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10BD" w14:textId="77777777" w:rsidR="006A280D" w:rsidRDefault="006A280D" w:rsidP="006A280D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017FF203" w14:textId="77777777" w:rsidR="006A280D" w:rsidRPr="006E66D6" w:rsidRDefault="006A280D" w:rsidP="006A280D">
      <w:pPr>
        <w:jc w:val="center"/>
        <w:rPr>
          <w:b/>
          <w:bCs/>
          <w:sz w:val="8"/>
          <w:szCs w:val="8"/>
        </w:rPr>
      </w:pPr>
    </w:p>
    <w:p w14:paraId="24741E48" w14:textId="77777777" w:rsidR="006A280D" w:rsidRDefault="006A280D" w:rsidP="006A280D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15BA64AF" w14:textId="77777777" w:rsidR="006A280D" w:rsidRPr="00C80844" w:rsidRDefault="006A280D" w:rsidP="006A280D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 </w:t>
      </w:r>
      <w:r>
        <w:rPr>
          <w:b/>
          <w:bCs/>
          <w:i/>
          <w:iCs/>
        </w:rPr>
        <w:t>………/MSP/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>/2021</w:t>
      </w:r>
    </w:p>
    <w:p w14:paraId="2AB55937" w14:textId="77777777" w:rsidR="006A280D" w:rsidRPr="00C80844" w:rsidRDefault="006A280D" w:rsidP="006A280D">
      <w:pPr>
        <w:rPr>
          <w:b/>
          <w:bCs/>
          <w:i/>
          <w:iCs/>
        </w:rPr>
      </w:pPr>
    </w:p>
    <w:p w14:paraId="0A2C67B1" w14:textId="77777777" w:rsidR="006A280D" w:rsidRDefault="006A280D" w:rsidP="006A280D">
      <w:pPr>
        <w:suppressAutoHyphens w:val="0"/>
        <w:overflowPunct/>
        <w:autoSpaceDE/>
        <w:adjustRightInd/>
        <w:spacing w:before="120" w:after="120" w:line="276" w:lineRule="auto"/>
        <w:rPr>
          <w:i/>
          <w:iCs/>
        </w:rPr>
      </w:pPr>
      <w:r>
        <w:t xml:space="preserve">1. Cet Avis d’appel d’offres ouvert fait suite à l’Avis Général de Passation des Marchés paru dans </w:t>
      </w:r>
      <w:r>
        <w:rPr>
          <w:sz w:val="22"/>
          <w:szCs w:val="22"/>
        </w:rPr>
        <w:t>L’Essor n°19308 du 28 décembre 2020</w:t>
      </w:r>
    </w:p>
    <w:p w14:paraId="64929ED1" w14:textId="77777777" w:rsidR="006A280D" w:rsidRDefault="006A280D" w:rsidP="006A280D">
      <w:pPr>
        <w:spacing w:before="120" w:after="120" w:line="276" w:lineRule="auto"/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i/>
          <w:iCs/>
        </w:rPr>
        <w:t xml:space="preserve">a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</w:t>
      </w:r>
      <w:proofErr w:type="gramStart"/>
      <w:r>
        <w:rPr>
          <w:b/>
        </w:rPr>
        <w:t>2021;</w:t>
      </w:r>
      <w:r w:rsidRPr="004B312B">
        <w:rPr>
          <w:rFonts w:ascii="Verdana" w:hAnsi="Verdana" w:cs="Verdana"/>
          <w:b/>
          <w:bCs/>
          <w:sz w:val="20"/>
          <w:highlight w:val="yellow"/>
        </w:rPr>
        <w:t>SECTION</w:t>
      </w:r>
      <w:proofErr w:type="gramEnd"/>
      <w:r w:rsidRPr="004B312B">
        <w:rPr>
          <w:rFonts w:ascii="Verdana" w:hAnsi="Verdana" w:cs="Verdana"/>
          <w:b/>
          <w:bCs/>
          <w:sz w:val="20"/>
          <w:highlight w:val="yellow"/>
        </w:rPr>
        <w:t> : 2-021, CHAPITE 12-2-1999-0049-001-000000 CE 23-5-1-02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t xml:space="preserve">afin de financer les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des Centres de Secours de D</w:t>
      </w:r>
      <w:r w:rsidRPr="000918F4">
        <w:rPr>
          <w:b/>
        </w:rPr>
        <w:t xml:space="preserve">iola, de </w:t>
      </w:r>
      <w:r>
        <w:rPr>
          <w:b/>
        </w:rPr>
        <w:t>N</w:t>
      </w:r>
      <w:r w:rsidRPr="000918F4">
        <w:rPr>
          <w:b/>
        </w:rPr>
        <w:t xml:space="preserve">ara et de </w:t>
      </w:r>
      <w:r>
        <w:rPr>
          <w:b/>
        </w:rPr>
        <w:t>D</w:t>
      </w:r>
      <w:r w:rsidRPr="000918F4">
        <w:rPr>
          <w:b/>
        </w:rPr>
        <w:t>ibol</w:t>
      </w:r>
      <w:r>
        <w:rPr>
          <w:b/>
        </w:rPr>
        <w:t>i,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67E3B23E" w14:textId="77777777" w:rsidR="006A280D" w:rsidRDefault="006A280D" w:rsidP="006A280D">
      <w:pPr>
        <w:spacing w:before="120" w:after="120" w:line="276" w:lineRule="auto"/>
        <w:rPr>
          <w:b/>
        </w:rPr>
      </w:pPr>
    </w:p>
    <w:p w14:paraId="2539F5DA" w14:textId="77777777" w:rsidR="006A280D" w:rsidRPr="00580B2C" w:rsidRDefault="006A280D" w:rsidP="006A280D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t>sollicite des offres fermées de la part de candidats éligibles et répondant aux qualifications requises pour réaliser les travaux suivants :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aux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des Centres de Secours de D</w:t>
      </w:r>
      <w:r w:rsidRPr="000918F4">
        <w:rPr>
          <w:b/>
        </w:rPr>
        <w:t xml:space="preserve">iola, de </w:t>
      </w:r>
      <w:r>
        <w:rPr>
          <w:b/>
        </w:rPr>
        <w:t>N</w:t>
      </w:r>
      <w:r w:rsidRPr="000918F4">
        <w:rPr>
          <w:b/>
        </w:rPr>
        <w:t xml:space="preserve">ara et de </w:t>
      </w:r>
      <w:r>
        <w:rPr>
          <w:b/>
        </w:rPr>
        <w:t>D</w:t>
      </w:r>
      <w:r w:rsidRPr="000918F4">
        <w:rPr>
          <w:b/>
        </w:rPr>
        <w:t>ibol</w:t>
      </w:r>
      <w:r>
        <w:rPr>
          <w:b/>
        </w:rPr>
        <w:t>i en trois lots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3B99734E" w14:textId="77777777" w:rsidR="006A280D" w:rsidRDefault="006A280D" w:rsidP="006A280D">
      <w:pPr>
        <w:spacing w:before="120" w:after="120" w:line="276" w:lineRule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08E93947" w14:textId="77777777" w:rsidR="006A280D" w:rsidRPr="000F0DF5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76470645" w14:textId="77777777" w:rsidR="006A280D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1DC88F16" w14:textId="77777777" w:rsidR="006A280D" w:rsidRPr="00B700FE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 </w:t>
      </w:r>
      <w:r>
        <w:rPr>
          <w:b/>
          <w:color w:val="000000" w:themeColor="text1"/>
        </w:rPr>
        <w:t>(2016 ; 2017 ; 2018 ; 2019 et 2020) ;</w:t>
      </w:r>
    </w:p>
    <w:p w14:paraId="322608F3" w14:textId="77777777" w:rsidR="006A280D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78321077" w14:textId="77777777" w:rsidR="006A280D" w:rsidRPr="00F820FA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doit être </w:t>
      </w:r>
      <w:r>
        <w:rPr>
          <w:b/>
          <w:i/>
          <w:iCs/>
        </w:rPr>
        <w:t>é</w:t>
      </w:r>
      <w:r>
        <w:t>gal au montant de la soumission</w:t>
      </w:r>
      <w:r w:rsidRPr="00F820FA">
        <w:rPr>
          <w:b/>
        </w:rPr>
        <w:t xml:space="preserve"> ;</w:t>
      </w:r>
    </w:p>
    <w:p w14:paraId="33AE9C4B" w14:textId="77777777" w:rsidR="006A280D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4CAEB4D9" w14:textId="77777777" w:rsidR="006A280D" w:rsidRPr="000F0DF5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655CCD3C" w14:textId="77777777" w:rsidR="006A280D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343A5FEC" w14:textId="77777777" w:rsidR="006A280D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</w:pPr>
      <w:r>
        <w:lastRenderedPageBreak/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3E7EB481" w14:textId="77777777" w:rsidR="006A280D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>montant de</w:t>
      </w:r>
      <w:r>
        <w:rPr>
          <w:b/>
        </w:rPr>
        <w:t> :</w:t>
      </w:r>
    </w:p>
    <w:p w14:paraId="1DDF958D" w14:textId="77777777" w:rsidR="006A280D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 ;</w:t>
      </w:r>
    </w:p>
    <w:p w14:paraId="25791026" w14:textId="77777777" w:rsidR="006A280D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II ;</w:t>
      </w:r>
    </w:p>
    <w:p w14:paraId="306D580C" w14:textId="77777777" w:rsidR="006A280D" w:rsidRDefault="006A280D" w:rsidP="006A280D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III ;</w:t>
      </w:r>
    </w:p>
    <w:p w14:paraId="6DD7A0D2" w14:textId="77777777" w:rsidR="006A280D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044177AD" w14:textId="77777777" w:rsidR="006A280D" w:rsidRPr="00FF03CC" w:rsidRDefault="006A280D" w:rsidP="006A280D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5E98E42A" w14:textId="77777777" w:rsidR="006A280D" w:rsidRDefault="006A280D" w:rsidP="006A280D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2A760191" w14:textId="77777777" w:rsidR="006A280D" w:rsidRDefault="006A280D" w:rsidP="006A280D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0C26D725" w14:textId="77777777" w:rsidR="006A280D" w:rsidRPr="00FA334C" w:rsidRDefault="006A280D" w:rsidP="006A280D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49185426" w14:textId="77777777" w:rsidR="006A280D" w:rsidRPr="00FA334C" w:rsidRDefault="006A280D" w:rsidP="006A280D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45610800" w14:textId="77777777" w:rsidR="006A280D" w:rsidRPr="00FA334C" w:rsidRDefault="006A280D" w:rsidP="006A280D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367CCBCE" w14:textId="77777777" w:rsidR="006A280D" w:rsidRPr="00FA334C" w:rsidRDefault="006A280D" w:rsidP="006A280D">
      <w:pPr>
        <w:rPr>
          <w:sz w:val="20"/>
        </w:rPr>
      </w:pPr>
      <w:r>
        <w:rPr>
          <w:sz w:val="20"/>
        </w:rPr>
        <w:t xml:space="preserve">      </w:t>
      </w:r>
    </w:p>
    <w:p w14:paraId="6CA37593" w14:textId="77777777" w:rsidR="006A280D" w:rsidRDefault="006A280D" w:rsidP="006A280D">
      <w:pPr>
        <w:rPr>
          <w:sz w:val="20"/>
        </w:rPr>
      </w:pPr>
    </w:p>
    <w:p w14:paraId="55E27D24" w14:textId="77777777" w:rsidR="006A280D" w:rsidRDefault="006A280D" w:rsidP="006A280D">
      <w:pPr>
        <w:rPr>
          <w:sz w:val="20"/>
        </w:rPr>
      </w:pPr>
    </w:p>
    <w:p w14:paraId="6CE7A7EA" w14:textId="77777777" w:rsidR="006A280D" w:rsidRPr="00FA334C" w:rsidRDefault="006A280D" w:rsidP="006A280D">
      <w:pPr>
        <w:rPr>
          <w:sz w:val="20"/>
        </w:rPr>
      </w:pPr>
    </w:p>
    <w:p w14:paraId="0E21B40C" w14:textId="77777777" w:rsidR="006A280D" w:rsidRDefault="006A280D" w:rsidP="006A280D">
      <w:pPr>
        <w:rPr>
          <w:sz w:val="20"/>
        </w:rPr>
      </w:pPr>
    </w:p>
    <w:p w14:paraId="3E04E389" w14:textId="77777777" w:rsidR="006A280D" w:rsidRPr="00FA334C" w:rsidRDefault="006A280D" w:rsidP="006A280D">
      <w:pPr>
        <w:rPr>
          <w:sz w:val="20"/>
        </w:rPr>
      </w:pPr>
    </w:p>
    <w:p w14:paraId="5C99DAEE" w14:textId="77777777" w:rsidR="006A280D" w:rsidRPr="00FA334C" w:rsidRDefault="006A280D" w:rsidP="006A280D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1570C656" w14:textId="77777777" w:rsidR="006A280D" w:rsidRDefault="006A280D" w:rsidP="006A280D">
      <w:pPr>
        <w:rPr>
          <w:sz w:val="22"/>
        </w:rPr>
      </w:pPr>
    </w:p>
    <w:p w14:paraId="22759DF9" w14:textId="77777777" w:rsidR="006A280D" w:rsidRDefault="006A280D" w:rsidP="006A280D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153A0CF0" w14:textId="77777777" w:rsidR="006A280D" w:rsidRDefault="006A280D" w:rsidP="006A280D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6F0EFE7E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A28668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FF0C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1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8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E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4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5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040C0017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0D"/>
    <w:rsid w:val="006A280D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B310"/>
  <w15:chartTrackingRefBased/>
  <w15:docId w15:val="{16516D61-4AA7-4326-A566-736743C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0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6A280D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6A280D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A280D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6A280D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2021-11-11T16:58:00Z</dcterms:created>
  <dcterms:modified xsi:type="dcterms:W3CDTF">2021-11-11T17:00:00Z</dcterms:modified>
</cp:coreProperties>
</file>