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2AC0" w14:textId="77777777" w:rsidR="008429D7" w:rsidRPr="0084708A" w:rsidRDefault="008429D7" w:rsidP="008429D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84708A">
        <w:rPr>
          <w:rFonts w:ascii="Times New Roman" w:hAnsi="Times New Roman" w:cs="Times New Roman"/>
          <w:b/>
          <w:iCs/>
          <w:color w:val="000000"/>
        </w:rPr>
        <w:t xml:space="preserve">MINISTERE DE L’ECONOMIE ET </w:t>
      </w:r>
      <w:r>
        <w:rPr>
          <w:rFonts w:ascii="Times New Roman" w:hAnsi="Times New Roman" w:cs="Times New Roman"/>
          <w:b/>
          <w:iCs/>
          <w:color w:val="000000"/>
        </w:rPr>
        <w:t>DES FINANCES</w:t>
      </w:r>
      <w:r>
        <w:rPr>
          <w:rFonts w:ascii="Times New Roman" w:hAnsi="Times New Roman" w:cs="Times New Roman"/>
          <w:b/>
          <w:iCs/>
          <w:color w:val="000000"/>
        </w:rPr>
        <w:tab/>
        <w:t xml:space="preserve">        </w:t>
      </w:r>
      <w:r w:rsidRPr="0084708A">
        <w:rPr>
          <w:rFonts w:ascii="Times New Roman" w:hAnsi="Times New Roman" w:cs="Times New Roman"/>
          <w:b/>
          <w:iCs/>
          <w:color w:val="000000"/>
        </w:rPr>
        <w:t xml:space="preserve">  REPUBLIQUE DU MALI</w:t>
      </w:r>
    </w:p>
    <w:p w14:paraId="2CA5B23C" w14:textId="77777777" w:rsidR="008429D7" w:rsidRPr="0084708A" w:rsidRDefault="008429D7" w:rsidP="008429D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84708A">
        <w:rPr>
          <w:rFonts w:ascii="Times New Roman" w:hAnsi="Times New Roman" w:cs="Times New Roman"/>
          <w:b/>
          <w:iCs/>
          <w:color w:val="00000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color w:val="000000"/>
        </w:rPr>
        <w:t xml:space="preserve">              </w:t>
      </w:r>
      <w:r w:rsidRPr="0084708A">
        <w:rPr>
          <w:rFonts w:ascii="Times New Roman" w:hAnsi="Times New Roman" w:cs="Times New Roman"/>
          <w:b/>
          <w:iCs/>
          <w:color w:val="000000"/>
        </w:rPr>
        <w:t>UN PEUPLE-UN BUT-UNE FOI</w:t>
      </w:r>
    </w:p>
    <w:p w14:paraId="6BB38143" w14:textId="77777777" w:rsidR="008429D7" w:rsidRPr="0084708A" w:rsidRDefault="008429D7" w:rsidP="008429D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84708A">
        <w:rPr>
          <w:rFonts w:ascii="Times New Roman" w:hAnsi="Times New Roman" w:cs="Times New Roman"/>
          <w:b/>
          <w:iCs/>
          <w:color w:val="000000"/>
        </w:rPr>
        <w:t xml:space="preserve">        ---------------------------------------                                        </w:t>
      </w:r>
    </w:p>
    <w:p w14:paraId="6072D389" w14:textId="77777777" w:rsidR="008429D7" w:rsidRPr="0084708A" w:rsidRDefault="008429D7" w:rsidP="008429D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84708A">
        <w:rPr>
          <w:rFonts w:ascii="Times New Roman" w:hAnsi="Times New Roman" w:cs="Times New Roman"/>
          <w:b/>
          <w:iCs/>
          <w:color w:val="000000"/>
        </w:rPr>
        <w:t>DIRECTION GENERALE DU BUDGET</w:t>
      </w:r>
      <w:r w:rsidRPr="0084708A">
        <w:rPr>
          <w:rFonts w:ascii="Times New Roman" w:hAnsi="Times New Roman" w:cs="Times New Roman"/>
          <w:b/>
          <w:iCs/>
          <w:color w:val="000000"/>
        </w:rPr>
        <w:tab/>
      </w:r>
      <w:r w:rsidRPr="0084708A">
        <w:rPr>
          <w:rFonts w:ascii="Times New Roman" w:hAnsi="Times New Roman" w:cs="Times New Roman"/>
          <w:b/>
          <w:iCs/>
          <w:color w:val="000000"/>
        </w:rPr>
        <w:tab/>
      </w:r>
      <w:r w:rsidRPr="0084708A">
        <w:rPr>
          <w:rFonts w:ascii="Times New Roman" w:hAnsi="Times New Roman" w:cs="Times New Roman"/>
          <w:b/>
          <w:iCs/>
          <w:color w:val="000000"/>
        </w:rPr>
        <w:tab/>
      </w:r>
    </w:p>
    <w:p w14:paraId="302A13B3" w14:textId="77777777" w:rsidR="008429D7" w:rsidRPr="0084708A" w:rsidRDefault="008429D7" w:rsidP="008429D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84708A">
        <w:rPr>
          <w:rFonts w:ascii="Times New Roman" w:hAnsi="Times New Roman" w:cs="Times New Roman"/>
          <w:b/>
          <w:iCs/>
          <w:color w:val="000000"/>
        </w:rPr>
        <w:t xml:space="preserve">         ---------------------------------------</w:t>
      </w:r>
    </w:p>
    <w:p w14:paraId="59428734" w14:textId="77777777" w:rsidR="008429D7" w:rsidRPr="0084708A" w:rsidRDefault="008429D7" w:rsidP="008429D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84708A">
        <w:rPr>
          <w:rFonts w:ascii="Times New Roman" w:hAnsi="Times New Roman" w:cs="Times New Roman"/>
          <w:b/>
          <w:iCs/>
          <w:color w:val="000000"/>
        </w:rPr>
        <w:t>DIRECTION REGIONALE DU BUDGET DE SEGOU</w:t>
      </w:r>
    </w:p>
    <w:p w14:paraId="6849B32D" w14:textId="77777777" w:rsidR="008429D7" w:rsidRPr="00DA1994" w:rsidRDefault="008429D7" w:rsidP="008429D7">
      <w:pPr>
        <w:spacing w:after="0" w:line="240" w:lineRule="auto"/>
        <w:ind w:left="6480"/>
        <w:jc w:val="both"/>
        <w:rPr>
          <w:rFonts w:ascii="Times New Roman" w:hAnsi="Times New Roman" w:cs="Times New Roman"/>
          <w:color w:val="000000"/>
        </w:rPr>
      </w:pPr>
    </w:p>
    <w:p w14:paraId="6E6BA4A7" w14:textId="4D492220" w:rsidR="008429D7" w:rsidRPr="00DE5C7E" w:rsidRDefault="008429D7" w:rsidP="008429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Arial Narrow" w:hAnsi="Arial Narrow" w:cs="Verdana"/>
          <w:i/>
          <w:color w:val="000000"/>
        </w:rPr>
        <w:t xml:space="preserve">         </w:t>
      </w:r>
      <w:r w:rsidRPr="00195171">
        <w:rPr>
          <w:rFonts w:ascii="Times New Roman" w:eastAsia="Times New Roman" w:hAnsi="Times New Roman" w:cs="Times New Roman"/>
          <w:sz w:val="32"/>
          <w:szCs w:val="32"/>
        </w:rPr>
        <w:object w:dxaOrig="7244" w:dyaOrig="7394" w14:anchorId="70F85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3.5pt" o:ole="" fillcolor="window">
            <v:imagedata r:id="rId4" o:title="" gain="79922f"/>
          </v:shape>
          <o:OLEObject Type="Embed" ProgID="Unknown" ShapeID="_x0000_i1025" DrawAspect="Content" ObjectID="_1697444243" r:id="rId5"/>
        </w:object>
      </w:r>
      <w:r>
        <w:rPr>
          <w:rFonts w:ascii="Arial Narrow" w:hAnsi="Arial Narrow" w:cs="Verdana"/>
          <w:i/>
          <w:color w:val="000000"/>
        </w:rPr>
        <w:t xml:space="preserve">                                                                       </w:t>
      </w:r>
    </w:p>
    <w:p w14:paraId="32989CAB" w14:textId="77777777" w:rsidR="008429D7" w:rsidRPr="00F767C6" w:rsidRDefault="008429D7" w:rsidP="008429D7">
      <w:pPr>
        <w:jc w:val="center"/>
        <w:rPr>
          <w:rFonts w:ascii="Times New Roman" w:eastAsia="Times New Roman" w:hAnsi="Times New Roman" w:cs="Times New Roman"/>
        </w:rPr>
      </w:pPr>
      <w:r w:rsidRPr="00F767C6">
        <w:rPr>
          <w:rFonts w:ascii="Times New Roman" w:eastAsia="Times New Roman" w:hAnsi="Times New Roman" w:cs="Times New Roman"/>
          <w:b/>
          <w:bCs/>
        </w:rPr>
        <w:t>Avis d’Appel d’Offres</w:t>
      </w:r>
      <w:r>
        <w:rPr>
          <w:rFonts w:ascii="Times New Roman" w:eastAsia="Times New Roman" w:hAnsi="Times New Roman" w:cs="Times New Roman"/>
          <w:b/>
          <w:bCs/>
        </w:rPr>
        <w:t xml:space="preserve"> Ouvert</w:t>
      </w:r>
      <w:r w:rsidRPr="00F767C6">
        <w:rPr>
          <w:rFonts w:ascii="Times New Roman" w:eastAsia="Times New Roman" w:hAnsi="Times New Roman" w:cs="Times New Roman"/>
        </w:rPr>
        <w:t xml:space="preserve">            </w:t>
      </w:r>
    </w:p>
    <w:p w14:paraId="23BF2BA8" w14:textId="77777777" w:rsidR="008429D7" w:rsidRPr="00CE0EF1" w:rsidRDefault="008429D7" w:rsidP="008429D7">
      <w:pPr>
        <w:ind w:left="4956" w:firstLine="708"/>
        <w:rPr>
          <w:rFonts w:ascii="Times New Roman" w:hAnsi="Times New Roman" w:cs="Times New Roman"/>
          <w:b/>
        </w:rPr>
      </w:pPr>
      <w:r w:rsidRPr="00CE0EF1">
        <w:rPr>
          <w:rFonts w:ascii="Times New Roman" w:eastAsia="Times New Roman" w:hAnsi="Times New Roman" w:cs="Times New Roman"/>
          <w:b/>
        </w:rPr>
        <w:t xml:space="preserve">Date : </w:t>
      </w:r>
      <w:r>
        <w:rPr>
          <w:rFonts w:ascii="Times New Roman" w:eastAsia="Times New Roman" w:hAnsi="Times New Roman" w:cs="Times New Roman"/>
          <w:b/>
        </w:rPr>
        <w:t>26</w:t>
      </w:r>
      <w:r w:rsidRPr="00CE0EF1">
        <w:rPr>
          <w:rFonts w:ascii="Times New Roman" w:eastAsia="Times New Roman" w:hAnsi="Times New Roman" w:cs="Times New Roman"/>
          <w:b/>
        </w:rPr>
        <w:t xml:space="preserve"> avril 2021</w:t>
      </w:r>
    </w:p>
    <w:p w14:paraId="77FA9635" w14:textId="77777777" w:rsidR="008429D7" w:rsidRPr="00CE0EF1" w:rsidRDefault="008429D7" w:rsidP="008429D7">
      <w:pPr>
        <w:ind w:left="4956" w:firstLine="708"/>
        <w:rPr>
          <w:rFonts w:ascii="Times New Roman" w:eastAsia="Times New Roman" w:hAnsi="Times New Roman" w:cs="Times New Roman"/>
          <w:b/>
          <w:u w:val="single"/>
        </w:rPr>
      </w:pPr>
      <w:r w:rsidRPr="00CE0EF1">
        <w:rPr>
          <w:rFonts w:ascii="Times New Roman" w:eastAsia="Times New Roman" w:hAnsi="Times New Roman" w:cs="Times New Roman"/>
          <w:b/>
        </w:rPr>
        <w:t>AAOO N</w:t>
      </w:r>
      <w:r w:rsidRPr="00CE0EF1">
        <w:rPr>
          <w:rFonts w:ascii="Times New Roman" w:eastAsia="Times New Roman" w:hAnsi="Times New Roman" w:cs="Times New Roman"/>
          <w:b/>
          <w:vertAlign w:val="superscript"/>
        </w:rPr>
        <w:t>o</w:t>
      </w:r>
      <w:r w:rsidRPr="00CE0EF1">
        <w:rPr>
          <w:rFonts w:ascii="Times New Roman" w:eastAsia="Times New Roman" w:hAnsi="Times New Roman" w:cs="Times New Roman"/>
          <w:b/>
          <w:u w:val="single"/>
        </w:rPr>
        <w:t>0</w:t>
      </w:r>
      <w:r>
        <w:rPr>
          <w:rFonts w:ascii="Times New Roman" w:eastAsia="Times New Roman" w:hAnsi="Times New Roman" w:cs="Times New Roman"/>
          <w:b/>
          <w:u w:val="single"/>
        </w:rPr>
        <w:t>6</w:t>
      </w:r>
      <w:r w:rsidRPr="00CE0EF1">
        <w:rPr>
          <w:rFonts w:ascii="Times New Roman" w:eastAsia="Times New Roman" w:hAnsi="Times New Roman" w:cs="Times New Roman"/>
          <w:b/>
          <w:u w:val="single"/>
        </w:rPr>
        <w:t xml:space="preserve">/DRB-S </w:t>
      </w:r>
    </w:p>
    <w:p w14:paraId="636168B6" w14:textId="77777777" w:rsidR="008429D7" w:rsidRPr="00F767C6" w:rsidRDefault="008429D7" w:rsidP="008429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7C6">
        <w:rPr>
          <w:rFonts w:ascii="Times New Roman" w:eastAsia="Times New Roman" w:hAnsi="Times New Roman" w:cs="Times New Roman"/>
          <w:lang w:val="fr-CA"/>
        </w:rPr>
        <w:t>1-Le Directeur Régional du Budget de Ségou</w:t>
      </w:r>
      <w:r w:rsidRPr="00F767C6">
        <w:rPr>
          <w:rFonts w:ascii="Times New Roman" w:hAnsi="Times New Roman" w:cs="Times New Roman"/>
        </w:rPr>
        <w:t xml:space="preserve"> sollicite des offres fermées de la part de candidats éligibles et répondant aux qualifications requises pour la réalisation des travaux d</w:t>
      </w:r>
      <w:r>
        <w:rPr>
          <w:rFonts w:ascii="Times New Roman" w:hAnsi="Times New Roman" w:cs="Times New Roman"/>
        </w:rPr>
        <w:t xml:space="preserve">e réhabilitation des bureaux et logements de certaines structures administratives de la Région de </w:t>
      </w:r>
      <w:proofErr w:type="gramStart"/>
      <w:r>
        <w:rPr>
          <w:rFonts w:ascii="Times New Roman" w:hAnsi="Times New Roman" w:cs="Times New Roman"/>
        </w:rPr>
        <w:t xml:space="preserve">Ségou, </w:t>
      </w:r>
      <w:r w:rsidRPr="007B55F0">
        <w:rPr>
          <w:rFonts w:ascii="Times New Roman" w:hAnsi="Times New Roman" w:cs="Times New Roman"/>
        </w:rPr>
        <w:t xml:space="preserve"> </w:t>
      </w:r>
      <w:r w:rsidRPr="007B55F0">
        <w:rPr>
          <w:rFonts w:ascii="Times New Roman" w:eastAsia="Times New Roman" w:hAnsi="Times New Roman" w:cs="Times New Roman"/>
        </w:rPr>
        <w:t>répartis</w:t>
      </w:r>
      <w:proofErr w:type="gramEnd"/>
      <w:r w:rsidRPr="007B55F0">
        <w:rPr>
          <w:rFonts w:ascii="Times New Roman" w:eastAsia="Times New Roman" w:hAnsi="Times New Roman" w:cs="Times New Roman"/>
        </w:rPr>
        <w:t xml:space="preserve"> en </w:t>
      </w:r>
      <w:r>
        <w:rPr>
          <w:rFonts w:ascii="Times New Roman" w:eastAsia="Times New Roman" w:hAnsi="Times New Roman" w:cs="Times New Roman"/>
        </w:rPr>
        <w:t>quatre</w:t>
      </w:r>
      <w:r w:rsidRPr="007B55F0">
        <w:rPr>
          <w:rFonts w:ascii="Times New Roman" w:hAnsi="Times New Roman" w:cs="Times New Roman"/>
        </w:rPr>
        <w:t xml:space="preserve"> (0</w:t>
      </w:r>
      <w:r>
        <w:rPr>
          <w:rFonts w:ascii="Times New Roman" w:hAnsi="Times New Roman" w:cs="Times New Roman"/>
        </w:rPr>
        <w:t>4</w:t>
      </w:r>
      <w:r w:rsidRPr="007B55F0">
        <w:rPr>
          <w:rFonts w:ascii="Times New Roman" w:hAnsi="Times New Roman" w:cs="Times New Roman"/>
        </w:rPr>
        <w:t>) lots</w:t>
      </w:r>
      <w:r>
        <w:rPr>
          <w:rFonts w:ascii="Times New Roman" w:hAnsi="Times New Roman" w:cs="Times New Roman"/>
        </w:rPr>
        <w:t>.</w:t>
      </w:r>
      <w:r w:rsidRPr="00F767C6">
        <w:rPr>
          <w:rFonts w:ascii="Times New Roman" w:hAnsi="Times New Roman" w:cs="Times New Roman"/>
        </w:rPr>
        <w:t xml:space="preserve"> </w:t>
      </w:r>
    </w:p>
    <w:p w14:paraId="2AFAF8E4" w14:textId="77777777" w:rsidR="008429D7" w:rsidRPr="00F767C6" w:rsidRDefault="008429D7" w:rsidP="008429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7C6">
        <w:rPr>
          <w:rFonts w:ascii="Times New Roman" w:hAnsi="Times New Roman" w:cs="Times New Roman"/>
        </w:rPr>
        <w:t xml:space="preserve"> 2-La passation du Marché sera conduite par Appel d’offres ouvert tel que défini dans le Code des Marchés publics à l’article 44</w:t>
      </w:r>
      <w:r w:rsidRPr="00F767C6">
        <w:rPr>
          <w:rFonts w:ascii="Times New Roman" w:hAnsi="Times New Roman" w:cs="Times New Roman"/>
          <w:i/>
          <w:iCs/>
        </w:rPr>
        <w:t>,</w:t>
      </w:r>
      <w:r w:rsidRPr="00F767C6">
        <w:rPr>
          <w:rFonts w:ascii="Times New Roman" w:hAnsi="Times New Roman" w:cs="Times New Roman"/>
        </w:rPr>
        <w:t xml:space="preserve"> et ouvert à tous les candidats éligibles. </w:t>
      </w:r>
    </w:p>
    <w:p w14:paraId="792B1672" w14:textId="77777777" w:rsidR="008429D7" w:rsidRPr="00F767C6" w:rsidRDefault="008429D7" w:rsidP="008429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7C6">
        <w:rPr>
          <w:rFonts w:ascii="Times New Roman" w:eastAsia="Times New Roman" w:hAnsi="Times New Roman" w:cs="Times New Roman"/>
        </w:rPr>
        <w:t xml:space="preserve">3-Les travaux prévus dans le cadre de ce marché sont à réaliser dans un délai maximum de </w:t>
      </w:r>
      <w:r>
        <w:rPr>
          <w:rFonts w:ascii="Times New Roman" w:eastAsia="Times New Roman" w:hAnsi="Times New Roman" w:cs="Times New Roman"/>
        </w:rPr>
        <w:t xml:space="preserve">cent vingt </w:t>
      </w:r>
      <w:r w:rsidRPr="00F767C6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90</w:t>
      </w:r>
      <w:r w:rsidRPr="00F767C6">
        <w:rPr>
          <w:rFonts w:ascii="Times New Roman" w:eastAsia="Times New Roman" w:hAnsi="Times New Roman" w:cs="Times New Roman"/>
        </w:rPr>
        <w:t>) jours.</w:t>
      </w:r>
    </w:p>
    <w:p w14:paraId="05090888" w14:textId="77777777" w:rsidR="008429D7" w:rsidRPr="00F767C6" w:rsidRDefault="008429D7" w:rsidP="008429D7">
      <w:pPr>
        <w:pStyle w:val="Paragraphedeliste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767C6">
        <w:rPr>
          <w:rFonts w:ascii="Times New Roman" w:hAnsi="Times New Roman" w:cs="Times New Roman"/>
        </w:rPr>
        <w:t xml:space="preserve">4-Les candidats intéressés peuvent obtenir des informations supplémentaires et examiner les dossiers d’APPEL D’OFFRES </w:t>
      </w:r>
      <w:r w:rsidRPr="00F767C6">
        <w:rPr>
          <w:rFonts w:ascii="Times New Roman" w:eastAsia="Times New Roman" w:hAnsi="Times New Roman" w:cs="Times New Roman"/>
        </w:rPr>
        <w:t xml:space="preserve">dans les bureaux </w:t>
      </w:r>
      <w:proofErr w:type="gramStart"/>
      <w:r w:rsidRPr="00F767C6">
        <w:rPr>
          <w:rFonts w:ascii="Times New Roman" w:eastAsia="Times New Roman" w:hAnsi="Times New Roman" w:cs="Times New Roman"/>
        </w:rPr>
        <w:t>de  la</w:t>
      </w:r>
      <w:proofErr w:type="gramEnd"/>
      <w:r w:rsidRPr="00F767C6">
        <w:rPr>
          <w:rFonts w:ascii="Times New Roman" w:eastAsia="Times New Roman" w:hAnsi="Times New Roman" w:cs="Times New Roman"/>
        </w:rPr>
        <w:t xml:space="preserve"> Direction Régionale du Budget de Ségou - BP : 103, Tél. : 21 320 109, télécopie : 21 321 863.</w:t>
      </w:r>
      <w:r w:rsidRPr="00F767C6">
        <w:rPr>
          <w:rFonts w:ascii="Times New Roman" w:hAnsi="Times New Roman" w:cs="Times New Roman"/>
        </w:rPr>
        <w:t xml:space="preserve"> </w:t>
      </w:r>
    </w:p>
    <w:p w14:paraId="4698F949" w14:textId="77777777" w:rsidR="008429D7" w:rsidRPr="00F767C6" w:rsidRDefault="008429D7" w:rsidP="008429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7C6">
        <w:rPr>
          <w:rFonts w:ascii="Times New Roman" w:hAnsi="Times New Roman" w:cs="Times New Roman"/>
        </w:rPr>
        <w:t>5-Le Dossier d’Appel d’Offres est gratuit et peut être obtenu par les candidats, sur demande écrite au service mentionné ci-dessus.</w:t>
      </w:r>
    </w:p>
    <w:p w14:paraId="75A041FA" w14:textId="77777777" w:rsidR="008429D7" w:rsidRPr="00F767C6" w:rsidRDefault="008429D7" w:rsidP="008429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7C6">
        <w:rPr>
          <w:rFonts w:ascii="Times New Roman" w:hAnsi="Times New Roman" w:cs="Times New Roman"/>
        </w:rPr>
        <w:t>6-Les Soumissionnaires</w:t>
      </w:r>
      <w:r w:rsidRPr="00F767C6" w:rsidDel="002A4657">
        <w:rPr>
          <w:rFonts w:ascii="Times New Roman" w:hAnsi="Times New Roman" w:cs="Times New Roman"/>
        </w:rPr>
        <w:t xml:space="preserve"> </w:t>
      </w:r>
      <w:r w:rsidRPr="00F767C6">
        <w:rPr>
          <w:rFonts w:ascii="Times New Roman" w:hAnsi="Times New Roman" w:cs="Times New Roman"/>
        </w:rPr>
        <w:t>resteront engagés par leur offre pendant une période de quatre</w:t>
      </w:r>
      <w:r>
        <w:rPr>
          <w:rFonts w:ascii="Times New Roman" w:hAnsi="Times New Roman" w:cs="Times New Roman"/>
        </w:rPr>
        <w:t>-</w:t>
      </w:r>
      <w:r w:rsidRPr="00F767C6">
        <w:rPr>
          <w:rFonts w:ascii="Times New Roman" w:hAnsi="Times New Roman" w:cs="Times New Roman"/>
        </w:rPr>
        <w:t xml:space="preserve"> vingt dix jours (90) à compter de la date limite du dépôt des offres comme spécifié au point 19.1 des IC et au DPAO.</w:t>
      </w:r>
    </w:p>
    <w:p w14:paraId="20101992" w14:textId="77777777" w:rsidR="008429D7" w:rsidRPr="0084708A" w:rsidRDefault="008429D7" w:rsidP="008429D7">
      <w:pPr>
        <w:tabs>
          <w:tab w:val="right" w:pos="7272"/>
        </w:tabs>
        <w:jc w:val="both"/>
        <w:rPr>
          <w:rFonts w:ascii="Times New Roman" w:hAnsi="Times New Roman" w:cs="Times New Roman"/>
        </w:rPr>
      </w:pPr>
      <w:r w:rsidRPr="00F767C6">
        <w:rPr>
          <w:rFonts w:ascii="Times New Roman" w:hAnsi="Times New Roman" w:cs="Times New Roman"/>
        </w:rPr>
        <w:t>7-</w:t>
      </w:r>
      <w:r w:rsidRPr="0084708A">
        <w:rPr>
          <w:rFonts w:ascii="Times New Roman" w:hAnsi="Times New Roman" w:cs="Times New Roman"/>
        </w:rPr>
        <w:t xml:space="preserve">Toutes les offres doivent être déposées à l’adresse indiquée ci-dessus au tard le 26  mai  2021 à 15 h 30 mn et être accompagnées d’une garantie d’offre d’un montant au moins égal à </w:t>
      </w:r>
      <w:r>
        <w:rPr>
          <w:rFonts w:ascii="Times New Roman" w:hAnsi="Times New Roman" w:cs="Times New Roman"/>
        </w:rPr>
        <w:t>francs CFA</w:t>
      </w:r>
      <w:r w:rsidRPr="0084708A">
        <w:rPr>
          <w:rFonts w:ascii="Times New Roman" w:hAnsi="Times New Roman" w:cs="Times New Roman"/>
        </w:rPr>
        <w:t xml:space="preserve"> 3 575 974  (trois millions cinq cent soixante-quinze mille neuf cent soixante-quatorze)  pour le lot n°01,  2 884 311 (deux millions huit cent quatre-vingt -quatre mille trois cent onze) pour les lots n°02, 2 743 631 (deux millions sept cent quarante-trois mille six cent trente-un) pour le lot n°03 et 1 742 959 </w:t>
      </w:r>
      <w:r>
        <w:rPr>
          <w:rFonts w:ascii="Times New Roman" w:hAnsi="Times New Roman" w:cs="Times New Roman"/>
        </w:rPr>
        <w:t xml:space="preserve"> </w:t>
      </w:r>
      <w:r w:rsidRPr="0084708A">
        <w:rPr>
          <w:rFonts w:ascii="Times New Roman" w:hAnsi="Times New Roman" w:cs="Times New Roman"/>
        </w:rPr>
        <w:t>(un million sept cent quarante-deux mille neuf cent cinquante-neuf</w:t>
      </w:r>
      <w:r>
        <w:rPr>
          <w:rFonts w:ascii="Times New Roman" w:hAnsi="Times New Roman" w:cs="Times New Roman"/>
        </w:rPr>
        <w:t>) pour le lot n°04,</w:t>
      </w:r>
      <w:r w:rsidRPr="0084708A">
        <w:rPr>
          <w:rFonts w:ascii="Times New Roman" w:hAnsi="Times New Roman" w:cs="Times New Roman"/>
        </w:rPr>
        <w:t xml:space="preserve">  elle doit être bancaire ou un chèque de banque</w:t>
      </w:r>
      <w:r>
        <w:rPr>
          <w:rFonts w:ascii="Times New Roman" w:hAnsi="Times New Roman" w:cs="Times New Roman"/>
        </w:rPr>
        <w:t>.</w:t>
      </w:r>
      <w:r w:rsidRPr="0084708A">
        <w:rPr>
          <w:rFonts w:ascii="Times New Roman" w:hAnsi="Times New Roman" w:cs="Times New Roman"/>
        </w:rPr>
        <w:t xml:space="preserve"> </w:t>
      </w:r>
    </w:p>
    <w:p w14:paraId="24B1B25C" w14:textId="217524B4" w:rsidR="008429D7" w:rsidRDefault="008429D7" w:rsidP="008429D7">
      <w:pPr>
        <w:tabs>
          <w:tab w:val="right" w:pos="72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Toute</w:t>
      </w:r>
      <w:r w:rsidRPr="00F767C6">
        <w:rPr>
          <w:rFonts w:ascii="Times New Roman" w:hAnsi="Times New Roman" w:cs="Times New Roman"/>
        </w:rPr>
        <w:t>fois, les offres peuvent être reçues en salle, juste avant le début proprement dit de l’ouverture des plis. Les Offres seront ouvertes en présence des représentants des soumissionnaires qui souhaitent assister à l’ouverture des plis.</w:t>
      </w:r>
    </w:p>
    <w:p w14:paraId="260DDAF1" w14:textId="33F482B2" w:rsidR="008429D7" w:rsidRPr="00F767C6" w:rsidRDefault="008429D7" w:rsidP="008429D7">
      <w:pPr>
        <w:tabs>
          <w:tab w:val="right" w:pos="72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Le Directeur</w:t>
      </w:r>
    </w:p>
    <w:sectPr w:rsidR="008429D7" w:rsidRPr="00F767C6" w:rsidSect="00C6432A"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BD"/>
    <w:rsid w:val="000B0E75"/>
    <w:rsid w:val="0041459B"/>
    <w:rsid w:val="007F3F5D"/>
    <w:rsid w:val="008429D7"/>
    <w:rsid w:val="00893BCA"/>
    <w:rsid w:val="00C6432A"/>
    <w:rsid w:val="00E62CBD"/>
    <w:rsid w:val="00E75F1E"/>
    <w:rsid w:val="00E8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BA3A"/>
  <w15:chartTrackingRefBased/>
  <w15:docId w15:val="{E01EFD88-0032-46FA-95BD-B768D09A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9D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4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fomba</dc:creator>
  <cp:keywords/>
  <dc:description/>
  <cp:lastModifiedBy>karim fomba</cp:lastModifiedBy>
  <cp:revision>2</cp:revision>
  <dcterms:created xsi:type="dcterms:W3CDTF">2021-11-03T11:30:00Z</dcterms:created>
  <dcterms:modified xsi:type="dcterms:W3CDTF">2021-11-03T11:31:00Z</dcterms:modified>
</cp:coreProperties>
</file>