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BD" w:rsidRPr="00D5301D" w:rsidRDefault="00AD5DBD" w:rsidP="00AD5DBD">
      <w:pPr>
        <w:jc w:val="center"/>
        <w:rPr>
          <w:rFonts w:cs="Times New Roman"/>
          <w:b/>
          <w:bCs/>
          <w:iCs/>
        </w:rPr>
      </w:pPr>
      <w:r w:rsidRPr="00D5301D">
        <w:rPr>
          <w:rFonts w:cs="Times New Roman"/>
          <w:b/>
          <w:sz w:val="32"/>
          <w:szCs w:val="32"/>
        </w:rPr>
        <w:t xml:space="preserve">Avis d’Appel d’Offres Ouvert </w:t>
      </w:r>
    </w:p>
    <w:p w:rsidR="00AD5DBD" w:rsidRPr="007B2652" w:rsidRDefault="00AD5DBD" w:rsidP="00AD5DBD">
      <w:pPr>
        <w:suppressAutoHyphens w:val="0"/>
        <w:spacing w:line="276" w:lineRule="auto"/>
        <w:jc w:val="center"/>
        <w:textAlignment w:val="auto"/>
        <w:rPr>
          <w:rFonts w:cs="Times New Roman"/>
          <w:b/>
          <w:iCs/>
          <w:szCs w:val="30"/>
        </w:rPr>
      </w:pPr>
      <w:r w:rsidRPr="00D5301D">
        <w:rPr>
          <w:rFonts w:cs="Times New Roman"/>
          <w:b/>
          <w:iCs/>
          <w:szCs w:val="30"/>
        </w:rPr>
        <w:t xml:space="preserve">MINISTERE </w:t>
      </w:r>
      <w:r>
        <w:rPr>
          <w:rFonts w:cs="Times New Roman"/>
          <w:b/>
          <w:iCs/>
          <w:szCs w:val="30"/>
        </w:rPr>
        <w:t>DU DEVELOPPEMENT RURAL</w:t>
      </w:r>
    </w:p>
    <w:p w:rsidR="00AD5DBD" w:rsidRPr="00D965FA" w:rsidRDefault="00AD5DBD" w:rsidP="00AD5DBD">
      <w:pPr>
        <w:jc w:val="center"/>
        <w:rPr>
          <w:rFonts w:cs="Times New Roman"/>
          <w:b/>
          <w:bCs/>
          <w:iCs/>
          <w:highlight w:val="yellow"/>
        </w:rPr>
      </w:pPr>
      <w:r>
        <w:rPr>
          <w:rFonts w:cs="Times New Roman"/>
          <w:b/>
          <w:bCs/>
          <w:iCs/>
          <w:highlight w:val="yellow"/>
        </w:rPr>
        <w:t xml:space="preserve">AAO </w:t>
      </w:r>
      <w:r w:rsidRPr="002947E1">
        <w:rPr>
          <w:rFonts w:cs="Times New Roman"/>
          <w:b/>
        </w:rPr>
        <w:t>0306/T-DNGR/MDR</w:t>
      </w:r>
    </w:p>
    <w:p w:rsidR="00AD5DBD" w:rsidRPr="00D5301D" w:rsidRDefault="00AD5DBD" w:rsidP="00AD5DBD">
      <w:pPr>
        <w:jc w:val="center"/>
        <w:rPr>
          <w:rFonts w:cs="Times New Roman"/>
          <w:b/>
          <w:bCs/>
          <w:iCs/>
        </w:rPr>
      </w:pPr>
    </w:p>
    <w:p w:rsidR="00AD5DBD" w:rsidRDefault="00AD5DBD" w:rsidP="00AD5DBD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29214B">
        <w:t>Cet Avis d’Appel d’Offres fait suite à l’Avis Général de Passation des Marchés paru dans L’INDEPENDANT N°5101 du 26 novembre 2020.</w:t>
      </w:r>
    </w:p>
    <w:p w:rsidR="00AD5DBD" w:rsidRPr="00D965FA" w:rsidRDefault="00AD5DBD" w:rsidP="00AD5DBD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</w:pPr>
      <w:r w:rsidRPr="00D965FA">
        <w:rPr>
          <w:rFonts w:cs="Times New Roman"/>
        </w:rPr>
        <w:t xml:space="preserve">Le </w:t>
      </w:r>
      <w:r w:rsidRPr="00D965FA">
        <w:rPr>
          <w:rFonts w:cs="Times New Roman"/>
          <w:iCs/>
        </w:rPr>
        <w:t>Ministère de l’Agriculture, de l’Elevage et de la Pêche</w:t>
      </w:r>
      <w:r w:rsidRPr="00D965FA">
        <w:rPr>
          <w:rFonts w:cs="Times New Roman"/>
        </w:rPr>
        <w:t xml:space="preserve"> </w:t>
      </w:r>
      <w:r w:rsidRPr="00D965FA">
        <w:rPr>
          <w:rFonts w:cs="Times New Roman"/>
          <w:iCs/>
        </w:rPr>
        <w:t>a obtenu</w:t>
      </w:r>
      <w:r w:rsidRPr="00D965FA">
        <w:rPr>
          <w:rFonts w:cs="Times New Roman"/>
        </w:rPr>
        <w:t xml:space="preserve"> des fonds du Budget National, Exercices : </w:t>
      </w:r>
      <w:r w:rsidRPr="00D965FA">
        <w:rPr>
          <w:rFonts w:cs="Times New Roman"/>
          <w:highlight w:val="yellow"/>
        </w:rPr>
        <w:t>202</w:t>
      </w:r>
      <w:r>
        <w:rPr>
          <w:rFonts w:cs="Times New Roman"/>
          <w:highlight w:val="yellow"/>
        </w:rPr>
        <w:t xml:space="preserve">1, </w:t>
      </w:r>
      <w:r w:rsidRPr="00D965FA">
        <w:rPr>
          <w:rFonts w:cs="Times New Roman"/>
          <w:highlight w:val="yellow"/>
        </w:rPr>
        <w:t>2022</w:t>
      </w:r>
      <w:r w:rsidRPr="00D965FA">
        <w:rPr>
          <w:rFonts w:cs="Times New Roman"/>
        </w:rPr>
        <w:t xml:space="preserve">,2023 afin de finance les </w:t>
      </w:r>
      <w:r w:rsidRPr="00D965FA">
        <w:rPr>
          <w:rFonts w:cs="Times New Roman"/>
          <w:b/>
          <w:iCs/>
        </w:rPr>
        <w:t>TRAVAUX DE CONSTRUCTION DU SIEGE DE LA DIRECTION NATIONALE DU GENIE RURAL</w:t>
      </w:r>
      <w:r w:rsidRPr="002C6268">
        <w:rPr>
          <w:rFonts w:cs="Times New Roman"/>
          <w:b/>
          <w:iCs/>
        </w:rPr>
        <w:t xml:space="preserve"> </w:t>
      </w:r>
      <w:r w:rsidRPr="00D965FA">
        <w:rPr>
          <w:rFonts w:cs="Times New Roman"/>
          <w:b/>
          <w:iCs/>
        </w:rPr>
        <w:t>EN TROIS (03) LOTS</w:t>
      </w:r>
      <w:r w:rsidRPr="00D965FA">
        <w:rPr>
          <w:rFonts w:cs="Times New Roman"/>
          <w:iCs/>
        </w:rPr>
        <w:t>,</w:t>
      </w:r>
      <w:r w:rsidRPr="00D965FA">
        <w:rPr>
          <w:rFonts w:cs="Times New Roman"/>
        </w:rPr>
        <w:t xml:space="preserve"> et à l’intention d’utiliser une partie de ces fonds pour effectuer des paiements au titre du Marché </w:t>
      </w:r>
      <w:r w:rsidRPr="00D965FA">
        <w:rPr>
          <w:rFonts w:cs="Times New Roman"/>
          <w:b/>
          <w:iCs/>
        </w:rPr>
        <w:t>TRAVAUX DE CONSTRUCTION DU SIEGE DE LA DIRECTION NATIONALE DU GENIE RURAL EN TROIS (03) LOTS.</w:t>
      </w:r>
      <w:r w:rsidRPr="00D965FA">
        <w:rPr>
          <w:rFonts w:cs="Times New Roman"/>
        </w:rPr>
        <w:t xml:space="preserve"> </w:t>
      </w:r>
    </w:p>
    <w:p w:rsidR="00AD5DBD" w:rsidRPr="00D965FA" w:rsidRDefault="00AD5DBD" w:rsidP="00AD5DBD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D965FA">
        <w:rPr>
          <w:rFonts w:cs="Times New Roman"/>
        </w:rPr>
        <w:t xml:space="preserve">Le Ministère </w:t>
      </w:r>
      <w:r>
        <w:rPr>
          <w:rFonts w:cs="Times New Roman"/>
        </w:rPr>
        <w:t xml:space="preserve">du </w:t>
      </w:r>
      <w:r>
        <w:rPr>
          <w:rFonts w:cs="Times New Roman"/>
        </w:rPr>
        <w:t>Déve</w:t>
      </w:r>
      <w:bookmarkStart w:id="0" w:name="_GoBack"/>
      <w:bookmarkEnd w:id="0"/>
      <w:r>
        <w:rPr>
          <w:rFonts w:cs="Times New Roman"/>
        </w:rPr>
        <w:t>loppement Rural</w:t>
      </w:r>
      <w:r w:rsidRPr="00D965FA">
        <w:rPr>
          <w:rFonts w:cs="Times New Roman"/>
        </w:rPr>
        <w:t xml:space="preserve"> </w:t>
      </w:r>
      <w:r w:rsidRPr="00D965FA">
        <w:rPr>
          <w:rFonts w:cs="Times New Roman"/>
        </w:rPr>
        <w:t xml:space="preserve">sollicite des offres fermées de la part de candidats éligibles et répondant aux qualifications requises pour réaliser les travaux suivants : </w:t>
      </w:r>
      <w:r w:rsidRPr="00D965FA">
        <w:rPr>
          <w:rFonts w:cs="Times New Roman"/>
          <w:b/>
        </w:rPr>
        <w:t xml:space="preserve">TRAVAUX DE CONSTRUCTION DU SIEGE DE </w:t>
      </w:r>
      <w:r w:rsidRPr="00D965FA">
        <w:rPr>
          <w:rFonts w:cs="Times New Roman"/>
          <w:b/>
          <w:iCs/>
        </w:rPr>
        <w:t>LA DIRECTION NATIONALE DU GENIE RURAL EN TROIS (03) LOTS.</w:t>
      </w:r>
    </w:p>
    <w:p w:rsidR="00AD5DBD" w:rsidRPr="00D5301D" w:rsidRDefault="00AD5DBD" w:rsidP="00AD5DB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D5301D">
        <w:rPr>
          <w:rFonts w:cs="Times New Roman"/>
        </w:rPr>
        <w:t>La passation du Marché sera conduite par Appel d’offres ouvert tel que défini dans le Code des Marchés publics à l’article 50</w:t>
      </w:r>
      <w:r w:rsidRPr="00D5301D">
        <w:rPr>
          <w:rFonts w:cs="Times New Roman"/>
          <w:b/>
          <w:iCs/>
        </w:rPr>
        <w:t>,</w:t>
      </w:r>
      <w:r w:rsidRPr="00D5301D">
        <w:rPr>
          <w:rFonts w:cs="Times New Roman"/>
        </w:rPr>
        <w:t xml:space="preserve"> et ouvert à tous les candidats éligibles. </w:t>
      </w:r>
    </w:p>
    <w:p w:rsidR="00AD5DBD" w:rsidRDefault="00AD5DBD" w:rsidP="00AD5DBD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sz w:val="22"/>
          <w:szCs w:val="22"/>
        </w:rPr>
      </w:pPr>
      <w:r w:rsidRPr="00C34A26">
        <w:rPr>
          <w:sz w:val="22"/>
          <w:szCs w:val="22"/>
        </w:rPr>
        <w:t xml:space="preserve">Les candidats intéressés peuvent obtenir des informations auprès de la </w:t>
      </w:r>
      <w:r w:rsidRPr="00C34A26">
        <w:rPr>
          <w:iCs/>
          <w:sz w:val="22"/>
          <w:szCs w:val="22"/>
        </w:rPr>
        <w:t xml:space="preserve">Direction des Finances et du Matériel du Ministère </w:t>
      </w:r>
      <w:r>
        <w:rPr>
          <w:iCs/>
          <w:sz w:val="22"/>
          <w:szCs w:val="22"/>
        </w:rPr>
        <w:t>du Développement Rural</w:t>
      </w:r>
      <w:r w:rsidRPr="00C34A26">
        <w:rPr>
          <w:iCs/>
          <w:sz w:val="22"/>
          <w:szCs w:val="22"/>
        </w:rPr>
        <w:t xml:space="preserve"> sis sur la route de Koulouba </w:t>
      </w:r>
      <w:r w:rsidRPr="00C34A26">
        <w:rPr>
          <w:sz w:val="22"/>
          <w:szCs w:val="22"/>
        </w:rPr>
        <w:t xml:space="preserve">et prendre connaissance du Dossier d’Appel à la Concurrence à l’adresse mentionnée ci-après : Direction des Finances et du Matériel du Ministère </w:t>
      </w:r>
      <w:r>
        <w:rPr>
          <w:iCs/>
          <w:sz w:val="22"/>
          <w:szCs w:val="22"/>
        </w:rPr>
        <w:t>du Développement Rural</w:t>
      </w:r>
      <w:r w:rsidRPr="00C34A26">
        <w:rPr>
          <w:iCs/>
          <w:sz w:val="22"/>
          <w:szCs w:val="22"/>
        </w:rPr>
        <w:t xml:space="preserve"> </w:t>
      </w:r>
      <w:r w:rsidRPr="00C34A26">
        <w:rPr>
          <w:sz w:val="22"/>
          <w:szCs w:val="22"/>
        </w:rPr>
        <w:t>sis sur la route de Koulouba BP : 61 Tél : 20 22 33 34/ 20 23 52 92 de 07 heures 30 mn à 16 heures.</w:t>
      </w:r>
    </w:p>
    <w:p w:rsidR="00AD5DBD" w:rsidRPr="00C34A26" w:rsidRDefault="00AD5DBD" w:rsidP="00AD5DBD">
      <w:pPr>
        <w:suppressAutoHyphens w:val="0"/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:rsidR="00AD5DBD" w:rsidRPr="00795545" w:rsidRDefault="00AD5DBD" w:rsidP="00AD5DB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rFonts w:cs="Times New Roman"/>
        </w:rPr>
      </w:pPr>
      <w:r w:rsidRPr="003774D2">
        <w:rPr>
          <w:rFonts w:cs="Times New Roman"/>
        </w:rPr>
        <w:t xml:space="preserve">Les exigences en </w:t>
      </w:r>
      <w:r w:rsidRPr="00795545">
        <w:rPr>
          <w:rFonts w:cs="Times New Roman"/>
        </w:rPr>
        <w:t xml:space="preserve">matière de qualifications sont d’ordre technique, financier, légal et autre(s)]. Voir le DPAO et </w:t>
      </w:r>
      <w:r w:rsidRPr="00795545">
        <w:t>Annexe A. Critères de qualification</w:t>
      </w:r>
      <w:r w:rsidRPr="00795545">
        <w:rPr>
          <w:rFonts w:cs="Times New Roman"/>
        </w:rPr>
        <w:t xml:space="preserve"> pour les informations détaillées. </w:t>
      </w:r>
    </w:p>
    <w:p w:rsidR="00AD5DBD" w:rsidRPr="00795545" w:rsidRDefault="00AD5DBD" w:rsidP="00AD5DBD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sz w:val="22"/>
          <w:szCs w:val="22"/>
        </w:rPr>
      </w:pPr>
      <w:r w:rsidRPr="00795545">
        <w:rPr>
          <w:rFonts w:cs="Times New Roman"/>
        </w:rPr>
        <w:t xml:space="preserve">Les candidats intéressés peuvent consulter gratuitement le dossier d’Appel d’offres complet ou le retirer à titre onéreux contre paiement d’une somme non remboursable de </w:t>
      </w:r>
      <w:r w:rsidRPr="00795545">
        <w:rPr>
          <w:rFonts w:cs="Times New Roman"/>
          <w:b/>
        </w:rPr>
        <w:t xml:space="preserve">Cent Mille F CFA (100 000 FCFA) à l’adresse mentionnée ci-après : </w:t>
      </w:r>
      <w:r w:rsidRPr="00795545">
        <w:rPr>
          <w:sz w:val="22"/>
          <w:szCs w:val="22"/>
        </w:rPr>
        <w:t xml:space="preserve">Direction des Finances et du Matériel du Ministère </w:t>
      </w:r>
      <w:r w:rsidRPr="00795545">
        <w:rPr>
          <w:iCs/>
          <w:sz w:val="22"/>
          <w:szCs w:val="22"/>
        </w:rPr>
        <w:t xml:space="preserve">du Développement Rural </w:t>
      </w:r>
      <w:r w:rsidRPr="00795545">
        <w:rPr>
          <w:sz w:val="22"/>
          <w:szCs w:val="22"/>
        </w:rPr>
        <w:t xml:space="preserve">sis sur la route de Koulouba BP : 61 Tél : 20 22 33 34/ 20 23 52 </w:t>
      </w:r>
      <w:proofErr w:type="gramStart"/>
      <w:r w:rsidRPr="00795545">
        <w:rPr>
          <w:sz w:val="22"/>
          <w:szCs w:val="22"/>
        </w:rPr>
        <w:t>92  de</w:t>
      </w:r>
      <w:proofErr w:type="gramEnd"/>
      <w:r w:rsidRPr="00795545">
        <w:rPr>
          <w:sz w:val="22"/>
          <w:szCs w:val="22"/>
        </w:rPr>
        <w:t xml:space="preserve"> 07 heures 30 mn à 16 heures.</w:t>
      </w:r>
    </w:p>
    <w:p w:rsidR="00AD5DBD" w:rsidRDefault="00AD5DBD" w:rsidP="00AD5DBD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9" w:lineRule="auto"/>
        <w:contextualSpacing/>
        <w:textAlignment w:val="auto"/>
        <w:rPr>
          <w:rFonts w:cs="Times New Roman"/>
        </w:rPr>
      </w:pPr>
      <w:r w:rsidRPr="00B85CCC">
        <w:rPr>
          <w:rFonts w:cs="Times New Roman"/>
        </w:rPr>
        <w:t xml:space="preserve">Les offres devront être soumises à l’adresse ci-après </w:t>
      </w:r>
      <w:r w:rsidRPr="00B85CCC">
        <w:rPr>
          <w:rFonts w:cs="Times New Roman"/>
          <w:iCs/>
        </w:rPr>
        <w:t xml:space="preserve">Direction des Finances et du Matériel, </w:t>
      </w:r>
      <w:r w:rsidRPr="00374856">
        <w:rPr>
          <w:rFonts w:cs="Times New Roman"/>
        </w:rPr>
        <w:t>sis sur la route de Koulouba</w:t>
      </w:r>
      <w:r w:rsidRPr="00B85CCC">
        <w:rPr>
          <w:rFonts w:cs="Times New Roman"/>
          <w:iCs/>
        </w:rPr>
        <w:t xml:space="preserve">, Bamako, Mali </w:t>
      </w:r>
      <w:r w:rsidRPr="00B85CCC">
        <w:rPr>
          <w:rFonts w:cs="Times New Roman"/>
        </w:rPr>
        <w:t>au plus tard le</w:t>
      </w:r>
      <w:r>
        <w:rPr>
          <w:rFonts w:cs="Times New Roman"/>
        </w:rPr>
        <w:t xml:space="preserve"> </w:t>
      </w:r>
      <w:r w:rsidRPr="00D85097">
        <w:rPr>
          <w:rFonts w:cs="Times New Roman"/>
          <w:b/>
          <w:iCs/>
        </w:rPr>
        <w:t>08/09/</w:t>
      </w:r>
      <w:r w:rsidRPr="00B85CCC">
        <w:rPr>
          <w:rFonts w:cs="Times New Roman"/>
          <w:b/>
          <w:iCs/>
        </w:rPr>
        <w:t>202</w:t>
      </w:r>
      <w:r>
        <w:rPr>
          <w:rFonts w:cs="Times New Roman"/>
          <w:b/>
          <w:iCs/>
        </w:rPr>
        <w:t>1</w:t>
      </w:r>
      <w:r w:rsidRPr="00B85CCC">
        <w:rPr>
          <w:rFonts w:cs="Times New Roman"/>
          <w:b/>
          <w:iCs/>
        </w:rPr>
        <w:t xml:space="preserve"> à 10 heures 00 mn.</w:t>
      </w:r>
      <w:r w:rsidRPr="00B85CCC">
        <w:rPr>
          <w:rFonts w:cs="Times New Roman"/>
        </w:rPr>
        <w:t xml:space="preserve"> Les offres remises en retard ne seront pas acceptées.</w:t>
      </w:r>
    </w:p>
    <w:p w:rsidR="00AD5DBD" w:rsidRPr="00795545" w:rsidRDefault="00AD5DBD" w:rsidP="00AD5DB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jc w:val="left"/>
        <w:textAlignment w:val="auto"/>
        <w:rPr>
          <w:rFonts w:cs="Times New Roman"/>
        </w:rPr>
      </w:pPr>
      <w:r w:rsidRPr="00795545">
        <w:rPr>
          <w:rFonts w:cs="Times New Roman"/>
        </w:rPr>
        <w:t xml:space="preserve"> Les offres qui ne parviendront pas aux heures et date ci-dessus, indiquées, seront purement et simplement rejetées et retournées sans être ouvertes.</w:t>
      </w:r>
    </w:p>
    <w:p w:rsidR="00AD5DBD" w:rsidRPr="00795545" w:rsidRDefault="00AD5DBD" w:rsidP="00AD5DB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</w:rPr>
      </w:pPr>
      <w:r w:rsidRPr="00795545">
        <w:rPr>
          <w:rFonts w:cs="Times New Roman"/>
        </w:rPr>
        <w:t xml:space="preserve">Les offres doivent comprendre </w:t>
      </w:r>
      <w:r w:rsidRPr="00795545">
        <w:rPr>
          <w:rFonts w:cs="Times New Roman"/>
          <w:iCs/>
        </w:rPr>
        <w:t>une garantie de soumission</w:t>
      </w:r>
      <w:r w:rsidRPr="00795545">
        <w:rPr>
          <w:rFonts w:cs="Times New Roman"/>
        </w:rPr>
        <w:t xml:space="preserve">, d’un montant de : pour le lot 1 : </w:t>
      </w:r>
      <w:r w:rsidRPr="00795545">
        <w:rPr>
          <w:rFonts w:cs="Times New Roman"/>
          <w:b/>
          <w:bCs/>
          <w:szCs w:val="20"/>
        </w:rPr>
        <w:t>40 000 000 F CFA</w:t>
      </w:r>
      <w:r w:rsidRPr="00795545">
        <w:rPr>
          <w:rFonts w:cs="Times New Roman"/>
        </w:rPr>
        <w:t xml:space="preserve"> ; pour le lot 2 : </w:t>
      </w:r>
      <w:r w:rsidRPr="00795545">
        <w:rPr>
          <w:rFonts w:cs="Times New Roman"/>
          <w:b/>
          <w:bCs/>
          <w:szCs w:val="20"/>
        </w:rPr>
        <w:t>30 000 000 F CFA </w:t>
      </w:r>
      <w:r w:rsidRPr="00795545">
        <w:rPr>
          <w:rFonts w:cs="Times New Roman"/>
        </w:rPr>
        <w:t xml:space="preserve">; pour le lot 3 : </w:t>
      </w:r>
      <w:r w:rsidRPr="00795545">
        <w:rPr>
          <w:rFonts w:cs="Times New Roman"/>
          <w:b/>
          <w:bCs/>
          <w:szCs w:val="20"/>
        </w:rPr>
        <w:t xml:space="preserve">20 000 000 F </w:t>
      </w:r>
      <w:proofErr w:type="gramStart"/>
      <w:r w:rsidRPr="00795545">
        <w:rPr>
          <w:rFonts w:cs="Times New Roman"/>
          <w:b/>
          <w:bCs/>
          <w:szCs w:val="20"/>
        </w:rPr>
        <w:t>CFA</w:t>
      </w:r>
      <w:r w:rsidRPr="00795545">
        <w:rPr>
          <w:rFonts w:cs="Times New Roman"/>
        </w:rPr>
        <w:t xml:space="preserve"> .NB</w:t>
      </w:r>
      <w:proofErr w:type="gramEnd"/>
      <w:r w:rsidRPr="00795545">
        <w:rPr>
          <w:rFonts w:cs="Times New Roman"/>
        </w:rPr>
        <w:t> : Les montants sont en francs CFA</w:t>
      </w:r>
    </w:p>
    <w:p w:rsidR="00AD5DBD" w:rsidRPr="00D5301D" w:rsidRDefault="00AD5DBD" w:rsidP="00AD5DBD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rFonts w:cs="Times New Roman"/>
          <w:sz w:val="20"/>
        </w:rPr>
      </w:pPr>
      <w:r w:rsidRPr="00D5301D">
        <w:rPr>
          <w:rFonts w:cs="Times New Roman"/>
        </w:rPr>
        <w:t>Les Soumissionnaires</w:t>
      </w:r>
      <w:r w:rsidRPr="00D5301D" w:rsidDel="00E43AEC">
        <w:rPr>
          <w:rFonts w:cs="Times New Roman"/>
        </w:rPr>
        <w:t xml:space="preserve"> </w:t>
      </w:r>
      <w:r w:rsidRPr="00D5301D">
        <w:rPr>
          <w:rFonts w:cs="Times New Roman"/>
        </w:rPr>
        <w:t xml:space="preserve">resteront engagés par leur offre pendant une période de </w:t>
      </w:r>
      <w:r w:rsidRPr="00D5301D">
        <w:rPr>
          <w:rFonts w:cs="Times New Roman"/>
          <w:b/>
          <w:iCs/>
          <w:sz w:val="23"/>
          <w:szCs w:val="23"/>
        </w:rPr>
        <w:t>Quatre-vingt-dix (90) jours)</w:t>
      </w:r>
      <w:r w:rsidRPr="00D5301D">
        <w:rPr>
          <w:rFonts w:cs="Times New Roman"/>
          <w:iCs/>
          <w:sz w:val="23"/>
          <w:szCs w:val="23"/>
        </w:rPr>
        <w:t xml:space="preserve"> </w:t>
      </w:r>
      <w:r w:rsidRPr="00D5301D">
        <w:rPr>
          <w:rFonts w:cs="Times New Roman"/>
        </w:rPr>
        <w:t>à compter de la date limite du dépôt des offres comme spécifiées au point 19.1 des IC et au DPAO.</w:t>
      </w:r>
    </w:p>
    <w:p w:rsidR="00AD5DBD" w:rsidRDefault="00AD5DBD" w:rsidP="00AD5DBD">
      <w:pPr>
        <w:numPr>
          <w:ilvl w:val="0"/>
          <w:numId w:val="1"/>
        </w:numPr>
        <w:suppressAutoHyphens w:val="0"/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107F9">
        <w:rPr>
          <w:rFonts w:cs="Times New Roman"/>
        </w:rPr>
        <w:lastRenderedPageBreak/>
        <w:t xml:space="preserve">Les offres seront ouvertes en présence des représentants des soumissionnaires qui souhaitent assister à l’ouverture des plis </w:t>
      </w:r>
      <w:proofErr w:type="gramStart"/>
      <w:r w:rsidRPr="002107F9">
        <w:rPr>
          <w:rFonts w:cs="Times New Roman"/>
        </w:rPr>
        <w:t xml:space="preserve">le </w:t>
      </w:r>
      <w:r>
        <w:rPr>
          <w:rFonts w:cs="Times New Roman"/>
        </w:rPr>
        <w:t xml:space="preserve"> </w:t>
      </w:r>
      <w:r w:rsidRPr="00A0305D">
        <w:rPr>
          <w:rFonts w:cs="Times New Roman"/>
          <w:b/>
        </w:rPr>
        <w:t>08</w:t>
      </w:r>
      <w:proofErr w:type="gramEnd"/>
      <w:r w:rsidRPr="00A0305D">
        <w:rPr>
          <w:rFonts w:cs="Times New Roman"/>
          <w:b/>
        </w:rPr>
        <w:t>/09/2021 à 10h 30</w:t>
      </w:r>
      <w:r>
        <w:rPr>
          <w:rFonts w:cs="Times New Roman"/>
        </w:rPr>
        <w:t xml:space="preserve"> mn</w:t>
      </w:r>
      <w:r w:rsidRPr="002107F9">
        <w:rPr>
          <w:rFonts w:cs="Times New Roman"/>
        </w:rPr>
        <w:t xml:space="preserve"> à l’adresse suivante : </w:t>
      </w:r>
      <w:r w:rsidRPr="00C34A26">
        <w:rPr>
          <w:sz w:val="22"/>
          <w:szCs w:val="22"/>
        </w:rPr>
        <w:t xml:space="preserve">Direction des Finances et du Matériel du Ministère </w:t>
      </w:r>
      <w:r>
        <w:rPr>
          <w:iCs/>
          <w:sz w:val="22"/>
          <w:szCs w:val="22"/>
        </w:rPr>
        <w:t>du Développement Rural</w:t>
      </w:r>
      <w:r w:rsidRPr="00C34A26">
        <w:rPr>
          <w:iCs/>
          <w:sz w:val="22"/>
          <w:szCs w:val="22"/>
        </w:rPr>
        <w:t xml:space="preserve"> </w:t>
      </w:r>
      <w:r w:rsidRPr="00C34A26">
        <w:rPr>
          <w:sz w:val="22"/>
          <w:szCs w:val="22"/>
        </w:rPr>
        <w:t>sis sur la route de Koulouba BP : 61 Tél : 20 22 33 34/ 20 23 52 92  de 07 heures 30 mn à 16 heures.</w:t>
      </w:r>
    </w:p>
    <w:p w:rsidR="00AD5DBD" w:rsidRDefault="00AD5DBD" w:rsidP="00AD5DBD">
      <w:pPr>
        <w:suppressAutoHyphens w:val="0"/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:rsidR="00AD5DBD" w:rsidRDefault="00AD5DBD" w:rsidP="00AD5DBD">
      <w:pPr>
        <w:suppressAutoHyphens w:val="0"/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:rsidR="00AD5DBD" w:rsidRDefault="00AD5DBD" w:rsidP="00AD5DBD">
      <w:pPr>
        <w:suppressAutoHyphens w:val="0"/>
        <w:overflowPunct/>
        <w:autoSpaceDE/>
        <w:autoSpaceDN/>
        <w:adjustRightInd/>
        <w:ind w:left="720"/>
        <w:textAlignment w:val="auto"/>
        <w:rPr>
          <w:sz w:val="22"/>
          <w:szCs w:val="22"/>
        </w:rPr>
      </w:pPr>
    </w:p>
    <w:p w:rsidR="00AD5DBD" w:rsidRPr="00C34A26" w:rsidRDefault="00AD5DBD" w:rsidP="00AD5DBD">
      <w:pPr>
        <w:pStyle w:val="Timenarron"/>
        <w:spacing w:line="240" w:lineRule="auto"/>
        <w:jc w:val="both"/>
        <w:rPr>
          <w:rFonts w:ascii="Times New Roman" w:hAnsi="Times New Roman"/>
          <w:bCs/>
          <w:sz w:val="22"/>
          <w:szCs w:val="22"/>
        </w:rPr>
      </w:pPr>
      <w:r w:rsidRPr="00C34A26">
        <w:rPr>
          <w:rFonts w:ascii="Times New Roman" w:hAnsi="Times New Roman"/>
          <w:b w:val="0"/>
          <w:bCs/>
          <w:sz w:val="22"/>
          <w:szCs w:val="22"/>
        </w:rPr>
        <w:t xml:space="preserve">                                                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                                                                              </w:t>
      </w:r>
      <w:r w:rsidRPr="00C34A26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Pr="00C34A26">
        <w:rPr>
          <w:rFonts w:ascii="Times New Roman" w:hAnsi="Times New Roman"/>
          <w:bCs/>
          <w:sz w:val="22"/>
          <w:szCs w:val="22"/>
        </w:rPr>
        <w:t>P/Ministre P.O</w:t>
      </w:r>
    </w:p>
    <w:p w:rsidR="00AD5DBD" w:rsidRPr="00C34A26" w:rsidRDefault="00AD5DBD" w:rsidP="00AD5DBD">
      <w:pPr>
        <w:pStyle w:val="Timenarron"/>
        <w:spacing w:line="240" w:lineRule="auto"/>
        <w:ind w:left="720"/>
        <w:jc w:val="both"/>
        <w:rPr>
          <w:rFonts w:ascii="Times New Roman" w:hAnsi="Times New Roman"/>
          <w:bCs/>
          <w:sz w:val="22"/>
          <w:szCs w:val="22"/>
        </w:rPr>
      </w:pPr>
      <w:r w:rsidRPr="00C34A26">
        <w:rPr>
          <w:rFonts w:ascii="Times New Roman" w:hAnsi="Times New Roman"/>
          <w:bCs/>
          <w:sz w:val="22"/>
          <w:szCs w:val="22"/>
        </w:rPr>
        <w:tab/>
      </w:r>
      <w:r w:rsidRPr="00C34A26">
        <w:rPr>
          <w:rFonts w:ascii="Times New Roman" w:hAnsi="Times New Roman"/>
          <w:bCs/>
          <w:sz w:val="22"/>
          <w:szCs w:val="22"/>
        </w:rPr>
        <w:tab/>
        <w:t xml:space="preserve">                                                                                       Le Secrétaire Général  </w:t>
      </w:r>
    </w:p>
    <w:p w:rsidR="00AD5DBD" w:rsidRPr="00C34A26" w:rsidRDefault="00AD5DBD" w:rsidP="00AD5DBD">
      <w:pPr>
        <w:pStyle w:val="Timenarron"/>
        <w:spacing w:line="240" w:lineRule="auto"/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:rsidR="00AD5DBD" w:rsidRPr="00C34A26" w:rsidRDefault="00AD5DBD" w:rsidP="00AD5DBD">
      <w:pPr>
        <w:pStyle w:val="Timenarron"/>
        <w:spacing w:line="240" w:lineRule="auto"/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:rsidR="00AD5DBD" w:rsidRPr="00C34A26" w:rsidRDefault="00AD5DBD" w:rsidP="00AD5DBD">
      <w:pPr>
        <w:pStyle w:val="Timenarron"/>
        <w:spacing w:line="240" w:lineRule="auto"/>
        <w:ind w:left="720"/>
        <w:jc w:val="both"/>
        <w:rPr>
          <w:rFonts w:ascii="Times New Roman" w:hAnsi="Times New Roman"/>
          <w:bCs/>
          <w:sz w:val="22"/>
          <w:szCs w:val="22"/>
        </w:rPr>
      </w:pPr>
    </w:p>
    <w:p w:rsidR="00AD5DBD" w:rsidRPr="00C34A26" w:rsidRDefault="00AD5DBD" w:rsidP="00AD5DBD">
      <w:pPr>
        <w:pStyle w:val="Timenarron"/>
        <w:spacing w:line="240" w:lineRule="auto"/>
        <w:ind w:left="720"/>
        <w:jc w:val="both"/>
        <w:rPr>
          <w:b w:val="0"/>
          <w:sz w:val="22"/>
          <w:szCs w:val="22"/>
          <w:u w:val="single"/>
        </w:rPr>
      </w:pPr>
      <w:r w:rsidRPr="00C34A26">
        <w:rPr>
          <w:rFonts w:ascii="Times New Roman" w:hAnsi="Times New Roman"/>
          <w:b w:val="0"/>
          <w:bCs/>
          <w:sz w:val="22"/>
          <w:szCs w:val="22"/>
        </w:rPr>
        <w:t xml:space="preserve">      </w:t>
      </w:r>
      <w:r w:rsidRPr="00C34A26">
        <w:rPr>
          <w:bCs/>
          <w:sz w:val="22"/>
          <w:szCs w:val="22"/>
        </w:rPr>
        <w:t xml:space="preserve">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</w:t>
      </w:r>
      <w:r w:rsidRPr="00C34A26">
        <w:rPr>
          <w:bCs/>
          <w:sz w:val="22"/>
          <w:szCs w:val="22"/>
        </w:rPr>
        <w:t xml:space="preserve">         </w:t>
      </w:r>
      <w:r w:rsidRPr="00C34A26">
        <w:rPr>
          <w:b w:val="0"/>
          <w:bCs/>
          <w:sz w:val="22"/>
          <w:szCs w:val="22"/>
          <w:u w:val="single"/>
        </w:rPr>
        <w:t xml:space="preserve">Monsieur </w:t>
      </w:r>
      <w:proofErr w:type="spellStart"/>
      <w:r w:rsidRPr="00C34A26">
        <w:rPr>
          <w:b w:val="0"/>
          <w:bCs/>
          <w:sz w:val="22"/>
          <w:szCs w:val="22"/>
          <w:u w:val="single"/>
        </w:rPr>
        <w:t>Lassine</w:t>
      </w:r>
      <w:proofErr w:type="spellEnd"/>
      <w:r w:rsidRPr="00C34A26">
        <w:rPr>
          <w:b w:val="0"/>
          <w:bCs/>
          <w:sz w:val="22"/>
          <w:szCs w:val="22"/>
          <w:u w:val="single"/>
        </w:rPr>
        <w:t xml:space="preserve"> DEMBELE</w:t>
      </w:r>
      <w:r w:rsidRPr="00C34A26">
        <w:rPr>
          <w:b w:val="0"/>
          <w:sz w:val="22"/>
          <w:szCs w:val="22"/>
          <w:u w:val="single"/>
        </w:rPr>
        <w:t xml:space="preserve">  </w:t>
      </w:r>
    </w:p>
    <w:p w:rsidR="00AD5DBD" w:rsidRPr="00A94D79" w:rsidRDefault="00AD5DBD" w:rsidP="00AD5DBD">
      <w:pPr>
        <w:pStyle w:val="Paragraphedeliste"/>
        <w:ind w:left="720"/>
        <w:rPr>
          <w:bCs/>
          <w:i/>
          <w:sz w:val="22"/>
          <w:szCs w:val="22"/>
        </w:rPr>
      </w:pPr>
      <w:r w:rsidRPr="002107F9">
        <w:rPr>
          <w:bCs/>
          <w:i/>
          <w:sz w:val="22"/>
          <w:szCs w:val="22"/>
        </w:rPr>
        <w:t xml:space="preserve">                                                                                               </w:t>
      </w:r>
      <w:r>
        <w:rPr>
          <w:bCs/>
          <w:i/>
          <w:sz w:val="22"/>
          <w:szCs w:val="22"/>
        </w:rPr>
        <w:t xml:space="preserve">      </w:t>
      </w:r>
      <w:r w:rsidRPr="002107F9">
        <w:rPr>
          <w:bCs/>
          <w:i/>
          <w:sz w:val="22"/>
          <w:szCs w:val="22"/>
        </w:rPr>
        <w:t xml:space="preserve">    </w:t>
      </w:r>
      <w:r w:rsidRPr="00A94D79">
        <w:rPr>
          <w:bCs/>
          <w:i/>
          <w:sz w:val="20"/>
          <w:szCs w:val="22"/>
        </w:rPr>
        <w:t>Chevalier de l’Ordre Nationale</w:t>
      </w:r>
    </w:p>
    <w:p w:rsidR="00B17659" w:rsidRDefault="00B17659"/>
    <w:sectPr w:rsidR="00B1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A5744"/>
    <w:multiLevelType w:val="hybridMultilevel"/>
    <w:tmpl w:val="8974B1E6"/>
    <w:lvl w:ilvl="0" w:tplc="679E9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BD"/>
    <w:rsid w:val="00AD5DBD"/>
    <w:rsid w:val="00B1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801F5-82DB-41B6-8580-36FABF06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BD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Paragraphe  revu,References,Bullet L1,List Paragraph,Paragraphe de liste1,Tableau Adere,Premier,List Bullet Mary,Body,Medium Grid 1 - Accent 21,Numbered List Paragraph,Paragraphe de liste 1,RM1,Liste couleur - Accent 11"/>
    <w:basedOn w:val="Normal"/>
    <w:link w:val="ParagraphedelisteCar"/>
    <w:qFormat/>
    <w:rsid w:val="00AD5DBD"/>
    <w:pPr>
      <w:ind w:left="708"/>
    </w:pPr>
  </w:style>
  <w:style w:type="character" w:customStyle="1" w:styleId="ParagraphedelisteCar">
    <w:name w:val="Paragraphe de liste Car"/>
    <w:aliases w:val="Bullets Car,Paragraphe  revu Car,References Car,Bullet L1 Car,List Paragraph Car,Paragraphe de liste1 Car,Tableau Adere Car,Premier Car,List Bullet Mary Car,Body Car,Medium Grid 1 - Accent 21 Car,Numbered List Paragraph Car"/>
    <w:link w:val="Paragraphedeliste"/>
    <w:qFormat/>
    <w:rsid w:val="00AD5DBD"/>
    <w:rPr>
      <w:rFonts w:ascii="Times New Roman" w:eastAsia="Times New Roman" w:hAnsi="Times New Roman" w:cs="Arial"/>
      <w:sz w:val="24"/>
      <w:szCs w:val="24"/>
      <w:lang w:eastAsia="fr-FR"/>
    </w:rPr>
  </w:style>
  <w:style w:type="paragraph" w:customStyle="1" w:styleId="Timenarron">
    <w:name w:val="Time narron"/>
    <w:basedOn w:val="Normal"/>
    <w:rsid w:val="00AD5DBD"/>
    <w:pPr>
      <w:suppressAutoHyphens w:val="0"/>
      <w:overflowPunct/>
      <w:autoSpaceDE/>
      <w:autoSpaceDN/>
      <w:adjustRightInd/>
      <w:spacing w:line="276" w:lineRule="auto"/>
      <w:jc w:val="left"/>
      <w:textAlignment w:val="auto"/>
    </w:pPr>
    <w:rPr>
      <w:rFonts w:ascii="Cambria" w:eastAsia="Calibri" w:hAnsi="Cambria" w:cs="Times New Roman"/>
      <w:b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BMTINFOR1</dc:creator>
  <cp:keywords/>
  <dc:description/>
  <cp:lastModifiedBy>BMTINFOR1</cp:lastModifiedBy>
  <cp:revision>1</cp:revision>
  <dcterms:created xsi:type="dcterms:W3CDTF">2021-08-06T15:00:00Z</dcterms:created>
  <dcterms:modified xsi:type="dcterms:W3CDTF">2021-08-06T15:01:00Z</dcterms:modified>
</cp:coreProperties>
</file>