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061E" w14:textId="77777777" w:rsidR="00E475C9" w:rsidRPr="00501E43" w:rsidRDefault="00E475C9" w:rsidP="00E475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1E43">
        <w:rPr>
          <w:rFonts w:ascii="Times New Roman" w:hAnsi="Times New Roman" w:cs="Times New Roman"/>
          <w:b/>
          <w:sz w:val="36"/>
          <w:szCs w:val="36"/>
        </w:rPr>
        <w:t>Avis d’Appel d’Offres Ouvert (AAOO)</w:t>
      </w:r>
    </w:p>
    <w:p w14:paraId="493D9474" w14:textId="77777777" w:rsidR="00E475C9" w:rsidRPr="00501E43" w:rsidRDefault="00E475C9" w:rsidP="00E47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4F1AB" w14:textId="77777777" w:rsidR="00E475C9" w:rsidRDefault="00E475C9" w:rsidP="00E475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MINISTERE DE L’ENVIRONNEMENT DE L’ASSAINISSEMENT ET DU DEVELOPPEMENT DURABLE AU MALI/DIRECTION NATIONALE DES EAUX ET FORETS/PROGRAMME DE GESTION DECENTRALISEE DES FORETS PHASES III/ (MEADD/DNEF/GEDEFOR III/PCVA)</w:t>
      </w:r>
    </w:p>
    <w:p w14:paraId="53680A8E" w14:textId="77777777" w:rsidR="00E475C9" w:rsidRDefault="00E475C9" w:rsidP="00E47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9D6D5" w14:textId="77777777" w:rsidR="00E475C9" w:rsidRPr="0030506D" w:rsidRDefault="00E475C9" w:rsidP="00E475C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AAO N° 001/MEADD</w:t>
      </w:r>
      <w:r w:rsidRPr="0030506D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DNEF</w:t>
      </w:r>
      <w:r w:rsidRPr="0030506D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GEDEFORIII/2020</w:t>
      </w:r>
    </w:p>
    <w:p w14:paraId="4C637CC6" w14:textId="77777777" w:rsidR="00E475C9" w:rsidRPr="00CD6BA0" w:rsidRDefault="00E475C9" w:rsidP="00E475C9">
      <w:pPr>
        <w:jc w:val="both"/>
        <w:rPr>
          <w:rFonts w:ascii="Times New Roman" w:hAnsi="Times New Roman" w:cs="Times New Roman"/>
          <w:sz w:val="24"/>
          <w:szCs w:val="24"/>
        </w:rPr>
      </w:pPr>
      <w:r w:rsidRPr="00CD6BA0">
        <w:rPr>
          <w:rFonts w:ascii="Times New Roman" w:hAnsi="Times New Roman" w:cs="Times New Roman"/>
          <w:sz w:val="24"/>
          <w:szCs w:val="24"/>
        </w:rPr>
        <w:t>Cet Avis d’Appel d’Offres fait suite à l’Avis Général de Passation des Marchés paru dans le journal l’Essor du Vendredi 29 mai 2020.</w:t>
      </w:r>
    </w:p>
    <w:p w14:paraId="1FB69824" w14:textId="77777777" w:rsidR="00E475C9" w:rsidRPr="00E55F54" w:rsidRDefault="00E475C9" w:rsidP="00E475C9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</w:p>
    <w:p w14:paraId="3AF7593F" w14:textId="77777777" w:rsidR="00E475C9" w:rsidRDefault="00E475C9" w:rsidP="00E475C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7C">
        <w:rPr>
          <w:rFonts w:ascii="Times New Roman" w:hAnsi="Times New Roman" w:cs="Times New Roman"/>
          <w:sz w:val="24"/>
          <w:szCs w:val="24"/>
        </w:rPr>
        <w:t xml:space="preserve">Le Gouvernement de la République du Mali </w:t>
      </w:r>
      <w:r w:rsidRPr="0042207C">
        <w:rPr>
          <w:rFonts w:ascii="Times New Roman" w:hAnsi="Times New Roman" w:cs="Times New Roman"/>
          <w:i/>
          <w:sz w:val="24"/>
          <w:szCs w:val="24"/>
        </w:rPr>
        <w:t xml:space="preserve">a obtenu </w:t>
      </w:r>
      <w:r w:rsidRPr="0042207C">
        <w:rPr>
          <w:rFonts w:ascii="Times New Roman" w:hAnsi="Times New Roman" w:cs="Times New Roman"/>
          <w:sz w:val="24"/>
          <w:szCs w:val="24"/>
        </w:rPr>
        <w:t xml:space="preserve">des fonds de la </w:t>
      </w:r>
      <w:r>
        <w:rPr>
          <w:rFonts w:ascii="Times New Roman" w:hAnsi="Times New Roman" w:cs="Times New Roman"/>
          <w:sz w:val="24"/>
          <w:szCs w:val="24"/>
        </w:rPr>
        <w:t xml:space="preserve">Coopération Suédoise </w:t>
      </w:r>
      <w:r w:rsidRPr="0042207C">
        <w:rPr>
          <w:rFonts w:ascii="Times New Roman" w:hAnsi="Times New Roman" w:cs="Times New Roman"/>
          <w:i/>
          <w:sz w:val="24"/>
          <w:szCs w:val="24"/>
        </w:rPr>
        <w:t>,</w:t>
      </w:r>
      <w:r w:rsidRPr="0042207C">
        <w:rPr>
          <w:rFonts w:ascii="Times New Roman" w:hAnsi="Times New Roman" w:cs="Times New Roman"/>
          <w:sz w:val="24"/>
          <w:szCs w:val="24"/>
        </w:rPr>
        <w:t xml:space="preserve"> afin de financer le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Programme de Gestion Décentralisée des Forêts Phase III/Promotion des Chaines de Valeurs Agricoles </w:t>
      </w:r>
      <w:r w:rsidRPr="0042207C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GEDEFOR III/PCVA</w:t>
      </w:r>
      <w:r w:rsidRPr="0042207C">
        <w:rPr>
          <w:rFonts w:ascii="Times New Roman" w:hAnsi="Times New Roman" w:cs="Times New Roman"/>
          <w:b/>
          <w:sz w:val="24"/>
          <w:szCs w:val="24"/>
        </w:rPr>
        <w:t>)</w:t>
      </w:r>
      <w:r w:rsidRPr="0042207C">
        <w:rPr>
          <w:rFonts w:ascii="Times New Roman" w:hAnsi="Times New Roman" w:cs="Times New Roman"/>
          <w:sz w:val="24"/>
          <w:szCs w:val="24"/>
        </w:rPr>
        <w:t xml:space="preserve">, et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2207C">
        <w:rPr>
          <w:rFonts w:ascii="Times New Roman" w:hAnsi="Times New Roman" w:cs="Times New Roman"/>
          <w:sz w:val="24"/>
          <w:szCs w:val="24"/>
        </w:rPr>
        <w:t xml:space="preserve"> l’intention d’utiliser une partie de ces fonds pour effectuer des paiements au titre du Marché d</w:t>
      </w:r>
      <w:r w:rsidRPr="0042207C">
        <w:rPr>
          <w:rFonts w:ascii="Times New Roman" w:hAnsi="Times New Roman" w:cs="Times New Roman"/>
          <w:i/>
          <w:sz w:val="24"/>
          <w:szCs w:val="24"/>
        </w:rPr>
        <w:t>’</w:t>
      </w:r>
      <w:r w:rsidRPr="007B0C9F">
        <w:rPr>
          <w:rFonts w:ascii="Times New Roman" w:hAnsi="Times New Roman" w:cs="Times New Roman"/>
          <w:b/>
          <w:sz w:val="24"/>
          <w:szCs w:val="24"/>
        </w:rPr>
        <w:t>Acquisition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C9F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dix-neuf</w:t>
      </w:r>
      <w:r w:rsidRPr="007B0C9F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7B0C9F">
        <w:rPr>
          <w:rFonts w:ascii="Times New Roman" w:hAnsi="Times New Roman" w:cs="Times New Roman"/>
          <w:b/>
          <w:sz w:val="24"/>
          <w:szCs w:val="24"/>
        </w:rPr>
        <w:t xml:space="preserve">) véhicules </w:t>
      </w:r>
      <w:r>
        <w:rPr>
          <w:rFonts w:ascii="Times New Roman" w:hAnsi="Times New Roman" w:cs="Times New Roman"/>
          <w:b/>
          <w:sz w:val="24"/>
          <w:szCs w:val="24"/>
        </w:rPr>
        <w:t xml:space="preserve">en deux (02) lots </w:t>
      </w:r>
      <w:r w:rsidRPr="007B0C9F">
        <w:rPr>
          <w:rFonts w:ascii="Times New Roman" w:hAnsi="Times New Roman" w:cs="Times New Roman"/>
          <w:b/>
          <w:sz w:val="24"/>
          <w:szCs w:val="24"/>
        </w:rPr>
        <w:t>pour le</w:t>
      </w:r>
      <w:r w:rsidRPr="004220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Programme de Gestion Décentralisée des Forêts Phase III/Promotion des Chaines de Valeurs Agricoles </w:t>
      </w:r>
      <w:r w:rsidRPr="0042207C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GEDEFOR III/PCVA</w:t>
      </w:r>
      <w:r w:rsidRPr="0042207C">
        <w:rPr>
          <w:rFonts w:ascii="Times New Roman" w:hAnsi="Times New Roman" w:cs="Times New Roman"/>
          <w:b/>
          <w:sz w:val="24"/>
          <w:szCs w:val="24"/>
        </w:rPr>
        <w:t>)</w:t>
      </w:r>
      <w:r w:rsidRPr="007B0C9F">
        <w:rPr>
          <w:rFonts w:ascii="Times New Roman" w:hAnsi="Times New Roman" w:cs="Times New Roman"/>
          <w:sz w:val="24"/>
          <w:szCs w:val="24"/>
        </w:rPr>
        <w:t>.</w:t>
      </w:r>
    </w:p>
    <w:p w14:paraId="3E279A42" w14:textId="77777777" w:rsidR="00E475C9" w:rsidRPr="004F4835" w:rsidRDefault="00E475C9" w:rsidP="00E475C9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835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10559DB0" w14:textId="77777777" w:rsidR="00E475C9" w:rsidRPr="0042207C" w:rsidRDefault="00E475C9" w:rsidP="00E475C9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3F8F15E5" w14:textId="77777777" w:rsidR="00E475C9" w:rsidRPr="0042207C" w:rsidRDefault="00E475C9" w:rsidP="00E475C9">
      <w:pPr>
        <w:pStyle w:val="Paragraphedeliste"/>
        <w:numPr>
          <w:ilvl w:val="0"/>
          <w:numId w:val="1"/>
        </w:numPr>
        <w:suppressAutoHyphens/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Coordination Générale du Programme (CGP) du</w:t>
      </w:r>
      <w:r w:rsidRPr="00422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GEDEFOR III/PCVA</w:t>
      </w:r>
      <w:r w:rsidRPr="0042207C">
        <w:rPr>
          <w:rFonts w:ascii="Times New Roman" w:hAnsi="Times New Roman" w:cs="Times New Roman"/>
          <w:sz w:val="24"/>
          <w:szCs w:val="24"/>
        </w:rPr>
        <w:t xml:space="preserve"> sollicite des offres fermées de la part de candidats éligibles et répondant aux qualifications requises pour la livraison des fournitures (ou la prestation des services) suivants : </w:t>
      </w:r>
      <w:r w:rsidRPr="0042207C">
        <w:rPr>
          <w:rFonts w:ascii="Times New Roman" w:hAnsi="Times New Roman" w:cs="Times New Roman"/>
          <w:b/>
          <w:i/>
          <w:sz w:val="24"/>
          <w:szCs w:val="24"/>
        </w:rPr>
        <w:t xml:space="preserve">l’Acquisition de </w:t>
      </w:r>
      <w:r>
        <w:rPr>
          <w:rFonts w:ascii="Times New Roman" w:hAnsi="Times New Roman" w:cs="Times New Roman"/>
          <w:b/>
          <w:i/>
          <w:sz w:val="24"/>
          <w:szCs w:val="24"/>
        </w:rPr>
        <w:t>dix-neuf</w:t>
      </w:r>
      <w:r w:rsidRPr="0042207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sz w:val="24"/>
          <w:szCs w:val="24"/>
        </w:rPr>
        <w:t>19</w:t>
      </w:r>
      <w:r w:rsidRPr="0042207C">
        <w:rPr>
          <w:rFonts w:ascii="Times New Roman" w:hAnsi="Times New Roman" w:cs="Times New Roman"/>
          <w:b/>
          <w:i/>
          <w:sz w:val="24"/>
          <w:szCs w:val="24"/>
        </w:rPr>
        <w:t xml:space="preserve">) véhicules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en deux (2) lots </w:t>
      </w:r>
      <w:r w:rsidRPr="0042207C">
        <w:rPr>
          <w:rFonts w:ascii="Times New Roman" w:hAnsi="Times New Roman" w:cs="Times New Roman"/>
          <w:b/>
          <w:i/>
          <w:sz w:val="24"/>
          <w:szCs w:val="24"/>
        </w:rPr>
        <w:t xml:space="preserve">pour le Projet </w:t>
      </w:r>
      <w:r w:rsidRPr="003F1341">
        <w:rPr>
          <w:rFonts w:ascii="Times New Roman" w:hAnsi="Times New Roman" w:cs="Times New Roman"/>
          <w:b/>
          <w:i/>
          <w:sz w:val="24"/>
          <w:szCs w:val="24"/>
        </w:rPr>
        <w:t>Programme de Gestion Décentralisée des Forêts Phase III/Promotion des Chaines de Valeurs Agricoles (GEDEFOR III/PCVA</w:t>
      </w:r>
      <w:proofErr w:type="gramStart"/>
      <w:r w:rsidRPr="003F1341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42207C">
        <w:rPr>
          <w:rFonts w:ascii="Times New Roman" w:hAnsi="Times New Roman" w:cs="Times New Roman"/>
          <w:b/>
          <w:i/>
          <w:sz w:val="24"/>
          <w:szCs w:val="24"/>
        </w:rPr>
        <w:t>:</w:t>
      </w:r>
      <w:proofErr w:type="gramEnd"/>
    </w:p>
    <w:p w14:paraId="6F47CB6E" w14:textId="77777777" w:rsidR="00E475C9" w:rsidRPr="004F4835" w:rsidRDefault="00E475C9" w:rsidP="00E475C9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LOT 1 : Fourniture d’un</w:t>
      </w:r>
      <w:r w:rsidRPr="004F48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(1</w:t>
      </w:r>
      <w:r w:rsidRPr="004F4835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mini car et d’un (1) </w:t>
      </w:r>
      <w:r w:rsidRPr="00F96517">
        <w:rPr>
          <w:rFonts w:ascii="Times New Roman" w:hAnsi="Times New Roman" w:cs="Times New Roman"/>
          <w:b/>
          <w:sz w:val="24"/>
          <w:szCs w:val="24"/>
        </w:rPr>
        <w:t>land cruiser</w:t>
      </w:r>
      <w:r w:rsidRPr="004F48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station wagon</w:t>
      </w:r>
      <w:r w:rsidRPr="004F4835">
        <w:rPr>
          <w:rFonts w:ascii="Times New Roman" w:hAnsi="Times New Roman" w:cs="Times New Roman"/>
          <w:b/>
          <w:sz w:val="24"/>
          <w:szCs w:val="24"/>
        </w:rPr>
        <w:t xml:space="preserve"> ;</w:t>
      </w:r>
    </w:p>
    <w:p w14:paraId="3054219D" w14:textId="77777777" w:rsidR="00E475C9" w:rsidRPr="004F4835" w:rsidRDefault="00E475C9" w:rsidP="00E475C9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835">
        <w:rPr>
          <w:rFonts w:ascii="Times New Roman" w:hAnsi="Times New Roman" w:cs="Times New Roman"/>
          <w:b/>
          <w:sz w:val="24"/>
          <w:szCs w:val="24"/>
        </w:rPr>
        <w:t xml:space="preserve">LOT 2 : Fourniture de </w:t>
      </w:r>
      <w:r>
        <w:rPr>
          <w:rFonts w:ascii="Times New Roman" w:hAnsi="Times New Roman" w:cs="Times New Roman"/>
          <w:b/>
          <w:sz w:val="24"/>
          <w:szCs w:val="24"/>
        </w:rPr>
        <w:t>dix-sept</w:t>
      </w:r>
      <w:r w:rsidRPr="004F48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(17</w:t>
      </w:r>
      <w:r w:rsidRPr="004F4835">
        <w:rPr>
          <w:rFonts w:ascii="Times New Roman" w:hAnsi="Times New Roman" w:cs="Times New Roman"/>
          <w:b/>
          <w:sz w:val="24"/>
          <w:szCs w:val="24"/>
        </w:rPr>
        <w:t>) Pick up double cabine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69A582E" w14:textId="77777777" w:rsidR="00E475C9" w:rsidRPr="00AF49AE" w:rsidRDefault="00E475C9" w:rsidP="00E475C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49AE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14:paraId="0A35B5E1" w14:textId="77777777" w:rsidR="00E475C9" w:rsidRPr="00A51A46" w:rsidRDefault="00E475C9" w:rsidP="00E475C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Les candidats intéressés peuvent obtenir des informations auprès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93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Coordination Générale du Programme (CGP) du GEDEFOR III/PCVA</w:t>
      </w:r>
      <w:r w:rsidRPr="00A04EF5">
        <w:rPr>
          <w:rFonts w:ascii="Times New Roman" w:hAnsi="Times New Roman" w:cs="Times New Roman"/>
          <w:i/>
          <w:sz w:val="24"/>
          <w:szCs w:val="24"/>
        </w:rPr>
        <w:t>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5" w:history="1">
        <w:r w:rsidRPr="007728BF">
          <w:rPr>
            <w:rStyle w:val="Lienhypertexte"/>
            <w:rFonts w:ascii="Times New Roman" w:hAnsi="Times New Roman" w:cs="Times New Roman"/>
            <w:i/>
            <w:sz w:val="24"/>
            <w:szCs w:val="24"/>
          </w:rPr>
          <w:t>gedefophase3@gmail.com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6" w:history="1">
        <w:r w:rsidRPr="007728BF">
          <w:rPr>
            <w:rStyle w:val="Lienhypertexte"/>
            <w:rFonts w:ascii="Times New Roman" w:hAnsi="Times New Roman" w:cs="Times New Roman"/>
            <w:sz w:val="24"/>
            <w:szCs w:val="24"/>
          </w:rPr>
          <w:t>mskone3@yahoo.fr</w:t>
        </w:r>
      </w:hyperlink>
      <w:r w:rsidRPr="00F33710">
        <w:rPr>
          <w:rFonts w:ascii="Times New Roman" w:hAnsi="Times New Roman" w:cs="Times New Roman"/>
          <w:sz w:val="24"/>
          <w:szCs w:val="24"/>
        </w:rPr>
        <w:t xml:space="preserve"> avec copie à </w:t>
      </w:r>
      <w:hyperlink r:id="rId7" w:history="1">
        <w:r w:rsidRPr="007728BF">
          <w:rPr>
            <w:rStyle w:val="Lienhypertexte"/>
            <w:rFonts w:ascii="Times New Roman" w:hAnsi="Times New Roman" w:cs="Times New Roman"/>
            <w:sz w:val="24"/>
            <w:szCs w:val="24"/>
          </w:rPr>
          <w:t>tcheicktidiane@yahoo.fr</w:t>
        </w:r>
      </w:hyperlink>
      <w:r w:rsidRPr="00F3371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7728BF">
          <w:rPr>
            <w:rStyle w:val="Lienhypertexte"/>
            <w:rFonts w:ascii="Times New Roman" w:hAnsi="Times New Roman" w:cs="Times New Roman"/>
            <w:sz w:val="24"/>
            <w:szCs w:val="24"/>
          </w:rPr>
          <w:t>dionsmad@yahoo.com</w:t>
        </w:r>
      </w:hyperlink>
      <w:r w:rsidRPr="00F96517">
        <w:rPr>
          <w:rStyle w:val="Lienhypertexte"/>
          <w:rFonts w:ascii="Times New Roman" w:hAnsi="Times New Roman" w:cs="Times New Roman"/>
          <w:sz w:val="24"/>
          <w:szCs w:val="24"/>
        </w:rPr>
        <w:t xml:space="preserve"> </w:t>
      </w:r>
      <w:r w:rsidRPr="00793B7C">
        <w:rPr>
          <w:rFonts w:ascii="Times New Roman" w:hAnsi="Times New Roman" w:cs="Times New Roman"/>
          <w:sz w:val="24"/>
          <w:szCs w:val="24"/>
        </w:rPr>
        <w:t>et</w:t>
      </w:r>
      <w:r w:rsidRPr="00A51A46">
        <w:rPr>
          <w:rFonts w:ascii="Times New Roman" w:hAnsi="Times New Roman" w:cs="Times New Roman"/>
          <w:sz w:val="24"/>
          <w:szCs w:val="24"/>
        </w:rPr>
        <w:t xml:space="preserve"> prendre connaissance des documents d’Appel d’offres à l’adresse mentionnée ci-après : </w:t>
      </w:r>
      <w:r>
        <w:rPr>
          <w:rFonts w:ascii="Times New Roman" w:hAnsi="Times New Roman" w:cs="Times New Roman"/>
          <w:sz w:val="24"/>
          <w:szCs w:val="24"/>
        </w:rPr>
        <w:t>La Coordination Générale du Programme (CGP)</w:t>
      </w:r>
      <w:r w:rsidRPr="00A51A46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GEDEFOR III/PCVA</w:t>
      </w:r>
      <w:r w:rsidRPr="00A51A46">
        <w:rPr>
          <w:rFonts w:ascii="Times New Roman" w:hAnsi="Times New Roman" w:cs="Times New Roman"/>
          <w:sz w:val="24"/>
          <w:szCs w:val="24"/>
        </w:rPr>
        <w:t xml:space="preserve"> sis à </w:t>
      </w:r>
      <w:proofErr w:type="spellStart"/>
      <w:r>
        <w:rPr>
          <w:rFonts w:ascii="Times New Roman" w:hAnsi="Times New Roman" w:cs="Times New Roman"/>
          <w:sz w:val="24"/>
          <w:szCs w:val="24"/>
        </w:rPr>
        <w:t>Sotuba</w:t>
      </w:r>
      <w:proofErr w:type="spellEnd"/>
      <w:r w:rsidRPr="00A51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cour ex PGRN tél : 20 24 47 18/Fax : 20 24 51 30 </w:t>
      </w:r>
      <w:r w:rsidRPr="00A51A46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Pr="00A51A46">
        <w:rPr>
          <w:rFonts w:ascii="Times New Roman" w:hAnsi="Times New Roman" w:cs="Times New Roman"/>
          <w:i/>
          <w:iCs/>
          <w:sz w:val="24"/>
          <w:szCs w:val="24"/>
        </w:rPr>
        <w:t>08h00mn à 16h30mn</w:t>
      </w:r>
      <w:r w:rsidRPr="00A51A46">
        <w:rPr>
          <w:rFonts w:ascii="Times New Roman" w:hAnsi="Times New Roman" w:cs="Times New Roman"/>
          <w:sz w:val="24"/>
          <w:szCs w:val="24"/>
        </w:rPr>
        <w:t>.</w:t>
      </w:r>
    </w:p>
    <w:p w14:paraId="498F320F" w14:textId="77777777" w:rsidR="00E475C9" w:rsidRPr="009C7A17" w:rsidRDefault="00E475C9" w:rsidP="00E475C9">
      <w:pPr>
        <w:pStyle w:val="Paragraphedeliste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EF308D">
        <w:rPr>
          <w:rFonts w:ascii="Times New Roman" w:hAnsi="Times New Roman" w:cs="Times New Roman"/>
          <w:sz w:val="24"/>
          <w:szCs w:val="24"/>
        </w:rPr>
        <w:t>Les exigences en matière de qualifications sont :</w:t>
      </w:r>
    </w:p>
    <w:p w14:paraId="15804191" w14:textId="77777777" w:rsidR="00E475C9" w:rsidRPr="001C66CA" w:rsidRDefault="00E475C9" w:rsidP="00E475C9">
      <w:pPr>
        <w:pStyle w:val="Paragraphedeliste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C66CA">
        <w:rPr>
          <w:rFonts w:ascii="Times New Roman" w:hAnsi="Times New Roman" w:cs="Times New Roman"/>
          <w:b/>
          <w:szCs w:val="24"/>
        </w:rPr>
        <w:t>Capacité financière</w:t>
      </w:r>
    </w:p>
    <w:p w14:paraId="74602287" w14:textId="77777777" w:rsidR="00E475C9" w:rsidRPr="001C66CA" w:rsidRDefault="00E475C9" w:rsidP="00E475C9">
      <w:pPr>
        <w:widowControl w:val="0"/>
        <w:autoSpaceDE w:val="0"/>
        <w:autoSpaceDN w:val="0"/>
        <w:adjustRightInd w:val="0"/>
        <w:spacing w:after="20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1C66CA">
        <w:rPr>
          <w:rFonts w:ascii="Times New Roman" w:hAnsi="Times New Roman" w:cs="Times New Roman"/>
          <w:sz w:val="24"/>
          <w:szCs w:val="24"/>
        </w:rPr>
        <w:t xml:space="preserve">Le Soumissionnaire doit fournir la preuve écrite qu’il satisfait aux exigences ci-après : </w:t>
      </w:r>
    </w:p>
    <w:p w14:paraId="2719807E" w14:textId="77777777" w:rsidR="00E475C9" w:rsidRPr="001C66CA" w:rsidRDefault="00E475C9" w:rsidP="00E475C9">
      <w:pPr>
        <w:pStyle w:val="Paragraphedeliste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200" w:line="240" w:lineRule="auto"/>
        <w:ind w:right="-7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C66CA">
        <w:rPr>
          <w:rFonts w:ascii="Times New Roman" w:hAnsi="Times New Roman" w:cs="Times New Roman"/>
          <w:sz w:val="24"/>
          <w:szCs w:val="24"/>
        </w:rPr>
        <w:t>Un engagement écrit et irrévocable de la Banque du Fournisseur à financer son client jusqu’à hauteur de 50 % de l’exécution du marché ;</w:t>
      </w:r>
    </w:p>
    <w:p w14:paraId="18632789" w14:textId="77777777" w:rsidR="00E475C9" w:rsidRPr="001C66CA" w:rsidRDefault="00E475C9" w:rsidP="00E475C9">
      <w:pPr>
        <w:pStyle w:val="Paragraphedeliste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200" w:line="240" w:lineRule="auto"/>
        <w:ind w:right="-7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C66CA">
        <w:rPr>
          <w:rFonts w:ascii="Times New Roman" w:hAnsi="Times New Roman" w:cs="Times New Roman"/>
          <w:sz w:val="24"/>
          <w:szCs w:val="24"/>
        </w:rPr>
        <w:t xml:space="preserve">Avoir réalisé un chiffre </w:t>
      </w:r>
      <w:proofErr w:type="gramStart"/>
      <w:r w:rsidRPr="001C66CA">
        <w:rPr>
          <w:rFonts w:ascii="Times New Roman" w:hAnsi="Times New Roman" w:cs="Times New Roman"/>
          <w:sz w:val="24"/>
          <w:szCs w:val="24"/>
        </w:rPr>
        <w:t>d’affaire</w:t>
      </w:r>
      <w:proofErr w:type="gramEnd"/>
      <w:r w:rsidRPr="001C66CA">
        <w:rPr>
          <w:rFonts w:ascii="Times New Roman" w:hAnsi="Times New Roman" w:cs="Times New Roman"/>
          <w:sz w:val="24"/>
          <w:szCs w:val="24"/>
        </w:rPr>
        <w:t xml:space="preserve"> annuel moyen au cours des trois dernières </w:t>
      </w:r>
      <w:r w:rsidRPr="001C66CA">
        <w:rPr>
          <w:rFonts w:ascii="Times New Roman" w:hAnsi="Times New Roman" w:cs="Times New Roman"/>
          <w:sz w:val="24"/>
          <w:szCs w:val="24"/>
        </w:rPr>
        <w:lastRenderedPageBreak/>
        <w:t>années 2016, 2017 et 2018 qui soit au moins égal à 2 fois le montant de l’offre.</w:t>
      </w:r>
    </w:p>
    <w:p w14:paraId="2EF06A5E" w14:textId="77777777" w:rsidR="00E475C9" w:rsidRPr="001C66CA" w:rsidRDefault="00E475C9" w:rsidP="00E475C9">
      <w:pPr>
        <w:numPr>
          <w:ilvl w:val="0"/>
          <w:numId w:val="2"/>
        </w:numPr>
        <w:spacing w:after="200" w:line="240" w:lineRule="auto"/>
        <w:ind w:left="1260"/>
        <w:rPr>
          <w:rFonts w:ascii="Times New Roman" w:hAnsi="Times New Roman" w:cs="Times New Roman"/>
          <w:b/>
          <w:sz w:val="24"/>
          <w:szCs w:val="24"/>
        </w:rPr>
      </w:pPr>
      <w:r w:rsidRPr="001C66CA">
        <w:rPr>
          <w:rFonts w:ascii="Times New Roman" w:hAnsi="Times New Roman" w:cs="Times New Roman"/>
          <w:b/>
          <w:sz w:val="24"/>
          <w:szCs w:val="24"/>
          <w:u w:val="single"/>
        </w:rPr>
        <w:t>Capacité technique et expérience</w:t>
      </w:r>
    </w:p>
    <w:p w14:paraId="582D6972" w14:textId="77777777" w:rsidR="00E475C9" w:rsidRPr="001C66CA" w:rsidRDefault="00E475C9" w:rsidP="00E475C9">
      <w:pPr>
        <w:widowControl w:val="0"/>
        <w:autoSpaceDE w:val="0"/>
        <w:autoSpaceDN w:val="0"/>
        <w:adjustRightInd w:val="0"/>
        <w:spacing w:after="20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1C66CA">
        <w:rPr>
          <w:rFonts w:ascii="Times New Roman" w:hAnsi="Times New Roman" w:cs="Times New Roman"/>
          <w:sz w:val="24"/>
          <w:szCs w:val="24"/>
        </w:rPr>
        <w:t xml:space="preserve">Le Soumissionnaire doit prouver, documentation à l’appui qu’il satisfait aux exigences de capacité technique ci-après : </w:t>
      </w:r>
    </w:p>
    <w:p w14:paraId="61331753" w14:textId="77777777" w:rsidR="00E475C9" w:rsidRPr="001C66CA" w:rsidRDefault="00E475C9" w:rsidP="00E475C9">
      <w:pPr>
        <w:spacing w:after="20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C66C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Donner la preuve d’être concessionnaire, distributaire agréé ou avoir l’autorisation d’un fabricant, d’un concessionnaire, distributaire.</w:t>
      </w:r>
    </w:p>
    <w:p w14:paraId="0012ADFD" w14:textId="77777777" w:rsidR="00E475C9" w:rsidRPr="001C66CA" w:rsidRDefault="00E475C9" w:rsidP="00E475C9">
      <w:pPr>
        <w:spacing w:after="20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C66CA">
        <w:rPr>
          <w:rFonts w:ascii="Times New Roman" w:hAnsi="Times New Roman" w:cs="Times New Roman"/>
          <w:sz w:val="24"/>
          <w:szCs w:val="24"/>
        </w:rPr>
        <w:t xml:space="preserve">- </w:t>
      </w:r>
      <w:r w:rsidRPr="001C66CA">
        <w:rPr>
          <w:rFonts w:ascii="Times New Roman" w:hAnsi="Times New Roman" w:cs="Times New Roman"/>
          <w:iCs/>
          <w:sz w:val="24"/>
          <w:szCs w:val="24"/>
        </w:rPr>
        <w:t>Disposer</w:t>
      </w:r>
      <w:r w:rsidRPr="001C66CA">
        <w:rPr>
          <w:rFonts w:ascii="Times New Roman" w:hAnsi="Times New Roman" w:cs="Times New Roman"/>
          <w:sz w:val="24"/>
          <w:szCs w:val="24"/>
        </w:rPr>
        <w:t xml:space="preserve"> d’un service après-vente vérifiable équipé, d’un magasin de pièces détachées et d’un atelier capable d’assurer l’entretien et les réparations des matériels offerts conformément à la clause 17.2 (b) des IS. Le soumissionnaire devra démontrer sa capacité à rendre un service après-vente de qualité pendant la période de garantie de 12 mois (disponibilité technique et de personnel qualifié, rapidité d’intervention) et fournira un engagement à ce sujet (une attestation de rendre un service après-vente).</w:t>
      </w:r>
    </w:p>
    <w:p w14:paraId="67A9666D" w14:textId="77777777" w:rsidR="00E475C9" w:rsidRPr="001C66CA" w:rsidRDefault="00E475C9" w:rsidP="00E475C9">
      <w:pPr>
        <w:spacing w:after="200"/>
        <w:ind w:left="1260"/>
        <w:rPr>
          <w:rFonts w:ascii="Times New Roman" w:hAnsi="Times New Roman" w:cs="Times New Roman"/>
          <w:sz w:val="24"/>
          <w:szCs w:val="24"/>
        </w:rPr>
      </w:pPr>
      <w:r w:rsidRPr="001C66CA">
        <w:rPr>
          <w:rFonts w:ascii="Times New Roman" w:hAnsi="Times New Roman" w:cs="Times New Roman"/>
          <w:sz w:val="24"/>
          <w:szCs w:val="24"/>
        </w:rPr>
        <w:t xml:space="preserve">- Le Soumissionnaire doit prouver, documentation à l’appui, qu’il satisfait aux exigences d’expérience ci-après : </w:t>
      </w:r>
    </w:p>
    <w:p w14:paraId="68CB412F" w14:textId="77777777" w:rsidR="00E475C9" w:rsidRPr="009C7A17" w:rsidRDefault="00E475C9" w:rsidP="00E475C9">
      <w:pPr>
        <w:spacing w:after="200"/>
        <w:ind w:left="1260"/>
        <w:rPr>
          <w:rFonts w:ascii="Times New Roman" w:hAnsi="Times New Roman" w:cs="Times New Roman"/>
          <w:b/>
          <w:szCs w:val="24"/>
        </w:rPr>
      </w:pPr>
      <w:r w:rsidRPr="001C66CA">
        <w:rPr>
          <w:rFonts w:ascii="Times New Roman" w:hAnsi="Times New Roman" w:cs="Times New Roman"/>
          <w:sz w:val="24"/>
          <w:szCs w:val="24"/>
        </w:rPr>
        <w:t xml:space="preserve">- Avoir exécuté au moins deux marchés de fourniture similaires au cours des cinq dernières années (2014 à 2018). </w:t>
      </w:r>
    </w:p>
    <w:p w14:paraId="58908A87" w14:textId="77777777" w:rsidR="00E475C9" w:rsidRPr="00277424" w:rsidRDefault="00E475C9" w:rsidP="00E475C9">
      <w:pPr>
        <w:pStyle w:val="Paragraphedeliste"/>
        <w:spacing w:after="20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EF30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voir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les DPAO pour les informations détaillées.</w:t>
      </w:r>
    </w:p>
    <w:p w14:paraId="3C1F50CF" w14:textId="77777777" w:rsidR="00E475C9" w:rsidRPr="00EF308D" w:rsidRDefault="00E475C9" w:rsidP="00E475C9">
      <w:pPr>
        <w:pStyle w:val="Paragraphedeliste"/>
        <w:spacing w:after="20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186BE108" w14:textId="77777777" w:rsidR="00E475C9" w:rsidRPr="007D4A01" w:rsidRDefault="00E475C9" w:rsidP="00E475C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A01">
        <w:rPr>
          <w:rFonts w:ascii="Times New Roman" w:hAnsi="Times New Roman" w:cs="Times New Roman"/>
          <w:sz w:val="24"/>
          <w:szCs w:val="24"/>
        </w:rPr>
        <w:t xml:space="preserve">Les candidats intéressés peuvent consulter gratuitement le dossier d’Appel d’offres complet ou le retirer à titre onéreux contre paiement d’une somme non remboursable de cinquante </w:t>
      </w:r>
      <w:r>
        <w:rPr>
          <w:rFonts w:ascii="Times New Roman" w:hAnsi="Times New Roman" w:cs="Times New Roman"/>
          <w:sz w:val="24"/>
          <w:szCs w:val="24"/>
        </w:rPr>
        <w:t xml:space="preserve">mille </w:t>
      </w:r>
      <w:r w:rsidRPr="007D4A01">
        <w:rPr>
          <w:rFonts w:ascii="Times New Roman" w:hAnsi="Times New Roman" w:cs="Times New Roman"/>
          <w:sz w:val="24"/>
          <w:szCs w:val="24"/>
        </w:rPr>
        <w:t>(50 000)</w:t>
      </w:r>
      <w:r w:rsidRPr="007D4A01">
        <w:rPr>
          <w:rFonts w:ascii="Times New Roman" w:hAnsi="Times New Roman" w:cs="Times New Roman"/>
          <w:i/>
          <w:sz w:val="24"/>
          <w:szCs w:val="24"/>
        </w:rPr>
        <w:t xml:space="preserve"> FCFA</w:t>
      </w:r>
      <w:r w:rsidRPr="007D4A01">
        <w:rPr>
          <w:rFonts w:ascii="Times New Roman" w:hAnsi="Times New Roman" w:cs="Times New Roman"/>
          <w:sz w:val="24"/>
          <w:szCs w:val="24"/>
        </w:rPr>
        <w:t xml:space="preserve"> à l’adresse mentionnée ci-après : </w:t>
      </w:r>
      <w:r>
        <w:rPr>
          <w:rFonts w:ascii="Times New Roman" w:hAnsi="Times New Roman" w:cs="Times New Roman"/>
          <w:sz w:val="24"/>
          <w:szCs w:val="24"/>
        </w:rPr>
        <w:t>La Coordination Générale du Programme (CGP)/GEDEFOR III/PCVA</w:t>
      </w:r>
      <w:r w:rsidRPr="00A51A46">
        <w:rPr>
          <w:rFonts w:ascii="Times New Roman" w:hAnsi="Times New Roman" w:cs="Times New Roman"/>
          <w:sz w:val="24"/>
          <w:szCs w:val="24"/>
        </w:rPr>
        <w:t xml:space="preserve"> sis à </w:t>
      </w:r>
      <w:proofErr w:type="spellStart"/>
      <w:r>
        <w:rPr>
          <w:rFonts w:ascii="Times New Roman" w:hAnsi="Times New Roman" w:cs="Times New Roman"/>
          <w:sz w:val="24"/>
          <w:szCs w:val="24"/>
        </w:rPr>
        <w:t>Sotuba</w:t>
      </w:r>
      <w:proofErr w:type="spellEnd"/>
      <w:r w:rsidRPr="00A51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cour ex PGRN tél : 20 24 47 18/Fax : 20 24 51 30</w:t>
      </w:r>
      <w:r w:rsidRPr="007D4A01">
        <w:rPr>
          <w:rFonts w:ascii="Times New Roman" w:hAnsi="Times New Roman" w:cs="Times New Roman"/>
          <w:sz w:val="24"/>
          <w:szCs w:val="24"/>
        </w:rPr>
        <w:t>. La méthode de paiement sera le paiement par chèque ba</w:t>
      </w:r>
      <w:r>
        <w:rPr>
          <w:rFonts w:ascii="Times New Roman" w:hAnsi="Times New Roman" w:cs="Times New Roman"/>
          <w:sz w:val="24"/>
          <w:szCs w:val="24"/>
        </w:rPr>
        <w:t>ncaire certifié au nom du Programme GEDEFOR III/PCVA</w:t>
      </w:r>
      <w:r w:rsidRPr="007D4A01">
        <w:rPr>
          <w:rFonts w:ascii="Times New Roman" w:hAnsi="Times New Roman" w:cs="Times New Roman"/>
          <w:sz w:val="24"/>
          <w:szCs w:val="24"/>
        </w:rPr>
        <w:t xml:space="preserve"> contre délivrance d’un reçu. Le Dossier d’Appel d’offres sera adressé par </w:t>
      </w:r>
      <w:r w:rsidRPr="007D4A01">
        <w:rPr>
          <w:rFonts w:ascii="Times New Roman" w:hAnsi="Times New Roman" w:cs="Times New Roman"/>
          <w:iCs/>
          <w:sz w:val="24"/>
          <w:szCs w:val="24"/>
        </w:rPr>
        <w:t>voie postale au soumissionnaire étranger qui le désire à ses frais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7DA49C7C" w14:textId="77777777" w:rsidR="00E475C9" w:rsidRPr="007D4A01" w:rsidRDefault="00E475C9" w:rsidP="00E475C9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7D4A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4442C" w14:textId="77777777" w:rsidR="00E475C9" w:rsidRDefault="00E475C9" w:rsidP="00E475C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A01">
        <w:rPr>
          <w:rFonts w:ascii="Times New Roman" w:hAnsi="Times New Roman" w:cs="Times New Roman"/>
          <w:sz w:val="24"/>
          <w:szCs w:val="24"/>
        </w:rPr>
        <w:t>Les offres devront être soumises à l’adresse ci-après</w:t>
      </w:r>
      <w:r>
        <w:rPr>
          <w:rFonts w:ascii="Times New Roman" w:hAnsi="Times New Roman" w:cs="Times New Roman"/>
          <w:sz w:val="24"/>
          <w:szCs w:val="24"/>
        </w:rPr>
        <w:t> :</w:t>
      </w:r>
      <w:r w:rsidRPr="007D4A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Coordination Générale du Programme (CGP)/GEDEFOR III/PCVA</w:t>
      </w:r>
      <w:r w:rsidRPr="00A51A46">
        <w:rPr>
          <w:rFonts w:ascii="Times New Roman" w:hAnsi="Times New Roman" w:cs="Times New Roman"/>
          <w:sz w:val="24"/>
          <w:szCs w:val="24"/>
        </w:rPr>
        <w:t xml:space="preserve"> sis à </w:t>
      </w:r>
      <w:proofErr w:type="spellStart"/>
      <w:r>
        <w:rPr>
          <w:rFonts w:ascii="Times New Roman" w:hAnsi="Times New Roman" w:cs="Times New Roman"/>
          <w:sz w:val="24"/>
          <w:szCs w:val="24"/>
        </w:rPr>
        <w:t>Sotuba</w:t>
      </w:r>
      <w:proofErr w:type="spellEnd"/>
      <w:r w:rsidRPr="00A51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cour ex PGRN tél : 20 24 47 18/Fax : 20 24 51 30</w:t>
      </w:r>
      <w:r w:rsidRPr="007D4A01">
        <w:rPr>
          <w:rFonts w:ascii="Times New Roman" w:hAnsi="Times New Roman" w:cs="Times New Roman"/>
          <w:sz w:val="24"/>
          <w:szCs w:val="24"/>
        </w:rPr>
        <w:t xml:space="preserve"> au plus tard le </w:t>
      </w:r>
      <w:r>
        <w:rPr>
          <w:rFonts w:ascii="Times New Roman" w:hAnsi="Times New Roman" w:cs="Times New Roman"/>
          <w:sz w:val="24"/>
          <w:szCs w:val="24"/>
        </w:rPr>
        <w:t>…/…/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2020 </w:t>
      </w:r>
      <w:r w:rsidRPr="007D4A01">
        <w:rPr>
          <w:rFonts w:ascii="Times New Roman" w:hAnsi="Times New Roman" w:cs="Times New Roman"/>
          <w:sz w:val="24"/>
          <w:szCs w:val="24"/>
        </w:rPr>
        <w:t xml:space="preserve"> Les</w:t>
      </w:r>
      <w:proofErr w:type="gramEnd"/>
      <w:r w:rsidRPr="007D4A01">
        <w:rPr>
          <w:rFonts w:ascii="Times New Roman" w:hAnsi="Times New Roman" w:cs="Times New Roman"/>
          <w:sz w:val="24"/>
          <w:szCs w:val="24"/>
        </w:rPr>
        <w:t xml:space="preserve"> offres remises en retard ne seront pas acceptées.</w:t>
      </w:r>
    </w:p>
    <w:p w14:paraId="37882107" w14:textId="77777777" w:rsidR="00E475C9" w:rsidRPr="007D4A01" w:rsidRDefault="00E475C9" w:rsidP="00E475C9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7C67E999" w14:textId="77777777" w:rsidR="00E475C9" w:rsidRPr="000D467C" w:rsidRDefault="00E475C9" w:rsidP="00E475C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67C">
        <w:rPr>
          <w:rFonts w:ascii="Times New Roman" w:hAnsi="Times New Roman" w:cs="Times New Roman"/>
          <w:sz w:val="24"/>
          <w:szCs w:val="24"/>
        </w:rPr>
        <w:t>Les offres doivent comprendre une garantie de soumission, d’un montant de :</w:t>
      </w:r>
    </w:p>
    <w:p w14:paraId="39798D8A" w14:textId="77777777" w:rsidR="00E475C9" w:rsidRPr="000D467C" w:rsidRDefault="00E475C9" w:rsidP="00E475C9">
      <w:pPr>
        <w:pStyle w:val="Paragraphedeliste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</w:t>
      </w:r>
      <w:r w:rsidRPr="000D467C">
        <w:rPr>
          <w:rFonts w:ascii="Times New Roman" w:hAnsi="Times New Roman" w:cs="Times New Roman"/>
          <w:sz w:val="24"/>
          <w:szCs w:val="24"/>
        </w:rPr>
        <w:t xml:space="preserve"> million </w:t>
      </w:r>
      <w:r>
        <w:rPr>
          <w:rFonts w:ascii="Times New Roman" w:hAnsi="Times New Roman" w:cs="Times New Roman"/>
          <w:sz w:val="24"/>
          <w:szCs w:val="24"/>
        </w:rPr>
        <w:t>Huit</w:t>
      </w:r>
      <w:r w:rsidRPr="000D467C">
        <w:rPr>
          <w:rFonts w:ascii="Times New Roman" w:hAnsi="Times New Roman" w:cs="Times New Roman"/>
          <w:sz w:val="24"/>
          <w:szCs w:val="24"/>
        </w:rPr>
        <w:t xml:space="preserve"> Cent Soixante Quinze mille (</w:t>
      </w:r>
      <w:r>
        <w:rPr>
          <w:rFonts w:ascii="Times New Roman" w:hAnsi="Times New Roman" w:cs="Times New Roman"/>
          <w:sz w:val="24"/>
          <w:szCs w:val="24"/>
        </w:rPr>
        <w:t>1 875</w:t>
      </w:r>
      <w:r w:rsidRPr="000D467C">
        <w:rPr>
          <w:rFonts w:ascii="Times New Roman" w:hAnsi="Times New Roman" w:cs="Times New Roman"/>
          <w:sz w:val="24"/>
          <w:szCs w:val="24"/>
        </w:rPr>
        <w:t> 000) F CFA pour le lot 1 et,</w:t>
      </w:r>
    </w:p>
    <w:p w14:paraId="0737C3D3" w14:textId="77777777" w:rsidR="00E475C9" w:rsidRPr="000D467C" w:rsidRDefault="00E475C9" w:rsidP="00E475C9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Huit</w:t>
      </w:r>
      <w:r w:rsidRPr="000D467C">
        <w:rPr>
          <w:rFonts w:ascii="Times New Roman" w:hAnsi="Times New Roman" w:cs="Times New Roman"/>
          <w:sz w:val="24"/>
          <w:szCs w:val="24"/>
        </w:rPr>
        <w:t xml:space="preserve"> millions</w:t>
      </w:r>
      <w:r>
        <w:rPr>
          <w:rFonts w:ascii="Times New Roman" w:hAnsi="Times New Roman" w:cs="Times New Roman"/>
          <w:sz w:val="24"/>
          <w:szCs w:val="24"/>
        </w:rPr>
        <w:t xml:space="preserve"> Cinq Cent mille</w:t>
      </w:r>
      <w:r w:rsidRPr="000D467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D46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0D467C">
        <w:rPr>
          <w:rFonts w:ascii="Times New Roman" w:hAnsi="Times New Roman" w:cs="Times New Roman"/>
          <w:sz w:val="24"/>
          <w:szCs w:val="24"/>
        </w:rPr>
        <w:t>0 000) F CFA pour le lot 2</w:t>
      </w:r>
      <w:r w:rsidRPr="000D467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1601D38" w14:textId="77777777" w:rsidR="00E475C9" w:rsidRPr="00640A62" w:rsidRDefault="00E475C9" w:rsidP="00E475C9">
      <w:pPr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0A62">
        <w:rPr>
          <w:rFonts w:ascii="Times New Roman" w:hAnsi="Times New Roman" w:cs="Times New Roman"/>
          <w:i/>
          <w:sz w:val="24"/>
          <w:szCs w:val="24"/>
        </w:rPr>
        <w:t>ou</w:t>
      </w:r>
      <w:proofErr w:type="gramEnd"/>
      <w:r w:rsidRPr="00640A62">
        <w:rPr>
          <w:rFonts w:ascii="Times New Roman" w:hAnsi="Times New Roman" w:cs="Times New Roman"/>
          <w:i/>
          <w:sz w:val="24"/>
          <w:szCs w:val="24"/>
        </w:rPr>
        <w:t xml:space="preserve"> le montant équivalent dans une monnaie librement convertible</w:t>
      </w:r>
      <w:r w:rsidRPr="00640A62">
        <w:rPr>
          <w:rFonts w:ascii="Times New Roman" w:hAnsi="Times New Roman" w:cs="Times New Roman"/>
          <w:sz w:val="24"/>
          <w:szCs w:val="24"/>
        </w:rPr>
        <w:t xml:space="preserve"> conformément à l’article 69 du Code des marchés publics.</w:t>
      </w:r>
    </w:p>
    <w:p w14:paraId="5F4D9D39" w14:textId="77777777" w:rsidR="00E475C9" w:rsidRDefault="00E475C9" w:rsidP="00E475C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lastRenderedPageBreak/>
        <w:t xml:space="preserve">Les Soumissionnaires resteront engagés par leur offre pendant une période de </w:t>
      </w:r>
      <w:r>
        <w:rPr>
          <w:rFonts w:ascii="Times New Roman" w:hAnsi="Times New Roman" w:cs="Times New Roman"/>
          <w:sz w:val="24"/>
          <w:szCs w:val="24"/>
        </w:rPr>
        <w:t xml:space="preserve">90 </w:t>
      </w:r>
      <w:r w:rsidRPr="00F54744">
        <w:rPr>
          <w:rFonts w:ascii="Times New Roman" w:hAnsi="Times New Roman" w:cs="Times New Roman"/>
          <w:i/>
          <w:sz w:val="24"/>
          <w:szCs w:val="24"/>
        </w:rPr>
        <w:t>jours</w:t>
      </w:r>
      <w:r w:rsidRPr="00637F6B">
        <w:rPr>
          <w:rFonts w:ascii="Times New Roman" w:hAnsi="Times New Roman" w:cs="Times New Roman"/>
          <w:sz w:val="24"/>
          <w:szCs w:val="24"/>
        </w:rPr>
        <w:t xml:space="preserve"> à compter de la date limite du dépôt des offres comme spécifié au point 19.1 des IC et aux DPAO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95702C" w14:textId="77777777" w:rsidR="00E475C9" w:rsidRPr="00C22756" w:rsidRDefault="00E475C9" w:rsidP="00E475C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>Les offres seront ouvertes en présence des représentants des soumissionnaires qui souhaitent assister à l’ouverture des plis le</w:t>
      </w:r>
      <w:proofErr w:type="gramStart"/>
      <w:r w:rsidRPr="00637F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/../2020 à 10h15mn</w:t>
      </w:r>
      <w:r w:rsidRPr="00637F6B">
        <w:rPr>
          <w:rFonts w:ascii="Times New Roman" w:hAnsi="Times New Roman" w:cs="Times New Roman"/>
          <w:sz w:val="24"/>
          <w:szCs w:val="24"/>
        </w:rPr>
        <w:t xml:space="preserve"> à l’adresse suivante : </w:t>
      </w:r>
      <w:r w:rsidRPr="002C368B">
        <w:rPr>
          <w:rFonts w:ascii="Times New Roman" w:hAnsi="Times New Roman" w:cs="Times New Roman"/>
          <w:b/>
          <w:sz w:val="24"/>
          <w:szCs w:val="24"/>
        </w:rPr>
        <w:t>La Coordination Générale du Programme (CGP)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2D33AF">
        <w:rPr>
          <w:rFonts w:ascii="Times New Roman" w:hAnsi="Times New Roman" w:cs="Times New Roman"/>
          <w:b/>
          <w:sz w:val="24"/>
          <w:szCs w:val="24"/>
        </w:rPr>
        <w:t xml:space="preserve">GEDEFOR III/PCVA sis à </w:t>
      </w:r>
      <w:proofErr w:type="spellStart"/>
      <w:r w:rsidRPr="002D33AF">
        <w:rPr>
          <w:rFonts w:ascii="Times New Roman" w:hAnsi="Times New Roman" w:cs="Times New Roman"/>
          <w:b/>
          <w:sz w:val="24"/>
          <w:szCs w:val="24"/>
        </w:rPr>
        <w:t>Sotuba</w:t>
      </w:r>
      <w:proofErr w:type="spellEnd"/>
      <w:r w:rsidRPr="002D33AF">
        <w:rPr>
          <w:rFonts w:ascii="Times New Roman" w:hAnsi="Times New Roman" w:cs="Times New Roman"/>
          <w:b/>
          <w:sz w:val="24"/>
          <w:szCs w:val="24"/>
        </w:rPr>
        <w:t xml:space="preserve"> cour ex PGRN tél : 20 24 47 18/Fax : 20 24 51 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3AF">
        <w:rPr>
          <w:rFonts w:ascii="Times New Roman" w:hAnsi="Times New Roman" w:cs="Times New Roman"/>
          <w:b/>
          <w:sz w:val="24"/>
          <w:szCs w:val="24"/>
        </w:rPr>
        <w:t>Secrétariat</w:t>
      </w:r>
      <w:r w:rsidRPr="00C22756">
        <w:rPr>
          <w:rFonts w:ascii="Times New Roman" w:hAnsi="Times New Roman" w:cs="Times New Roman"/>
          <w:b/>
          <w:sz w:val="24"/>
          <w:szCs w:val="24"/>
        </w:rPr>
        <w:t xml:space="preserve"> du Coord</w:t>
      </w:r>
      <w:r>
        <w:rPr>
          <w:rFonts w:ascii="Times New Roman" w:hAnsi="Times New Roman" w:cs="Times New Roman"/>
          <w:b/>
          <w:sz w:val="24"/>
          <w:szCs w:val="24"/>
        </w:rPr>
        <w:t>on</w:t>
      </w:r>
      <w:r w:rsidRPr="00C22756">
        <w:rPr>
          <w:rFonts w:ascii="Times New Roman" w:hAnsi="Times New Roman" w:cs="Times New Roman"/>
          <w:b/>
          <w:sz w:val="24"/>
          <w:szCs w:val="24"/>
        </w:rPr>
        <w:t>nateur</w:t>
      </w:r>
      <w:r>
        <w:rPr>
          <w:rFonts w:ascii="Times New Roman" w:hAnsi="Times New Roman" w:cs="Times New Roman"/>
          <w:b/>
          <w:sz w:val="24"/>
          <w:szCs w:val="24"/>
        </w:rPr>
        <w:t xml:space="preserve"> National</w:t>
      </w:r>
      <w:r w:rsidRPr="00C22756">
        <w:rPr>
          <w:rFonts w:ascii="Times New Roman" w:hAnsi="Times New Roman" w:cs="Times New Roman"/>
          <w:b/>
          <w:sz w:val="24"/>
          <w:szCs w:val="24"/>
        </w:rPr>
        <w:t>.</w:t>
      </w:r>
    </w:p>
    <w:p w14:paraId="62FD0C78" w14:textId="77777777" w:rsidR="00E475C9" w:rsidRDefault="00E475C9" w:rsidP="00E475C9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20D4322F" w14:textId="77777777" w:rsidR="00E475C9" w:rsidRDefault="00E475C9" w:rsidP="00E475C9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0795FFB5" w14:textId="77777777" w:rsidR="00E475C9" w:rsidRDefault="00E475C9" w:rsidP="00E475C9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207F72EF" w14:textId="77777777" w:rsidR="00E475C9" w:rsidRDefault="00E475C9" w:rsidP="00E475C9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54690CCB" w14:textId="77777777" w:rsidR="00E475C9" w:rsidRDefault="00E475C9" w:rsidP="00E475C9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5D1CBD02" w14:textId="77777777" w:rsidR="00E475C9" w:rsidRDefault="00E475C9" w:rsidP="00E475C9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328BD9D5" w14:textId="77777777" w:rsidR="00E475C9" w:rsidRDefault="00E475C9" w:rsidP="00E475C9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3A308DA1" w14:textId="77777777" w:rsidR="00E475C9" w:rsidRDefault="00E475C9" w:rsidP="00E475C9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73B63DBD" w14:textId="77777777" w:rsidR="00E475C9" w:rsidRDefault="00E475C9" w:rsidP="00E475C9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316B7D36" w14:textId="77777777" w:rsidR="00E475C9" w:rsidRDefault="00E475C9" w:rsidP="00E475C9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03AF5CB5" w14:textId="77777777" w:rsidR="00E475C9" w:rsidRDefault="00E475C9" w:rsidP="00E475C9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7984484B" w14:textId="77777777" w:rsidR="00E475C9" w:rsidRDefault="00E475C9" w:rsidP="00E475C9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62D65C75" w14:textId="77777777" w:rsidR="00E475C9" w:rsidRDefault="00E475C9" w:rsidP="00E475C9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54A5CE0B" w14:textId="77777777" w:rsidR="00E475C9" w:rsidRDefault="00E475C9" w:rsidP="00E475C9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77DE5828" w14:textId="77777777" w:rsidR="00E475C9" w:rsidRDefault="00E475C9" w:rsidP="00E475C9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27E8E068" w14:textId="77777777" w:rsidR="00E475C9" w:rsidRDefault="00E475C9" w:rsidP="00E475C9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2BF5C296" w14:textId="77777777" w:rsidR="00E475C9" w:rsidRDefault="00E475C9" w:rsidP="00E475C9">
      <w:pPr>
        <w:rPr>
          <w:rFonts w:ascii="Times New Roman" w:hAnsi="Times New Roman" w:cs="Times New Roman"/>
          <w:sz w:val="24"/>
          <w:szCs w:val="24"/>
        </w:rPr>
      </w:pPr>
    </w:p>
    <w:p w14:paraId="0E36AEF1" w14:textId="77777777" w:rsidR="00E475C9" w:rsidRDefault="00E475C9" w:rsidP="00E475C9">
      <w:pPr>
        <w:rPr>
          <w:rFonts w:ascii="Times New Roman" w:hAnsi="Times New Roman" w:cs="Times New Roman"/>
          <w:sz w:val="24"/>
          <w:szCs w:val="24"/>
        </w:rPr>
      </w:pPr>
    </w:p>
    <w:p w14:paraId="62E1FABD" w14:textId="77777777" w:rsidR="00E475C9" w:rsidRDefault="00E475C9" w:rsidP="00E475C9">
      <w:pPr>
        <w:rPr>
          <w:rFonts w:ascii="Times New Roman" w:hAnsi="Times New Roman" w:cs="Times New Roman"/>
          <w:sz w:val="24"/>
          <w:szCs w:val="24"/>
        </w:rPr>
      </w:pPr>
    </w:p>
    <w:p w14:paraId="125CFE6D" w14:textId="77777777" w:rsidR="00E475C9" w:rsidRDefault="00E475C9" w:rsidP="00E475C9">
      <w:pPr>
        <w:rPr>
          <w:rFonts w:ascii="Times New Roman" w:hAnsi="Times New Roman" w:cs="Times New Roman"/>
          <w:sz w:val="24"/>
          <w:szCs w:val="24"/>
        </w:rPr>
      </w:pPr>
    </w:p>
    <w:p w14:paraId="1499664E" w14:textId="77777777" w:rsidR="00E475C9" w:rsidRDefault="00E475C9"/>
    <w:sectPr w:rsidR="00E4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5082"/>
    <w:multiLevelType w:val="hybridMultilevel"/>
    <w:tmpl w:val="7A92A6C4"/>
    <w:lvl w:ilvl="0" w:tplc="92AC45E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3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7714A"/>
    <w:multiLevelType w:val="hybridMultilevel"/>
    <w:tmpl w:val="DAF46422"/>
    <w:lvl w:ilvl="0" w:tplc="98FA2DE0">
      <w:start w:val="6"/>
      <w:numFmt w:val="bullet"/>
      <w:lvlText w:val="-"/>
      <w:lvlJc w:val="left"/>
      <w:pPr>
        <w:ind w:left="16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77A84CE4"/>
    <w:multiLevelType w:val="hybridMultilevel"/>
    <w:tmpl w:val="3EB06F1A"/>
    <w:lvl w:ilvl="0" w:tplc="4B22C3EE">
      <w:start w:val="183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59727A"/>
    <w:multiLevelType w:val="hybridMultilevel"/>
    <w:tmpl w:val="453A172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C9"/>
    <w:rsid w:val="00E4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0E69"/>
  <w15:chartTrackingRefBased/>
  <w15:docId w15:val="{69FD3229-AB00-4182-854B-86B1BFCF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Citation List,본문(내용),List Paragraph (numbered (a)),Colorful List - Accent 11"/>
    <w:basedOn w:val="Normal"/>
    <w:link w:val="ParagraphedelisteCar"/>
    <w:uiPriority w:val="34"/>
    <w:qFormat/>
    <w:rsid w:val="00E475C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475C9"/>
    <w:rPr>
      <w:color w:val="0563C1" w:themeColor="hyperlink"/>
      <w:u w:val="single"/>
    </w:rPr>
  </w:style>
  <w:style w:type="character" w:customStyle="1" w:styleId="ParagraphedelisteCar">
    <w:name w:val="Paragraphe de liste Car"/>
    <w:aliases w:val="Citation List Car,본문(내용) Car,List Paragraph (numbered (a)) Car,Colorful List - Accent 11 Car"/>
    <w:basedOn w:val="Policepardfaut"/>
    <w:link w:val="Paragraphedeliste"/>
    <w:uiPriority w:val="34"/>
    <w:rsid w:val="00E47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onsma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cheicktidiane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kone3@yahoo.fr" TargetMode="External"/><Relationship Id="rId5" Type="http://schemas.openxmlformats.org/officeDocument/2006/relationships/hyperlink" Target="mailto:gedefophase3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dgmp</dc:creator>
  <cp:keywords/>
  <dc:description/>
  <cp:lastModifiedBy>dgmp</cp:lastModifiedBy>
  <cp:revision>1</cp:revision>
  <dcterms:created xsi:type="dcterms:W3CDTF">2021-11-08T13:19:00Z</dcterms:created>
  <dcterms:modified xsi:type="dcterms:W3CDTF">2021-11-08T13:20:00Z</dcterms:modified>
</cp:coreProperties>
</file>