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598" w:rsidRPr="00FF6BA3" w:rsidRDefault="00763598" w:rsidP="001D1820">
      <w:pPr>
        <w:jc w:val="center"/>
        <w:rPr>
          <w:rFonts w:ascii="Times New Roman" w:hAnsi="Times New Roman" w:cs="Times New Roman"/>
          <w:b/>
          <w:sz w:val="28"/>
          <w:szCs w:val="28"/>
        </w:rPr>
      </w:pPr>
      <w:bookmarkStart w:id="0" w:name="hassane"/>
      <w:r w:rsidRPr="00FF6BA3">
        <w:rPr>
          <w:rFonts w:ascii="Times New Roman" w:hAnsi="Times New Roman" w:cs="Times New Roman"/>
          <w:b/>
          <w:sz w:val="28"/>
          <w:szCs w:val="28"/>
        </w:rPr>
        <w:t>REPUBLIQUE DU MALI</w:t>
      </w:r>
    </w:p>
    <w:p w:rsidR="00763598" w:rsidRPr="00FF6BA3" w:rsidRDefault="00763598" w:rsidP="001D1820">
      <w:pPr>
        <w:jc w:val="center"/>
        <w:rPr>
          <w:rFonts w:ascii="Times New Roman" w:hAnsi="Times New Roman" w:cs="Times New Roman"/>
          <w:b/>
          <w:sz w:val="28"/>
          <w:szCs w:val="28"/>
        </w:rPr>
      </w:pPr>
    </w:p>
    <w:p w:rsidR="00763598" w:rsidRPr="00FF6BA3" w:rsidRDefault="00763598" w:rsidP="001D1820">
      <w:pPr>
        <w:jc w:val="center"/>
        <w:rPr>
          <w:rFonts w:ascii="Times New Roman" w:hAnsi="Times New Roman" w:cs="Times New Roman"/>
          <w:b/>
          <w:sz w:val="28"/>
          <w:szCs w:val="28"/>
        </w:rPr>
      </w:pPr>
      <w:r w:rsidRPr="00FF6BA3">
        <w:rPr>
          <w:rFonts w:ascii="Times New Roman" w:hAnsi="Times New Roman" w:cs="Times New Roman"/>
          <w:b/>
          <w:sz w:val="28"/>
          <w:szCs w:val="28"/>
        </w:rPr>
        <w:t>DOSSIER TYPE D’APPEL D’OFFRES</w:t>
      </w:r>
    </w:p>
    <w:p w:rsidR="00763598" w:rsidRPr="001D1820" w:rsidRDefault="00763598" w:rsidP="001D1820">
      <w:pPr>
        <w:jc w:val="center"/>
        <w:rPr>
          <w:rFonts w:ascii="Times New Roman" w:hAnsi="Times New Roman" w:cs="Times New Roman"/>
          <w:b/>
        </w:rPr>
      </w:pPr>
    </w:p>
    <w:p w:rsidR="00763598" w:rsidRPr="001D1820" w:rsidRDefault="00763598" w:rsidP="001D1820">
      <w:pPr>
        <w:jc w:val="center"/>
        <w:rPr>
          <w:rFonts w:ascii="Times New Roman" w:hAnsi="Times New Roman" w:cs="Times New Roman"/>
          <w:b/>
        </w:rPr>
      </w:pPr>
    </w:p>
    <w:p w:rsidR="00763598" w:rsidRPr="001D1820" w:rsidRDefault="00763598" w:rsidP="001D1820">
      <w:pPr>
        <w:jc w:val="center"/>
        <w:rPr>
          <w:rFonts w:ascii="Times New Roman" w:hAnsi="Times New Roman" w:cs="Times New Roman"/>
          <w:b/>
        </w:rPr>
      </w:pPr>
    </w:p>
    <w:p w:rsidR="00763598" w:rsidRPr="001D1820" w:rsidRDefault="00763598" w:rsidP="001D1820">
      <w:pPr>
        <w:jc w:val="center"/>
        <w:rPr>
          <w:rFonts w:ascii="Times New Roman" w:hAnsi="Times New Roman" w:cs="Times New Roman"/>
          <w:b/>
        </w:rPr>
      </w:pPr>
    </w:p>
    <w:p w:rsidR="00763598" w:rsidRDefault="00763598" w:rsidP="001D1820">
      <w:pPr>
        <w:jc w:val="center"/>
        <w:rPr>
          <w:rFonts w:ascii="Times New Roman" w:hAnsi="Times New Roman" w:cs="Times New Roman"/>
          <w:b/>
        </w:rPr>
      </w:pPr>
    </w:p>
    <w:p w:rsidR="00763598" w:rsidRDefault="00763598" w:rsidP="001D1820">
      <w:pPr>
        <w:jc w:val="center"/>
        <w:rPr>
          <w:rFonts w:ascii="Times New Roman" w:hAnsi="Times New Roman" w:cs="Times New Roman"/>
          <w:b/>
        </w:rPr>
      </w:pPr>
    </w:p>
    <w:p w:rsidR="00763598" w:rsidRDefault="00763598" w:rsidP="001D1820">
      <w:pPr>
        <w:jc w:val="center"/>
        <w:rPr>
          <w:rFonts w:ascii="Times New Roman" w:hAnsi="Times New Roman" w:cs="Times New Roman"/>
          <w:b/>
        </w:rPr>
      </w:pPr>
    </w:p>
    <w:p w:rsidR="00763598" w:rsidRDefault="00763598" w:rsidP="001D1820">
      <w:pPr>
        <w:jc w:val="center"/>
        <w:rPr>
          <w:rFonts w:ascii="Times New Roman" w:hAnsi="Times New Roman" w:cs="Times New Roman"/>
          <w:b/>
        </w:rPr>
      </w:pPr>
    </w:p>
    <w:p w:rsidR="00763598" w:rsidRDefault="00763598" w:rsidP="001D1820">
      <w:pPr>
        <w:jc w:val="center"/>
        <w:rPr>
          <w:rFonts w:ascii="Times New Roman" w:hAnsi="Times New Roman" w:cs="Times New Roman"/>
          <w:b/>
        </w:rPr>
      </w:pPr>
    </w:p>
    <w:p w:rsidR="00763598" w:rsidRDefault="00763598" w:rsidP="001D1820">
      <w:pPr>
        <w:jc w:val="center"/>
        <w:rPr>
          <w:rFonts w:ascii="Times New Roman" w:hAnsi="Times New Roman" w:cs="Times New Roman"/>
          <w:b/>
        </w:rPr>
      </w:pPr>
    </w:p>
    <w:p w:rsidR="00763598" w:rsidRPr="001D1820" w:rsidRDefault="00763598" w:rsidP="001D1820">
      <w:pPr>
        <w:jc w:val="center"/>
        <w:rPr>
          <w:rFonts w:ascii="Times New Roman" w:hAnsi="Times New Roman" w:cs="Times New Roman"/>
          <w:b/>
        </w:rPr>
      </w:pPr>
    </w:p>
    <w:p w:rsidR="00763598" w:rsidRPr="001D1820" w:rsidRDefault="00763598" w:rsidP="001D1820">
      <w:pPr>
        <w:jc w:val="center"/>
        <w:rPr>
          <w:rFonts w:ascii="Times New Roman" w:hAnsi="Times New Roman" w:cs="Times New Roman"/>
          <w:b/>
          <w:sz w:val="52"/>
          <w:szCs w:val="52"/>
        </w:rPr>
      </w:pPr>
      <w:r w:rsidRPr="001D1820">
        <w:rPr>
          <w:rFonts w:ascii="Times New Roman" w:hAnsi="Times New Roman" w:cs="Times New Roman"/>
          <w:b/>
          <w:sz w:val="52"/>
          <w:szCs w:val="52"/>
        </w:rPr>
        <w:t>Passation des Marchés de Fournitures et/ou de services connexes</w:t>
      </w:r>
    </w:p>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Pr="001D1820" w:rsidRDefault="00B671B1" w:rsidP="001D1820">
      <w:pPr>
        <w:jc w:val="center"/>
        <w:rPr>
          <w:rFonts w:ascii="Times New Roman" w:hAnsi="Times New Roman" w:cs="Times New Roman"/>
          <w:b/>
          <w:sz w:val="36"/>
          <w:szCs w:val="36"/>
        </w:rPr>
      </w:pPr>
      <w:r>
        <w:rPr>
          <w:rFonts w:ascii="Times New Roman" w:hAnsi="Times New Roman" w:cs="Times New Roman"/>
          <w:b/>
          <w:sz w:val="36"/>
          <w:szCs w:val="36"/>
        </w:rPr>
        <w:t>Avril</w:t>
      </w:r>
      <w:r w:rsidR="00DD24D1">
        <w:rPr>
          <w:rFonts w:ascii="Times New Roman" w:hAnsi="Times New Roman" w:cs="Times New Roman"/>
          <w:b/>
          <w:sz w:val="36"/>
          <w:szCs w:val="36"/>
        </w:rPr>
        <w:t xml:space="preserve"> 2017</w:t>
      </w:r>
    </w:p>
    <w:p w:rsidR="00763598" w:rsidRDefault="00763598"/>
    <w:p w:rsidR="00763598" w:rsidRPr="0059161A" w:rsidRDefault="00763598" w:rsidP="007C51AB">
      <w:pPr>
        <w:pStyle w:val="TM1"/>
      </w:pPr>
      <w:r w:rsidRPr="0059161A">
        <w:t>Sommaire</w:t>
      </w:r>
    </w:p>
    <w:p w:rsidR="00763598" w:rsidRDefault="00763598" w:rsidP="007C51AB">
      <w:pPr>
        <w:pStyle w:val="TM1"/>
        <w:rPr>
          <w:rFonts w:asciiTheme="minorHAnsi" w:hAnsiTheme="minorHAnsi" w:cstheme="minorBidi"/>
          <w:noProof/>
          <w:sz w:val="22"/>
          <w:szCs w:val="22"/>
        </w:rPr>
      </w:pPr>
      <w:r>
        <w:fldChar w:fldCharType="begin"/>
      </w:r>
      <w:r>
        <w:instrText xml:space="preserve"> TOC \b hassane \* MERGEFORMAT </w:instrText>
      </w:r>
      <w:r>
        <w:fldChar w:fldCharType="separate"/>
      </w:r>
      <w:r w:rsidRPr="00FE2D9E">
        <w:rPr>
          <w:noProof/>
          <w:color w:val="000000" w:themeColor="text1"/>
        </w:rPr>
        <w:t>Principales abréviations et acronymes</w:t>
      </w:r>
      <w:r>
        <w:rPr>
          <w:noProof/>
        </w:rPr>
        <w:tab/>
      </w:r>
      <w:r>
        <w:rPr>
          <w:noProof/>
        </w:rPr>
        <w:fldChar w:fldCharType="begin"/>
      </w:r>
      <w:r>
        <w:rPr>
          <w:noProof/>
        </w:rPr>
        <w:instrText xml:space="preserve"> PAGEREF _Toc494382128 \h </w:instrText>
      </w:r>
      <w:r>
        <w:rPr>
          <w:noProof/>
        </w:rPr>
      </w:r>
      <w:r>
        <w:rPr>
          <w:noProof/>
        </w:rPr>
        <w:fldChar w:fldCharType="separate"/>
      </w:r>
      <w:r w:rsidR="00F9074E">
        <w:rPr>
          <w:noProof/>
        </w:rPr>
        <w:t>v</w:t>
      </w:r>
      <w:r>
        <w:rPr>
          <w:noProof/>
        </w:rPr>
        <w:fldChar w:fldCharType="end"/>
      </w:r>
    </w:p>
    <w:p w:rsidR="00763598" w:rsidRDefault="00763598" w:rsidP="007C51AB">
      <w:pPr>
        <w:pStyle w:val="TM1"/>
        <w:rPr>
          <w:rFonts w:asciiTheme="minorHAnsi" w:hAnsiTheme="minorHAnsi" w:cstheme="minorBidi"/>
          <w:noProof/>
          <w:sz w:val="22"/>
          <w:szCs w:val="22"/>
        </w:rPr>
      </w:pPr>
      <w:r w:rsidRPr="00FE2D9E">
        <w:rPr>
          <w:noProof/>
          <w:color w:val="000000" w:themeColor="text1"/>
        </w:rPr>
        <w:t>Description Sommaire du DTAO</w:t>
      </w:r>
      <w:r>
        <w:rPr>
          <w:noProof/>
        </w:rPr>
        <w:tab/>
      </w:r>
      <w:r>
        <w:rPr>
          <w:noProof/>
        </w:rPr>
        <w:fldChar w:fldCharType="begin"/>
      </w:r>
      <w:r>
        <w:rPr>
          <w:noProof/>
        </w:rPr>
        <w:instrText xml:space="preserve"> PAGEREF _Toc494382129 \h </w:instrText>
      </w:r>
      <w:r>
        <w:rPr>
          <w:noProof/>
        </w:rPr>
      </w:r>
      <w:r>
        <w:rPr>
          <w:noProof/>
        </w:rPr>
        <w:fldChar w:fldCharType="separate"/>
      </w:r>
      <w:r w:rsidR="00F9074E">
        <w:rPr>
          <w:noProof/>
        </w:rPr>
        <w:t>vi</w:t>
      </w:r>
      <w:r>
        <w:rPr>
          <w:noProof/>
        </w:rPr>
        <w:fldChar w:fldCharType="end"/>
      </w:r>
    </w:p>
    <w:p w:rsidR="00763598" w:rsidRDefault="00763598" w:rsidP="007C51AB">
      <w:pPr>
        <w:pStyle w:val="TM1"/>
        <w:rPr>
          <w:rFonts w:asciiTheme="minorHAnsi" w:hAnsiTheme="minorHAnsi" w:cstheme="minorBidi"/>
          <w:noProof/>
          <w:sz w:val="22"/>
          <w:szCs w:val="22"/>
        </w:rPr>
      </w:pPr>
      <w:r w:rsidRPr="00FE2D9E">
        <w:rPr>
          <w:noProof/>
        </w:rPr>
        <w:t>PREMIERE PARTIE : Procédures d’appel d’offres</w:t>
      </w:r>
      <w:r>
        <w:rPr>
          <w:noProof/>
        </w:rPr>
        <w:tab/>
      </w:r>
      <w:r>
        <w:rPr>
          <w:noProof/>
        </w:rPr>
        <w:fldChar w:fldCharType="begin"/>
      </w:r>
      <w:r>
        <w:rPr>
          <w:noProof/>
        </w:rPr>
        <w:instrText xml:space="preserve"> PAGEREF _Toc494382130 \h </w:instrText>
      </w:r>
      <w:r>
        <w:rPr>
          <w:noProof/>
        </w:rPr>
      </w:r>
      <w:r>
        <w:rPr>
          <w:noProof/>
        </w:rPr>
        <w:fldChar w:fldCharType="separate"/>
      </w:r>
      <w:r w:rsidR="00F9074E">
        <w:rPr>
          <w:noProof/>
        </w:rPr>
        <w:t>2</w:t>
      </w:r>
      <w:r>
        <w:rPr>
          <w:noProof/>
        </w:rPr>
        <w:fldChar w:fldCharType="end"/>
      </w:r>
    </w:p>
    <w:p w:rsidR="00763598" w:rsidRPr="00DD24D1" w:rsidRDefault="00763598" w:rsidP="007C51AB">
      <w:pPr>
        <w:pStyle w:val="TM2"/>
        <w:ind w:left="0"/>
        <w:rPr>
          <w:rFonts w:cstheme="minorBidi"/>
        </w:rPr>
      </w:pPr>
      <w:r w:rsidRPr="00DD24D1">
        <w:t>Section 0 : Avis d’Appel d’offres (AAO)</w:t>
      </w:r>
      <w:r w:rsidRPr="00DD24D1">
        <w:tab/>
      </w:r>
      <w:r w:rsidRPr="00DD24D1">
        <w:fldChar w:fldCharType="begin"/>
      </w:r>
      <w:r w:rsidRPr="00DD24D1">
        <w:instrText xml:space="preserve"> PAGEREF _Toc494382131 \h </w:instrText>
      </w:r>
      <w:r w:rsidRPr="00DD24D1">
        <w:fldChar w:fldCharType="separate"/>
      </w:r>
      <w:r w:rsidR="00F9074E">
        <w:t>3</w:t>
      </w:r>
      <w:r w:rsidRPr="00DD24D1">
        <w:fldChar w:fldCharType="end"/>
      </w:r>
    </w:p>
    <w:p w:rsidR="00763598" w:rsidRPr="00DD24D1" w:rsidRDefault="00763598" w:rsidP="007C51AB">
      <w:pPr>
        <w:pStyle w:val="TM2"/>
        <w:ind w:left="0"/>
        <w:rPr>
          <w:rFonts w:cstheme="minorBidi"/>
        </w:rPr>
      </w:pPr>
      <w:r w:rsidRPr="00DD24D1">
        <w:t>Section I : Instructions aux candidats (IC)</w:t>
      </w:r>
      <w:r w:rsidRPr="00DD24D1">
        <w:tab/>
      </w:r>
      <w:r w:rsidRPr="00DD24D1">
        <w:fldChar w:fldCharType="begin"/>
      </w:r>
      <w:r w:rsidRPr="00DD24D1">
        <w:instrText xml:space="preserve"> PAGEREF _Toc494382132 \h </w:instrText>
      </w:r>
      <w:r w:rsidRPr="00DD24D1">
        <w:fldChar w:fldCharType="separate"/>
      </w:r>
      <w:r w:rsidR="00F9074E">
        <w:t>10</w:t>
      </w:r>
      <w:r w:rsidRPr="00DD24D1">
        <w:fldChar w:fldCharType="end"/>
      </w:r>
    </w:p>
    <w:p w:rsidR="00763598" w:rsidRPr="00DD24D1" w:rsidRDefault="00763598" w:rsidP="007C51AB">
      <w:pPr>
        <w:pStyle w:val="TM2"/>
        <w:ind w:left="0"/>
        <w:rPr>
          <w:rFonts w:cstheme="minorBidi"/>
        </w:rPr>
      </w:pPr>
      <w:r w:rsidRPr="00DD24D1">
        <w:t>Section II : Données Particulières de l’Appel d’Offres (DPAO)</w:t>
      </w:r>
      <w:r w:rsidRPr="00DD24D1">
        <w:tab/>
      </w:r>
      <w:r w:rsidRPr="00DD24D1">
        <w:fldChar w:fldCharType="begin"/>
      </w:r>
      <w:r w:rsidRPr="00DD24D1">
        <w:instrText xml:space="preserve"> PAGEREF _Toc494382133 \h </w:instrText>
      </w:r>
      <w:r w:rsidRPr="00DD24D1">
        <w:fldChar w:fldCharType="separate"/>
      </w:r>
      <w:r w:rsidR="00F9074E">
        <w:t>30</w:t>
      </w:r>
      <w:r w:rsidRPr="00DD24D1">
        <w:fldChar w:fldCharType="end"/>
      </w:r>
    </w:p>
    <w:p w:rsidR="00763598" w:rsidRDefault="00763598" w:rsidP="007C51AB">
      <w:pPr>
        <w:pStyle w:val="TM2"/>
        <w:ind w:left="0"/>
        <w:rPr>
          <w:rFonts w:cstheme="minorBidi"/>
        </w:rPr>
      </w:pPr>
      <w:r w:rsidRPr="00DD24D1">
        <w:t>Section III : Formulaires de soumission</w:t>
      </w:r>
      <w:r w:rsidRPr="00DD24D1">
        <w:tab/>
      </w:r>
      <w:r>
        <w:fldChar w:fldCharType="begin"/>
      </w:r>
      <w:r>
        <w:instrText xml:space="preserve"> PAGEREF _Toc494382134 \h </w:instrText>
      </w:r>
      <w:r>
        <w:fldChar w:fldCharType="separate"/>
      </w:r>
      <w:r w:rsidR="00F9074E">
        <w:t>36</w:t>
      </w:r>
      <w:r>
        <w:fldChar w:fldCharType="end"/>
      </w:r>
    </w:p>
    <w:p w:rsidR="00763598" w:rsidRDefault="00763598" w:rsidP="007C51AB">
      <w:pPr>
        <w:pStyle w:val="TM1"/>
        <w:rPr>
          <w:rFonts w:asciiTheme="minorHAnsi" w:hAnsiTheme="minorHAnsi" w:cstheme="minorBidi"/>
          <w:noProof/>
          <w:sz w:val="22"/>
          <w:szCs w:val="22"/>
        </w:rPr>
      </w:pPr>
      <w:r w:rsidRPr="00FE2D9E">
        <w:rPr>
          <w:noProof/>
        </w:rPr>
        <w:t>DEUXIEME PARTIE : Conditions d’approvisionnement des fournitures et/ou  de services connexes</w:t>
      </w:r>
      <w:r>
        <w:rPr>
          <w:noProof/>
        </w:rPr>
        <w:tab/>
      </w:r>
      <w:r>
        <w:rPr>
          <w:noProof/>
        </w:rPr>
        <w:fldChar w:fldCharType="begin"/>
      </w:r>
      <w:r>
        <w:rPr>
          <w:noProof/>
        </w:rPr>
        <w:instrText xml:space="preserve"> PAGEREF _Toc494382135 \h </w:instrText>
      </w:r>
      <w:r>
        <w:rPr>
          <w:noProof/>
        </w:rPr>
      </w:r>
      <w:r>
        <w:rPr>
          <w:noProof/>
        </w:rPr>
        <w:fldChar w:fldCharType="separate"/>
      </w:r>
      <w:r w:rsidR="00F9074E">
        <w:rPr>
          <w:noProof/>
        </w:rPr>
        <w:t>51</w:t>
      </w:r>
      <w:r>
        <w:rPr>
          <w:noProof/>
        </w:rPr>
        <w:fldChar w:fldCharType="end"/>
      </w:r>
    </w:p>
    <w:p w:rsidR="00763598" w:rsidRPr="00DD24D1" w:rsidRDefault="00763598" w:rsidP="007C51AB">
      <w:pPr>
        <w:pStyle w:val="TM2"/>
        <w:ind w:left="0"/>
      </w:pPr>
      <w:r w:rsidRPr="00DD24D1">
        <w:t>Section IV : Bordereau des quantités, Calendrier de livraison, Cahier des Clauses techniques, Plans, Inspections et Essais</w:t>
      </w:r>
      <w:r w:rsidRPr="00DD24D1">
        <w:tab/>
      </w:r>
      <w:r w:rsidRPr="00DD24D1">
        <w:fldChar w:fldCharType="begin"/>
      </w:r>
      <w:r w:rsidRPr="00DD24D1">
        <w:instrText xml:space="preserve"> PAGEREF _Toc494382136 \h </w:instrText>
      </w:r>
      <w:r w:rsidRPr="00DD24D1">
        <w:fldChar w:fldCharType="separate"/>
      </w:r>
      <w:r w:rsidR="00F9074E">
        <w:t>52</w:t>
      </w:r>
      <w:r w:rsidRPr="00DD24D1">
        <w:fldChar w:fldCharType="end"/>
      </w:r>
    </w:p>
    <w:p w:rsidR="00763598" w:rsidRDefault="00763598" w:rsidP="007C51AB">
      <w:pPr>
        <w:pStyle w:val="TM1"/>
        <w:rPr>
          <w:rFonts w:asciiTheme="minorHAnsi" w:hAnsiTheme="minorHAnsi" w:cstheme="minorBidi"/>
          <w:noProof/>
          <w:sz w:val="22"/>
          <w:szCs w:val="22"/>
        </w:rPr>
      </w:pPr>
      <w:r w:rsidRPr="00FE2D9E">
        <w:rPr>
          <w:noProof/>
          <w:color w:val="000000" w:themeColor="text1"/>
        </w:rPr>
        <w:t>TROISIEME PARTIE : Marché</w:t>
      </w:r>
      <w:r>
        <w:rPr>
          <w:noProof/>
        </w:rPr>
        <w:tab/>
      </w:r>
      <w:r>
        <w:rPr>
          <w:noProof/>
        </w:rPr>
        <w:fldChar w:fldCharType="begin"/>
      </w:r>
      <w:r>
        <w:rPr>
          <w:noProof/>
        </w:rPr>
        <w:instrText xml:space="preserve"> PAGEREF _Toc494382137 \h </w:instrText>
      </w:r>
      <w:r>
        <w:rPr>
          <w:noProof/>
        </w:rPr>
      </w:r>
      <w:r>
        <w:rPr>
          <w:noProof/>
        </w:rPr>
        <w:fldChar w:fldCharType="separate"/>
      </w:r>
      <w:r w:rsidR="00F9074E">
        <w:rPr>
          <w:noProof/>
        </w:rPr>
        <w:t>60</w:t>
      </w:r>
      <w:r>
        <w:rPr>
          <w:noProof/>
        </w:rPr>
        <w:fldChar w:fldCharType="end"/>
      </w:r>
    </w:p>
    <w:p w:rsidR="00763598" w:rsidRPr="007B58C7" w:rsidRDefault="00763598" w:rsidP="007C51AB">
      <w:pPr>
        <w:pStyle w:val="TM2"/>
        <w:ind w:left="0"/>
      </w:pPr>
      <w:r w:rsidRPr="007B58C7">
        <w:t>Section V : Cahier des clauses administratives générales (CCAG)</w:t>
      </w:r>
      <w:r w:rsidRPr="007B58C7">
        <w:tab/>
      </w:r>
      <w:r w:rsidRPr="007B58C7">
        <w:fldChar w:fldCharType="begin"/>
      </w:r>
      <w:r w:rsidRPr="007B58C7">
        <w:instrText xml:space="preserve"> PAGEREF _Toc494382138 \h </w:instrText>
      </w:r>
      <w:r w:rsidRPr="007B58C7">
        <w:fldChar w:fldCharType="separate"/>
      </w:r>
      <w:r w:rsidR="00F9074E">
        <w:t>61</w:t>
      </w:r>
      <w:r w:rsidRPr="007B58C7">
        <w:fldChar w:fldCharType="end"/>
      </w:r>
    </w:p>
    <w:p w:rsidR="00763598" w:rsidRPr="007B58C7" w:rsidRDefault="00763598" w:rsidP="007C51AB">
      <w:pPr>
        <w:pStyle w:val="TM2"/>
        <w:ind w:left="0"/>
      </w:pPr>
      <w:r w:rsidRPr="007B58C7">
        <w:t>Section VI : Cahier des clauses administratives particulières (CCAP)</w:t>
      </w:r>
      <w:r w:rsidRPr="007B58C7">
        <w:tab/>
      </w:r>
      <w:r w:rsidRPr="007B58C7">
        <w:fldChar w:fldCharType="begin"/>
      </w:r>
      <w:r w:rsidRPr="007B58C7">
        <w:instrText xml:space="preserve"> PAGEREF _Toc494382139 \h </w:instrText>
      </w:r>
      <w:r w:rsidRPr="007B58C7">
        <w:fldChar w:fldCharType="separate"/>
      </w:r>
      <w:r w:rsidR="00F9074E">
        <w:t>62</w:t>
      </w:r>
      <w:r w:rsidRPr="007B58C7">
        <w:fldChar w:fldCharType="end"/>
      </w:r>
    </w:p>
    <w:p w:rsidR="00763598" w:rsidRPr="00DD24D1" w:rsidRDefault="00763598" w:rsidP="007C51AB">
      <w:pPr>
        <w:pStyle w:val="TM2"/>
        <w:ind w:left="0"/>
      </w:pPr>
      <w:r w:rsidRPr="007B58C7">
        <w:t>Section VII : Formulaires du Marché</w:t>
      </w:r>
      <w:r w:rsidRPr="00DD24D1">
        <w:tab/>
      </w:r>
      <w:r w:rsidRPr="00DD24D1">
        <w:fldChar w:fldCharType="begin"/>
      </w:r>
      <w:r w:rsidRPr="00DD24D1">
        <w:instrText xml:space="preserve"> PAGEREF _Toc494382140 \h </w:instrText>
      </w:r>
      <w:r w:rsidRPr="00DD24D1">
        <w:fldChar w:fldCharType="separate"/>
      </w:r>
      <w:r w:rsidR="00F9074E">
        <w:t>66</w:t>
      </w:r>
      <w:r w:rsidRPr="00DD24D1">
        <w:fldChar w:fldCharType="end"/>
      </w:r>
    </w:p>
    <w:p w:rsidR="00763598" w:rsidRDefault="00763598">
      <w:r>
        <w:fldChar w:fldCharType="end"/>
      </w:r>
    </w:p>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C51AB" w:rsidP="007C51AB">
      <w:pPr>
        <w:tabs>
          <w:tab w:val="left" w:pos="5393"/>
        </w:tabs>
      </w:pPr>
      <w:r>
        <w:tab/>
      </w:r>
    </w:p>
    <w:p w:rsidR="00763598" w:rsidRDefault="00763598"/>
    <w:p w:rsidR="00763598" w:rsidRDefault="00763598"/>
    <w:p w:rsidR="00763598" w:rsidRDefault="00763598"/>
    <w:p w:rsidR="00763598" w:rsidRDefault="00763598"/>
    <w:p w:rsidR="00763598" w:rsidRPr="00C2500D" w:rsidRDefault="00763598" w:rsidP="00C2500D">
      <w:pPr>
        <w:jc w:val="center"/>
        <w:rPr>
          <w:rFonts w:ascii="Times New Roman" w:hAnsi="Times New Roman" w:cs="Times New Roman"/>
          <w:b/>
          <w:sz w:val="56"/>
          <w:szCs w:val="56"/>
        </w:rPr>
      </w:pPr>
      <w:r w:rsidRPr="00C2500D">
        <w:rPr>
          <w:rFonts w:ascii="Times New Roman" w:hAnsi="Times New Roman" w:cs="Times New Roman"/>
          <w:b/>
          <w:sz w:val="56"/>
          <w:szCs w:val="56"/>
        </w:rPr>
        <w:lastRenderedPageBreak/>
        <w:t>PREFACE</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Ce dossier-type d’appel d’offres (DTAO) pour la passation des marchés de fournitures et/ou de services connexes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participe à l’effort de standardisation des instruments de passation et d’exécution de la commande publique, entrepris par les autorités maliennes en charge des marchés publics pour assurer davantage d’efficience dans la mise en œuvre des procédures.</w:t>
      </w:r>
    </w:p>
    <w:p w:rsidR="00F43B54"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 l’instar des DSRA, le présent DTAO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reflète les dispositions de la réglementation malienne des marchés publics, notamment du dé</w:t>
      </w:r>
      <w:r w:rsidR="00F43B54" w:rsidRPr="00F43B54">
        <w:rPr>
          <w:rFonts w:ascii="Times New Roman" w:hAnsi="Times New Roman" w:cs="Times New Roman"/>
          <w:sz w:val="24"/>
          <w:szCs w:val="24"/>
        </w:rPr>
        <w:t xml:space="preserve">cret n° 2015-0604/P-RM </w:t>
      </w:r>
      <w:r w:rsidRPr="00F43B54">
        <w:rPr>
          <w:rFonts w:ascii="Times New Roman" w:hAnsi="Times New Roman" w:cs="Times New Roman"/>
          <w:sz w:val="24"/>
          <w:szCs w:val="24"/>
        </w:rPr>
        <w:t>du 25 septembre 2015 portant code des marches publics et des délégations de service public</w:t>
      </w:r>
      <w:r w:rsidRPr="00F43B54" w:rsidDel="0076033D">
        <w:rPr>
          <w:rFonts w:ascii="Times New Roman" w:hAnsi="Times New Roman" w:cs="Times New Roman"/>
          <w:sz w:val="24"/>
          <w:szCs w:val="24"/>
        </w:rPr>
        <w:t xml:space="preserve"> </w:t>
      </w:r>
      <w:r w:rsidRPr="00F43B54">
        <w:rPr>
          <w:rFonts w:ascii="Times New Roman" w:hAnsi="Times New Roman" w:cs="Times New Roman"/>
          <w:sz w:val="24"/>
          <w:szCs w:val="24"/>
        </w:rPr>
        <w:t xml:space="preserve">et ses textes d’application. </w:t>
      </w:r>
    </w:p>
    <w:p w:rsidR="00763598" w:rsidRPr="00F43B54" w:rsidRDefault="00763598" w:rsidP="00F43B54">
      <w:pPr>
        <w:tabs>
          <w:tab w:val="left" w:pos="-720"/>
        </w:tabs>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w:t>
      </w:r>
      <w:proofErr w:type="gramStart"/>
      <w:r w:rsidRPr="00F43B54">
        <w:rPr>
          <w:rFonts w:ascii="Times New Roman" w:hAnsi="Times New Roman" w:cs="Times New Roman"/>
          <w:sz w:val="24"/>
          <w:szCs w:val="24"/>
        </w:rPr>
        <w:t>);</w:t>
      </w:r>
      <w:proofErr w:type="gramEnd"/>
      <w:r w:rsidRPr="00F43B54">
        <w:rPr>
          <w:rFonts w:ascii="Times New Roman" w:hAnsi="Times New Roman" w:cs="Times New Roman"/>
          <w:sz w:val="24"/>
          <w:szCs w:val="24"/>
        </w:rPr>
        <w:t xml:space="preserve">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rsidR="00763598" w:rsidRPr="00F43B54" w:rsidRDefault="00763598" w:rsidP="00F43B54">
      <w:pPr>
        <w:tabs>
          <w:tab w:val="left" w:pos="-720"/>
        </w:tabs>
        <w:spacing w:before="120" w:after="120" w:line="240" w:lineRule="auto"/>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 xml:space="preserve">Les instructions générales ci-après doivent être respectées lors de l'utilisation du présent DTAO.  Les notes de la Section VII, Formulaires de Marché, doivent être conservées dans le Dossier d’Appel d’Offres final puisqu'elles sont utiles aux candidats. </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a)</w:t>
      </w:r>
      <w:r w:rsidRPr="00F43B54">
        <w:rPr>
          <w:rFonts w:ascii="Times New Roman" w:hAnsi="Times New Roman" w:cs="Times New Roman"/>
          <w:spacing w:val="-3"/>
          <w:sz w:val="24"/>
          <w:szCs w:val="24"/>
        </w:rPr>
        <w:tab/>
        <w:t xml:space="preserve">Les détails spécifiques, tels que le nom du </w:t>
      </w:r>
      <w:r w:rsidRPr="00F43B54">
        <w:rPr>
          <w:rFonts w:ascii="Times New Roman" w:hAnsi="Times New Roman" w:cs="Times New Roman"/>
          <w:b/>
          <w:spacing w:val="-3"/>
          <w:sz w:val="24"/>
          <w:szCs w:val="24"/>
        </w:rPr>
        <w:t>« Maître d’Ouvrage »</w:t>
      </w:r>
      <w:r w:rsidRPr="00F43B54">
        <w:rPr>
          <w:rStyle w:val="Appelnotedebasdep"/>
          <w:rFonts w:ascii="Times New Roman" w:hAnsi="Times New Roman"/>
          <w:spacing w:val="-3"/>
          <w:sz w:val="24"/>
          <w:szCs w:val="24"/>
        </w:rPr>
        <w:footnoteReference w:id="1"/>
      </w:r>
      <w:r w:rsidRPr="00F43B54">
        <w:rPr>
          <w:rFonts w:ascii="Times New Roman" w:hAnsi="Times New Roman" w:cs="Times New Roman"/>
          <w:spacing w:val="-3"/>
          <w:sz w:val="24"/>
          <w:szCs w:val="24"/>
        </w:rPr>
        <w:t xml:space="preserve"> ou de l’</w:t>
      </w:r>
      <w:r w:rsidRPr="00F43B54">
        <w:rPr>
          <w:rFonts w:ascii="Times New Roman" w:hAnsi="Times New Roman" w:cs="Times New Roman"/>
          <w:b/>
          <w:spacing w:val="-3"/>
          <w:sz w:val="24"/>
          <w:szCs w:val="24"/>
        </w:rPr>
        <w:t>« Autorité contractante »</w:t>
      </w:r>
      <w:r w:rsidRPr="00F43B54">
        <w:rPr>
          <w:rStyle w:val="Appelnotedebasdep"/>
          <w:rFonts w:ascii="Times New Roman" w:hAnsi="Times New Roman"/>
          <w:spacing w:val="-3"/>
          <w:sz w:val="24"/>
          <w:szCs w:val="24"/>
        </w:rPr>
        <w:footnoteReference w:id="2"/>
      </w:r>
      <w:r w:rsidRPr="00F43B54">
        <w:rPr>
          <w:rFonts w:ascii="Times New Roman" w:hAnsi="Times New Roman" w:cs="Times New Roman"/>
          <w:b/>
          <w:spacing w:val="-3"/>
          <w:sz w:val="24"/>
          <w:szCs w:val="24"/>
        </w:rPr>
        <w:t xml:space="preserve"> </w:t>
      </w:r>
      <w:r w:rsidRPr="00F43B54">
        <w:rPr>
          <w:rFonts w:ascii="Times New Roman" w:hAnsi="Times New Roman" w:cs="Times New Roman"/>
          <w:spacing w:val="-3"/>
          <w:sz w:val="24"/>
          <w:szCs w:val="24"/>
        </w:rPr>
        <w:t xml:space="preserve">et l'adresse à laquelle doivent être envoyées les offres doivent figurer dans l'Avis d'Appel d'Offres, les Données particulières de l'Appel d'offres, et le Cahier des Clauses administratives particulières.  </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b)</w:t>
      </w:r>
      <w:r w:rsidRPr="00F43B54">
        <w:rPr>
          <w:rFonts w:ascii="Times New Roman" w:hAnsi="Times New Roman" w:cs="Times New Roman"/>
          <w:spacing w:val="-3"/>
          <w:sz w:val="24"/>
          <w:szCs w:val="24"/>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lastRenderedPageBreak/>
        <w:t>c)</w:t>
      </w:r>
      <w:r w:rsidRPr="00F43B54">
        <w:rPr>
          <w:rFonts w:ascii="Times New Roman" w:hAnsi="Times New Roman" w:cs="Times New Roman"/>
          <w:spacing w:val="-3"/>
          <w:sz w:val="24"/>
          <w:szCs w:val="24"/>
        </w:rPr>
        <w:tab/>
        <w:t>Le Cahier des Clauses administratives particulières comprend, à titre d'exemple, des dispositions que le Maître d’Ouvrage ou l’Autorité contractante doit rédiger pour chaque marché spécifique.</w:t>
      </w:r>
    </w:p>
    <w:p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d)</w:t>
      </w:r>
      <w:r w:rsidRPr="00F43B54">
        <w:rPr>
          <w:rFonts w:ascii="Times New Roman" w:hAnsi="Times New Roman" w:cs="Times New Roman"/>
          <w:spacing w:val="-3"/>
          <w:sz w:val="24"/>
          <w:szCs w:val="24"/>
        </w:rPr>
        <w:tab/>
        <w:t>Les modèles présentés dans la Section VII doivent être complétés par le Candidat ; les notes de bas de page de ces formulaires doivent être conservées dans le dossier final car elles contiennent des instructions à l'intention du Candidat.</w:t>
      </w:r>
    </w:p>
    <w:p w:rsidR="00763598" w:rsidRPr="00F43B54" w:rsidRDefault="00763598" w:rsidP="00F43B54">
      <w:pPr>
        <w:spacing w:before="120" w:after="120" w:line="240" w:lineRule="auto"/>
        <w:ind w:left="705" w:hanging="705"/>
        <w:jc w:val="both"/>
        <w:rPr>
          <w:rFonts w:ascii="Times New Roman" w:hAnsi="Times New Roman" w:cs="Times New Roman"/>
          <w:sz w:val="24"/>
          <w:szCs w:val="24"/>
        </w:rPr>
      </w:pPr>
      <w:r w:rsidRPr="00F43B54">
        <w:rPr>
          <w:rFonts w:ascii="Times New Roman" w:hAnsi="Times New Roman" w:cs="Times New Roman"/>
          <w:spacing w:val="-3"/>
          <w:sz w:val="24"/>
          <w:szCs w:val="24"/>
        </w:rPr>
        <w:t>e)</w:t>
      </w:r>
      <w:r w:rsidRPr="00F43B54">
        <w:rPr>
          <w:rFonts w:ascii="Times New Roman" w:hAnsi="Times New Roman" w:cs="Times New Roman"/>
          <w:spacing w:val="-3"/>
          <w:sz w:val="24"/>
          <w:szCs w:val="24"/>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rsidR="009B2092" w:rsidRPr="00F43B54">
        <w:rPr>
          <w:rFonts w:ascii="Times New Roman" w:hAnsi="Times New Roman" w:cs="Times New Roman"/>
          <w:sz w:val="24"/>
          <w:szCs w:val="24"/>
        </w:rPr>
        <w:t xml:space="preserve">du décret n°° 2015-0604/P-RM </w:t>
      </w:r>
      <w:r w:rsidRPr="00F43B54">
        <w:rPr>
          <w:rFonts w:ascii="Times New Roman" w:hAnsi="Times New Roman" w:cs="Times New Roman"/>
          <w:sz w:val="24"/>
          <w:szCs w:val="24"/>
        </w:rPr>
        <w:t>du 25 septembre 2015 portant code des marches publics et des délégations de service public.</w:t>
      </w:r>
    </w:p>
    <w:p w:rsidR="00763598" w:rsidRPr="00F43B54"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A72177" w:rsidRDefault="00A72177" w:rsidP="00C2500D">
      <w:pPr>
        <w:ind w:left="705" w:hanging="705"/>
        <w:rPr>
          <w:rFonts w:ascii="Times New Roman" w:hAnsi="Times New Roman" w:cs="Times New Roman"/>
          <w:sz w:val="24"/>
          <w:szCs w:val="24"/>
        </w:rPr>
      </w:pPr>
    </w:p>
    <w:p w:rsidR="00763598" w:rsidRPr="009053BD" w:rsidRDefault="00763598" w:rsidP="009053BD">
      <w:pPr>
        <w:pStyle w:val="Titre1"/>
        <w:rPr>
          <w:rFonts w:ascii="Times New Roman" w:hAnsi="Times New Roman" w:cs="Times New Roman"/>
          <w:b/>
          <w:color w:val="000000" w:themeColor="text1"/>
        </w:rPr>
      </w:pPr>
      <w:bookmarkStart w:id="1" w:name="_Toc494382128"/>
      <w:r w:rsidRPr="009053BD">
        <w:rPr>
          <w:rFonts w:ascii="Times New Roman" w:hAnsi="Times New Roman" w:cs="Times New Roman"/>
          <w:b/>
          <w:color w:val="000000" w:themeColor="text1"/>
        </w:rPr>
        <w:lastRenderedPageBreak/>
        <w:t>Principales abréviations et acronymes</w:t>
      </w:r>
      <w:bookmarkEnd w:id="1"/>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AAO</w:t>
      </w:r>
      <w:r w:rsidRPr="00FB028A">
        <w:rPr>
          <w:rFonts w:ascii="Times New Roman" w:hAnsi="Times New Roman" w:cs="Times New Roman"/>
          <w:b/>
          <w:sz w:val="24"/>
          <w:szCs w:val="24"/>
        </w:rPr>
        <w:tab/>
      </w:r>
      <w:r w:rsidRPr="00FB028A">
        <w:rPr>
          <w:rFonts w:ascii="Times New Roman" w:hAnsi="Times New Roman" w:cs="Times New Roman"/>
          <w:b/>
          <w:sz w:val="24"/>
          <w:szCs w:val="24"/>
        </w:rPr>
        <w:tab/>
        <w:t xml:space="preserve">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Avis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AOR</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Appel d’Offres Restrein</w:t>
      </w:r>
      <w:r>
        <w:rPr>
          <w:rFonts w:ascii="Times New Roman" w:hAnsi="Times New Roman" w:cs="Times New Roman"/>
          <w:sz w:val="24"/>
          <w:szCs w:val="24"/>
        </w:rPr>
        <w:t>t</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CCAG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Générale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CCAP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Particulière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Dossier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DPAO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Données Particulières de l’Appel d’Offre</w:t>
      </w:r>
      <w:r w:rsidR="00DF78F9">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DTAO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Dossier-type d’appel d’Offre</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CMP</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Code des Marchés Public</w:t>
      </w:r>
      <w:r>
        <w:rPr>
          <w:rFonts w:ascii="Times New Roman" w:hAnsi="Times New Roman" w:cs="Times New Roman"/>
          <w:sz w:val="24"/>
          <w:szCs w:val="24"/>
        </w:rPr>
        <w:t>s</w:t>
      </w:r>
    </w:p>
    <w:p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IC</w:t>
      </w:r>
      <w:r w:rsidRPr="00C32E6E">
        <w:rPr>
          <w:rFonts w:ascii="Times New Roman" w:hAnsi="Times New Roman" w:cs="Times New Roman"/>
          <w:b/>
          <w:sz w:val="24"/>
          <w:szCs w:val="24"/>
        </w:rPr>
        <w:tab/>
      </w:r>
      <w:r w:rsidRPr="00C32E6E">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Instructions aux Candida</w:t>
      </w:r>
      <w:r>
        <w:rPr>
          <w:rFonts w:ascii="Times New Roman" w:hAnsi="Times New Roman" w:cs="Times New Roman"/>
          <w:sz w:val="24"/>
          <w:szCs w:val="24"/>
        </w:rPr>
        <w:t>ts</w:t>
      </w:r>
    </w:p>
    <w:p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UEMOA :</w:t>
      </w:r>
      <w:r w:rsidRPr="00C32E6E">
        <w:rPr>
          <w:rFonts w:ascii="Times New Roman" w:hAnsi="Times New Roman" w:cs="Times New Roman"/>
          <w:sz w:val="24"/>
          <w:szCs w:val="24"/>
        </w:rPr>
        <w:t xml:space="preserve"> </w:t>
      </w:r>
      <w:r>
        <w:rPr>
          <w:rFonts w:ascii="Times New Roman" w:hAnsi="Times New Roman" w:cs="Times New Roman"/>
          <w:sz w:val="24"/>
          <w:szCs w:val="24"/>
        </w:rPr>
        <w:tab/>
      </w:r>
      <w:r w:rsidRPr="00C32E6E">
        <w:rPr>
          <w:rFonts w:ascii="Times New Roman" w:hAnsi="Times New Roman" w:cs="Times New Roman"/>
          <w:sz w:val="24"/>
          <w:szCs w:val="24"/>
        </w:rPr>
        <w:t>Union Économique Monétaire Ouest Africain</w:t>
      </w:r>
      <w:r>
        <w:rPr>
          <w:rFonts w:ascii="Times New Roman" w:hAnsi="Times New Roman" w:cs="Times New Roman"/>
          <w:sz w:val="24"/>
          <w:szCs w:val="24"/>
        </w:rPr>
        <w:t>e</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Pr="009053BD" w:rsidRDefault="00763598" w:rsidP="00A72177">
      <w:pPr>
        <w:pStyle w:val="Titre1"/>
        <w:spacing w:before="120" w:after="120" w:line="240" w:lineRule="auto"/>
        <w:jc w:val="both"/>
        <w:rPr>
          <w:rFonts w:ascii="Times New Roman" w:hAnsi="Times New Roman" w:cs="Times New Roman"/>
          <w:b/>
          <w:color w:val="000000" w:themeColor="text1"/>
        </w:rPr>
      </w:pPr>
      <w:bookmarkStart w:id="2" w:name="_Toc494382129"/>
      <w:r w:rsidRPr="009053BD">
        <w:rPr>
          <w:rFonts w:ascii="Times New Roman" w:hAnsi="Times New Roman" w:cs="Times New Roman"/>
          <w:b/>
          <w:color w:val="000000" w:themeColor="text1"/>
        </w:rPr>
        <w:lastRenderedPageBreak/>
        <w:t>Description Sommaire du DTAO</w:t>
      </w:r>
      <w:bookmarkEnd w:id="2"/>
    </w:p>
    <w:p w:rsidR="00763598" w:rsidRDefault="00763598" w:rsidP="00E236E2">
      <w:pPr>
        <w:spacing w:before="120" w:after="120" w:line="360" w:lineRule="auto"/>
        <w:jc w:val="both"/>
        <w:rPr>
          <w:rFonts w:ascii="Times New Roman" w:hAnsi="Times New Roman" w:cs="Times New Roman"/>
          <w:sz w:val="24"/>
          <w:szCs w:val="24"/>
        </w:rPr>
      </w:pPr>
      <w:r w:rsidRPr="00C32E6E">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Pr>
          <w:rStyle w:val="Appelnotedebasdep"/>
          <w:rFonts w:ascii="Times New Roman" w:hAnsi="Times New Roman"/>
          <w:sz w:val="24"/>
          <w:szCs w:val="24"/>
        </w:rPr>
        <w:footnoteReference w:id="3"/>
      </w:r>
      <w:r w:rsidRPr="00C32E6E">
        <w:rPr>
          <w:rFonts w:ascii="Times New Roman" w:hAnsi="Times New Roman" w:cs="Times New Roman"/>
          <w:sz w:val="24"/>
          <w:szCs w:val="24"/>
        </w:rPr>
        <w:t>.  Ce DTAO comporte les parties suivantes</w:t>
      </w:r>
      <w:r>
        <w:rPr>
          <w:rFonts w:ascii="Times New Roman" w:hAnsi="Times New Roman" w:cs="Times New Roman"/>
          <w:sz w:val="24"/>
          <w:szCs w:val="24"/>
        </w:rPr>
        <w:t> :</w:t>
      </w:r>
    </w:p>
    <w:p w:rsidR="00763598" w:rsidRPr="0025675E" w:rsidRDefault="00763598" w:rsidP="00E236E2">
      <w:pPr>
        <w:spacing w:before="120" w:after="120" w:line="360" w:lineRule="auto"/>
        <w:ind w:left="703" w:hanging="703"/>
        <w:jc w:val="both"/>
        <w:rPr>
          <w:rFonts w:ascii="Times New Roman" w:hAnsi="Times New Roman" w:cs="Times New Roman"/>
          <w:b/>
          <w:sz w:val="28"/>
          <w:szCs w:val="28"/>
        </w:rPr>
      </w:pPr>
      <w:r w:rsidRPr="0025675E">
        <w:rPr>
          <w:rFonts w:ascii="Times New Roman" w:hAnsi="Times New Roman" w:cs="Times New Roman"/>
          <w:b/>
          <w:sz w:val="28"/>
          <w:szCs w:val="28"/>
        </w:rPr>
        <w:t>PREMIÈRE PARTIE : PROCÉDURES D’APPEL D’OFFRES</w:t>
      </w:r>
    </w:p>
    <w:p w:rsidR="00763598" w:rsidRPr="00C32E6E" w:rsidRDefault="00763598" w:rsidP="00E236E2">
      <w:pPr>
        <w:spacing w:before="120" w:after="120" w:line="360" w:lineRule="auto"/>
        <w:ind w:left="703" w:hanging="703"/>
        <w:jc w:val="both"/>
        <w:rPr>
          <w:rFonts w:ascii="Times New Roman" w:hAnsi="Times New Roman" w:cs="Times New Roman"/>
          <w:b/>
          <w:sz w:val="24"/>
          <w:szCs w:val="24"/>
        </w:rPr>
      </w:pPr>
      <w:r w:rsidRPr="00C32E6E">
        <w:rPr>
          <w:rFonts w:ascii="Times New Roman" w:hAnsi="Times New Roman" w:cs="Times New Roman"/>
          <w:b/>
          <w:sz w:val="24"/>
          <w:szCs w:val="24"/>
        </w:rPr>
        <w:t>Section 0.</w:t>
      </w:r>
      <w:r w:rsidRPr="00C32E6E">
        <w:rPr>
          <w:rFonts w:ascii="Times New Roman" w:hAnsi="Times New Roman" w:cs="Times New Roman"/>
          <w:b/>
          <w:sz w:val="24"/>
          <w:szCs w:val="24"/>
        </w:rPr>
        <w:tab/>
        <w:t>Avis d’Appel d’Offres :</w:t>
      </w:r>
    </w:p>
    <w:p w:rsidR="00763598" w:rsidRDefault="00763598" w:rsidP="00E236E2">
      <w:pPr>
        <w:spacing w:before="120" w:after="120" w:line="360" w:lineRule="auto"/>
        <w:ind w:left="703"/>
        <w:jc w:val="both"/>
        <w:rPr>
          <w:rFonts w:ascii="Times New Roman" w:hAnsi="Times New Roman" w:cs="Times New Roman"/>
          <w:sz w:val="24"/>
          <w:szCs w:val="24"/>
        </w:rPr>
      </w:pPr>
      <w:r w:rsidRPr="00C32E6E">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w:t>
      </w:r>
      <w:r>
        <w:rPr>
          <w:rFonts w:ascii="Times New Roman" w:hAnsi="Times New Roman" w:cs="Times New Roman"/>
          <w:sz w:val="24"/>
          <w:szCs w:val="24"/>
        </w:rPr>
        <w:t>s.</w:t>
      </w:r>
    </w:p>
    <w:p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w:t>
      </w:r>
      <w:r w:rsidRPr="0025675E">
        <w:rPr>
          <w:rFonts w:ascii="Times New Roman" w:hAnsi="Times New Roman" w:cs="Times New Roman"/>
          <w:b/>
          <w:sz w:val="24"/>
          <w:szCs w:val="24"/>
        </w:rPr>
        <w:tab/>
        <w:t>Instructions aux candidats (IC)</w:t>
      </w:r>
    </w:p>
    <w:p w:rsidR="00763598" w:rsidRDefault="00763598" w:rsidP="00E236E2">
      <w:pPr>
        <w:spacing w:before="120" w:after="120" w:line="360" w:lineRule="auto"/>
        <w:ind w:left="703"/>
        <w:jc w:val="both"/>
        <w:rPr>
          <w:rFonts w:ascii="Times New Roman" w:hAnsi="Times New Roman" w:cs="Times New Roman"/>
          <w:sz w:val="24"/>
          <w:szCs w:val="24"/>
        </w:rPr>
      </w:pPr>
      <w:r w:rsidRPr="0025675E">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Pr>
          <w:rFonts w:ascii="Times New Roman" w:hAnsi="Times New Roman" w:cs="Times New Roman"/>
          <w:sz w:val="24"/>
          <w:szCs w:val="24"/>
        </w:rPr>
        <w:t>s</w:t>
      </w:r>
      <w:r>
        <w:rPr>
          <w:rFonts w:ascii="Times New Roman" w:hAnsi="Times New Roman" w:cs="Times New Roman"/>
          <w:sz w:val="24"/>
          <w:szCs w:val="24"/>
        </w:rPr>
        <w:t>.</w:t>
      </w:r>
    </w:p>
    <w:p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II.</w:t>
      </w:r>
      <w:r w:rsidRPr="0025675E">
        <w:rPr>
          <w:rFonts w:ascii="Times New Roman" w:hAnsi="Times New Roman" w:cs="Times New Roman"/>
          <w:b/>
          <w:sz w:val="24"/>
          <w:szCs w:val="24"/>
        </w:rPr>
        <w:tab/>
        <w:t>Données Particulières de l’Appel d’Offres (DPAO)</w:t>
      </w:r>
    </w:p>
    <w:p w:rsidR="00763598" w:rsidRDefault="00763598" w:rsidP="00E236E2">
      <w:pPr>
        <w:spacing w:before="120" w:after="120" w:line="360" w:lineRule="auto"/>
        <w:ind w:left="705"/>
        <w:jc w:val="both"/>
        <w:rPr>
          <w:rFonts w:ascii="Times New Roman" w:hAnsi="Times New Roman" w:cs="Times New Roman"/>
          <w:sz w:val="24"/>
          <w:szCs w:val="24"/>
        </w:rPr>
      </w:pPr>
      <w:r w:rsidRPr="0025675E">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w:t>
      </w:r>
      <w:r>
        <w:rPr>
          <w:rFonts w:ascii="Times New Roman" w:hAnsi="Times New Roman" w:cs="Times New Roman"/>
          <w:sz w:val="24"/>
          <w:szCs w:val="24"/>
        </w:rPr>
        <w:t>ts.</w:t>
      </w:r>
    </w:p>
    <w:p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III.</w:t>
      </w:r>
      <w:r w:rsidRPr="0025675E">
        <w:rPr>
          <w:rFonts w:ascii="Times New Roman" w:hAnsi="Times New Roman" w:cs="Times New Roman"/>
          <w:b/>
          <w:sz w:val="24"/>
          <w:szCs w:val="24"/>
        </w:rPr>
        <w:tab/>
        <w:t>Formulaires de soumission</w:t>
      </w:r>
    </w:p>
    <w:p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r>
        <w:rPr>
          <w:rFonts w:ascii="Times New Roman" w:hAnsi="Times New Roman" w:cs="Times New Roman"/>
          <w:sz w:val="24"/>
          <w:szCs w:val="24"/>
        </w:rPr>
        <w:t>).</w:t>
      </w:r>
    </w:p>
    <w:p w:rsidR="00C33869" w:rsidRDefault="00C33869" w:rsidP="00E236E2">
      <w:pPr>
        <w:spacing w:before="120" w:after="120" w:line="360" w:lineRule="auto"/>
        <w:ind w:left="708"/>
        <w:jc w:val="both"/>
        <w:rPr>
          <w:rFonts w:ascii="Times New Roman" w:hAnsi="Times New Roman" w:cs="Times New Roman"/>
          <w:sz w:val="24"/>
          <w:szCs w:val="24"/>
        </w:rPr>
      </w:pPr>
    </w:p>
    <w:p w:rsidR="00C33869" w:rsidRDefault="00C33869" w:rsidP="00E236E2">
      <w:pPr>
        <w:spacing w:before="120" w:after="120" w:line="360" w:lineRule="auto"/>
        <w:ind w:left="708"/>
        <w:jc w:val="both"/>
        <w:rPr>
          <w:rFonts w:ascii="Times New Roman" w:hAnsi="Times New Roman" w:cs="Times New Roman"/>
          <w:sz w:val="24"/>
          <w:szCs w:val="24"/>
        </w:rPr>
      </w:pPr>
    </w:p>
    <w:p w:rsidR="00C33869" w:rsidRDefault="00C33869" w:rsidP="00E236E2">
      <w:pPr>
        <w:spacing w:before="120" w:after="120" w:line="360" w:lineRule="auto"/>
        <w:ind w:left="708"/>
        <w:jc w:val="both"/>
        <w:rPr>
          <w:rFonts w:ascii="Times New Roman" w:hAnsi="Times New Roman" w:cs="Times New Roman"/>
          <w:sz w:val="24"/>
          <w:szCs w:val="24"/>
        </w:rPr>
      </w:pPr>
    </w:p>
    <w:p w:rsidR="00763598" w:rsidRPr="0025675E" w:rsidRDefault="00763598" w:rsidP="00E236E2">
      <w:pPr>
        <w:spacing w:before="120" w:after="120" w:line="360" w:lineRule="auto"/>
        <w:jc w:val="both"/>
        <w:rPr>
          <w:rFonts w:ascii="Times New Roman" w:hAnsi="Times New Roman" w:cs="Times New Roman"/>
          <w:b/>
          <w:sz w:val="28"/>
          <w:szCs w:val="28"/>
        </w:rPr>
      </w:pPr>
      <w:r w:rsidRPr="0025675E">
        <w:rPr>
          <w:rFonts w:ascii="Times New Roman" w:hAnsi="Times New Roman" w:cs="Times New Roman"/>
          <w:b/>
          <w:sz w:val="28"/>
          <w:szCs w:val="28"/>
        </w:rPr>
        <w:lastRenderedPageBreak/>
        <w:t>DEUXIÈME PARTIE : CONDITIONS D’APPROVISIONNEMENT DES FOURNITURES ET SERVICES CONNEXES</w:t>
      </w:r>
    </w:p>
    <w:p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IV.</w:t>
      </w:r>
      <w:r w:rsidRPr="0025675E">
        <w:rPr>
          <w:rFonts w:ascii="Times New Roman" w:hAnsi="Times New Roman" w:cs="Times New Roman"/>
          <w:b/>
          <w:sz w:val="24"/>
          <w:szCs w:val="24"/>
        </w:rPr>
        <w:tab/>
        <w:t>Bordereau des quantités, Calendrier de livraisons, Cahier des Clauses techniques, Plans, Inspections et Essais</w:t>
      </w:r>
    </w:p>
    <w:p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r>
        <w:rPr>
          <w:rFonts w:ascii="Times New Roman" w:hAnsi="Times New Roman" w:cs="Times New Roman"/>
          <w:sz w:val="24"/>
          <w:szCs w:val="24"/>
        </w:rPr>
        <w:t>.</w:t>
      </w:r>
    </w:p>
    <w:p w:rsidR="00763598" w:rsidRPr="00FA2C76" w:rsidRDefault="00763598" w:rsidP="00E236E2">
      <w:pPr>
        <w:spacing w:before="120" w:after="120" w:line="360" w:lineRule="auto"/>
        <w:jc w:val="both"/>
        <w:rPr>
          <w:rFonts w:ascii="Times New Roman" w:hAnsi="Times New Roman" w:cs="Times New Roman"/>
          <w:b/>
          <w:sz w:val="28"/>
          <w:szCs w:val="28"/>
        </w:rPr>
      </w:pPr>
      <w:r w:rsidRPr="00FA2C76">
        <w:rPr>
          <w:rFonts w:ascii="Times New Roman" w:hAnsi="Times New Roman" w:cs="Times New Roman"/>
          <w:b/>
          <w:sz w:val="28"/>
          <w:szCs w:val="28"/>
        </w:rPr>
        <w:t>TROIXIÈME PARTIE : MARCHE</w:t>
      </w:r>
    </w:p>
    <w:p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w:t>
      </w:r>
      <w:r w:rsidRPr="00E51398">
        <w:rPr>
          <w:rFonts w:ascii="Times New Roman" w:hAnsi="Times New Roman" w:cs="Times New Roman"/>
          <w:b/>
          <w:sz w:val="24"/>
          <w:szCs w:val="24"/>
        </w:rPr>
        <w:tab/>
        <w:t>Cahier des Clauses Administratives Générales (CCAG)</w:t>
      </w:r>
    </w:p>
    <w:p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les dispositions générales applicables à tous les marchés. La formulation des clauses de la présente Section ne doit pas être modifiée</w:t>
      </w:r>
      <w:r>
        <w:rPr>
          <w:rFonts w:ascii="Times New Roman" w:hAnsi="Times New Roman" w:cs="Times New Roman"/>
          <w:sz w:val="24"/>
          <w:szCs w:val="24"/>
        </w:rPr>
        <w:t>.</w:t>
      </w:r>
    </w:p>
    <w:p w:rsidR="00763598" w:rsidRPr="00E51398" w:rsidRDefault="00763598" w:rsidP="00E236E2">
      <w:pPr>
        <w:spacing w:before="120" w:after="120" w:line="240" w:lineRule="auto"/>
        <w:jc w:val="both"/>
        <w:rPr>
          <w:rFonts w:ascii="Times New Roman" w:hAnsi="Times New Roman" w:cs="Times New Roman"/>
          <w:b/>
          <w:sz w:val="24"/>
          <w:szCs w:val="24"/>
        </w:rPr>
      </w:pPr>
      <w:r w:rsidRPr="00E51398">
        <w:rPr>
          <w:rFonts w:ascii="Times New Roman" w:hAnsi="Times New Roman" w:cs="Times New Roman"/>
          <w:b/>
          <w:sz w:val="24"/>
          <w:szCs w:val="24"/>
        </w:rPr>
        <w:t>Section VI.</w:t>
      </w:r>
      <w:r w:rsidRPr="00E51398">
        <w:rPr>
          <w:rFonts w:ascii="Times New Roman" w:hAnsi="Times New Roman" w:cs="Times New Roman"/>
          <w:b/>
          <w:sz w:val="24"/>
          <w:szCs w:val="24"/>
        </w:rPr>
        <w:tab/>
        <w:t>Cahier des Clauses Administratives Particulières (CCAP)</w:t>
      </w:r>
    </w:p>
    <w:p w:rsidR="00763598" w:rsidRDefault="00763598" w:rsidP="00E236E2">
      <w:pPr>
        <w:spacing w:before="120" w:after="120" w:line="240" w:lineRule="auto"/>
        <w:ind w:firstLine="708"/>
        <w:jc w:val="both"/>
        <w:rPr>
          <w:rFonts w:ascii="Times New Roman" w:hAnsi="Times New Roman" w:cs="Times New Roman"/>
          <w:sz w:val="24"/>
          <w:szCs w:val="24"/>
        </w:rPr>
      </w:pPr>
      <w:r w:rsidRPr="00E51398">
        <w:rPr>
          <w:rFonts w:ascii="Times New Roman" w:hAnsi="Times New Roman" w:cs="Times New Roman"/>
          <w:sz w:val="24"/>
          <w:szCs w:val="24"/>
        </w:rPr>
        <w:t>Cette Section énonce les clauses propres à chaque marché</w:t>
      </w:r>
      <w:r>
        <w:rPr>
          <w:rFonts w:ascii="Times New Roman" w:hAnsi="Times New Roman" w:cs="Times New Roman"/>
          <w:sz w:val="24"/>
          <w:szCs w:val="24"/>
        </w:rPr>
        <w:t>.</w:t>
      </w:r>
    </w:p>
    <w:p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VII.</w:t>
      </w:r>
      <w:r w:rsidRPr="00E51398">
        <w:rPr>
          <w:rFonts w:ascii="Times New Roman" w:hAnsi="Times New Roman" w:cs="Times New Roman"/>
          <w:b/>
          <w:sz w:val="24"/>
          <w:szCs w:val="24"/>
        </w:rPr>
        <w:tab/>
        <w:t>Formulaires du Marché</w:t>
      </w:r>
    </w:p>
    <w:p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r>
        <w:rPr>
          <w:rFonts w:ascii="Times New Roman" w:hAnsi="Times New Roman" w:cs="Times New Roman"/>
          <w:sz w:val="24"/>
          <w:szCs w:val="24"/>
        </w:rPr>
        <w:t>.</w:t>
      </w:r>
    </w:p>
    <w:p w:rsidR="00763598" w:rsidRDefault="00763598" w:rsidP="00A72177">
      <w:pPr>
        <w:spacing w:before="120" w:after="120" w:line="240" w:lineRule="auto"/>
        <w:ind w:left="705"/>
        <w:jc w:val="both"/>
        <w:rPr>
          <w:rFonts w:ascii="Times New Roman" w:hAnsi="Times New Roman" w:cs="Times New Roman"/>
          <w:sz w:val="24"/>
          <w:szCs w:val="24"/>
        </w:rPr>
      </w:pPr>
      <w:r w:rsidRPr="00E51398">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r>
        <w:rPr>
          <w:rFonts w:ascii="Times New Roman" w:hAnsi="Times New Roman" w:cs="Times New Roman"/>
          <w:sz w:val="24"/>
          <w:szCs w:val="24"/>
        </w:rPr>
        <w:t>).</w:t>
      </w:r>
    </w:p>
    <w:p w:rsidR="00763598" w:rsidRDefault="00763598" w:rsidP="00E51398">
      <w:pPr>
        <w:jc w:val="both"/>
        <w:rPr>
          <w:rFonts w:ascii="Times New Roman" w:hAnsi="Times New Roman" w:cs="Times New Roman"/>
          <w:sz w:val="24"/>
          <w:szCs w:val="24"/>
        </w:rPr>
      </w:pPr>
    </w:p>
    <w:p w:rsidR="00763598" w:rsidRDefault="00763598" w:rsidP="00E51398">
      <w:pPr>
        <w:jc w:val="both"/>
        <w:rPr>
          <w:rFonts w:ascii="Times New Roman" w:hAnsi="Times New Roman" w:cs="Times New Roman"/>
          <w:sz w:val="24"/>
          <w:szCs w:val="24"/>
        </w:rPr>
      </w:pPr>
    </w:p>
    <w:p w:rsidR="004E2108" w:rsidRDefault="004E2108" w:rsidP="00E51398">
      <w:pPr>
        <w:jc w:val="both"/>
        <w:rPr>
          <w:rFonts w:ascii="Times New Roman" w:hAnsi="Times New Roman" w:cs="Times New Roman"/>
          <w:sz w:val="24"/>
          <w:szCs w:val="24"/>
        </w:rPr>
        <w:sectPr w:rsidR="004E2108" w:rsidSect="000B6D45">
          <w:headerReference w:type="default" r:id="rId8"/>
          <w:footerReference w:type="default" r:id="rId9"/>
          <w:headerReference w:type="first" r:id="rId10"/>
          <w:pgSz w:w="11906" w:h="16838"/>
          <w:pgMar w:top="1417" w:right="1417" w:bottom="1417" w:left="1417" w:header="708" w:footer="708" w:gutter="0"/>
          <w:pgNumType w:fmt="lowerRoman" w:start="1"/>
          <w:cols w:space="708"/>
          <w:titlePg/>
          <w:docGrid w:linePitch="360"/>
        </w:sectPr>
      </w:pPr>
    </w:p>
    <w:p w:rsidR="00763598" w:rsidRPr="00A92F71" w:rsidRDefault="00763598" w:rsidP="00E51398">
      <w:pPr>
        <w:ind w:left="705" w:hanging="705"/>
        <w:jc w:val="center"/>
        <w:rPr>
          <w:rFonts w:ascii="Times New Roman" w:hAnsi="Times New Roman" w:cs="Times New Roman"/>
          <w:b/>
          <w:sz w:val="56"/>
          <w:szCs w:val="56"/>
        </w:rPr>
      </w:pPr>
      <w:r w:rsidRPr="00A92F71">
        <w:rPr>
          <w:rFonts w:ascii="Times New Roman" w:hAnsi="Times New Roman" w:cs="Times New Roman"/>
          <w:b/>
          <w:sz w:val="56"/>
          <w:szCs w:val="56"/>
        </w:rPr>
        <w:lastRenderedPageBreak/>
        <w:t>DOSSIER D’APPEL D’OFFRES</w:t>
      </w:r>
    </w:p>
    <w:p w:rsidR="00763598" w:rsidRPr="00E51398" w:rsidRDefault="00763598" w:rsidP="00E51398">
      <w:pPr>
        <w:ind w:left="705" w:hanging="705"/>
        <w:jc w:val="center"/>
        <w:rPr>
          <w:rFonts w:ascii="Times New Roman" w:hAnsi="Times New Roman" w:cs="Times New Roman"/>
          <w:b/>
          <w:sz w:val="32"/>
          <w:szCs w:val="32"/>
        </w:rPr>
      </w:pPr>
      <w:r w:rsidRPr="00E51398">
        <w:rPr>
          <w:rFonts w:ascii="Times New Roman" w:hAnsi="Times New Roman" w:cs="Times New Roman"/>
          <w:b/>
          <w:sz w:val="32"/>
          <w:szCs w:val="32"/>
        </w:rPr>
        <w:t xml:space="preserve">émis </w:t>
      </w:r>
      <w:proofErr w:type="gramStart"/>
      <w:r w:rsidRPr="00E51398">
        <w:rPr>
          <w:rFonts w:ascii="Times New Roman" w:hAnsi="Times New Roman" w:cs="Times New Roman"/>
          <w:b/>
          <w:sz w:val="32"/>
          <w:szCs w:val="32"/>
        </w:rPr>
        <w:t>le:</w:t>
      </w:r>
      <w:proofErr w:type="gramEnd"/>
      <w:r w:rsidRPr="00E51398">
        <w:rPr>
          <w:rFonts w:ascii="Times New Roman" w:hAnsi="Times New Roman" w:cs="Times New Roman"/>
          <w:b/>
          <w:sz w:val="32"/>
          <w:szCs w:val="32"/>
        </w:rPr>
        <w:t xml:space="preserve"> [Insérer la date]</w:t>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A92F71" w:rsidRDefault="008A5C9F" w:rsidP="00A92F71">
      <w:pPr>
        <w:ind w:left="705" w:hanging="705"/>
        <w:jc w:val="center"/>
        <w:rPr>
          <w:rFonts w:ascii="Times New Roman" w:hAnsi="Times New Roman" w:cs="Times New Roman"/>
          <w:b/>
          <w:sz w:val="36"/>
          <w:szCs w:val="36"/>
        </w:rPr>
      </w:pPr>
      <w:proofErr w:type="gramStart"/>
      <w:r>
        <w:rPr>
          <w:rFonts w:ascii="Times New Roman" w:hAnsi="Times New Roman" w:cs="Times New Roman"/>
          <w:b/>
          <w:sz w:val="36"/>
          <w:szCs w:val="36"/>
        </w:rPr>
        <w:t>p</w:t>
      </w:r>
      <w:r w:rsidR="00763598" w:rsidRPr="00A92F71">
        <w:rPr>
          <w:rFonts w:ascii="Times New Roman" w:hAnsi="Times New Roman" w:cs="Times New Roman"/>
          <w:b/>
          <w:sz w:val="36"/>
          <w:szCs w:val="36"/>
        </w:rPr>
        <w:t>our</w:t>
      </w:r>
      <w:proofErr w:type="gramEnd"/>
    </w:p>
    <w:p w:rsidR="00763598" w:rsidRDefault="00763598" w:rsidP="00A92F71">
      <w:pPr>
        <w:ind w:left="705" w:hanging="705"/>
        <w:jc w:val="center"/>
        <w:rPr>
          <w:rFonts w:ascii="Times New Roman" w:hAnsi="Times New Roman" w:cs="Times New Roman"/>
          <w:b/>
          <w:sz w:val="36"/>
          <w:szCs w:val="36"/>
        </w:rPr>
      </w:pPr>
    </w:p>
    <w:p w:rsidR="00763598" w:rsidRDefault="00763598" w:rsidP="00A1330C">
      <w:pPr>
        <w:ind w:left="705" w:hanging="705"/>
        <w:rPr>
          <w:rFonts w:ascii="Times New Roman" w:hAnsi="Times New Roman" w:cs="Times New Roman"/>
          <w:b/>
          <w:sz w:val="36"/>
          <w:szCs w:val="36"/>
        </w:rPr>
      </w:pPr>
    </w:p>
    <w:p w:rsidR="00763598" w:rsidRDefault="00763598" w:rsidP="00A92F71">
      <w:pPr>
        <w:ind w:left="705" w:hanging="705"/>
        <w:jc w:val="center"/>
        <w:rPr>
          <w:rFonts w:ascii="Times New Roman" w:hAnsi="Times New Roman" w:cs="Times New Roman"/>
          <w:b/>
          <w:sz w:val="36"/>
          <w:szCs w:val="36"/>
        </w:rPr>
      </w:pPr>
    </w:p>
    <w:p w:rsidR="00763598" w:rsidRPr="00A92F71" w:rsidRDefault="00763598" w:rsidP="00A92F71">
      <w:pPr>
        <w:ind w:left="705" w:hanging="705"/>
        <w:jc w:val="center"/>
        <w:rPr>
          <w:rFonts w:ascii="Times New Roman" w:hAnsi="Times New Roman" w:cs="Times New Roman"/>
          <w:b/>
          <w:sz w:val="36"/>
          <w:szCs w:val="36"/>
        </w:rPr>
      </w:pPr>
    </w:p>
    <w:p w:rsidR="00763598" w:rsidRPr="00A92F71" w:rsidRDefault="00763598" w:rsidP="00A92F71">
      <w:pPr>
        <w:ind w:left="705" w:hanging="705"/>
        <w:jc w:val="center"/>
        <w:rPr>
          <w:rFonts w:ascii="Times New Roman" w:hAnsi="Times New Roman" w:cs="Times New Roman"/>
          <w:b/>
          <w:sz w:val="40"/>
          <w:szCs w:val="40"/>
        </w:rPr>
      </w:pPr>
      <w:r w:rsidRPr="00A92F71">
        <w:rPr>
          <w:rFonts w:ascii="Times New Roman" w:hAnsi="Times New Roman" w:cs="Times New Roman"/>
          <w:b/>
          <w:sz w:val="40"/>
          <w:szCs w:val="40"/>
        </w:rPr>
        <w:t>LA LIVRAISON DE FOURNITURES</w:t>
      </w:r>
    </w:p>
    <w:p w:rsidR="00763598" w:rsidRPr="00A92F71" w:rsidRDefault="00763598" w:rsidP="00A92F71">
      <w:pPr>
        <w:ind w:left="705" w:hanging="705"/>
        <w:jc w:val="center"/>
        <w:rPr>
          <w:rFonts w:ascii="Times New Roman" w:hAnsi="Times New Roman" w:cs="Times New Roman"/>
          <w:b/>
          <w:sz w:val="40"/>
          <w:szCs w:val="40"/>
        </w:rPr>
      </w:pPr>
      <w:proofErr w:type="gramStart"/>
      <w:r w:rsidRPr="00A92F71">
        <w:rPr>
          <w:rFonts w:ascii="Times New Roman" w:hAnsi="Times New Roman" w:cs="Times New Roman"/>
          <w:b/>
          <w:sz w:val="40"/>
          <w:szCs w:val="40"/>
        </w:rPr>
        <w:t>ou</w:t>
      </w:r>
      <w:proofErr w:type="gramEnd"/>
      <w:r w:rsidRPr="00A92F71">
        <w:rPr>
          <w:rFonts w:ascii="Times New Roman" w:hAnsi="Times New Roman" w:cs="Times New Roman"/>
          <w:b/>
          <w:sz w:val="40"/>
          <w:szCs w:val="40"/>
        </w:rPr>
        <w:t xml:space="preserve"> pour</w:t>
      </w:r>
    </w:p>
    <w:p w:rsidR="00763598" w:rsidRPr="00A92F71" w:rsidRDefault="00763598" w:rsidP="00A92F71">
      <w:pPr>
        <w:ind w:left="705" w:hanging="705"/>
        <w:jc w:val="center"/>
        <w:rPr>
          <w:rFonts w:ascii="Times New Roman" w:hAnsi="Times New Roman" w:cs="Times New Roman"/>
          <w:b/>
          <w:sz w:val="40"/>
          <w:szCs w:val="40"/>
        </w:rPr>
      </w:pPr>
      <w:r w:rsidRPr="00A92F71">
        <w:rPr>
          <w:rFonts w:ascii="Times New Roman" w:hAnsi="Times New Roman" w:cs="Times New Roman"/>
          <w:b/>
          <w:sz w:val="40"/>
          <w:szCs w:val="40"/>
        </w:rPr>
        <w:t>LA PRESTATION DE SERVICES CONNEXES DE</w:t>
      </w:r>
    </w:p>
    <w:p w:rsidR="00763598" w:rsidRPr="00D3134A" w:rsidRDefault="00763598" w:rsidP="00D3134A">
      <w:pPr>
        <w:ind w:left="705" w:hanging="705"/>
        <w:jc w:val="center"/>
        <w:rPr>
          <w:rFonts w:ascii="Times New Roman" w:hAnsi="Times New Roman" w:cs="Times New Roman"/>
          <w:b/>
          <w:sz w:val="32"/>
          <w:szCs w:val="32"/>
        </w:rPr>
      </w:pPr>
      <w:r w:rsidRPr="00A92F71">
        <w:rPr>
          <w:rFonts w:ascii="Times New Roman" w:hAnsi="Times New Roman" w:cs="Times New Roman"/>
          <w:b/>
          <w:sz w:val="32"/>
          <w:szCs w:val="32"/>
        </w:rPr>
        <w:t>[Insérer la dénomination des fournitures ou services connexe</w:t>
      </w:r>
      <w:r w:rsidR="008A5C9F">
        <w:rPr>
          <w:rFonts w:ascii="Times New Roman" w:hAnsi="Times New Roman" w:cs="Times New Roman"/>
          <w:b/>
          <w:sz w:val="32"/>
          <w:szCs w:val="32"/>
        </w:rPr>
        <w:t>s</w:t>
      </w:r>
      <w:r w:rsidRPr="00A92F71">
        <w:rPr>
          <w:rFonts w:ascii="Times New Roman" w:hAnsi="Times New Roman" w:cs="Times New Roman"/>
          <w:b/>
          <w:sz w:val="32"/>
          <w:szCs w:val="32"/>
        </w:rPr>
        <w:t>]</w:t>
      </w:r>
    </w:p>
    <w:p w:rsidR="00763598" w:rsidRPr="00A92F71" w:rsidRDefault="00763598" w:rsidP="00A1330C">
      <w:pPr>
        <w:pBdr>
          <w:top w:val="single" w:sz="12" w:space="1" w:color="auto"/>
          <w:bottom w:val="single" w:sz="12" w:space="1" w:color="auto"/>
        </w:pBdr>
        <w:jc w:val="both"/>
        <w:rPr>
          <w:rFonts w:ascii="Times New Roman" w:hAnsi="Times New Roman" w:cs="Times New Roman"/>
          <w:sz w:val="40"/>
          <w:szCs w:val="40"/>
        </w:rPr>
      </w:pPr>
    </w:p>
    <w:p w:rsidR="00763598" w:rsidRDefault="00763598" w:rsidP="00C32E6E">
      <w:pPr>
        <w:ind w:left="705" w:hanging="705"/>
        <w:jc w:val="both"/>
        <w:rPr>
          <w:rFonts w:ascii="Times New Roman" w:hAnsi="Times New Roman" w:cs="Times New Roman"/>
          <w:sz w:val="24"/>
          <w:szCs w:val="24"/>
        </w:rPr>
      </w:pPr>
    </w:p>
    <w:p w:rsidR="00763598" w:rsidRDefault="00763598" w:rsidP="00A1330C">
      <w:pPr>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A1330C" w:rsidRDefault="009B365D" w:rsidP="00A1330C">
      <w:pPr>
        <w:ind w:left="705" w:hanging="705"/>
        <w:jc w:val="center"/>
        <w:rPr>
          <w:rFonts w:ascii="Times New Roman" w:hAnsi="Times New Roman" w:cs="Times New Roman"/>
          <w:b/>
          <w:sz w:val="24"/>
          <w:szCs w:val="24"/>
        </w:rPr>
      </w:pPr>
      <w:r>
        <w:rPr>
          <w:rFonts w:ascii="Times New Roman" w:hAnsi="Times New Roman" w:cs="Times New Roman"/>
          <w:b/>
          <w:sz w:val="24"/>
          <w:szCs w:val="24"/>
        </w:rPr>
        <w:t>Appel d’Offres No :</w:t>
      </w:r>
    </w:p>
    <w:p w:rsidR="00763598" w:rsidRDefault="00763598" w:rsidP="00A92F71">
      <w:pPr>
        <w:ind w:left="705" w:hanging="705"/>
        <w:jc w:val="center"/>
        <w:rPr>
          <w:rFonts w:ascii="Times New Roman" w:hAnsi="Times New Roman" w:cs="Times New Roman"/>
          <w:b/>
          <w:sz w:val="24"/>
          <w:szCs w:val="24"/>
        </w:rPr>
      </w:pPr>
      <w:r w:rsidRPr="00A1330C">
        <w:rPr>
          <w:rFonts w:ascii="Times New Roman" w:hAnsi="Times New Roman" w:cs="Times New Roman"/>
          <w:b/>
          <w:sz w:val="24"/>
          <w:szCs w:val="24"/>
        </w:rPr>
        <w:t>[Insérer le numéro de l’AO]</w:t>
      </w:r>
    </w:p>
    <w:p w:rsidR="00763598" w:rsidRPr="00A1330C" w:rsidRDefault="00763598" w:rsidP="00A92F71">
      <w:pPr>
        <w:ind w:left="705" w:hanging="705"/>
        <w:jc w:val="center"/>
        <w:rPr>
          <w:rFonts w:ascii="Times New Roman" w:hAnsi="Times New Roman" w:cs="Times New Roman"/>
          <w:b/>
          <w:sz w:val="24"/>
          <w:szCs w:val="24"/>
        </w:rPr>
      </w:pPr>
    </w:p>
    <w:p w:rsidR="00763598" w:rsidRPr="00D3134A" w:rsidRDefault="00763598" w:rsidP="00D3134A">
      <w:pPr>
        <w:ind w:left="705" w:hanging="705"/>
        <w:jc w:val="center"/>
        <w:rPr>
          <w:rFonts w:ascii="Times New Roman" w:hAnsi="Times New Roman" w:cs="Times New Roman"/>
          <w:b/>
          <w:sz w:val="24"/>
          <w:szCs w:val="24"/>
        </w:rPr>
      </w:pPr>
      <w:r w:rsidRPr="00D3134A">
        <w:rPr>
          <w:rFonts w:ascii="Times New Roman" w:hAnsi="Times New Roman" w:cs="Times New Roman"/>
          <w:b/>
          <w:sz w:val="24"/>
          <w:szCs w:val="24"/>
        </w:rPr>
        <w:t>Autorité contractante :</w:t>
      </w:r>
    </w:p>
    <w:p w:rsidR="00763598" w:rsidRPr="00D3134A" w:rsidRDefault="00763598" w:rsidP="00D3134A">
      <w:pPr>
        <w:ind w:left="705" w:hanging="705"/>
        <w:jc w:val="center"/>
        <w:rPr>
          <w:rFonts w:ascii="Times New Roman" w:hAnsi="Times New Roman" w:cs="Times New Roman"/>
          <w:b/>
          <w:sz w:val="24"/>
          <w:szCs w:val="24"/>
        </w:rPr>
      </w:pPr>
      <w:r w:rsidRPr="00D3134A">
        <w:rPr>
          <w:rFonts w:ascii="Times New Roman" w:hAnsi="Times New Roman" w:cs="Times New Roman"/>
          <w:b/>
          <w:sz w:val="24"/>
          <w:szCs w:val="24"/>
        </w:rPr>
        <w:t>[Insérer le nom de l’Autorité contractante]</w:t>
      </w:r>
    </w:p>
    <w:p w:rsidR="00763598" w:rsidRPr="00D3134A" w:rsidRDefault="00763598" w:rsidP="00D3134A">
      <w:pPr>
        <w:ind w:left="705" w:hanging="705"/>
        <w:jc w:val="center"/>
        <w:rPr>
          <w:rFonts w:ascii="Times New Roman" w:hAnsi="Times New Roman" w:cs="Times New Roman"/>
          <w:b/>
          <w:sz w:val="24"/>
          <w:szCs w:val="24"/>
        </w:rPr>
      </w:pPr>
    </w:p>
    <w:p w:rsidR="00763598" w:rsidRPr="00D3134A" w:rsidRDefault="00763598" w:rsidP="00D3134A">
      <w:pPr>
        <w:ind w:left="705" w:hanging="705"/>
        <w:jc w:val="center"/>
        <w:rPr>
          <w:rFonts w:ascii="Times New Roman" w:hAnsi="Times New Roman" w:cs="Times New Roman"/>
          <w:b/>
          <w:sz w:val="24"/>
          <w:szCs w:val="24"/>
        </w:rPr>
      </w:pPr>
      <w:r w:rsidRPr="00D3134A">
        <w:rPr>
          <w:rFonts w:ascii="Times New Roman" w:hAnsi="Times New Roman" w:cs="Times New Roman"/>
          <w:b/>
          <w:sz w:val="24"/>
          <w:szCs w:val="24"/>
        </w:rPr>
        <w:t>Source de financement : _____</w:t>
      </w:r>
      <w:r>
        <w:rPr>
          <w:rFonts w:ascii="Times New Roman" w:hAnsi="Times New Roman" w:cs="Times New Roman"/>
          <w:b/>
          <w:sz w:val="24"/>
          <w:szCs w:val="24"/>
        </w:rPr>
        <w:t>________</w:t>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9053BD" w:rsidRDefault="00763598" w:rsidP="00D87520">
      <w:pPr>
        <w:pStyle w:val="Titre1"/>
        <w:jc w:val="center"/>
        <w:rPr>
          <w:rFonts w:ascii="Times New Roman" w:hAnsi="Times New Roman" w:cs="Times New Roman"/>
          <w:b/>
          <w:color w:val="000000" w:themeColor="text1"/>
        </w:rPr>
      </w:pPr>
      <w:bookmarkStart w:id="3"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3"/>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4" w:name="_Toc494382131"/>
      <w:r w:rsidRPr="00E00287">
        <w:rPr>
          <w:rFonts w:eastAsiaTheme="majorEastAsia"/>
          <w:color w:val="000000" w:themeColor="text1"/>
          <w:sz w:val="32"/>
          <w:szCs w:val="32"/>
          <w:lang w:eastAsia="en-US"/>
        </w:rPr>
        <w:t>Section 0 : Avis d’Appel d’offres (AAO)</w:t>
      </w:r>
      <w:bookmarkEnd w:id="4"/>
    </w:p>
    <w:p w:rsidR="00853707" w:rsidRDefault="00853707" w:rsidP="00853707">
      <w:pPr>
        <w:pStyle w:val="Sous-titre"/>
        <w:rPr>
          <w:sz w:val="36"/>
          <w:lang w:val="fr-FR"/>
        </w:rPr>
      </w:pPr>
    </w:p>
    <w:p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rsidR="00763598" w:rsidRDefault="00763598" w:rsidP="00C32E6E">
      <w:pPr>
        <w:ind w:left="705" w:hanging="705"/>
        <w:jc w:val="both"/>
        <w:rPr>
          <w:rFonts w:ascii="Times New Roman" w:hAnsi="Times New Roman" w:cs="Times New Roman"/>
          <w:sz w:val="24"/>
          <w:szCs w:val="24"/>
        </w:rPr>
      </w:pPr>
    </w:p>
    <w:p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F9074E">
        <w:t>4</w:t>
      </w:r>
      <w:r w:rsidR="00F757BF">
        <w:fldChar w:fldCharType="end"/>
      </w:r>
    </w:p>
    <w:p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F9074E">
        <w:t>6</w:t>
      </w:r>
      <w:r>
        <w:fldChar w:fldCharType="end"/>
      </w:r>
    </w:p>
    <w:p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F9074E">
        <w:t>8</w:t>
      </w:r>
      <w:r>
        <w:fldChar w:fldCharType="end"/>
      </w:r>
    </w:p>
    <w:p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76032C" w:rsidRDefault="0076032C" w:rsidP="00C32E6E">
      <w:pPr>
        <w:ind w:left="705" w:hanging="705"/>
        <w:jc w:val="both"/>
        <w:rPr>
          <w:rFonts w:ascii="Times New Roman" w:hAnsi="Times New Roman" w:cs="Times New Roman"/>
          <w:sz w:val="24"/>
          <w:szCs w:val="24"/>
        </w:rPr>
      </w:pPr>
    </w:p>
    <w:p w:rsidR="00763598" w:rsidRPr="0039465D" w:rsidRDefault="00D349A6" w:rsidP="008B12E6">
      <w:pPr>
        <w:pStyle w:val="Style4"/>
        <w:numPr>
          <w:ilvl w:val="0"/>
          <w:numId w:val="0"/>
        </w:numPr>
      </w:pPr>
      <w:bookmarkStart w:id="5" w:name="_Toc494969074"/>
      <w:bookmarkStart w:id="6" w:name="hassane5"/>
      <w:r>
        <w:lastRenderedPageBreak/>
        <w:t xml:space="preserve">1. </w:t>
      </w:r>
      <w:r w:rsidR="00763598" w:rsidRPr="0039465D">
        <w:t>Modèles d’Avis d’Appel d’Offres Ouvert – Cas sans pré-qualification</w:t>
      </w:r>
      <w:bookmarkEnd w:id="5"/>
    </w:p>
    <w:p w:rsidR="00763598" w:rsidRDefault="00763598" w:rsidP="00987271">
      <w:pPr>
        <w:rPr>
          <w:rFonts w:ascii="Times New Roman" w:hAnsi="Times New Roman" w:cs="Times New Roman"/>
          <w:sz w:val="24"/>
          <w:szCs w:val="24"/>
        </w:rPr>
      </w:pPr>
    </w:p>
    <w:p w:rsidR="00763598" w:rsidRPr="00501E43" w:rsidRDefault="00763598" w:rsidP="00501E43">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763598" w:rsidRPr="00501E43" w:rsidRDefault="00763598" w:rsidP="00501E43">
      <w:pPr>
        <w:jc w:val="center"/>
        <w:rPr>
          <w:rFonts w:ascii="Times New Roman" w:hAnsi="Times New Roman" w:cs="Times New Roman"/>
          <w:b/>
          <w:sz w:val="24"/>
          <w:szCs w:val="24"/>
        </w:rPr>
      </w:pPr>
    </w:p>
    <w:p w:rsidR="00763598" w:rsidRDefault="00763598" w:rsidP="00501E43">
      <w:pPr>
        <w:jc w:val="center"/>
        <w:rPr>
          <w:rFonts w:ascii="Times New Roman" w:hAnsi="Times New Roman" w:cs="Times New Roman"/>
          <w:b/>
          <w:sz w:val="24"/>
          <w:szCs w:val="24"/>
        </w:rPr>
      </w:pPr>
      <w:r w:rsidRPr="00501E43">
        <w:rPr>
          <w:rFonts w:ascii="Times New Roman" w:hAnsi="Times New Roman" w:cs="Times New Roman"/>
          <w:b/>
          <w:sz w:val="24"/>
          <w:szCs w:val="24"/>
        </w:rPr>
        <w:t xml:space="preserve">[Insérer : </w:t>
      </w:r>
      <w:r w:rsidRPr="00A04EF5">
        <w:rPr>
          <w:rFonts w:ascii="Times New Roman" w:hAnsi="Times New Roman" w:cs="Times New Roman"/>
          <w:b/>
          <w:i/>
          <w:sz w:val="24"/>
          <w:szCs w:val="24"/>
        </w:rPr>
        <w:t>identifiant de l’Autorité contractante</w:t>
      </w:r>
      <w:r w:rsidRPr="00501E43">
        <w:rPr>
          <w:rFonts w:ascii="Times New Roman" w:hAnsi="Times New Roman" w:cs="Times New Roman"/>
          <w:b/>
          <w:sz w:val="24"/>
          <w:szCs w:val="24"/>
        </w:rPr>
        <w:t>]</w:t>
      </w:r>
    </w:p>
    <w:p w:rsidR="00763598" w:rsidRPr="00501E43" w:rsidRDefault="00763598" w:rsidP="00501E43">
      <w:pPr>
        <w:jc w:val="center"/>
        <w:rPr>
          <w:rFonts w:ascii="Times New Roman" w:hAnsi="Times New Roman" w:cs="Times New Roman"/>
          <w:b/>
          <w:sz w:val="24"/>
          <w:szCs w:val="24"/>
        </w:rPr>
      </w:pPr>
    </w:p>
    <w:p w:rsidR="00763598" w:rsidRPr="00501E43" w:rsidRDefault="00763598" w:rsidP="00501E43">
      <w:pPr>
        <w:jc w:val="center"/>
        <w:rPr>
          <w:rFonts w:ascii="Times New Roman" w:hAnsi="Times New Roman" w:cs="Times New Roman"/>
          <w:b/>
          <w:sz w:val="24"/>
          <w:szCs w:val="24"/>
        </w:rPr>
      </w:pPr>
      <w:r w:rsidRPr="00501E43">
        <w:rPr>
          <w:rFonts w:ascii="Times New Roman" w:hAnsi="Times New Roman" w:cs="Times New Roman"/>
          <w:b/>
          <w:sz w:val="24"/>
          <w:szCs w:val="24"/>
        </w:rPr>
        <w:t>[Insérer : Identification de l’AAO]</w:t>
      </w:r>
    </w:p>
    <w:p w:rsidR="00763598" w:rsidRDefault="00763598" w:rsidP="00E55F54">
      <w:pPr>
        <w:jc w:val="both"/>
        <w:rPr>
          <w:rFonts w:ascii="Times New Roman" w:hAnsi="Times New Roman" w:cs="Times New Roman"/>
          <w:sz w:val="24"/>
          <w:szCs w:val="24"/>
        </w:rPr>
      </w:pPr>
      <w:r w:rsidRPr="00501E43">
        <w:rPr>
          <w:rFonts w:ascii="Times New Roman" w:hAnsi="Times New Roman" w:cs="Times New Roman"/>
          <w:sz w:val="24"/>
          <w:szCs w:val="24"/>
        </w:rPr>
        <w:t>Cet Avis d’Appel d’Offres fait suite à l’Avis Général de Passation des Marchés</w:t>
      </w:r>
      <w:r>
        <w:rPr>
          <w:rFonts w:ascii="Times New Roman" w:hAnsi="Times New Roman" w:cs="Times New Roman"/>
          <w:sz w:val="24"/>
          <w:szCs w:val="24"/>
        </w:rPr>
        <w:t xml:space="preserve"> </w:t>
      </w:r>
      <w:r w:rsidRPr="00501E43">
        <w:rPr>
          <w:rFonts w:ascii="Times New Roman" w:hAnsi="Times New Roman" w:cs="Times New Roman"/>
          <w:sz w:val="24"/>
          <w:szCs w:val="24"/>
        </w:rPr>
        <w:t>(Éventuellement) paru dans [Insérer le nom de la publication] du [Insérer la date</w:t>
      </w:r>
      <w:r>
        <w:rPr>
          <w:rStyle w:val="Appelnotedebasdep"/>
          <w:rFonts w:ascii="Times New Roman" w:hAnsi="Times New Roman"/>
          <w:sz w:val="24"/>
          <w:szCs w:val="24"/>
        </w:rPr>
        <w:footnoteReference w:id="4"/>
      </w:r>
      <w:r>
        <w:rPr>
          <w:rFonts w:ascii="Times New Roman" w:hAnsi="Times New Roman" w:cs="Times New Roman"/>
          <w:sz w:val="24"/>
          <w:szCs w:val="24"/>
        </w:rPr>
        <w:t>].</w:t>
      </w:r>
    </w:p>
    <w:p w:rsidR="00763598" w:rsidRPr="00E55F54" w:rsidRDefault="00763598" w:rsidP="00E55F54">
      <w:pPr>
        <w:pStyle w:val="Paragraphedeliste"/>
        <w:numPr>
          <w:ilvl w:val="0"/>
          <w:numId w:val="2"/>
        </w:numPr>
        <w:rPr>
          <w:rFonts w:ascii="Times New Roman" w:hAnsi="Times New Roman" w:cs="Times New Roman"/>
          <w:b/>
          <w:sz w:val="24"/>
          <w:szCs w:val="24"/>
        </w:rPr>
      </w:pPr>
      <w:r w:rsidRPr="00E55F54">
        <w:rPr>
          <w:rFonts w:ascii="Times New Roman" w:hAnsi="Times New Roman" w:cs="Times New Roman"/>
          <w:b/>
          <w:sz w:val="24"/>
          <w:szCs w:val="24"/>
        </w:rPr>
        <w:t>(NB : Uniquement pour les marchés non financés par le budget national)</w:t>
      </w:r>
    </w:p>
    <w:p w:rsidR="00763598" w:rsidRDefault="00763598" w:rsidP="00E55F54">
      <w:pPr>
        <w:jc w:val="both"/>
        <w:rPr>
          <w:rFonts w:ascii="Times New Roman" w:hAnsi="Times New Roman" w:cs="Times New Roman"/>
          <w:sz w:val="24"/>
          <w:szCs w:val="24"/>
        </w:rPr>
      </w:pPr>
      <w:r w:rsidRPr="00E55F54">
        <w:rPr>
          <w:rFonts w:ascii="Times New Roman" w:hAnsi="Times New Roman" w:cs="Times New Roman"/>
          <w:sz w:val="24"/>
          <w:szCs w:val="24"/>
        </w:rPr>
        <w:t>[</w:t>
      </w:r>
      <w:r w:rsidRPr="00B811B2">
        <w:rPr>
          <w:rFonts w:ascii="Times New Roman" w:hAnsi="Times New Roman" w:cs="Times New Roman"/>
          <w:i/>
          <w:sz w:val="24"/>
          <w:szCs w:val="24"/>
        </w:rPr>
        <w:t>Insérer le nom du Maître d’Ouvrage</w:t>
      </w:r>
      <w:r w:rsidRPr="00E55F54">
        <w:rPr>
          <w:rFonts w:ascii="Times New Roman" w:hAnsi="Times New Roman" w:cs="Times New Roman"/>
          <w:sz w:val="24"/>
          <w:szCs w:val="24"/>
        </w:rPr>
        <w:t>] [</w:t>
      </w:r>
      <w:proofErr w:type="gramStart"/>
      <w:r w:rsidRPr="00B811B2">
        <w:rPr>
          <w:rFonts w:ascii="Times New Roman" w:hAnsi="Times New Roman" w:cs="Times New Roman"/>
          <w:i/>
          <w:sz w:val="24"/>
          <w:szCs w:val="24"/>
        </w:rPr>
        <w:t>a</w:t>
      </w:r>
      <w:proofErr w:type="gramEnd"/>
      <w:r w:rsidRPr="00B811B2">
        <w:rPr>
          <w:rFonts w:ascii="Times New Roman" w:hAnsi="Times New Roman" w:cs="Times New Roman"/>
          <w:i/>
          <w:sz w:val="24"/>
          <w:szCs w:val="24"/>
        </w:rPr>
        <w:t xml:space="preserve"> obtenu/a sollicité</w:t>
      </w:r>
      <w:r w:rsidRPr="00E55F54">
        <w:rPr>
          <w:rFonts w:ascii="Times New Roman" w:hAnsi="Times New Roman" w:cs="Times New Roman"/>
          <w:sz w:val="24"/>
          <w:szCs w:val="24"/>
        </w:rPr>
        <w:t xml:space="preserve">] des fonds </w:t>
      </w:r>
      <w:r>
        <w:rPr>
          <w:rFonts w:ascii="Times New Roman" w:hAnsi="Times New Roman" w:cs="Times New Roman"/>
          <w:sz w:val="24"/>
          <w:szCs w:val="24"/>
        </w:rPr>
        <w:t>[</w:t>
      </w:r>
      <w:r w:rsidRPr="00B811B2">
        <w:rPr>
          <w:rFonts w:ascii="Times New Roman" w:hAnsi="Times New Roman" w:cs="Times New Roman"/>
          <w:i/>
          <w:sz w:val="24"/>
          <w:szCs w:val="24"/>
        </w:rPr>
        <w:t>Insérer la source de ces fonds</w:t>
      </w:r>
      <w:r w:rsidRPr="00B811B2">
        <w:rPr>
          <w:rStyle w:val="Appelnotedebasdep"/>
          <w:rFonts w:ascii="Times New Roman" w:hAnsi="Times New Roman"/>
          <w:i/>
          <w:sz w:val="24"/>
          <w:szCs w:val="24"/>
        </w:rPr>
        <w:footnoteReference w:id="5"/>
      </w:r>
      <w:r w:rsidRPr="00B811B2">
        <w:rPr>
          <w:rFonts w:ascii="Times New Roman" w:hAnsi="Times New Roman" w:cs="Times New Roman"/>
          <w:i/>
          <w:sz w:val="24"/>
          <w:szCs w:val="24"/>
        </w:rPr>
        <w:t>],</w:t>
      </w:r>
      <w:r w:rsidRPr="00E55F54">
        <w:rPr>
          <w:rFonts w:ascii="Times New Roman" w:hAnsi="Times New Roman" w:cs="Times New Roman"/>
          <w:sz w:val="24"/>
          <w:szCs w:val="24"/>
        </w:rPr>
        <w:t xml:space="preserve"> afin de financer [</w:t>
      </w:r>
      <w:r w:rsidRPr="00B811B2">
        <w:rPr>
          <w:rFonts w:ascii="Times New Roman" w:hAnsi="Times New Roman" w:cs="Times New Roman"/>
          <w:i/>
          <w:sz w:val="24"/>
          <w:szCs w:val="24"/>
        </w:rPr>
        <w:t>Insérer le nom du projet ou du programme</w:t>
      </w:r>
      <w:r w:rsidRPr="00E55F54">
        <w:rPr>
          <w:rFonts w:ascii="Times New Roman" w:hAnsi="Times New Roman" w:cs="Times New Roman"/>
          <w:sz w:val="24"/>
          <w:szCs w:val="24"/>
        </w:rPr>
        <w:t>], et à l’intention d’utiliser une partie de ces fonds pour effectuer des paiements au titre du Marché [</w:t>
      </w:r>
      <w:r w:rsidRPr="00B811B2">
        <w:rPr>
          <w:rFonts w:ascii="Times New Roman" w:hAnsi="Times New Roman" w:cs="Times New Roman"/>
          <w:i/>
          <w:sz w:val="24"/>
          <w:szCs w:val="24"/>
        </w:rPr>
        <w:t>Insérer le nom / numéro du Marché</w:t>
      </w:r>
      <w:r w:rsidRPr="00E55F54">
        <w:rPr>
          <w:rFonts w:ascii="Times New Roman" w:hAnsi="Times New Roman" w:cs="Times New Roman"/>
          <w:sz w:val="24"/>
          <w:szCs w:val="24"/>
        </w:rPr>
        <w:t>]</w:t>
      </w:r>
      <w:r>
        <w:rPr>
          <w:rFonts w:ascii="Times New Roman" w:hAnsi="Times New Roman" w:cs="Times New Roman"/>
          <w:sz w:val="24"/>
          <w:szCs w:val="24"/>
        </w:rPr>
        <w:t>.</w:t>
      </w:r>
    </w:p>
    <w:p w:rsidR="00763598" w:rsidRPr="00E55F54" w:rsidRDefault="00763598" w:rsidP="00E55F54">
      <w:pPr>
        <w:jc w:val="both"/>
        <w:rPr>
          <w:rFonts w:ascii="Times New Roman" w:hAnsi="Times New Roman" w:cs="Times New Roman"/>
          <w:b/>
          <w:sz w:val="24"/>
          <w:szCs w:val="24"/>
        </w:rPr>
      </w:pPr>
      <w:r w:rsidRPr="00E55F54">
        <w:rPr>
          <w:rFonts w:ascii="Times New Roman" w:hAnsi="Times New Roman" w:cs="Times New Roman"/>
          <w:b/>
          <w:sz w:val="24"/>
          <w:szCs w:val="24"/>
        </w:rPr>
        <w:t>Ou</w:t>
      </w:r>
    </w:p>
    <w:p w:rsidR="00763598" w:rsidRPr="00E55F54" w:rsidRDefault="00763598" w:rsidP="00E55F54">
      <w:pPr>
        <w:ind w:firstLine="708"/>
        <w:jc w:val="both"/>
        <w:rPr>
          <w:rFonts w:ascii="Times New Roman" w:hAnsi="Times New Roman" w:cs="Times New Roman"/>
          <w:b/>
          <w:sz w:val="24"/>
          <w:szCs w:val="24"/>
        </w:rPr>
      </w:pPr>
      <w:r w:rsidRPr="00E55F54">
        <w:rPr>
          <w:rFonts w:ascii="Times New Roman" w:hAnsi="Times New Roman" w:cs="Times New Roman"/>
          <w:b/>
          <w:sz w:val="24"/>
          <w:szCs w:val="24"/>
        </w:rPr>
        <w:t xml:space="preserve">(NB : Uniquement pour les marchés financés sur le budget national) </w:t>
      </w:r>
    </w:p>
    <w:p w:rsidR="00763598" w:rsidRDefault="00763598" w:rsidP="00E55F54">
      <w:pPr>
        <w:jc w:val="both"/>
        <w:rPr>
          <w:rFonts w:ascii="Times New Roman" w:hAnsi="Times New Roman" w:cs="Times New Roman"/>
          <w:sz w:val="24"/>
          <w:szCs w:val="24"/>
        </w:rPr>
      </w:pPr>
      <w:r w:rsidRPr="00E55F54">
        <w:rPr>
          <w:rFonts w:ascii="Times New Roman" w:hAnsi="Times New Roman" w:cs="Times New Roman"/>
          <w:sz w:val="24"/>
          <w:szCs w:val="24"/>
        </w:rPr>
        <w:t>[</w:t>
      </w:r>
      <w:r w:rsidRPr="00A04EF5">
        <w:rPr>
          <w:rFonts w:ascii="Times New Roman" w:hAnsi="Times New Roman" w:cs="Times New Roman"/>
          <w:i/>
          <w:sz w:val="24"/>
          <w:szCs w:val="24"/>
        </w:rPr>
        <w:t>Insérer le nom du Maître d’Ouvrage</w:t>
      </w:r>
      <w:r w:rsidRPr="00E55F54">
        <w:rPr>
          <w:rFonts w:ascii="Times New Roman" w:hAnsi="Times New Roman" w:cs="Times New Roman"/>
          <w:sz w:val="24"/>
          <w:szCs w:val="24"/>
        </w:rPr>
        <w:t>] dispose de fonds sur le budget de l’État, afin de financer [</w:t>
      </w:r>
      <w:r w:rsidRPr="00A04EF5">
        <w:rPr>
          <w:rFonts w:ascii="Times New Roman" w:hAnsi="Times New Roman" w:cs="Times New Roman"/>
          <w:i/>
          <w:sz w:val="24"/>
          <w:szCs w:val="24"/>
        </w:rPr>
        <w:t>Insérer le nom du projet ou du programme</w:t>
      </w:r>
      <w:r w:rsidRPr="00E55F54">
        <w:rPr>
          <w:rFonts w:ascii="Times New Roman" w:hAnsi="Times New Roman" w:cs="Times New Roman"/>
          <w:sz w:val="24"/>
          <w:szCs w:val="24"/>
        </w:rPr>
        <w:t>], et à l’intention d’utiliser une partie de ces fonds pour effectuer des paiements au titre du Marché [</w:t>
      </w:r>
      <w:r w:rsidRPr="00A04EF5">
        <w:rPr>
          <w:rFonts w:ascii="Times New Roman" w:hAnsi="Times New Roman" w:cs="Times New Roman"/>
          <w:i/>
          <w:sz w:val="24"/>
          <w:szCs w:val="24"/>
        </w:rPr>
        <w:t>Insérer le nom / numéro du Marché</w:t>
      </w:r>
      <w:r>
        <w:rPr>
          <w:rFonts w:ascii="Times New Roman" w:hAnsi="Times New Roman" w:cs="Times New Roman"/>
          <w:sz w:val="24"/>
          <w:szCs w:val="24"/>
        </w:rPr>
        <w:t>].</w:t>
      </w:r>
    </w:p>
    <w:p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[Insérer le nom du Maître d’Ouvrage] sollicite des offres fermées de la part de candidats éligibles et répondant aux qualifications requises pour la livraison des fournitures (o</w:t>
      </w:r>
      <w:r>
        <w:rPr>
          <w:rFonts w:ascii="Times New Roman" w:hAnsi="Times New Roman" w:cs="Times New Roman"/>
          <w:sz w:val="24"/>
          <w:szCs w:val="24"/>
        </w:rPr>
        <w:t xml:space="preserve">u </w:t>
      </w:r>
      <w:r w:rsidRPr="00793B7C">
        <w:rPr>
          <w:rFonts w:ascii="Times New Roman" w:hAnsi="Times New Roman" w:cs="Times New Roman"/>
          <w:sz w:val="24"/>
          <w:szCs w:val="24"/>
        </w:rPr>
        <w:t>la prestation des services) suivants : [Insérer une brève description des fournitures et/ou des services</w:t>
      </w:r>
      <w:r>
        <w:rPr>
          <w:rStyle w:val="Appelnotedebasdep"/>
          <w:rFonts w:ascii="Times New Roman" w:hAnsi="Times New Roman"/>
          <w:sz w:val="24"/>
          <w:szCs w:val="24"/>
        </w:rPr>
        <w:footnoteReference w:id="6"/>
      </w:r>
      <w:r>
        <w:rPr>
          <w:rFonts w:ascii="Times New Roman" w:hAnsi="Times New Roman" w:cs="Times New Roman"/>
          <w:sz w:val="24"/>
          <w:szCs w:val="24"/>
        </w:rPr>
        <w:t>].</w:t>
      </w:r>
    </w:p>
    <w:p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r>
        <w:rPr>
          <w:rFonts w:ascii="Times New Roman" w:hAnsi="Times New Roman" w:cs="Times New Roman"/>
          <w:sz w:val="24"/>
          <w:szCs w:val="24"/>
        </w:rPr>
        <w:t>.</w:t>
      </w:r>
    </w:p>
    <w:p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Les candidats intéressés peuvent obtenir des informations auprès de [</w:t>
      </w:r>
      <w:r w:rsidRPr="00A04EF5">
        <w:rPr>
          <w:rFonts w:ascii="Times New Roman" w:hAnsi="Times New Roman" w:cs="Times New Roman"/>
          <w:i/>
          <w:sz w:val="24"/>
          <w:szCs w:val="24"/>
        </w:rPr>
        <w:t xml:space="preserve">Insérer le nom du Maître </w:t>
      </w:r>
      <w:r w:rsidR="00DD1B9B" w:rsidRPr="00A04EF5">
        <w:rPr>
          <w:rFonts w:ascii="Times New Roman" w:hAnsi="Times New Roman" w:cs="Times New Roman"/>
          <w:i/>
          <w:sz w:val="24"/>
          <w:szCs w:val="24"/>
        </w:rPr>
        <w:t>d’Ouvrage ;</w:t>
      </w:r>
      <w:r w:rsidRPr="00A04EF5">
        <w:rPr>
          <w:rFonts w:ascii="Times New Roman" w:hAnsi="Times New Roman" w:cs="Times New Roman"/>
          <w:i/>
          <w:sz w:val="24"/>
          <w:szCs w:val="24"/>
        </w:rPr>
        <w:t xml:space="preserve"> Insérer les nom et adresse électronique de la personne responsable</w:t>
      </w:r>
      <w:r w:rsidRPr="00793B7C">
        <w:rPr>
          <w:rFonts w:ascii="Times New Roman" w:hAnsi="Times New Roman" w:cs="Times New Roman"/>
          <w:sz w:val="24"/>
          <w:szCs w:val="24"/>
        </w:rPr>
        <w:t>] et prendre connaissance des documents d’Appel d’offres à l’adresse mentionnée ci-après [</w:t>
      </w:r>
      <w:r w:rsidRPr="00A04EF5">
        <w:rPr>
          <w:rFonts w:ascii="Times New Roman" w:hAnsi="Times New Roman" w:cs="Times New Roman"/>
          <w:i/>
          <w:sz w:val="24"/>
          <w:szCs w:val="24"/>
        </w:rPr>
        <w:t>spécifier l’adresse et le lieu exact] de [Insérer les heures d’ouverture et de fermeture</w:t>
      </w:r>
      <w:r>
        <w:rPr>
          <w:rStyle w:val="Appelnotedebasdep"/>
          <w:rFonts w:ascii="Times New Roman" w:hAnsi="Times New Roman"/>
          <w:sz w:val="24"/>
          <w:szCs w:val="24"/>
        </w:rPr>
        <w:footnoteReference w:id="7"/>
      </w:r>
      <w:r w:rsidRPr="00793B7C">
        <w:rPr>
          <w:rFonts w:ascii="Times New Roman" w:hAnsi="Times New Roman" w:cs="Times New Roman"/>
          <w:sz w:val="24"/>
          <w:szCs w:val="24"/>
        </w:rPr>
        <w:t>]</w:t>
      </w:r>
      <w:r>
        <w:rPr>
          <w:rFonts w:ascii="Times New Roman" w:hAnsi="Times New Roman" w:cs="Times New Roman"/>
          <w:sz w:val="24"/>
          <w:szCs w:val="24"/>
        </w:rPr>
        <w:t>.</w:t>
      </w:r>
    </w:p>
    <w:p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Les exigences en matière de qualifications sont : [</w:t>
      </w:r>
      <w:r w:rsidRPr="00A04EF5">
        <w:rPr>
          <w:rFonts w:ascii="Times New Roman" w:hAnsi="Times New Roman" w:cs="Times New Roman"/>
          <w:i/>
          <w:sz w:val="24"/>
          <w:szCs w:val="24"/>
        </w:rPr>
        <w:t xml:space="preserve">Insérer la liste des conditions d’ordre technique, financier, légal et autre(s)]. </w:t>
      </w:r>
      <w:r w:rsidRPr="00793B7C">
        <w:rPr>
          <w:rFonts w:ascii="Times New Roman" w:hAnsi="Times New Roman" w:cs="Times New Roman"/>
          <w:sz w:val="24"/>
          <w:szCs w:val="24"/>
        </w:rPr>
        <w:t>Voir les DPAO pour les informations détaillées.</w:t>
      </w:r>
    </w:p>
    <w:p w:rsidR="00763598" w:rsidRDefault="00763598" w:rsidP="00E55F54">
      <w:pPr>
        <w:pStyle w:val="Paragraphedeliste"/>
        <w:numPr>
          <w:ilvl w:val="0"/>
          <w:numId w:val="2"/>
        </w:numPr>
        <w:jc w:val="both"/>
        <w:rPr>
          <w:rFonts w:ascii="Times New Roman" w:hAnsi="Times New Roman" w:cs="Times New Roman"/>
          <w:sz w:val="24"/>
          <w:szCs w:val="24"/>
        </w:rPr>
      </w:pPr>
      <w:r w:rsidRPr="00B73482">
        <w:rPr>
          <w:rFonts w:ascii="Times New Roman" w:hAnsi="Times New Roman" w:cs="Times New Roman"/>
          <w:sz w:val="24"/>
          <w:szCs w:val="24"/>
        </w:rPr>
        <w:lastRenderedPageBreak/>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8"/>
      </w:r>
      <w:r w:rsidRPr="00B73482">
        <w:rPr>
          <w:rFonts w:ascii="Times New Roman" w:hAnsi="Times New Roman" w:cs="Times New Roman"/>
          <w:sz w:val="24"/>
          <w:szCs w:val="24"/>
        </w:rPr>
        <w:t xml:space="preserve">  d’une somme non remboursable de [</w:t>
      </w:r>
      <w:r w:rsidRPr="00A04EF5">
        <w:rPr>
          <w:rFonts w:ascii="Times New Roman" w:hAnsi="Times New Roman" w:cs="Times New Roman"/>
          <w:i/>
          <w:sz w:val="24"/>
          <w:szCs w:val="24"/>
        </w:rPr>
        <w:t>Insérer le montant en FCFA</w:t>
      </w:r>
      <w:r w:rsidRPr="00B73482">
        <w:rPr>
          <w:rFonts w:ascii="Times New Roman" w:hAnsi="Times New Roman" w:cs="Times New Roman"/>
          <w:sz w:val="24"/>
          <w:szCs w:val="24"/>
        </w:rPr>
        <w:t>] à l’adresse mentionnée ci-après [</w:t>
      </w:r>
      <w:r w:rsidRPr="00A04EF5">
        <w:rPr>
          <w:rFonts w:ascii="Times New Roman" w:hAnsi="Times New Roman" w:cs="Times New Roman"/>
          <w:i/>
          <w:sz w:val="24"/>
          <w:szCs w:val="24"/>
        </w:rPr>
        <w:t>spécifier l’adresse</w:t>
      </w:r>
      <w:r w:rsidRPr="00B73482">
        <w:rPr>
          <w:rFonts w:ascii="Times New Roman" w:hAnsi="Times New Roman" w:cs="Times New Roman"/>
          <w:sz w:val="24"/>
          <w:szCs w:val="24"/>
        </w:rPr>
        <w:t xml:space="preserve">]. La méthode de paiement sera </w:t>
      </w:r>
      <w:r>
        <w:rPr>
          <w:rStyle w:val="Appelnotedebasdep"/>
          <w:rFonts w:ascii="Times New Roman" w:hAnsi="Times New Roman"/>
          <w:sz w:val="24"/>
          <w:szCs w:val="24"/>
        </w:rPr>
        <w:footnoteReference w:id="9"/>
      </w:r>
      <w:r w:rsidRPr="00B73482">
        <w:rPr>
          <w:rFonts w:ascii="Times New Roman" w:hAnsi="Times New Roman" w:cs="Times New Roman"/>
          <w:sz w:val="24"/>
          <w:szCs w:val="24"/>
        </w:rPr>
        <w:t>[</w:t>
      </w:r>
      <w:r w:rsidRPr="00A04EF5">
        <w:rPr>
          <w:rFonts w:ascii="Times New Roman" w:hAnsi="Times New Roman" w:cs="Times New Roman"/>
          <w:i/>
          <w:sz w:val="24"/>
          <w:szCs w:val="24"/>
        </w:rPr>
        <w:t>Insérer la forme de paiement</w:t>
      </w:r>
      <w:r w:rsidRPr="00B73482">
        <w:rPr>
          <w:rFonts w:ascii="Times New Roman" w:hAnsi="Times New Roman" w:cs="Times New Roman"/>
          <w:sz w:val="24"/>
          <w:szCs w:val="24"/>
        </w:rPr>
        <w:t>]. Le Dossier d’Appel d’offres sera adressé par [</w:t>
      </w:r>
      <w:r w:rsidRPr="00A04EF5">
        <w:rPr>
          <w:rFonts w:ascii="Times New Roman" w:hAnsi="Times New Roman" w:cs="Times New Roman"/>
          <w:i/>
          <w:sz w:val="24"/>
          <w:szCs w:val="24"/>
        </w:rPr>
        <w:t>Insérer le mode d’acheminement</w:t>
      </w:r>
      <w:r w:rsidRPr="00A04EF5">
        <w:rPr>
          <w:rStyle w:val="Appelnotedebasdep"/>
          <w:rFonts w:ascii="Times New Roman" w:hAnsi="Times New Roman"/>
          <w:i/>
          <w:sz w:val="24"/>
          <w:szCs w:val="24"/>
        </w:rPr>
        <w:footnoteReference w:id="10"/>
      </w:r>
      <w:r w:rsidRPr="00A04EF5">
        <w:rPr>
          <w:rFonts w:ascii="Times New Roman" w:hAnsi="Times New Roman" w:cs="Times New Roman"/>
          <w:i/>
          <w:sz w:val="24"/>
          <w:szCs w:val="24"/>
        </w:rPr>
        <w:t>].</w:t>
      </w:r>
    </w:p>
    <w:p w:rsidR="00763598" w:rsidRDefault="00763598" w:rsidP="00E55F54">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Les offres devront être soumises à l’adress</w:t>
      </w:r>
      <w:r>
        <w:rPr>
          <w:rFonts w:ascii="Times New Roman" w:hAnsi="Times New Roman" w:cs="Times New Roman"/>
          <w:sz w:val="24"/>
          <w:szCs w:val="24"/>
        </w:rPr>
        <w:t>e ci-après [</w:t>
      </w:r>
      <w:r w:rsidRPr="00A04EF5">
        <w:rPr>
          <w:rFonts w:ascii="Times New Roman" w:hAnsi="Times New Roman" w:cs="Times New Roman"/>
          <w:i/>
          <w:sz w:val="24"/>
          <w:szCs w:val="24"/>
        </w:rPr>
        <w:t>spécifier l’adresse</w:t>
      </w:r>
      <w:r>
        <w:rPr>
          <w:rStyle w:val="Appelnotedebasdep"/>
          <w:rFonts w:ascii="Times New Roman" w:hAnsi="Times New Roman"/>
          <w:sz w:val="24"/>
          <w:szCs w:val="24"/>
        </w:rPr>
        <w:footnoteReference w:id="11"/>
      </w:r>
      <w:r w:rsidRPr="00562ED9">
        <w:rPr>
          <w:rFonts w:ascii="Times New Roman" w:hAnsi="Times New Roman" w:cs="Times New Roman"/>
          <w:sz w:val="24"/>
          <w:szCs w:val="24"/>
        </w:rPr>
        <w:t>] au plus tard le [Insérer la date et l’heure]. Les offres remises en retard ne seront pas acceptée</w:t>
      </w:r>
      <w:r>
        <w:rPr>
          <w:rFonts w:ascii="Times New Roman" w:hAnsi="Times New Roman" w:cs="Times New Roman"/>
          <w:sz w:val="24"/>
          <w:szCs w:val="24"/>
        </w:rPr>
        <w:t>s.</w:t>
      </w:r>
    </w:p>
    <w:p w:rsidR="00763598" w:rsidRPr="00562ED9" w:rsidRDefault="00763598" w:rsidP="00562ED9">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Les offres doivent comprendre une garantie de soumission, d’un montant de [</w:t>
      </w:r>
      <w:r w:rsidRPr="00A04EF5">
        <w:rPr>
          <w:rFonts w:ascii="Times New Roman" w:hAnsi="Times New Roman" w:cs="Times New Roman"/>
          <w:i/>
          <w:sz w:val="24"/>
          <w:szCs w:val="24"/>
        </w:rPr>
        <w:t>Insérer le montant en FCFA ou un pourcentage minimum du prix de l’offre, ou le montant équivalent dans une monnaie librement convertible</w:t>
      </w:r>
      <w:r w:rsidRPr="00562ED9">
        <w:rPr>
          <w:rFonts w:ascii="Times New Roman" w:hAnsi="Times New Roman" w:cs="Times New Roman"/>
          <w:sz w:val="24"/>
          <w:szCs w:val="24"/>
        </w:rPr>
        <w:t>] conformément à l’article 69 du Code des marchés public</w:t>
      </w:r>
      <w:r>
        <w:rPr>
          <w:rFonts w:ascii="Times New Roman" w:hAnsi="Times New Roman" w:cs="Times New Roman"/>
          <w:sz w:val="24"/>
          <w:szCs w:val="24"/>
        </w:rPr>
        <w:t>s.</w:t>
      </w:r>
    </w:p>
    <w:p w:rsidR="00763598" w:rsidRDefault="00763598" w:rsidP="00E55F54">
      <w:pPr>
        <w:jc w:val="both"/>
        <w:rPr>
          <w:rFonts w:ascii="Times New Roman" w:hAnsi="Times New Roman" w:cs="Times New Roman"/>
          <w:sz w:val="24"/>
          <w:szCs w:val="24"/>
        </w:rPr>
      </w:pPr>
      <w:r w:rsidRPr="00637F6B">
        <w:rPr>
          <w:rFonts w:ascii="Times New Roman" w:hAnsi="Times New Roman" w:cs="Times New Roman"/>
          <w:sz w:val="24"/>
          <w:szCs w:val="24"/>
        </w:rPr>
        <w:t xml:space="preserve">(Le montant de la garantie de soumission </w:t>
      </w:r>
      <w:r w:rsidR="00DD1B9B" w:rsidRPr="00637F6B">
        <w:rPr>
          <w:rFonts w:ascii="Times New Roman" w:hAnsi="Times New Roman" w:cs="Times New Roman"/>
          <w:sz w:val="24"/>
          <w:szCs w:val="24"/>
        </w:rPr>
        <w:t>est compris</w:t>
      </w:r>
      <w:r w:rsidRPr="00637F6B">
        <w:rPr>
          <w:rFonts w:ascii="Times New Roman" w:hAnsi="Times New Roman" w:cs="Times New Roman"/>
          <w:sz w:val="24"/>
          <w:szCs w:val="24"/>
        </w:rPr>
        <w:t xml:space="preserve"> entre un (1) et trois (3) pour cent du montant prévisionnel du marché conformément à l’article 69.1 du Code des marchés public</w:t>
      </w:r>
      <w:r>
        <w:rPr>
          <w:rFonts w:ascii="Times New Roman" w:hAnsi="Times New Roman" w:cs="Times New Roman"/>
          <w:sz w:val="24"/>
          <w:szCs w:val="24"/>
        </w:rPr>
        <w:t>s).</w:t>
      </w:r>
    </w:p>
    <w:p w:rsidR="00763598" w:rsidRDefault="00763598" w:rsidP="00637F6B">
      <w:pPr>
        <w:pStyle w:val="Paragraphedeliste"/>
        <w:numPr>
          <w:ilvl w:val="0"/>
          <w:numId w:val="2"/>
        </w:numPr>
        <w:jc w:val="both"/>
        <w:rPr>
          <w:rFonts w:ascii="Times New Roman" w:hAnsi="Times New Roman" w:cs="Times New Roman"/>
          <w:sz w:val="24"/>
          <w:szCs w:val="24"/>
        </w:rPr>
      </w:pPr>
      <w:r w:rsidRPr="00637F6B">
        <w:rPr>
          <w:rFonts w:ascii="Times New Roman" w:hAnsi="Times New Roman" w:cs="Times New Roman"/>
          <w:sz w:val="24"/>
          <w:szCs w:val="24"/>
        </w:rPr>
        <w:t>Les Soumissionnaires resteront engagés par leur offre pendant une période de [</w:t>
      </w:r>
      <w:r w:rsidRPr="00F54744">
        <w:rPr>
          <w:rFonts w:ascii="Times New Roman" w:hAnsi="Times New Roman" w:cs="Times New Roman"/>
          <w:i/>
          <w:sz w:val="24"/>
          <w:szCs w:val="24"/>
        </w:rPr>
        <w:t>insérer la période en jours</w:t>
      </w:r>
      <w:r w:rsidRPr="00637F6B">
        <w:rPr>
          <w:rFonts w:ascii="Times New Roman" w:hAnsi="Times New Roman" w:cs="Times New Roman"/>
          <w:sz w:val="24"/>
          <w:szCs w:val="24"/>
        </w:rPr>
        <w:t>] à compter de la date limite du dépôt des offres comme spécifié au point 19.1 des IC et aux DPAO</w:t>
      </w:r>
      <w:r>
        <w:rPr>
          <w:rFonts w:ascii="Times New Roman" w:hAnsi="Times New Roman" w:cs="Times New Roman"/>
          <w:sz w:val="24"/>
          <w:szCs w:val="24"/>
        </w:rPr>
        <w:t>.</w:t>
      </w:r>
    </w:p>
    <w:p w:rsidR="00763598" w:rsidRPr="00637F6B" w:rsidRDefault="00763598" w:rsidP="00637F6B">
      <w:pPr>
        <w:pStyle w:val="Paragraphedeliste"/>
        <w:numPr>
          <w:ilvl w:val="0"/>
          <w:numId w:val="2"/>
        </w:numPr>
        <w:jc w:val="both"/>
        <w:rPr>
          <w:rFonts w:ascii="Times New Roman" w:hAnsi="Times New Roman" w:cs="Times New Roman"/>
          <w:sz w:val="24"/>
          <w:szCs w:val="24"/>
        </w:rPr>
      </w:pPr>
      <w:r w:rsidRPr="00637F6B">
        <w:rPr>
          <w:rFonts w:ascii="Times New Roman" w:hAnsi="Times New Roman" w:cs="Times New Roman"/>
          <w:sz w:val="24"/>
          <w:szCs w:val="24"/>
        </w:rPr>
        <w:t xml:space="preserve">Les offres seront ouvertes en présence des représentants des soumissionnaires qui souhaitent assister à l’ouverture des plis </w:t>
      </w:r>
      <w:proofErr w:type="gramStart"/>
      <w:r w:rsidRPr="00637F6B">
        <w:rPr>
          <w:rFonts w:ascii="Times New Roman" w:hAnsi="Times New Roman" w:cs="Times New Roman"/>
          <w:sz w:val="24"/>
          <w:szCs w:val="24"/>
        </w:rPr>
        <w:t>le</w:t>
      </w:r>
      <w:proofErr w:type="gramEnd"/>
      <w:r w:rsidRPr="00637F6B">
        <w:rPr>
          <w:rFonts w:ascii="Times New Roman" w:hAnsi="Times New Roman" w:cs="Times New Roman"/>
          <w:sz w:val="24"/>
          <w:szCs w:val="24"/>
        </w:rPr>
        <w:t xml:space="preserve"> [</w:t>
      </w:r>
      <w:r w:rsidRPr="00F54744">
        <w:rPr>
          <w:rFonts w:ascii="Times New Roman" w:hAnsi="Times New Roman" w:cs="Times New Roman"/>
          <w:i/>
          <w:sz w:val="24"/>
          <w:szCs w:val="24"/>
        </w:rPr>
        <w:t>date</w:t>
      </w:r>
      <w:r w:rsidRPr="00637F6B">
        <w:rPr>
          <w:rFonts w:ascii="Times New Roman" w:hAnsi="Times New Roman" w:cs="Times New Roman"/>
          <w:sz w:val="24"/>
          <w:szCs w:val="24"/>
        </w:rPr>
        <w:t>] à [</w:t>
      </w:r>
      <w:r w:rsidRPr="00F54744">
        <w:rPr>
          <w:rFonts w:ascii="Times New Roman" w:hAnsi="Times New Roman" w:cs="Times New Roman"/>
          <w:i/>
          <w:sz w:val="24"/>
          <w:szCs w:val="24"/>
        </w:rPr>
        <w:t>heure</w:t>
      </w:r>
      <w:r w:rsidRPr="00637F6B">
        <w:rPr>
          <w:rFonts w:ascii="Times New Roman" w:hAnsi="Times New Roman" w:cs="Times New Roman"/>
          <w:sz w:val="24"/>
          <w:szCs w:val="24"/>
        </w:rPr>
        <w:t>] à l’adresse suivante : [</w:t>
      </w:r>
      <w:r w:rsidRPr="00F54744">
        <w:rPr>
          <w:rFonts w:ascii="Times New Roman" w:hAnsi="Times New Roman" w:cs="Times New Roman"/>
          <w:i/>
          <w:sz w:val="24"/>
          <w:szCs w:val="24"/>
        </w:rPr>
        <w:t>indiquer l’adresse et le lieu exacts</w:t>
      </w:r>
      <w:r w:rsidR="00296D6D">
        <w:rPr>
          <w:rFonts w:ascii="Times New Roman" w:hAnsi="Times New Roman" w:cs="Times New Roman"/>
          <w:i/>
          <w:sz w:val="24"/>
          <w:szCs w:val="24"/>
        </w:rPr>
        <w:t>]</w:t>
      </w:r>
      <w:r>
        <w:rPr>
          <w:rStyle w:val="Appelnotedebasdep"/>
          <w:rFonts w:ascii="Times New Roman" w:hAnsi="Times New Roman"/>
          <w:sz w:val="24"/>
          <w:szCs w:val="24"/>
        </w:rPr>
        <w:footnoteReference w:id="12"/>
      </w:r>
      <w:r>
        <w:rPr>
          <w:rFonts w:ascii="Times New Roman" w:hAnsi="Times New Roman" w:cs="Times New Roman"/>
          <w:sz w:val="24"/>
          <w:szCs w:val="24"/>
        </w:rPr>
        <w:t>.</w:t>
      </w:r>
    </w:p>
    <w:p w:rsidR="00231673" w:rsidRDefault="00231673"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C5668C" w:rsidRDefault="00C5668C"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CB69F1" w:rsidRDefault="00CB69F1" w:rsidP="006F4AF9">
      <w:pPr>
        <w:ind w:left="705" w:hanging="705"/>
        <w:jc w:val="right"/>
        <w:rPr>
          <w:rFonts w:ascii="Times New Roman" w:hAnsi="Times New Roman" w:cs="Times New Roman"/>
          <w:sz w:val="24"/>
          <w:szCs w:val="24"/>
        </w:rPr>
      </w:pPr>
    </w:p>
    <w:p w:rsidR="00DD6DAE" w:rsidRDefault="00DD6DAE"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Pr="008B12E6" w:rsidRDefault="008B12E6" w:rsidP="008B12E6">
      <w:pPr>
        <w:pStyle w:val="Style4"/>
        <w:numPr>
          <w:ilvl w:val="0"/>
          <w:numId w:val="0"/>
        </w:numPr>
      </w:pPr>
      <w:bookmarkStart w:id="7" w:name="_Toc461533179"/>
      <w:bookmarkStart w:id="8" w:name="_Toc494969075"/>
      <w:r>
        <w:lastRenderedPageBreak/>
        <w:t xml:space="preserve">2. </w:t>
      </w:r>
      <w:r w:rsidR="00231673" w:rsidRPr="008B12E6">
        <w:t>Avis d’Appel d’Offres – Cas avec pré qualification</w:t>
      </w:r>
      <w:bookmarkEnd w:id="7"/>
      <w:bookmarkEnd w:id="8"/>
    </w:p>
    <w:p w:rsidR="00231673" w:rsidRPr="00F575D9" w:rsidRDefault="00231673" w:rsidP="00F575D9">
      <w:pPr>
        <w:jc w:val="center"/>
        <w:rPr>
          <w:rFonts w:ascii="Times New Roman" w:hAnsi="Times New Roman" w:cs="Times New Roman"/>
          <w:b/>
          <w:sz w:val="36"/>
          <w:szCs w:val="36"/>
        </w:rPr>
      </w:pPr>
      <w:r w:rsidRPr="00F575D9">
        <w:rPr>
          <w:rFonts w:ascii="Times New Roman" w:hAnsi="Times New Roman" w:cs="Times New Roman"/>
          <w:b/>
          <w:sz w:val="36"/>
          <w:szCs w:val="36"/>
        </w:rPr>
        <w:t>Lettre aux candidats Pré qualifiés</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2"/>
      </w:tblGrid>
      <w:tr w:rsidR="00231673" w:rsidRPr="00D32ECC" w:rsidTr="00530BFA">
        <w:tc>
          <w:tcPr>
            <w:tcW w:w="8522" w:type="dxa"/>
            <w:shd w:val="clear" w:color="auto" w:fill="D9D9D9"/>
          </w:tcPr>
          <w:p w:rsidR="00231673" w:rsidRPr="002F381B" w:rsidRDefault="00231673" w:rsidP="00530BFA">
            <w:pPr>
              <w:spacing w:line="360" w:lineRule="auto"/>
              <w:jc w:val="both"/>
              <w:rPr>
                <w:rFonts w:ascii="Times New Roman" w:hAnsi="Times New Roman" w:cs="Times New Roman"/>
                <w:b/>
              </w:rPr>
            </w:pPr>
            <w:r w:rsidRPr="002F381B">
              <w:rPr>
                <w:rFonts w:ascii="Times New Roman" w:hAnsi="Times New Roman" w:cs="Times New Roman"/>
                <w:b/>
              </w:rPr>
              <w:t>Notes relatives à la lettre aux candidats pré qualifiés</w:t>
            </w:r>
          </w:p>
          <w:p w:rsidR="00231673" w:rsidRPr="00D32ECC" w:rsidRDefault="00231673" w:rsidP="00530BFA">
            <w:pPr>
              <w:spacing w:line="360" w:lineRule="auto"/>
              <w:jc w:val="both"/>
            </w:pPr>
            <w:r w:rsidRPr="002F381B">
              <w:rPr>
                <w:rFonts w:ascii="Times New Roman" w:hAnsi="Times New Roman" w:cs="Times New Roman"/>
              </w:rPr>
              <w:t>La lettre qui suit est adressée exclusivement aux candidats qui ont été admis à concourir à la suite de la procédure de pré qualification conduite par l’Autorité contractante. L’idéal est d’envoyer cette lettre aux candidats pré qualifiés en même temps que sont a</w:t>
            </w:r>
            <w:r w:rsidR="002F381B" w:rsidRPr="002F381B">
              <w:rPr>
                <w:rFonts w:ascii="Times New Roman" w:hAnsi="Times New Roman" w:cs="Times New Roman"/>
              </w:rPr>
              <w:t>nnoncés les résultats de la pré-qualification. Une pré-</w:t>
            </w:r>
            <w:r w:rsidRPr="002F381B">
              <w:rPr>
                <w:rFonts w:ascii="Times New Roman" w:hAnsi="Times New Roman" w:cs="Times New Roman"/>
              </w:rPr>
              <w:t xml:space="preserve">qualification doit toujours être effectuée dans le cas de marchés publics dont l’objet porte sur des acquisitions importantes en valeur et/ou en volume et/ou la vocation technique des acquisitions est très </w:t>
            </w:r>
            <w:proofErr w:type="gramStart"/>
            <w:r w:rsidRPr="002F381B">
              <w:rPr>
                <w:rFonts w:ascii="Times New Roman" w:hAnsi="Times New Roman" w:cs="Times New Roman"/>
              </w:rPr>
              <w:t>importante</w:t>
            </w:r>
            <w:proofErr w:type="gramEnd"/>
            <w:r w:rsidRPr="002F381B">
              <w:rPr>
                <w:rFonts w:ascii="Times New Roman" w:hAnsi="Times New Roman" w:cs="Times New Roman"/>
              </w:rPr>
              <w:t>. Dans le cas d’un appel d’offres ouvert sans pré qualification, le texte de l’Avis d’Appel d’Offres (AAO) ouvert (non précédé de pré qualification) figurant dans la section suivant celle-ci, devra être utilisé.</w:t>
            </w:r>
          </w:p>
        </w:tc>
      </w:tr>
    </w:tbl>
    <w:p w:rsidR="006522EB" w:rsidRDefault="006522EB" w:rsidP="00231673">
      <w:pPr>
        <w:spacing w:line="360" w:lineRule="auto"/>
        <w:rPr>
          <w:b/>
          <w:sz w:val="32"/>
          <w:szCs w:val="32"/>
        </w:rPr>
      </w:pPr>
    </w:p>
    <w:p w:rsidR="00231673" w:rsidRPr="00531B55" w:rsidRDefault="00231673" w:rsidP="00231673">
      <w:pPr>
        <w:spacing w:line="360" w:lineRule="auto"/>
        <w:rPr>
          <w:rFonts w:ascii="Times New Roman" w:hAnsi="Times New Roman" w:cs="Times New Roman"/>
          <w:b/>
          <w:sz w:val="32"/>
          <w:szCs w:val="32"/>
        </w:rPr>
      </w:pPr>
      <w:r w:rsidRPr="00531B55">
        <w:rPr>
          <w:rFonts w:ascii="Times New Roman" w:hAnsi="Times New Roman" w:cs="Times New Roman"/>
          <w:b/>
          <w:sz w:val="32"/>
          <w:szCs w:val="32"/>
        </w:rPr>
        <w:t>Format de lettre aux soumissionnaires pré qualifiés</w:t>
      </w:r>
    </w:p>
    <w:p w:rsidR="00231673" w:rsidRPr="00531B55" w:rsidRDefault="00231673" w:rsidP="00231673">
      <w:pPr>
        <w:tabs>
          <w:tab w:val="right" w:pos="6480"/>
          <w:tab w:val="left" w:pos="6660"/>
          <w:tab w:val="left" w:pos="9000"/>
        </w:tabs>
        <w:spacing w:line="360" w:lineRule="auto"/>
        <w:rPr>
          <w:rFonts w:ascii="Times New Roman" w:hAnsi="Times New Roman" w:cs="Times New Roman"/>
        </w:rPr>
      </w:pPr>
      <w:r w:rsidRPr="00531B55">
        <w:rPr>
          <w:rFonts w:ascii="Times New Roman" w:hAnsi="Times New Roman" w:cs="Times New Roman"/>
        </w:rPr>
        <w:tab/>
        <w:t>Date</w:t>
      </w:r>
      <w:r w:rsidR="006522EB" w:rsidRPr="00531B55">
        <w:rPr>
          <w:rFonts w:ascii="Times New Roman" w:hAnsi="Times New Roman" w:cs="Times New Roman"/>
        </w:rPr>
        <w:t xml:space="preserve"> </w:t>
      </w:r>
      <w:r w:rsidRPr="00531B55">
        <w:rPr>
          <w:rFonts w:ascii="Times New Roman" w:hAnsi="Times New Roman" w:cs="Times New Roman"/>
        </w:rPr>
        <w:t>:</w:t>
      </w:r>
      <w:r w:rsidRPr="00531B55">
        <w:rPr>
          <w:rFonts w:ascii="Times New Roman" w:hAnsi="Times New Roman" w:cs="Times New Roman"/>
        </w:rPr>
        <w:tab/>
      </w:r>
      <w:r w:rsidRPr="00531B55">
        <w:rPr>
          <w:rFonts w:ascii="Times New Roman" w:hAnsi="Times New Roman" w:cs="Times New Roman"/>
          <w:u w:val="single"/>
        </w:rPr>
        <w:tab/>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A : [</w:t>
      </w:r>
      <w:r w:rsidRPr="00531B55">
        <w:rPr>
          <w:rFonts w:ascii="Times New Roman" w:hAnsi="Times New Roman" w:cs="Times New Roman"/>
          <w:i/>
          <w:sz w:val="24"/>
          <w:szCs w:val="24"/>
        </w:rPr>
        <w:t>nom et adresse de l’entreprise]</w:t>
      </w:r>
    </w:p>
    <w:p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Référence : [</w:t>
      </w:r>
      <w:r w:rsidRPr="00531B55">
        <w:rPr>
          <w:rFonts w:ascii="Times New Roman" w:hAnsi="Times New Roman" w:cs="Times New Roman"/>
          <w:i/>
          <w:sz w:val="24"/>
          <w:szCs w:val="24"/>
        </w:rPr>
        <w:t>nom du projet]</w:t>
      </w:r>
    </w:p>
    <w:p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 xml:space="preserve">AAO No : </w:t>
      </w:r>
      <w:r w:rsidRPr="00531B55">
        <w:rPr>
          <w:rFonts w:ascii="Times New Roman" w:hAnsi="Times New Roman" w:cs="Times New Roman"/>
          <w:i/>
          <w:sz w:val="24"/>
          <w:szCs w:val="24"/>
        </w:rPr>
        <w:t>[référence de l’AAO]</w:t>
      </w:r>
    </w:p>
    <w:p w:rsidR="00231673" w:rsidRPr="00531B55" w:rsidRDefault="00231673" w:rsidP="001F46B3">
      <w:pPr>
        <w:spacing w:line="360" w:lineRule="auto"/>
        <w:jc w:val="both"/>
        <w:rPr>
          <w:rFonts w:ascii="Times New Roman" w:hAnsi="Times New Roman" w:cs="Times New Roman"/>
          <w:sz w:val="24"/>
          <w:szCs w:val="24"/>
        </w:rPr>
      </w:pP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Messieurs, Mesdames,</w:t>
      </w:r>
    </w:p>
    <w:p w:rsidR="00231673" w:rsidRPr="00531B55" w:rsidRDefault="00231673" w:rsidP="00D37699">
      <w:pPr>
        <w:numPr>
          <w:ilvl w:val="0"/>
          <w:numId w:val="81"/>
        </w:numPr>
        <w:spacing w:after="0" w:line="360" w:lineRule="auto"/>
        <w:ind w:left="0" w:firstLine="0"/>
        <w:jc w:val="both"/>
        <w:rPr>
          <w:rFonts w:ascii="Times New Roman" w:hAnsi="Times New Roman" w:cs="Times New Roman"/>
          <w:sz w:val="24"/>
          <w:szCs w:val="24"/>
        </w:rPr>
      </w:pPr>
      <w:r w:rsidRPr="00531B55">
        <w:rPr>
          <w:rFonts w:ascii="Times New Roman" w:hAnsi="Times New Roman" w:cs="Times New Roman"/>
          <w:sz w:val="24"/>
          <w:szCs w:val="24"/>
        </w:rPr>
        <w:t xml:space="preserve">Le </w:t>
      </w:r>
      <w:r w:rsidRPr="00531B55">
        <w:rPr>
          <w:rFonts w:ascii="Times New Roman" w:hAnsi="Times New Roman" w:cs="Times New Roman"/>
          <w:i/>
          <w:iCs/>
          <w:sz w:val="24"/>
          <w:szCs w:val="24"/>
        </w:rPr>
        <w:t xml:space="preserve">[Insérer le nom </w:t>
      </w:r>
      <w:r w:rsidRPr="00531B55">
        <w:rPr>
          <w:rFonts w:ascii="Times New Roman" w:hAnsi="Times New Roman" w:cs="Times New Roman"/>
          <w:i/>
          <w:spacing w:val="-3"/>
          <w:sz w:val="24"/>
          <w:szCs w:val="24"/>
        </w:rPr>
        <w:t>du Maître d’Ouvrage</w:t>
      </w:r>
      <w:r w:rsidRPr="00531B55">
        <w:rPr>
          <w:rFonts w:ascii="Times New Roman" w:hAnsi="Times New Roman" w:cs="Times New Roman"/>
          <w:i/>
          <w:iCs/>
          <w:sz w:val="24"/>
          <w:szCs w:val="24"/>
        </w:rPr>
        <w:t>]</w:t>
      </w:r>
      <w:r w:rsidRPr="00531B55">
        <w:rPr>
          <w:rFonts w:ascii="Times New Roman" w:hAnsi="Times New Roman" w:cs="Times New Roman"/>
          <w:sz w:val="24"/>
          <w:szCs w:val="24"/>
        </w:rPr>
        <w:t xml:space="preserve"> </w:t>
      </w:r>
      <w:r w:rsidRPr="00531B55">
        <w:rPr>
          <w:rFonts w:ascii="Times New Roman" w:hAnsi="Times New Roman" w:cs="Times New Roman"/>
          <w:i/>
          <w:iCs/>
          <w:sz w:val="24"/>
          <w:szCs w:val="24"/>
        </w:rPr>
        <w:t>[a obtenu/a sollicité]</w:t>
      </w:r>
      <w:r w:rsidRPr="00531B55">
        <w:rPr>
          <w:rFonts w:ascii="Times New Roman" w:hAnsi="Times New Roman" w:cs="Times New Roman"/>
          <w:sz w:val="24"/>
          <w:szCs w:val="24"/>
        </w:rPr>
        <w:t xml:space="preserve"> des </w:t>
      </w:r>
      <w:r w:rsidRPr="00531B55">
        <w:rPr>
          <w:rFonts w:ascii="Times New Roman" w:hAnsi="Times New Roman" w:cs="Times New Roman"/>
          <w:i/>
          <w:sz w:val="24"/>
          <w:szCs w:val="24"/>
        </w:rPr>
        <w:t>[Insérer la source de ces fonds]</w:t>
      </w:r>
      <w:r w:rsidRPr="00531B55">
        <w:rPr>
          <w:rFonts w:ascii="Times New Roman" w:hAnsi="Times New Roman" w:cs="Times New Roman"/>
          <w:sz w:val="24"/>
          <w:szCs w:val="24"/>
        </w:rPr>
        <w:t xml:space="preserve"> fonds, afin de financer</w:t>
      </w:r>
      <w:r w:rsidRPr="00531B55">
        <w:rPr>
          <w:rFonts w:ascii="Times New Roman" w:hAnsi="Times New Roman" w:cs="Times New Roman"/>
          <w:i/>
          <w:iCs/>
          <w:sz w:val="24"/>
          <w:szCs w:val="24"/>
        </w:rPr>
        <w:t xml:space="preserve"> [Insérer le nom du projet ou du programme],</w:t>
      </w:r>
      <w:r w:rsidRPr="00531B55">
        <w:rPr>
          <w:rFonts w:ascii="Times New Roman" w:hAnsi="Times New Roman" w:cs="Times New Roman"/>
          <w:sz w:val="24"/>
          <w:szCs w:val="24"/>
        </w:rPr>
        <w:t xml:space="preserve"> et à l’intention d’utiliser une partie de ces fonds pour effectuer des paiements au titre du Marché </w:t>
      </w:r>
      <w:r w:rsidRPr="00531B55">
        <w:rPr>
          <w:rFonts w:ascii="Times New Roman" w:hAnsi="Times New Roman" w:cs="Times New Roman"/>
          <w:i/>
          <w:iCs/>
          <w:sz w:val="24"/>
          <w:szCs w:val="24"/>
        </w:rPr>
        <w:t>[Insérer le nom / numéro du Marché].</w:t>
      </w:r>
    </w:p>
    <w:p w:rsidR="00231673" w:rsidRPr="00531B55" w:rsidRDefault="00231673" w:rsidP="001F46B3">
      <w:pPr>
        <w:tabs>
          <w:tab w:val="left" w:pos="-720"/>
          <w:tab w:val="left" w:pos="0"/>
        </w:tabs>
        <w:spacing w:line="360" w:lineRule="auto"/>
        <w:jc w:val="both"/>
        <w:rPr>
          <w:rFonts w:ascii="Times New Roman" w:hAnsi="Times New Roman" w:cs="Times New Roman"/>
          <w:spacing w:val="-3"/>
          <w:sz w:val="24"/>
          <w:szCs w:val="24"/>
        </w:rPr>
      </w:pPr>
      <w:r w:rsidRPr="00531B55">
        <w:rPr>
          <w:rFonts w:ascii="Times New Roman" w:hAnsi="Times New Roman" w:cs="Times New Roman"/>
          <w:spacing w:val="-3"/>
          <w:sz w:val="24"/>
          <w:szCs w:val="24"/>
        </w:rPr>
        <w:t>2.</w:t>
      </w:r>
      <w:r w:rsidRPr="00531B55">
        <w:rPr>
          <w:rFonts w:ascii="Times New Roman" w:hAnsi="Times New Roman" w:cs="Times New Roman"/>
          <w:spacing w:val="-3"/>
          <w:sz w:val="24"/>
          <w:szCs w:val="24"/>
        </w:rPr>
        <w:tab/>
        <w:t>Le [</w:t>
      </w:r>
      <w:r w:rsidRPr="00531B55">
        <w:rPr>
          <w:rFonts w:ascii="Times New Roman" w:hAnsi="Times New Roman" w:cs="Times New Roman"/>
          <w:i/>
          <w:spacing w:val="-3"/>
          <w:sz w:val="24"/>
          <w:szCs w:val="24"/>
        </w:rPr>
        <w:t>nom du Maître d’Ouvrage</w:t>
      </w:r>
      <w:r w:rsidRPr="00531B55">
        <w:rPr>
          <w:rFonts w:ascii="Times New Roman" w:hAnsi="Times New Roman" w:cs="Times New Roman"/>
          <w:spacing w:val="-3"/>
          <w:sz w:val="24"/>
          <w:szCs w:val="24"/>
        </w:rPr>
        <w:t>] invite, par le présent Avis d’Appel d’offres, les soumissionnaires pré qualifiés à présenter leurs offres sous pli fermé, pour l’acquisition (ou la prestation) de fournitures</w:t>
      </w:r>
      <w:r w:rsidRPr="00531B55">
        <w:rPr>
          <w:rFonts w:ascii="Times New Roman" w:hAnsi="Times New Roman" w:cs="Times New Roman"/>
          <w:i/>
          <w:spacing w:val="-3"/>
          <w:sz w:val="24"/>
          <w:szCs w:val="24"/>
        </w:rPr>
        <w:t xml:space="preserve"> </w:t>
      </w:r>
      <w:r w:rsidRPr="00531B55">
        <w:rPr>
          <w:rFonts w:ascii="Times New Roman" w:hAnsi="Times New Roman" w:cs="Times New Roman"/>
          <w:spacing w:val="-3"/>
          <w:sz w:val="24"/>
          <w:szCs w:val="24"/>
        </w:rPr>
        <w:t>(ou de services).</w:t>
      </w:r>
    </w:p>
    <w:p w:rsidR="00231673" w:rsidRPr="00531B55" w:rsidRDefault="00231673" w:rsidP="001F46B3">
      <w:pPr>
        <w:tabs>
          <w:tab w:val="left" w:pos="-720"/>
          <w:tab w:val="left" w:pos="0"/>
        </w:tabs>
        <w:spacing w:line="360" w:lineRule="auto"/>
        <w:jc w:val="both"/>
        <w:rPr>
          <w:rFonts w:ascii="Times New Roman" w:hAnsi="Times New Roman" w:cs="Times New Roman"/>
          <w:i/>
          <w:spacing w:val="-3"/>
          <w:sz w:val="24"/>
          <w:szCs w:val="24"/>
        </w:rPr>
      </w:pPr>
      <w:r w:rsidRPr="00531B55">
        <w:rPr>
          <w:rFonts w:ascii="Times New Roman" w:hAnsi="Times New Roman" w:cs="Times New Roman"/>
          <w:spacing w:val="-3"/>
          <w:sz w:val="24"/>
          <w:szCs w:val="24"/>
        </w:rPr>
        <w:t>3.</w:t>
      </w:r>
      <w:r w:rsidRPr="00531B55">
        <w:rPr>
          <w:rFonts w:ascii="Times New Roman" w:hAnsi="Times New Roman" w:cs="Times New Roman"/>
          <w:spacing w:val="-3"/>
          <w:sz w:val="24"/>
          <w:szCs w:val="24"/>
        </w:rPr>
        <w:tab/>
        <w:t>Les soumissionnaires pré qualifiés peuvent obtenir des informations supplémentaires et examiner le Dossier d’appel d’offres dans les bureaux de [</w:t>
      </w:r>
      <w:r w:rsidRPr="00531B55">
        <w:rPr>
          <w:rFonts w:ascii="Times New Roman" w:hAnsi="Times New Roman" w:cs="Times New Roman"/>
          <w:i/>
          <w:spacing w:val="-3"/>
          <w:sz w:val="24"/>
          <w:szCs w:val="24"/>
        </w:rPr>
        <w:t xml:space="preserve">nom du service responsable du </w:t>
      </w:r>
      <w:r w:rsidRPr="00531B55">
        <w:rPr>
          <w:rFonts w:ascii="Times New Roman" w:hAnsi="Times New Roman" w:cs="Times New Roman"/>
          <w:i/>
          <w:spacing w:val="-3"/>
          <w:sz w:val="24"/>
          <w:szCs w:val="24"/>
        </w:rPr>
        <w:lastRenderedPageBreak/>
        <w:t>Marché</w:t>
      </w:r>
      <w:r w:rsidRPr="00531B55">
        <w:rPr>
          <w:rFonts w:ascii="Times New Roman" w:hAnsi="Times New Roman" w:cs="Times New Roman"/>
          <w:spacing w:val="-3"/>
          <w:sz w:val="24"/>
          <w:szCs w:val="24"/>
        </w:rPr>
        <w:t>]</w:t>
      </w:r>
      <w:r w:rsidRPr="00531B55">
        <w:rPr>
          <w:rStyle w:val="Appelnotedebasdep"/>
          <w:rFonts w:ascii="Times New Roman" w:hAnsi="Times New Roman"/>
          <w:spacing w:val="-3"/>
          <w:sz w:val="24"/>
          <w:szCs w:val="24"/>
        </w:rPr>
        <w:footnoteReference w:id="13"/>
      </w:r>
      <w:r w:rsidRPr="00531B55">
        <w:rPr>
          <w:rFonts w:ascii="Times New Roman" w:hAnsi="Times New Roman" w:cs="Times New Roman"/>
          <w:spacing w:val="-3"/>
          <w:sz w:val="24"/>
          <w:szCs w:val="24"/>
        </w:rPr>
        <w:t xml:space="preserve"> </w:t>
      </w:r>
      <w:r w:rsidRPr="00531B55">
        <w:rPr>
          <w:rFonts w:ascii="Times New Roman" w:hAnsi="Times New Roman" w:cs="Times New Roman"/>
          <w:i/>
          <w:spacing w:val="-3"/>
          <w:sz w:val="24"/>
          <w:szCs w:val="24"/>
        </w:rPr>
        <w:t>[adresse postale, adresse télégraphique et/ou adresse et numéro de télex du service, adresse de courrier électronique, numéro du télécopieur où le Soumissionnaire peut se renseigner, examiner et obtenir les documents].</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4.</w:t>
      </w:r>
      <w:r w:rsidRPr="00531B55">
        <w:rPr>
          <w:rFonts w:ascii="Times New Roman" w:hAnsi="Times New Roman" w:cs="Times New Roman"/>
          <w:sz w:val="24"/>
          <w:szCs w:val="24"/>
        </w:rPr>
        <w:tab/>
        <w:t>Vous avez été pré qualifiés pour le projet cité en référence, et vous êtes donc admis à soumissionner (pour les lots suivants</w:t>
      </w:r>
      <w:r w:rsidRPr="00531B55">
        <w:rPr>
          <w:rFonts w:ascii="Times New Roman" w:hAnsi="Times New Roman" w:cs="Times New Roman"/>
          <w:sz w:val="24"/>
          <w:szCs w:val="24"/>
          <w:vertAlign w:val="superscript"/>
        </w:rPr>
        <w:t>(</w:t>
      </w:r>
      <w:r w:rsidRPr="00531B55">
        <w:rPr>
          <w:rStyle w:val="Appelnotedebasdep"/>
          <w:rFonts w:ascii="Times New Roman" w:hAnsi="Times New Roman"/>
          <w:sz w:val="24"/>
          <w:szCs w:val="24"/>
        </w:rPr>
        <w:footnoteReference w:id="14"/>
      </w:r>
      <w:r w:rsidRPr="00531B55">
        <w:rPr>
          <w:rFonts w:ascii="Times New Roman" w:hAnsi="Times New Roman" w:cs="Times New Roman"/>
          <w:sz w:val="24"/>
          <w:szCs w:val="24"/>
          <w:vertAlign w:val="superscript"/>
        </w:rPr>
        <w:t>)</w:t>
      </w:r>
      <w:r w:rsidRPr="00531B55">
        <w:rPr>
          <w:rFonts w:ascii="Times New Roman" w:hAnsi="Times New Roman" w:cs="Times New Roman"/>
          <w:sz w:val="24"/>
          <w:szCs w:val="24"/>
        </w:rPr>
        <w:t>).</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5.</w:t>
      </w:r>
      <w:r w:rsidRPr="00531B55">
        <w:rPr>
          <w:rFonts w:ascii="Times New Roman" w:hAnsi="Times New Roman" w:cs="Times New Roman"/>
          <w:sz w:val="24"/>
          <w:szCs w:val="24"/>
        </w:rPr>
        <w:tab/>
        <w:t xml:space="preserve">Un jeu complet du dossier d’appel d’offres peut être consulté gratuitement ou être acheté au service ci-dessus moyennant paiement d’un montant non remboursable de </w:t>
      </w:r>
      <w:r w:rsidRPr="00531B55">
        <w:rPr>
          <w:rFonts w:ascii="Times New Roman" w:hAnsi="Times New Roman" w:cs="Times New Roman"/>
          <w:i/>
          <w:sz w:val="24"/>
          <w:szCs w:val="24"/>
        </w:rPr>
        <w:t>[Insérer le montant et la monnaie].</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6.</w:t>
      </w:r>
      <w:r w:rsidRPr="00531B55">
        <w:rPr>
          <w:rFonts w:ascii="Times New Roman" w:hAnsi="Times New Roman" w:cs="Times New Roman"/>
          <w:sz w:val="24"/>
          <w:szCs w:val="24"/>
        </w:rPr>
        <w:tab/>
        <w:t xml:space="preserve">Les soumissions doivent être accompagnées d’une garantie de soumission d’un montant de </w:t>
      </w:r>
      <w:r w:rsidRPr="00531B55">
        <w:rPr>
          <w:rFonts w:ascii="Times New Roman" w:hAnsi="Times New Roman" w:cs="Times New Roman"/>
          <w:i/>
          <w:sz w:val="24"/>
          <w:szCs w:val="24"/>
        </w:rPr>
        <w:t xml:space="preserve">[Insérer le montant en lettre puis en chiffre </w:t>
      </w:r>
      <w:r w:rsidRPr="00531B55">
        <w:rPr>
          <w:rFonts w:ascii="Times New Roman" w:hAnsi="Times New Roman" w:cs="Times New Roman"/>
          <w:i/>
          <w:sz w:val="24"/>
          <w:szCs w:val="24"/>
          <w:vertAlign w:val="superscript"/>
        </w:rPr>
        <w:t>(</w:t>
      </w:r>
      <w:r w:rsidRPr="00531B55">
        <w:rPr>
          <w:rStyle w:val="Appelnotedebasdep"/>
          <w:rFonts w:ascii="Times New Roman" w:hAnsi="Times New Roman"/>
          <w:i/>
          <w:sz w:val="24"/>
          <w:szCs w:val="24"/>
        </w:rPr>
        <w:footnoteReference w:id="15"/>
      </w:r>
      <w:r w:rsidRPr="00531B55">
        <w:rPr>
          <w:rFonts w:ascii="Times New Roman" w:hAnsi="Times New Roman" w:cs="Times New Roman"/>
          <w:i/>
          <w:sz w:val="24"/>
          <w:szCs w:val="24"/>
          <w:vertAlign w:val="superscript"/>
        </w:rPr>
        <w:t>)</w:t>
      </w:r>
      <w:r w:rsidRPr="00531B55">
        <w:rPr>
          <w:rFonts w:ascii="Times New Roman" w:hAnsi="Times New Roman" w:cs="Times New Roman"/>
          <w:i/>
          <w:sz w:val="24"/>
          <w:szCs w:val="24"/>
        </w:rPr>
        <w:t>]</w:t>
      </w:r>
      <w:r w:rsidRPr="00531B55">
        <w:rPr>
          <w:rFonts w:ascii="Times New Roman" w:hAnsi="Times New Roman" w:cs="Times New Roman"/>
          <w:sz w:val="24"/>
          <w:szCs w:val="24"/>
        </w:rPr>
        <w:t xml:space="preserve"> FCFA ou d’un montant équivalent dans une monnaie librement convertible, et doivent être remises à </w:t>
      </w:r>
      <w:r w:rsidRPr="00531B55">
        <w:rPr>
          <w:rFonts w:ascii="Times New Roman" w:hAnsi="Times New Roman" w:cs="Times New Roman"/>
          <w:i/>
          <w:sz w:val="24"/>
          <w:szCs w:val="24"/>
        </w:rPr>
        <w:t>[indiquer l’adresse et l’emplacement exacts]</w:t>
      </w:r>
      <w:r w:rsidRPr="00531B55">
        <w:rPr>
          <w:rFonts w:ascii="Times New Roman" w:hAnsi="Times New Roman" w:cs="Times New Roman"/>
          <w:sz w:val="24"/>
          <w:szCs w:val="24"/>
        </w:rPr>
        <w:t xml:space="preserve"> au plus tard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w:t>
      </w:r>
    </w:p>
    <w:p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 xml:space="preserve">7. </w:t>
      </w:r>
      <w:r w:rsidRPr="00531B55">
        <w:rPr>
          <w:rFonts w:ascii="Times New Roman" w:hAnsi="Times New Roman" w:cs="Times New Roman"/>
          <w:sz w:val="24"/>
          <w:szCs w:val="24"/>
        </w:rPr>
        <w:tab/>
        <w:t xml:space="preserve">Les offres seront ouvertes en présence des représentants des soumissionnaires qui souhaitent assister à l’ouverture des plis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à l’adresse suivante : </w:t>
      </w:r>
      <w:r w:rsidRPr="00531B55">
        <w:rPr>
          <w:rFonts w:ascii="Times New Roman" w:hAnsi="Times New Roman" w:cs="Times New Roman"/>
          <w:i/>
          <w:sz w:val="24"/>
          <w:szCs w:val="24"/>
        </w:rPr>
        <w:t>[indiquer l’adresse et le lieu exacts]</w:t>
      </w:r>
      <w:r w:rsidRPr="00531B55">
        <w:rPr>
          <w:rFonts w:ascii="Times New Roman" w:hAnsi="Times New Roman" w:cs="Times New Roman"/>
          <w:sz w:val="24"/>
          <w:szCs w:val="24"/>
          <w:vertAlign w:val="superscript"/>
        </w:rPr>
        <w:t xml:space="preserve"> (</w:t>
      </w:r>
      <w:r w:rsidRPr="00531B55">
        <w:rPr>
          <w:rStyle w:val="Appelnotedebasdep"/>
          <w:rFonts w:ascii="Times New Roman" w:hAnsi="Times New Roman"/>
          <w:sz w:val="24"/>
          <w:szCs w:val="24"/>
        </w:rPr>
        <w:footnoteReference w:id="16"/>
      </w:r>
      <w:r w:rsidRPr="00531B55">
        <w:rPr>
          <w:rFonts w:ascii="Times New Roman" w:hAnsi="Times New Roman" w:cs="Times New Roman"/>
          <w:sz w:val="24"/>
          <w:szCs w:val="24"/>
          <w:vertAlign w:val="superscript"/>
        </w:rPr>
        <w:t>)</w:t>
      </w:r>
    </w:p>
    <w:p w:rsidR="00231673" w:rsidRPr="00531B55" w:rsidRDefault="00231673" w:rsidP="001F46B3">
      <w:pPr>
        <w:spacing w:line="360" w:lineRule="auto"/>
        <w:ind w:left="720"/>
        <w:jc w:val="both"/>
        <w:rPr>
          <w:rFonts w:ascii="Times New Roman" w:hAnsi="Times New Roman" w:cs="Times New Roman"/>
          <w:i/>
          <w:sz w:val="24"/>
          <w:szCs w:val="24"/>
        </w:rPr>
      </w:pPr>
      <w:r w:rsidRPr="00531B55">
        <w:rPr>
          <w:rFonts w:ascii="Times New Roman" w:hAnsi="Times New Roman" w:cs="Times New Roman"/>
          <w:sz w:val="24"/>
          <w:szCs w:val="24"/>
        </w:rPr>
        <w:t xml:space="preserve">Nous vous prions d’agréer, Messieurs, </w:t>
      </w:r>
      <w:r w:rsidRPr="00531B55">
        <w:rPr>
          <w:rFonts w:ascii="Times New Roman" w:hAnsi="Times New Roman" w:cs="Times New Roman"/>
          <w:i/>
          <w:sz w:val="24"/>
          <w:szCs w:val="24"/>
        </w:rPr>
        <w:t>[Formule de politesse]</w:t>
      </w:r>
    </w:p>
    <w:p w:rsidR="00231673" w:rsidRPr="00531B55" w:rsidRDefault="00231673" w:rsidP="001F46B3">
      <w:pPr>
        <w:spacing w:line="360" w:lineRule="auto"/>
        <w:jc w:val="both"/>
        <w:rPr>
          <w:rFonts w:ascii="Times New Roman" w:hAnsi="Times New Roman" w:cs="Times New Roman"/>
          <w:sz w:val="24"/>
          <w:szCs w:val="24"/>
        </w:rPr>
      </w:pPr>
    </w:p>
    <w:p w:rsidR="00231673" w:rsidRPr="00AA290B" w:rsidRDefault="00231673" w:rsidP="00231673">
      <w:pPr>
        <w:spacing w:line="360" w:lineRule="auto"/>
        <w:rPr>
          <w:rFonts w:ascii="Times New Roman" w:hAnsi="Times New Roman" w:cs="Times New Roman"/>
          <w:i/>
          <w:sz w:val="24"/>
          <w:szCs w:val="24"/>
        </w:rPr>
      </w:pP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AA290B">
        <w:rPr>
          <w:rFonts w:ascii="Times New Roman" w:hAnsi="Times New Roman" w:cs="Times New Roman"/>
          <w:i/>
          <w:sz w:val="24"/>
          <w:szCs w:val="24"/>
        </w:rPr>
        <w:t>[Signature autorisée]</w:t>
      </w:r>
    </w:p>
    <w:p w:rsidR="00231673" w:rsidRPr="00AA290B" w:rsidRDefault="00231673" w:rsidP="00231673">
      <w:pPr>
        <w:spacing w:line="360" w:lineRule="auto"/>
        <w:rPr>
          <w:rFonts w:ascii="Times New Roman" w:hAnsi="Times New Roman" w:cs="Times New Roman"/>
          <w:i/>
          <w:sz w:val="24"/>
          <w:szCs w:val="24"/>
        </w:rPr>
      </w:pP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t xml:space="preserve">      [Nom et titre]</w:t>
      </w: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231673" w:rsidRDefault="00231673" w:rsidP="006F4AF9">
      <w:pPr>
        <w:ind w:left="705" w:hanging="705"/>
        <w:jc w:val="right"/>
        <w:rPr>
          <w:rFonts w:ascii="Times New Roman" w:hAnsi="Times New Roman" w:cs="Times New Roman"/>
          <w:sz w:val="24"/>
          <w:szCs w:val="24"/>
        </w:rPr>
      </w:pPr>
    </w:p>
    <w:p w:rsidR="007807D4" w:rsidRDefault="007807D4" w:rsidP="006F4AF9">
      <w:pPr>
        <w:ind w:left="705" w:hanging="705"/>
        <w:jc w:val="right"/>
        <w:rPr>
          <w:rFonts w:ascii="Times New Roman" w:hAnsi="Times New Roman" w:cs="Times New Roman"/>
          <w:sz w:val="24"/>
          <w:szCs w:val="24"/>
        </w:rPr>
      </w:pPr>
    </w:p>
    <w:p w:rsidR="00763598" w:rsidRPr="00ED0457" w:rsidRDefault="00E9003F" w:rsidP="00E9003F">
      <w:pPr>
        <w:pStyle w:val="Style4"/>
        <w:numPr>
          <w:ilvl w:val="0"/>
          <w:numId w:val="0"/>
        </w:numPr>
      </w:pPr>
      <w:bookmarkStart w:id="9" w:name="_Toc494969076"/>
      <w:r>
        <w:lastRenderedPageBreak/>
        <w:t>3</w:t>
      </w:r>
      <w:r w:rsidR="00ED0457">
        <w:t xml:space="preserve">. </w:t>
      </w:r>
      <w:r w:rsidR="00763598" w:rsidRPr="00ED0457">
        <w:t>Avis d’Appel d’Offres Restreint (AAOR)</w:t>
      </w:r>
      <w:bookmarkEnd w:id="9"/>
    </w:p>
    <w:p w:rsidR="00F12592" w:rsidRDefault="00F12592" w:rsidP="006F4AF9">
      <w:pPr>
        <w:ind w:left="705" w:hanging="705"/>
        <w:jc w:val="center"/>
        <w:rPr>
          <w:rFonts w:ascii="Times New Roman" w:hAnsi="Times New Roman" w:cs="Times New Roman"/>
          <w:sz w:val="24"/>
          <w:szCs w:val="24"/>
        </w:rPr>
      </w:pPr>
    </w:p>
    <w:p w:rsidR="00763598" w:rsidRDefault="00763598"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w:t>
      </w:r>
      <w:r w:rsidRPr="0097375A">
        <w:rPr>
          <w:rFonts w:ascii="Times New Roman" w:hAnsi="Times New Roman" w:cs="Times New Roman"/>
          <w:i/>
          <w:sz w:val="24"/>
          <w:szCs w:val="24"/>
        </w:rPr>
        <w:t>Insérer : identifiant de l’Autorité contractante tel que spécifié au DPAO, IC 1.1</w:t>
      </w:r>
      <w:r>
        <w:rPr>
          <w:rFonts w:ascii="Times New Roman" w:hAnsi="Times New Roman" w:cs="Times New Roman"/>
          <w:sz w:val="24"/>
          <w:szCs w:val="24"/>
        </w:rPr>
        <w:t>]</w:t>
      </w:r>
    </w:p>
    <w:p w:rsidR="00763598" w:rsidRDefault="00763598" w:rsidP="006F4AF9">
      <w:pPr>
        <w:ind w:left="705" w:hanging="705"/>
        <w:jc w:val="center"/>
        <w:rPr>
          <w:rFonts w:ascii="Times New Roman" w:hAnsi="Times New Roman" w:cs="Times New Roman"/>
          <w:sz w:val="24"/>
          <w:szCs w:val="24"/>
        </w:rPr>
      </w:pPr>
      <w:r w:rsidRPr="006F4AF9">
        <w:rPr>
          <w:rFonts w:ascii="Times New Roman" w:hAnsi="Times New Roman" w:cs="Times New Roman"/>
          <w:sz w:val="24"/>
          <w:szCs w:val="24"/>
        </w:rPr>
        <w:t>[</w:t>
      </w:r>
      <w:r w:rsidRPr="0097375A">
        <w:rPr>
          <w:rFonts w:ascii="Times New Roman" w:hAnsi="Times New Roman" w:cs="Times New Roman"/>
          <w:i/>
          <w:sz w:val="24"/>
          <w:szCs w:val="24"/>
        </w:rPr>
        <w:t>Insérer : Identification de l’AAOR contractante tel que spécifié au DPAO, IC 1.1</w:t>
      </w:r>
      <w:r>
        <w:rPr>
          <w:rFonts w:ascii="Times New Roman" w:hAnsi="Times New Roman" w:cs="Times New Roman"/>
          <w:sz w:val="24"/>
          <w:szCs w:val="24"/>
        </w:rPr>
        <w:t>]</w:t>
      </w:r>
    </w:p>
    <w:p w:rsidR="00763598" w:rsidRDefault="00763598" w:rsidP="006F4AF9">
      <w:pPr>
        <w:ind w:left="705" w:hanging="705"/>
        <w:jc w:val="right"/>
        <w:rPr>
          <w:rFonts w:ascii="Times New Roman" w:hAnsi="Times New Roman" w:cs="Times New Roman"/>
          <w:sz w:val="24"/>
          <w:szCs w:val="24"/>
        </w:rPr>
      </w:pPr>
      <w:r w:rsidRPr="006F4AF9">
        <w:rPr>
          <w:rFonts w:ascii="Times New Roman" w:hAnsi="Times New Roman" w:cs="Times New Roman"/>
          <w:sz w:val="24"/>
          <w:szCs w:val="24"/>
        </w:rPr>
        <w:t>Date</w:t>
      </w:r>
      <w:r>
        <w:rPr>
          <w:rFonts w:ascii="Times New Roman" w:hAnsi="Times New Roman" w:cs="Times New Roman"/>
          <w:sz w:val="24"/>
          <w:szCs w:val="24"/>
        </w:rPr>
        <w:t xml:space="preserve"> </w:t>
      </w:r>
      <w:r w:rsidRPr="006F4AF9">
        <w:rPr>
          <w:rFonts w:ascii="Times New Roman" w:hAnsi="Times New Roman" w:cs="Times New Roman"/>
          <w:sz w:val="24"/>
          <w:szCs w:val="24"/>
        </w:rPr>
        <w:t>:</w:t>
      </w:r>
      <w:r w:rsidRPr="006F4AF9">
        <w:rPr>
          <w:rFonts w:ascii="Times New Roman" w:hAnsi="Times New Roman" w:cs="Times New Roman"/>
          <w:sz w:val="24"/>
          <w:szCs w:val="24"/>
        </w:rPr>
        <w:tab/>
      </w:r>
      <w:r>
        <w:rPr>
          <w:rFonts w:ascii="Times New Roman" w:hAnsi="Times New Roman" w:cs="Times New Roman"/>
          <w:sz w:val="24"/>
          <w:szCs w:val="24"/>
        </w:rPr>
        <w:t>____________________</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 xml:space="preserve"> A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et adresse de l’entreprise</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Objet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Tel que spécifié au DPAO, IC 1.1</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Référence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du projet</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r>
        <w:rPr>
          <w:rFonts w:ascii="Times New Roman" w:hAnsi="Times New Roman" w:cs="Times New Roman"/>
          <w:b/>
          <w:sz w:val="24"/>
          <w:szCs w:val="24"/>
        </w:rPr>
        <w:t>AAOR N°</w:t>
      </w:r>
      <w:r w:rsidRPr="00EB6334">
        <w:rPr>
          <w:rFonts w:ascii="Times New Roman" w:hAnsi="Times New Roman" w:cs="Times New Roman"/>
          <w:b/>
          <w:sz w:val="24"/>
          <w:szCs w:val="24"/>
        </w:rPr>
        <w:t xml:space="preserv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référence de l’AAOR</w:t>
      </w:r>
      <w:r>
        <w:rPr>
          <w:rFonts w:ascii="Times New Roman" w:hAnsi="Times New Roman" w:cs="Times New Roman"/>
          <w:sz w:val="24"/>
          <w:szCs w:val="24"/>
        </w:rPr>
        <w:t>]</w:t>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sz w:val="24"/>
          <w:szCs w:val="24"/>
        </w:rPr>
        <w:t>Messieurs, Mesdames</w:t>
      </w:r>
      <w:r>
        <w:rPr>
          <w:rFonts w:ascii="Times New Roman" w:hAnsi="Times New Roman" w:cs="Times New Roman"/>
          <w:sz w:val="24"/>
          <w:szCs w:val="24"/>
        </w:rPr>
        <w:t>,</w:t>
      </w:r>
    </w:p>
    <w:p w:rsidR="00763598" w:rsidRPr="00BC7A8D" w:rsidRDefault="00763598" w:rsidP="00D37699">
      <w:pPr>
        <w:pStyle w:val="Paragraphedeliste"/>
        <w:numPr>
          <w:ilvl w:val="0"/>
          <w:numId w:val="80"/>
        </w:numPr>
        <w:jc w:val="both"/>
        <w:rPr>
          <w:rFonts w:ascii="Times New Roman" w:hAnsi="Times New Roman" w:cs="Times New Roman"/>
          <w:sz w:val="24"/>
          <w:szCs w:val="24"/>
        </w:rPr>
      </w:pPr>
      <w:r w:rsidRPr="00BC7A8D">
        <w:rPr>
          <w:rFonts w:ascii="Times New Roman" w:hAnsi="Times New Roman" w:cs="Times New Roman"/>
          <w:b/>
          <w:sz w:val="24"/>
          <w:szCs w:val="24"/>
        </w:rPr>
        <w:t>(NB : Uniquement pour les marchés non financés par le budget national)</w:t>
      </w:r>
      <w:r w:rsidRPr="00BC7A8D">
        <w:rPr>
          <w:rFonts w:ascii="Times New Roman" w:hAnsi="Times New Roman" w:cs="Times New Roman"/>
          <w:sz w:val="24"/>
          <w:szCs w:val="24"/>
        </w:rPr>
        <w:t xml:space="preserve"> Le [</w:t>
      </w:r>
      <w:r w:rsidRPr="00DD1B9B">
        <w:rPr>
          <w:rFonts w:ascii="Times New Roman" w:hAnsi="Times New Roman" w:cs="Times New Roman"/>
          <w:i/>
          <w:sz w:val="24"/>
          <w:szCs w:val="24"/>
        </w:rPr>
        <w:t>Insérer le nom du Maître d’Ouvrage</w:t>
      </w:r>
      <w:r w:rsidRPr="00BC7A8D">
        <w:rPr>
          <w:rFonts w:ascii="Times New Roman" w:hAnsi="Times New Roman" w:cs="Times New Roman"/>
          <w:sz w:val="24"/>
          <w:szCs w:val="24"/>
        </w:rPr>
        <w:t>] [a obtenu/a sollicité] des fonds [</w:t>
      </w:r>
      <w:r w:rsidRPr="00DD1B9B">
        <w:rPr>
          <w:rFonts w:ascii="Times New Roman" w:hAnsi="Times New Roman" w:cs="Times New Roman"/>
          <w:i/>
          <w:sz w:val="24"/>
          <w:szCs w:val="24"/>
        </w:rPr>
        <w:t>Insérer la source de ces fonds</w:t>
      </w:r>
      <w:r w:rsidRPr="00DD1B9B">
        <w:rPr>
          <w:rStyle w:val="Appelnotedebasdep"/>
          <w:rFonts w:ascii="Times New Roman" w:hAnsi="Times New Roman"/>
          <w:i/>
          <w:sz w:val="24"/>
          <w:szCs w:val="24"/>
        </w:rPr>
        <w:footnoteReference w:id="17"/>
      </w:r>
      <w:r w:rsidRPr="00DD1B9B">
        <w:rPr>
          <w:rFonts w:ascii="Times New Roman" w:hAnsi="Times New Roman" w:cs="Times New Roman"/>
          <w:i/>
          <w:sz w:val="24"/>
          <w:szCs w:val="24"/>
        </w:rPr>
        <w:t>],</w:t>
      </w:r>
      <w:r w:rsidRPr="00BC7A8D">
        <w:rPr>
          <w:rFonts w:ascii="Times New Roman" w:hAnsi="Times New Roman" w:cs="Times New Roman"/>
          <w:sz w:val="24"/>
          <w:szCs w:val="24"/>
        </w:rPr>
        <w:t xml:space="preserve"> afin de financer [</w:t>
      </w:r>
      <w:r w:rsidRPr="00DD1B9B">
        <w:rPr>
          <w:rFonts w:ascii="Times New Roman" w:hAnsi="Times New Roman" w:cs="Times New Roman"/>
          <w:i/>
          <w:sz w:val="24"/>
          <w:szCs w:val="24"/>
        </w:rPr>
        <w:t>Insérer le nom du projet ou du programme</w:t>
      </w:r>
      <w:r w:rsidRPr="00BC7A8D">
        <w:rPr>
          <w:rFonts w:ascii="Times New Roman" w:hAnsi="Times New Roman" w:cs="Times New Roman"/>
          <w:sz w:val="24"/>
          <w:szCs w:val="24"/>
        </w:rPr>
        <w:t>], et à l’intention d’utiliser une partie de ces fonds pour effectuer des paiements au titre du Marché [</w:t>
      </w:r>
      <w:r w:rsidRPr="00DD1B9B">
        <w:rPr>
          <w:rFonts w:ascii="Times New Roman" w:hAnsi="Times New Roman" w:cs="Times New Roman"/>
          <w:i/>
          <w:sz w:val="24"/>
          <w:szCs w:val="24"/>
        </w:rPr>
        <w:t>Insérer le nom / numéro du Marché</w:t>
      </w:r>
      <w:r w:rsidRPr="00BC7A8D">
        <w:rPr>
          <w:rFonts w:ascii="Times New Roman" w:hAnsi="Times New Roman" w:cs="Times New Roman"/>
          <w:sz w:val="24"/>
          <w:szCs w:val="24"/>
        </w:rPr>
        <w:t>]</w:t>
      </w:r>
    </w:p>
    <w:p w:rsidR="00763598" w:rsidRDefault="00763598" w:rsidP="00173482">
      <w:pPr>
        <w:ind w:left="705" w:hanging="705"/>
        <w:jc w:val="both"/>
        <w:rPr>
          <w:rFonts w:ascii="Times New Roman" w:hAnsi="Times New Roman" w:cs="Times New Roman"/>
          <w:sz w:val="24"/>
          <w:szCs w:val="24"/>
        </w:rPr>
      </w:pPr>
      <w:r w:rsidRPr="00EB6334">
        <w:rPr>
          <w:rFonts w:ascii="Times New Roman" w:hAnsi="Times New Roman" w:cs="Times New Roman"/>
          <w:sz w:val="24"/>
          <w:szCs w:val="24"/>
        </w:rPr>
        <w:t>Ou</w:t>
      </w:r>
    </w:p>
    <w:p w:rsidR="00763598" w:rsidRDefault="00763598" w:rsidP="00173482">
      <w:pPr>
        <w:ind w:left="705"/>
        <w:jc w:val="both"/>
        <w:rPr>
          <w:rFonts w:ascii="Times New Roman" w:hAnsi="Times New Roman" w:cs="Times New Roman"/>
          <w:sz w:val="24"/>
          <w:szCs w:val="24"/>
        </w:rPr>
      </w:pPr>
      <w:r w:rsidRPr="00173482">
        <w:rPr>
          <w:rFonts w:ascii="Times New Roman" w:hAnsi="Times New Roman" w:cs="Times New Roman"/>
          <w:b/>
          <w:sz w:val="24"/>
          <w:szCs w:val="24"/>
        </w:rPr>
        <w:t>(NB : Uniquement pour les marchés financés sur le budget national)</w:t>
      </w:r>
      <w:r w:rsidRPr="00EB6334">
        <w:rPr>
          <w:rFonts w:ascii="Times New Roman" w:hAnsi="Times New Roman" w:cs="Times New Roman"/>
          <w:sz w:val="24"/>
          <w:szCs w:val="24"/>
        </w:rPr>
        <w:t xml:space="preserve"> Le [</w:t>
      </w:r>
      <w:r w:rsidRPr="00BC7A8D">
        <w:rPr>
          <w:rFonts w:ascii="Times New Roman" w:hAnsi="Times New Roman" w:cs="Times New Roman"/>
          <w:i/>
          <w:sz w:val="24"/>
          <w:szCs w:val="24"/>
        </w:rPr>
        <w:t>Insérer le nom du Maître d’Ouvrage</w:t>
      </w:r>
      <w:r w:rsidRPr="00EB6334">
        <w:rPr>
          <w:rFonts w:ascii="Times New Roman" w:hAnsi="Times New Roman" w:cs="Times New Roman"/>
          <w:sz w:val="24"/>
          <w:szCs w:val="24"/>
        </w:rPr>
        <w:t>] dispose de fonds sur le budget de l’</w:t>
      </w:r>
      <w:r w:rsidR="00B13230" w:rsidRPr="00EB6334">
        <w:rPr>
          <w:rFonts w:ascii="Times New Roman" w:hAnsi="Times New Roman" w:cs="Times New Roman"/>
          <w:sz w:val="24"/>
          <w:szCs w:val="24"/>
        </w:rPr>
        <w:t>État</w:t>
      </w:r>
      <w:r w:rsidRPr="00EB6334">
        <w:rPr>
          <w:rFonts w:ascii="Times New Roman" w:hAnsi="Times New Roman" w:cs="Times New Roman"/>
          <w:sz w:val="24"/>
          <w:szCs w:val="24"/>
        </w:rPr>
        <w:t>, afin de finance</w:t>
      </w:r>
      <w:r>
        <w:rPr>
          <w:rFonts w:ascii="Times New Roman" w:hAnsi="Times New Roman" w:cs="Times New Roman"/>
          <w:sz w:val="24"/>
          <w:szCs w:val="24"/>
        </w:rPr>
        <w:t xml:space="preserve">r </w:t>
      </w:r>
      <w:r w:rsidRPr="00173482">
        <w:rPr>
          <w:rFonts w:ascii="Times New Roman" w:hAnsi="Times New Roman" w:cs="Times New Roman"/>
          <w:sz w:val="24"/>
          <w:szCs w:val="24"/>
        </w:rPr>
        <w:t>[</w:t>
      </w:r>
      <w:r w:rsidRPr="00DD1B9B">
        <w:rPr>
          <w:rFonts w:ascii="Times New Roman" w:hAnsi="Times New Roman" w:cs="Times New Roman"/>
          <w:i/>
          <w:sz w:val="24"/>
          <w:szCs w:val="24"/>
        </w:rPr>
        <w:t>Insérer le nom du projet ou du programme</w:t>
      </w:r>
      <w:r w:rsidRPr="00173482">
        <w:rPr>
          <w:rFonts w:ascii="Times New Roman" w:hAnsi="Times New Roman" w:cs="Times New Roman"/>
          <w:sz w:val="24"/>
          <w:szCs w:val="24"/>
        </w:rPr>
        <w:t>], et à l’intention d’utiliser une partie de ces fonds pour effectuer des paiements au titre du Marché [</w:t>
      </w:r>
      <w:r w:rsidRPr="00BC7A8D">
        <w:rPr>
          <w:rFonts w:ascii="Times New Roman" w:hAnsi="Times New Roman" w:cs="Times New Roman"/>
          <w:i/>
          <w:sz w:val="24"/>
          <w:szCs w:val="24"/>
        </w:rPr>
        <w:t>Insérer le nom</w:t>
      </w:r>
      <w:r>
        <w:rPr>
          <w:rFonts w:ascii="Times New Roman" w:hAnsi="Times New Roman" w:cs="Times New Roman"/>
          <w:sz w:val="24"/>
          <w:szCs w:val="24"/>
        </w:rPr>
        <w:t>].</w:t>
      </w:r>
    </w:p>
    <w:p w:rsidR="00763598" w:rsidRPr="00BC7A8D" w:rsidRDefault="00763598" w:rsidP="0043551E">
      <w:pPr>
        <w:pStyle w:val="Paragraphedeliste"/>
        <w:numPr>
          <w:ilvl w:val="0"/>
          <w:numId w:val="80"/>
        </w:numPr>
        <w:spacing w:before="120" w:after="120"/>
        <w:ind w:left="714" w:hanging="357"/>
        <w:contextualSpacing w:val="0"/>
        <w:rPr>
          <w:rFonts w:ascii="Times New Roman" w:hAnsi="Times New Roman" w:cs="Times New Roman"/>
          <w:sz w:val="24"/>
          <w:szCs w:val="24"/>
        </w:rPr>
      </w:pPr>
      <w:r w:rsidRPr="00BC7A8D">
        <w:rPr>
          <w:rFonts w:ascii="Times New Roman" w:hAnsi="Times New Roman" w:cs="Times New Roman"/>
          <w:sz w:val="24"/>
          <w:szCs w:val="24"/>
        </w:rPr>
        <w:t>Dans le cadre de l’exécution du projet (défini aux DPAO, IC 1.1), sous financement (défini au DPAO), j’ai l’honneur de vous inviter à prendre part à un Appel d’offres restreint pour : (Descriptions des fournitures et/ou services telles que spécifiées aux DPAO, IC 1.1</w:t>
      </w:r>
      <w:r>
        <w:rPr>
          <w:rStyle w:val="Appelnotedebasdep"/>
          <w:rFonts w:ascii="Times New Roman" w:hAnsi="Times New Roman"/>
          <w:sz w:val="24"/>
          <w:szCs w:val="24"/>
        </w:rPr>
        <w:footnoteReference w:id="18"/>
      </w:r>
      <w:r w:rsidRPr="00BC7A8D">
        <w:rPr>
          <w:rFonts w:ascii="Times New Roman" w:hAnsi="Times New Roman" w:cs="Times New Roman"/>
          <w:sz w:val="24"/>
          <w:szCs w:val="24"/>
        </w:rPr>
        <w:t>)</w:t>
      </w:r>
    </w:p>
    <w:p w:rsidR="00763598" w:rsidRDefault="00763598" w:rsidP="0043551E">
      <w:pPr>
        <w:pStyle w:val="Paragraphedeliste"/>
        <w:numPr>
          <w:ilvl w:val="0"/>
          <w:numId w:val="80"/>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soumissionnaires ont la possibilité de soumissionner pour un, plusieurs ou l’ensemble des lots. Dans le cas où ils soumissionnent pour plusieurs ou l’ensemble des lots, ils devront présenter une soumission séparée pour chaque lot.</w:t>
      </w:r>
    </w:p>
    <w:p w:rsidR="00763598" w:rsidRDefault="00763598" w:rsidP="0043551E">
      <w:pPr>
        <w:pStyle w:val="Paragraphedeliste"/>
        <w:numPr>
          <w:ilvl w:val="0"/>
          <w:numId w:val="80"/>
        </w:numPr>
        <w:spacing w:before="120" w:after="120"/>
        <w:jc w:val="both"/>
        <w:rPr>
          <w:rFonts w:ascii="Times New Roman" w:hAnsi="Times New Roman" w:cs="Times New Roman"/>
          <w:sz w:val="24"/>
          <w:szCs w:val="24"/>
        </w:rPr>
      </w:pPr>
      <w:r w:rsidRPr="00173482">
        <w:rPr>
          <w:rFonts w:ascii="Times New Roman" w:hAnsi="Times New Roman" w:cs="Times New Roman"/>
          <w:sz w:val="24"/>
          <w:szCs w:val="24"/>
        </w:rPr>
        <w:t>Le délai d’exécution est de [</w:t>
      </w:r>
      <w:r w:rsidRPr="002A24A3">
        <w:rPr>
          <w:rFonts w:ascii="Times New Roman" w:hAnsi="Times New Roman" w:cs="Times New Roman"/>
          <w:i/>
          <w:sz w:val="24"/>
          <w:szCs w:val="24"/>
        </w:rPr>
        <w:t>Insérer le délai d’exécution tel que spécifié au DPAO</w:t>
      </w:r>
      <w:r w:rsidRPr="00173482">
        <w:rPr>
          <w:rFonts w:ascii="Times New Roman" w:hAnsi="Times New Roman" w:cs="Times New Roman"/>
          <w:sz w:val="24"/>
          <w:szCs w:val="24"/>
        </w:rPr>
        <w:t>] moi</w:t>
      </w:r>
      <w:r>
        <w:rPr>
          <w:rFonts w:ascii="Times New Roman" w:hAnsi="Times New Roman" w:cs="Times New Roman"/>
          <w:sz w:val="24"/>
          <w:szCs w:val="24"/>
        </w:rPr>
        <w:t>s.</w:t>
      </w:r>
    </w:p>
    <w:p w:rsidR="00763598" w:rsidRDefault="00763598" w:rsidP="0043551E">
      <w:pPr>
        <w:pStyle w:val="Paragraphedeliste"/>
        <w:numPr>
          <w:ilvl w:val="0"/>
          <w:numId w:val="80"/>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 présent Appel d’offres a été adressé aux candidats inscrits sur la liste restreinte, dont les noms figurent ci-après : [</w:t>
      </w:r>
      <w:r w:rsidRPr="002A24A3">
        <w:rPr>
          <w:rFonts w:ascii="Times New Roman" w:hAnsi="Times New Roman" w:cs="Times New Roman"/>
          <w:i/>
          <w:sz w:val="24"/>
          <w:szCs w:val="24"/>
        </w:rPr>
        <w:t>Insérer la liste des entreprises qui ont été approchées pour prendre part au marché</w:t>
      </w:r>
      <w:r>
        <w:rPr>
          <w:rFonts w:ascii="Times New Roman" w:hAnsi="Times New Roman" w:cs="Times New Roman"/>
          <w:sz w:val="24"/>
          <w:szCs w:val="24"/>
        </w:rPr>
        <w:t>].</w:t>
      </w:r>
    </w:p>
    <w:p w:rsidR="00763598" w:rsidRDefault="00763598" w:rsidP="0043551E">
      <w:pPr>
        <w:pStyle w:val="Paragraphedeliste"/>
        <w:numPr>
          <w:ilvl w:val="0"/>
          <w:numId w:val="80"/>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lastRenderedPageBreak/>
        <w:t xml:space="preserve">La passation du Marché sera conduite par Appel d’offres </w:t>
      </w:r>
      <w:r w:rsidR="00DD1B9B" w:rsidRPr="00173482">
        <w:rPr>
          <w:rFonts w:ascii="Times New Roman" w:hAnsi="Times New Roman" w:cs="Times New Roman"/>
          <w:sz w:val="24"/>
          <w:szCs w:val="24"/>
        </w:rPr>
        <w:t>restreint tel</w:t>
      </w:r>
      <w:r w:rsidRPr="00173482">
        <w:rPr>
          <w:rFonts w:ascii="Times New Roman" w:hAnsi="Times New Roman" w:cs="Times New Roman"/>
          <w:sz w:val="24"/>
          <w:szCs w:val="24"/>
        </w:rPr>
        <w:t xml:space="preserve"> que défini dans le code des Marchés publics à l’article 54 du Code des Marchés Publics</w:t>
      </w:r>
      <w:r>
        <w:rPr>
          <w:rFonts w:ascii="Times New Roman" w:hAnsi="Times New Roman" w:cs="Times New Roman"/>
          <w:sz w:val="24"/>
          <w:szCs w:val="24"/>
        </w:rPr>
        <w:t>.</w:t>
      </w:r>
    </w:p>
    <w:p w:rsidR="00763598" w:rsidRPr="00EF5686" w:rsidRDefault="00763598" w:rsidP="0043551E">
      <w:pPr>
        <w:pStyle w:val="Paragraphedeliste"/>
        <w:numPr>
          <w:ilvl w:val="0"/>
          <w:numId w:val="80"/>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19"/>
      </w:r>
      <w:r>
        <w:rPr>
          <w:rFonts w:ascii="Times New Roman" w:hAnsi="Times New Roman" w:cs="Times New Roman"/>
          <w:sz w:val="24"/>
          <w:szCs w:val="24"/>
        </w:rPr>
        <w:t xml:space="preserve"> </w:t>
      </w:r>
      <w:r w:rsidRPr="00173482">
        <w:rPr>
          <w:rFonts w:ascii="Times New Roman" w:hAnsi="Times New Roman" w:cs="Times New Roman"/>
          <w:sz w:val="24"/>
          <w:szCs w:val="24"/>
        </w:rPr>
        <w:t>d’une somme non remboursable de [</w:t>
      </w:r>
      <w:r w:rsidRPr="002A24A3">
        <w:rPr>
          <w:rFonts w:ascii="Times New Roman" w:hAnsi="Times New Roman" w:cs="Times New Roman"/>
          <w:i/>
          <w:sz w:val="24"/>
          <w:szCs w:val="24"/>
        </w:rPr>
        <w:t>Insérer le montant en FCFA</w:t>
      </w:r>
      <w:r w:rsidRPr="00173482">
        <w:rPr>
          <w:rFonts w:ascii="Times New Roman" w:hAnsi="Times New Roman" w:cs="Times New Roman"/>
          <w:sz w:val="24"/>
          <w:szCs w:val="24"/>
        </w:rPr>
        <w:t>] à l’adresse mentionnée ci-après [</w:t>
      </w:r>
      <w:r w:rsidRPr="002A24A3">
        <w:rPr>
          <w:rFonts w:ascii="Times New Roman" w:hAnsi="Times New Roman" w:cs="Times New Roman"/>
          <w:i/>
          <w:sz w:val="24"/>
          <w:szCs w:val="24"/>
        </w:rPr>
        <w:t>spécifier l’adresse</w:t>
      </w:r>
      <w:r w:rsidRPr="00173482">
        <w:rPr>
          <w:rFonts w:ascii="Times New Roman" w:hAnsi="Times New Roman" w:cs="Times New Roman"/>
          <w:sz w:val="24"/>
          <w:szCs w:val="24"/>
        </w:rPr>
        <w:t>]. La méthode de paiement sera [</w:t>
      </w:r>
      <w:r w:rsidRPr="002A24A3">
        <w:rPr>
          <w:rFonts w:ascii="Times New Roman" w:hAnsi="Times New Roman" w:cs="Times New Roman"/>
          <w:i/>
          <w:sz w:val="24"/>
          <w:szCs w:val="24"/>
        </w:rPr>
        <w:t>Insérer la forme de paiement</w:t>
      </w:r>
      <w:r>
        <w:rPr>
          <w:rStyle w:val="Appelnotedebasdep"/>
          <w:rFonts w:ascii="Times New Roman" w:hAnsi="Times New Roman"/>
          <w:sz w:val="24"/>
          <w:szCs w:val="24"/>
        </w:rPr>
        <w:footnoteReference w:id="20"/>
      </w:r>
      <w:r w:rsidRPr="00173482">
        <w:rPr>
          <w:rFonts w:ascii="Times New Roman" w:hAnsi="Times New Roman" w:cs="Times New Roman"/>
          <w:sz w:val="24"/>
          <w:szCs w:val="24"/>
        </w:rPr>
        <w:t>]. Le Dossier d’Appel d’offres sera adressé par [</w:t>
      </w:r>
      <w:r w:rsidRPr="002A24A3">
        <w:rPr>
          <w:rFonts w:ascii="Times New Roman" w:hAnsi="Times New Roman" w:cs="Times New Roman"/>
          <w:i/>
          <w:sz w:val="24"/>
          <w:szCs w:val="24"/>
        </w:rPr>
        <w:t>Insérer le mode d’acheminement</w:t>
      </w:r>
      <w:r>
        <w:rPr>
          <w:rStyle w:val="Appelnotedebasdep"/>
          <w:rFonts w:ascii="Times New Roman" w:hAnsi="Times New Roman"/>
          <w:sz w:val="24"/>
          <w:szCs w:val="24"/>
        </w:rPr>
        <w:footnoteReference w:id="21"/>
      </w:r>
      <w:r w:rsidRPr="00173482">
        <w:rPr>
          <w:rFonts w:ascii="Times New Roman" w:hAnsi="Times New Roman" w:cs="Times New Roman"/>
          <w:sz w:val="24"/>
          <w:szCs w:val="24"/>
        </w:rPr>
        <w:t>]. Les offres devront être soumises à l’adresse ci-après [</w:t>
      </w:r>
      <w:r w:rsidRPr="002A24A3">
        <w:rPr>
          <w:rFonts w:ascii="Times New Roman" w:hAnsi="Times New Roman" w:cs="Times New Roman"/>
          <w:i/>
          <w:sz w:val="24"/>
          <w:szCs w:val="24"/>
        </w:rPr>
        <w:t>spécifier l’adresse</w:t>
      </w:r>
      <w:r>
        <w:rPr>
          <w:rStyle w:val="Appelnotedebasdep"/>
          <w:rFonts w:ascii="Times New Roman" w:hAnsi="Times New Roman"/>
          <w:sz w:val="24"/>
          <w:szCs w:val="24"/>
        </w:rPr>
        <w:footnoteReference w:id="22"/>
      </w:r>
      <w:r w:rsidRPr="00173482">
        <w:rPr>
          <w:rFonts w:ascii="Times New Roman" w:hAnsi="Times New Roman" w:cs="Times New Roman"/>
          <w:sz w:val="24"/>
          <w:szCs w:val="24"/>
        </w:rPr>
        <w:t xml:space="preserve"> ] au plus tard le [</w:t>
      </w:r>
      <w:r w:rsidRPr="002A24A3">
        <w:rPr>
          <w:rFonts w:ascii="Times New Roman" w:hAnsi="Times New Roman" w:cs="Times New Roman"/>
          <w:i/>
          <w:sz w:val="24"/>
          <w:szCs w:val="24"/>
        </w:rPr>
        <w:t>Insérer la date et l’heure</w:t>
      </w:r>
      <w:r w:rsidRPr="00173482">
        <w:rPr>
          <w:rFonts w:ascii="Times New Roman" w:hAnsi="Times New Roman" w:cs="Times New Roman"/>
          <w:sz w:val="24"/>
          <w:szCs w:val="24"/>
        </w:rPr>
        <w:t>] en</w:t>
      </w:r>
      <w:r>
        <w:rPr>
          <w:rFonts w:ascii="Times New Roman" w:hAnsi="Times New Roman" w:cs="Times New Roman"/>
          <w:sz w:val="24"/>
          <w:szCs w:val="24"/>
        </w:rPr>
        <w:t xml:space="preserve"> un </w:t>
      </w:r>
      <w:r w:rsidRPr="00EF5686">
        <w:rPr>
          <w:rFonts w:ascii="Times New Roman" w:hAnsi="Times New Roman" w:cs="Times New Roman"/>
          <w:sz w:val="24"/>
          <w:szCs w:val="24"/>
        </w:rPr>
        <w:t>(1) original et [</w:t>
      </w:r>
      <w:r w:rsidRPr="002A24A3">
        <w:rPr>
          <w:rFonts w:ascii="Times New Roman" w:hAnsi="Times New Roman" w:cs="Times New Roman"/>
          <w:i/>
          <w:sz w:val="24"/>
          <w:szCs w:val="24"/>
        </w:rPr>
        <w:t>comme spécifié au DPAO</w:t>
      </w:r>
      <w:r w:rsidRPr="00EF5686">
        <w:rPr>
          <w:rFonts w:ascii="Times New Roman" w:hAnsi="Times New Roman" w:cs="Times New Roman"/>
          <w:sz w:val="24"/>
          <w:szCs w:val="24"/>
        </w:rPr>
        <w:t>] copies. Les offres remises en retard ne seront pas acceptées. Les offres seront ouvertes en présence des représentants des Soumissionnaires présents à l’adresse ci-après [</w:t>
      </w:r>
      <w:r w:rsidRPr="002A24A3">
        <w:rPr>
          <w:rFonts w:ascii="Times New Roman" w:hAnsi="Times New Roman" w:cs="Times New Roman"/>
          <w:i/>
          <w:sz w:val="24"/>
          <w:szCs w:val="24"/>
        </w:rPr>
        <w:t>spécifier l’adresse</w:t>
      </w:r>
      <w:r w:rsidRPr="00EF5686">
        <w:rPr>
          <w:rFonts w:ascii="Times New Roman" w:hAnsi="Times New Roman" w:cs="Times New Roman"/>
          <w:sz w:val="24"/>
          <w:szCs w:val="24"/>
        </w:rPr>
        <w:t>] à [</w:t>
      </w:r>
      <w:r w:rsidRPr="002A24A3">
        <w:rPr>
          <w:rFonts w:ascii="Times New Roman" w:hAnsi="Times New Roman" w:cs="Times New Roman"/>
          <w:i/>
          <w:sz w:val="24"/>
          <w:szCs w:val="24"/>
        </w:rPr>
        <w:t>Insérer la date et l’heure</w:t>
      </w:r>
      <w:r>
        <w:rPr>
          <w:rFonts w:ascii="Times New Roman" w:hAnsi="Times New Roman" w:cs="Times New Roman"/>
          <w:sz w:val="24"/>
          <w:szCs w:val="24"/>
        </w:rPr>
        <w:t>].</w:t>
      </w:r>
    </w:p>
    <w:p w:rsidR="00763598" w:rsidRDefault="00763598" w:rsidP="0043551E">
      <w:pPr>
        <w:pStyle w:val="Paragraphedeliste"/>
        <w:numPr>
          <w:ilvl w:val="0"/>
          <w:numId w:val="80"/>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doivent comprendre une garantie de soumission, d’un montant de [</w:t>
      </w:r>
      <w:r w:rsidRPr="002A24A3">
        <w:rPr>
          <w:rFonts w:ascii="Times New Roman" w:hAnsi="Times New Roman" w:cs="Times New Roman"/>
          <w:i/>
          <w:sz w:val="24"/>
          <w:szCs w:val="24"/>
        </w:rPr>
        <w:t>Insérer le montant en FCFA ou un pourcentage minimum du prix de l’offre, ou le montant équivalent dans une monnaie librement convertible</w:t>
      </w:r>
      <w:r w:rsidRPr="00EF5686">
        <w:rPr>
          <w:rFonts w:ascii="Times New Roman" w:hAnsi="Times New Roman" w:cs="Times New Roman"/>
          <w:sz w:val="24"/>
          <w:szCs w:val="24"/>
        </w:rPr>
        <w:t xml:space="preserve">]. (Le montant de la garantie de soumission </w:t>
      </w:r>
      <w:r w:rsidR="00DD1B9B" w:rsidRPr="00EF5686">
        <w:rPr>
          <w:rFonts w:ascii="Times New Roman" w:hAnsi="Times New Roman" w:cs="Times New Roman"/>
          <w:sz w:val="24"/>
          <w:szCs w:val="24"/>
        </w:rPr>
        <w:t>est compris</w:t>
      </w:r>
      <w:r w:rsidRPr="00EF5686">
        <w:rPr>
          <w:rFonts w:ascii="Times New Roman" w:hAnsi="Times New Roman" w:cs="Times New Roman"/>
          <w:sz w:val="24"/>
          <w:szCs w:val="24"/>
        </w:rPr>
        <w:t xml:space="preserve"> entre un (1) et trois (3) pour cent du montant prévisionnel du marché conformément à l’article 69 du Code des marchés publics</w:t>
      </w:r>
      <w:r>
        <w:rPr>
          <w:rFonts w:ascii="Times New Roman" w:hAnsi="Times New Roman" w:cs="Times New Roman"/>
          <w:sz w:val="24"/>
          <w:szCs w:val="24"/>
        </w:rPr>
        <w:t>).</w:t>
      </w:r>
    </w:p>
    <w:p w:rsidR="00763598" w:rsidRDefault="00763598" w:rsidP="0043551E">
      <w:pPr>
        <w:pStyle w:val="Paragraphedeliste"/>
        <w:numPr>
          <w:ilvl w:val="0"/>
          <w:numId w:val="80"/>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r>
        <w:rPr>
          <w:rFonts w:ascii="Times New Roman" w:hAnsi="Times New Roman" w:cs="Times New Roman"/>
          <w:sz w:val="24"/>
          <w:szCs w:val="24"/>
        </w:rPr>
        <w:t>.</w:t>
      </w:r>
    </w:p>
    <w:p w:rsidR="00763598" w:rsidRDefault="00763598" w:rsidP="0043551E">
      <w:pPr>
        <w:pStyle w:val="Paragraphedeliste"/>
        <w:numPr>
          <w:ilvl w:val="0"/>
          <w:numId w:val="80"/>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 xml:space="preserve">Les offres seront ouvertes en présence des représentants des soumissionnaires qui souhaitent assister à l’ouverture des plis </w:t>
      </w:r>
      <w:proofErr w:type="gramStart"/>
      <w:r w:rsidRPr="00EF5686">
        <w:rPr>
          <w:rFonts w:ascii="Times New Roman" w:hAnsi="Times New Roman" w:cs="Times New Roman"/>
          <w:sz w:val="24"/>
          <w:szCs w:val="24"/>
        </w:rPr>
        <w:t>le</w:t>
      </w:r>
      <w:proofErr w:type="gramEnd"/>
      <w:r w:rsidRPr="00EF5686">
        <w:rPr>
          <w:rFonts w:ascii="Times New Roman" w:hAnsi="Times New Roman" w:cs="Times New Roman"/>
          <w:sz w:val="24"/>
          <w:szCs w:val="24"/>
        </w:rPr>
        <w:t xml:space="preserve"> [</w:t>
      </w:r>
      <w:r w:rsidRPr="002A24A3">
        <w:rPr>
          <w:rFonts w:ascii="Times New Roman" w:hAnsi="Times New Roman" w:cs="Times New Roman"/>
          <w:i/>
          <w:sz w:val="24"/>
          <w:szCs w:val="24"/>
        </w:rPr>
        <w:t>date</w:t>
      </w:r>
      <w:r w:rsidRPr="00EF5686">
        <w:rPr>
          <w:rFonts w:ascii="Times New Roman" w:hAnsi="Times New Roman" w:cs="Times New Roman"/>
          <w:sz w:val="24"/>
          <w:szCs w:val="24"/>
        </w:rPr>
        <w:t>] à [</w:t>
      </w:r>
      <w:r w:rsidRPr="002A24A3">
        <w:rPr>
          <w:rFonts w:ascii="Times New Roman" w:hAnsi="Times New Roman" w:cs="Times New Roman"/>
          <w:i/>
          <w:sz w:val="24"/>
          <w:szCs w:val="24"/>
        </w:rPr>
        <w:t>heure</w:t>
      </w:r>
      <w:r w:rsidRPr="00EF5686">
        <w:rPr>
          <w:rFonts w:ascii="Times New Roman" w:hAnsi="Times New Roman" w:cs="Times New Roman"/>
          <w:sz w:val="24"/>
          <w:szCs w:val="24"/>
        </w:rPr>
        <w:t>] à l’adresse suivante : [</w:t>
      </w:r>
      <w:r w:rsidRPr="002A24A3">
        <w:rPr>
          <w:rFonts w:ascii="Times New Roman" w:hAnsi="Times New Roman" w:cs="Times New Roman"/>
          <w:i/>
          <w:sz w:val="24"/>
          <w:szCs w:val="24"/>
        </w:rPr>
        <w:t>indiquer l’adresse et le lieu exacts</w:t>
      </w:r>
      <w:r>
        <w:rPr>
          <w:rStyle w:val="Appelnotedebasdep"/>
          <w:rFonts w:ascii="Times New Roman" w:hAnsi="Times New Roman"/>
          <w:sz w:val="24"/>
          <w:szCs w:val="24"/>
        </w:rPr>
        <w:footnoteReference w:id="23"/>
      </w:r>
      <w:r>
        <w:rPr>
          <w:rFonts w:ascii="Times New Roman" w:hAnsi="Times New Roman" w:cs="Times New Roman"/>
          <w:sz w:val="24"/>
          <w:szCs w:val="24"/>
        </w:rPr>
        <w:t>].</w:t>
      </w:r>
    </w:p>
    <w:p w:rsidR="00CE12BE" w:rsidRPr="00CE12BE" w:rsidRDefault="00CE12BE" w:rsidP="00CE12BE">
      <w:pPr>
        <w:spacing w:line="360" w:lineRule="auto"/>
        <w:ind w:left="360"/>
        <w:rPr>
          <w:rFonts w:ascii="Times New Roman" w:hAnsi="Times New Roman" w:cs="Times New Roman"/>
          <w:i/>
          <w:sz w:val="24"/>
          <w:szCs w:val="24"/>
        </w:rPr>
      </w:pPr>
      <w:r w:rsidRPr="00CE12BE">
        <w:rPr>
          <w:rFonts w:ascii="Times New Roman" w:hAnsi="Times New Roman" w:cs="Times New Roman"/>
          <w:sz w:val="24"/>
          <w:szCs w:val="24"/>
        </w:rPr>
        <w:t xml:space="preserve">Nous vous prions d’agréer, Messieurs, Mesdames </w:t>
      </w:r>
      <w:r w:rsidRPr="00CE12BE">
        <w:rPr>
          <w:rFonts w:ascii="Times New Roman" w:hAnsi="Times New Roman" w:cs="Times New Roman"/>
          <w:i/>
          <w:sz w:val="24"/>
          <w:szCs w:val="24"/>
        </w:rPr>
        <w:t>[Formule de politesse]</w:t>
      </w:r>
    </w:p>
    <w:p w:rsidR="00CE12BE" w:rsidRPr="00D32ECC" w:rsidRDefault="00CE12BE" w:rsidP="00CE12BE">
      <w:pPr>
        <w:pStyle w:val="Paragraphedeliste"/>
        <w:spacing w:line="360" w:lineRule="auto"/>
      </w:pPr>
    </w:p>
    <w:p w:rsidR="00CE12BE" w:rsidRPr="00D32ECC" w:rsidRDefault="00CE12BE" w:rsidP="00CE12BE">
      <w:pPr>
        <w:pStyle w:val="Paragraphedeliste"/>
        <w:spacing w:line="360" w:lineRule="auto"/>
      </w:pP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t xml:space="preserve">  </w:t>
      </w:r>
      <w:r w:rsidRPr="00CE12BE">
        <w:rPr>
          <w:rFonts w:ascii="Times New Roman" w:hAnsi="Times New Roman" w:cs="Times New Roman"/>
          <w:i/>
          <w:sz w:val="24"/>
          <w:szCs w:val="24"/>
        </w:rPr>
        <w:t xml:space="preserve">       [Signature]</w:t>
      </w: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 xml:space="preserve">      [Nom et titre]</w:t>
      </w:r>
    </w:p>
    <w:p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[Maître d’Ouvrage]</w:t>
      </w:r>
    </w:p>
    <w:p w:rsidR="00763598" w:rsidRDefault="00763598" w:rsidP="00EF5686">
      <w:pPr>
        <w:rPr>
          <w:rFonts w:ascii="Times New Roman" w:hAnsi="Times New Roman" w:cs="Times New Roman"/>
          <w:sz w:val="24"/>
          <w:szCs w:val="24"/>
        </w:rPr>
      </w:pPr>
    </w:p>
    <w:p w:rsidR="00763598" w:rsidRDefault="00763598" w:rsidP="00EF5686">
      <w:pPr>
        <w:rPr>
          <w:rFonts w:ascii="Times New Roman" w:hAnsi="Times New Roman" w:cs="Times New Roman"/>
          <w:sz w:val="24"/>
          <w:szCs w:val="24"/>
        </w:rPr>
      </w:pPr>
    </w:p>
    <w:p w:rsidR="00763598" w:rsidRDefault="00763598" w:rsidP="00EF5686">
      <w:pPr>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10" w:name="_Toc494382132"/>
      <w:bookmarkEnd w:id="6"/>
      <w:r w:rsidRPr="00E00287">
        <w:rPr>
          <w:rFonts w:eastAsiaTheme="majorEastAsia"/>
          <w:color w:val="000000" w:themeColor="text1"/>
          <w:sz w:val="32"/>
          <w:szCs w:val="32"/>
          <w:lang w:eastAsia="en-US"/>
        </w:rPr>
        <w:lastRenderedPageBreak/>
        <w:t>Section I : Instructions aux candidats (IC)</w:t>
      </w:r>
      <w:bookmarkEnd w:id="10"/>
    </w:p>
    <w:p w:rsidR="00763598" w:rsidRDefault="00763598" w:rsidP="00EF5686">
      <w:pPr>
        <w:rPr>
          <w:rFonts w:ascii="Times New Roman" w:hAnsi="Times New Roman" w:cs="Times New Roman"/>
          <w:sz w:val="24"/>
          <w:szCs w:val="24"/>
        </w:rPr>
      </w:pPr>
    </w:p>
    <w:p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rsidR="00763598" w:rsidRPr="00E6567B" w:rsidRDefault="00763598" w:rsidP="00245B49">
      <w:pPr>
        <w:rPr>
          <w:sz w:val="24"/>
          <w:szCs w:val="24"/>
        </w:rPr>
        <w:sectPr w:rsidR="00763598" w:rsidRPr="00E6567B" w:rsidSect="004E2108">
          <w:pgSz w:w="11906" w:h="16838"/>
          <w:pgMar w:top="1417" w:right="1417" w:bottom="1417" w:left="1417" w:header="708" w:footer="708" w:gutter="0"/>
          <w:pgNumType w:start="1"/>
          <w:cols w:space="708"/>
          <w:titlePg/>
          <w:docGrid w:linePitch="360"/>
        </w:sectPr>
      </w:pPr>
    </w:p>
    <w:p w:rsidR="003D6E55" w:rsidRPr="00E6567B" w:rsidRDefault="00763598" w:rsidP="007C51AB">
      <w:pPr>
        <w:pStyle w:val="TM1"/>
        <w:rPr>
          <w:rFonts w:asciiTheme="minorHAnsi" w:hAnsiTheme="minorHAnsi" w:cstheme="minorBidi"/>
          <w:noProof/>
          <w:sz w:val="24"/>
          <w:szCs w:val="24"/>
        </w:rPr>
      </w:pPr>
      <w:r w:rsidRPr="00E6567B">
        <w:rPr>
          <w:sz w:val="24"/>
          <w:szCs w:val="24"/>
        </w:rPr>
        <w:lastRenderedPageBreak/>
        <w:fldChar w:fldCharType="begin"/>
      </w:r>
      <w:r w:rsidRPr="00E6567B">
        <w:rPr>
          <w:sz w:val="24"/>
          <w:szCs w:val="24"/>
        </w:rPr>
        <w:instrText xml:space="preserve"> TOC \b hassane1 \* MERGEFORMAT </w:instrText>
      </w:r>
      <w:r w:rsidRPr="00E6567B">
        <w:rPr>
          <w:sz w:val="24"/>
          <w:szCs w:val="24"/>
        </w:rPr>
        <w:fldChar w:fldCharType="separate"/>
      </w:r>
      <w:r w:rsidR="003D6E55" w:rsidRPr="00E6567B">
        <w:rPr>
          <w:noProof/>
          <w:sz w:val="24"/>
          <w:szCs w:val="24"/>
        </w:rPr>
        <w:t>1.</w:t>
      </w:r>
      <w:r w:rsidR="003F41D1" w:rsidRPr="00E6567B">
        <w:rPr>
          <w:rFonts w:asciiTheme="minorHAnsi" w:hAnsiTheme="minorHAnsi" w:cstheme="minorBidi"/>
          <w:noProof/>
          <w:sz w:val="24"/>
          <w:szCs w:val="24"/>
        </w:rPr>
        <w:t xml:space="preserve"> </w:t>
      </w:r>
      <w:r w:rsidR="003D6E55" w:rsidRPr="00E6567B">
        <w:rPr>
          <w:noProof/>
          <w:sz w:val="24"/>
          <w:szCs w:val="24"/>
        </w:rPr>
        <w:t>Objet du marché</w:t>
      </w:r>
      <w:r w:rsidR="003D6E55" w:rsidRPr="00E6567B">
        <w:rPr>
          <w:noProof/>
          <w:sz w:val="24"/>
          <w:szCs w:val="24"/>
        </w:rPr>
        <w:tab/>
      </w:r>
      <w:r w:rsidR="003D6E55" w:rsidRPr="00E6567B">
        <w:rPr>
          <w:noProof/>
          <w:sz w:val="24"/>
          <w:szCs w:val="24"/>
        </w:rPr>
        <w:fldChar w:fldCharType="begin"/>
      </w:r>
      <w:r w:rsidR="003D6E55" w:rsidRPr="00E6567B">
        <w:rPr>
          <w:noProof/>
          <w:sz w:val="24"/>
          <w:szCs w:val="24"/>
        </w:rPr>
        <w:instrText xml:space="preserve"> PAGEREF _Toc494445333 \h </w:instrText>
      </w:r>
      <w:r w:rsidR="003D6E55" w:rsidRPr="00E6567B">
        <w:rPr>
          <w:noProof/>
          <w:sz w:val="24"/>
          <w:szCs w:val="24"/>
        </w:rPr>
      </w:r>
      <w:r w:rsidR="003D6E55" w:rsidRPr="00E6567B">
        <w:rPr>
          <w:noProof/>
          <w:sz w:val="24"/>
          <w:szCs w:val="24"/>
        </w:rPr>
        <w:fldChar w:fldCharType="separate"/>
      </w:r>
      <w:r w:rsidR="00F9074E">
        <w:rPr>
          <w:noProof/>
          <w:sz w:val="24"/>
          <w:szCs w:val="24"/>
        </w:rPr>
        <w:t>12</w:t>
      </w:r>
      <w:r w:rsidR="003D6E5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w:t>
      </w:r>
      <w:r w:rsidR="003F41D1" w:rsidRPr="00E6567B">
        <w:rPr>
          <w:rFonts w:asciiTheme="minorHAnsi" w:hAnsiTheme="minorHAnsi" w:cstheme="minorBidi"/>
          <w:noProof/>
          <w:sz w:val="24"/>
          <w:szCs w:val="24"/>
        </w:rPr>
        <w:t xml:space="preserve"> </w:t>
      </w:r>
      <w:r w:rsidRPr="00E6567B">
        <w:rPr>
          <w:noProof/>
          <w:sz w:val="24"/>
          <w:szCs w:val="24"/>
        </w:rPr>
        <w:t>Origine des fonds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_Toc494445334 \h </w:instrText>
      </w:r>
      <w:r w:rsidRPr="00E6567B">
        <w:rPr>
          <w:noProof/>
          <w:sz w:val="24"/>
          <w:szCs w:val="24"/>
        </w:rPr>
      </w:r>
      <w:r w:rsidRPr="00E6567B">
        <w:rPr>
          <w:noProof/>
          <w:sz w:val="24"/>
          <w:szCs w:val="24"/>
        </w:rPr>
        <w:fldChar w:fldCharType="separate"/>
      </w:r>
      <w:r w:rsidR="00F9074E">
        <w:rPr>
          <w:noProof/>
          <w:sz w:val="24"/>
          <w:szCs w:val="24"/>
        </w:rPr>
        <w:t>12</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w:t>
      </w:r>
      <w:r w:rsidR="003F41D1" w:rsidRPr="00E6567B">
        <w:rPr>
          <w:rFonts w:asciiTheme="minorHAnsi" w:hAnsiTheme="minorHAnsi" w:cstheme="minorBidi"/>
          <w:noProof/>
          <w:sz w:val="24"/>
          <w:szCs w:val="24"/>
        </w:rPr>
        <w:t xml:space="preserve"> </w:t>
      </w:r>
      <w:r w:rsidRPr="00E6567B">
        <w:rPr>
          <w:noProof/>
          <w:sz w:val="24"/>
          <w:szCs w:val="24"/>
        </w:rPr>
        <w:t>Sanction des fautes commises par les candidats, soumissionnaires ou titulaires de marchés public</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_Toc494445335 \h </w:instrText>
      </w:r>
      <w:r w:rsidRPr="00E6567B">
        <w:rPr>
          <w:noProof/>
          <w:sz w:val="24"/>
          <w:szCs w:val="24"/>
        </w:rPr>
      </w:r>
      <w:r w:rsidRPr="00E6567B">
        <w:rPr>
          <w:noProof/>
          <w:sz w:val="24"/>
          <w:szCs w:val="24"/>
        </w:rPr>
        <w:fldChar w:fldCharType="separate"/>
      </w:r>
      <w:r w:rsidR="00F9074E">
        <w:rPr>
          <w:noProof/>
          <w:sz w:val="24"/>
          <w:szCs w:val="24"/>
        </w:rPr>
        <w:t>12</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w:t>
      </w:r>
      <w:r w:rsidR="003F41D1" w:rsidRPr="00E6567B">
        <w:rPr>
          <w:rFonts w:asciiTheme="minorHAnsi" w:hAnsiTheme="minorHAnsi" w:cstheme="minorBidi"/>
          <w:noProof/>
          <w:sz w:val="24"/>
          <w:szCs w:val="24"/>
        </w:rPr>
        <w:t xml:space="preserve"> </w:t>
      </w:r>
      <w:r w:rsidRPr="00E6567B">
        <w:rPr>
          <w:noProof/>
          <w:sz w:val="24"/>
          <w:szCs w:val="24"/>
        </w:rPr>
        <w:t>Conditions à remplir pour prendre part aux marchés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_Toc494445336 \h </w:instrText>
      </w:r>
      <w:r w:rsidRPr="00E6567B">
        <w:rPr>
          <w:noProof/>
          <w:sz w:val="24"/>
          <w:szCs w:val="24"/>
        </w:rPr>
      </w:r>
      <w:r w:rsidRPr="00E6567B">
        <w:rPr>
          <w:noProof/>
          <w:sz w:val="24"/>
          <w:szCs w:val="24"/>
        </w:rPr>
        <w:fldChar w:fldCharType="separate"/>
      </w:r>
      <w:r w:rsidR="00F9074E">
        <w:rPr>
          <w:noProof/>
          <w:sz w:val="24"/>
          <w:szCs w:val="24"/>
        </w:rPr>
        <w:t>13</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5.</w:t>
      </w:r>
      <w:r w:rsidR="003F41D1" w:rsidRPr="00E6567B">
        <w:rPr>
          <w:rFonts w:asciiTheme="minorHAnsi" w:hAnsiTheme="minorHAnsi" w:cstheme="minorBidi"/>
          <w:noProof/>
          <w:sz w:val="24"/>
          <w:szCs w:val="24"/>
        </w:rPr>
        <w:t xml:space="preserve"> </w:t>
      </w:r>
      <w:r w:rsidRPr="00E6567B">
        <w:rPr>
          <w:noProof/>
          <w:sz w:val="24"/>
          <w:szCs w:val="24"/>
        </w:rPr>
        <w:t>Qualification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_Toc494445337 \h </w:instrText>
      </w:r>
      <w:r w:rsidRPr="00E6567B">
        <w:rPr>
          <w:noProof/>
          <w:sz w:val="24"/>
          <w:szCs w:val="24"/>
        </w:rPr>
      </w:r>
      <w:r w:rsidRPr="00E6567B">
        <w:rPr>
          <w:noProof/>
          <w:sz w:val="24"/>
          <w:szCs w:val="24"/>
        </w:rPr>
        <w:fldChar w:fldCharType="separate"/>
      </w:r>
      <w:r w:rsidR="00F9074E">
        <w:rPr>
          <w:noProof/>
          <w:sz w:val="24"/>
          <w:szCs w:val="24"/>
        </w:rPr>
        <w:t>15</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6.</w:t>
      </w:r>
      <w:r w:rsidR="003F41D1" w:rsidRPr="00E6567B">
        <w:rPr>
          <w:rFonts w:asciiTheme="minorHAnsi" w:hAnsiTheme="minorHAnsi" w:cstheme="minorBidi"/>
          <w:noProof/>
          <w:sz w:val="24"/>
          <w:szCs w:val="24"/>
        </w:rPr>
        <w:t xml:space="preserve"> </w:t>
      </w:r>
      <w:r w:rsidRPr="00E6567B">
        <w:rPr>
          <w:noProof/>
          <w:sz w:val="24"/>
          <w:szCs w:val="24"/>
        </w:rPr>
        <w:t>Sections du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_Toc494445338 \h </w:instrText>
      </w:r>
      <w:r w:rsidRPr="00E6567B">
        <w:rPr>
          <w:noProof/>
          <w:sz w:val="24"/>
          <w:szCs w:val="24"/>
        </w:rPr>
      </w:r>
      <w:r w:rsidRPr="00E6567B">
        <w:rPr>
          <w:noProof/>
          <w:sz w:val="24"/>
          <w:szCs w:val="24"/>
        </w:rPr>
        <w:fldChar w:fldCharType="separate"/>
      </w:r>
      <w:r w:rsidR="00F9074E">
        <w:rPr>
          <w:noProof/>
          <w:sz w:val="24"/>
          <w:szCs w:val="24"/>
        </w:rPr>
        <w:t>15</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7.</w:t>
      </w:r>
      <w:r w:rsidR="003F41D1" w:rsidRPr="00E6567B">
        <w:rPr>
          <w:rFonts w:asciiTheme="minorHAnsi" w:hAnsiTheme="minorHAnsi" w:cstheme="minorBidi"/>
          <w:noProof/>
          <w:sz w:val="24"/>
          <w:szCs w:val="24"/>
        </w:rPr>
        <w:t xml:space="preserve"> </w:t>
      </w:r>
      <w:r w:rsidRPr="00E6567B">
        <w:rPr>
          <w:noProof/>
          <w:sz w:val="24"/>
          <w:szCs w:val="24"/>
        </w:rPr>
        <w:t>Eclaircissements apportés au Dossier d’appel d’offres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_Toc494445339 \h </w:instrText>
      </w:r>
      <w:r w:rsidRPr="00E6567B">
        <w:rPr>
          <w:noProof/>
          <w:sz w:val="24"/>
          <w:szCs w:val="24"/>
        </w:rPr>
      </w:r>
      <w:r w:rsidRPr="00E6567B">
        <w:rPr>
          <w:noProof/>
          <w:sz w:val="24"/>
          <w:szCs w:val="24"/>
        </w:rPr>
        <w:fldChar w:fldCharType="separate"/>
      </w:r>
      <w:r w:rsidR="00F9074E">
        <w:rPr>
          <w:noProof/>
          <w:sz w:val="24"/>
          <w:szCs w:val="24"/>
        </w:rPr>
        <w:t>16</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8.</w:t>
      </w:r>
      <w:r w:rsidR="003F41D1" w:rsidRPr="00E6567B">
        <w:rPr>
          <w:rFonts w:asciiTheme="minorHAnsi" w:hAnsiTheme="minorHAnsi" w:cstheme="minorBidi"/>
          <w:noProof/>
          <w:sz w:val="24"/>
          <w:szCs w:val="24"/>
        </w:rPr>
        <w:t xml:space="preserve"> </w:t>
      </w:r>
      <w:r w:rsidRPr="00E6567B">
        <w:rPr>
          <w:noProof/>
          <w:sz w:val="24"/>
          <w:szCs w:val="24"/>
        </w:rPr>
        <w:t>Modifications apportées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_Toc494445340 \h </w:instrText>
      </w:r>
      <w:r w:rsidRPr="00E6567B">
        <w:rPr>
          <w:noProof/>
          <w:sz w:val="24"/>
          <w:szCs w:val="24"/>
        </w:rPr>
      </w:r>
      <w:r w:rsidRPr="00E6567B">
        <w:rPr>
          <w:noProof/>
          <w:sz w:val="24"/>
          <w:szCs w:val="24"/>
        </w:rPr>
        <w:fldChar w:fldCharType="separate"/>
      </w:r>
      <w:r w:rsidR="00F9074E">
        <w:rPr>
          <w:noProof/>
          <w:sz w:val="24"/>
          <w:szCs w:val="24"/>
        </w:rPr>
        <w:t>16</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9.</w:t>
      </w:r>
      <w:r w:rsidR="003F41D1" w:rsidRPr="00E6567B">
        <w:rPr>
          <w:rFonts w:asciiTheme="minorHAnsi" w:hAnsiTheme="minorHAnsi" w:cstheme="minorBidi"/>
          <w:noProof/>
          <w:sz w:val="24"/>
          <w:szCs w:val="24"/>
        </w:rPr>
        <w:t xml:space="preserve"> </w:t>
      </w:r>
      <w:r w:rsidRPr="00E6567B">
        <w:rPr>
          <w:noProof/>
          <w:sz w:val="24"/>
          <w:szCs w:val="24"/>
        </w:rPr>
        <w:t>Frais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_Toc494445341 \h </w:instrText>
      </w:r>
      <w:r w:rsidRPr="00E6567B">
        <w:rPr>
          <w:noProof/>
          <w:sz w:val="24"/>
          <w:szCs w:val="24"/>
        </w:rPr>
      </w:r>
      <w:r w:rsidRPr="00E6567B">
        <w:rPr>
          <w:noProof/>
          <w:sz w:val="24"/>
          <w:szCs w:val="24"/>
        </w:rPr>
        <w:fldChar w:fldCharType="separate"/>
      </w:r>
      <w:r w:rsidR="00F9074E">
        <w:rPr>
          <w:noProof/>
          <w:sz w:val="24"/>
          <w:szCs w:val="24"/>
        </w:rPr>
        <w:t>16</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10.</w:t>
      </w:r>
      <w:r w:rsidR="003F41D1" w:rsidRPr="00E6567B">
        <w:rPr>
          <w:rFonts w:asciiTheme="minorHAnsi" w:hAnsiTheme="minorHAnsi" w:cstheme="minorBidi"/>
          <w:noProof/>
          <w:sz w:val="24"/>
          <w:szCs w:val="24"/>
        </w:rPr>
        <w:t xml:space="preserve"> </w:t>
      </w:r>
      <w:r w:rsidRPr="00E6567B">
        <w:rPr>
          <w:noProof/>
          <w:sz w:val="24"/>
          <w:szCs w:val="24"/>
        </w:rPr>
        <w:t>Langue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_Toc494445342 \h </w:instrText>
      </w:r>
      <w:r w:rsidRPr="00E6567B">
        <w:rPr>
          <w:noProof/>
          <w:sz w:val="24"/>
          <w:szCs w:val="24"/>
        </w:rPr>
      </w:r>
      <w:r w:rsidRPr="00E6567B">
        <w:rPr>
          <w:noProof/>
          <w:sz w:val="24"/>
          <w:szCs w:val="24"/>
        </w:rPr>
        <w:fldChar w:fldCharType="separate"/>
      </w:r>
      <w:r w:rsidR="00F9074E">
        <w:rPr>
          <w:noProof/>
          <w:sz w:val="24"/>
          <w:szCs w:val="24"/>
        </w:rPr>
        <w:t>16</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11.</w:t>
      </w:r>
      <w:r w:rsidR="003F41D1" w:rsidRPr="00E6567B">
        <w:rPr>
          <w:rFonts w:asciiTheme="minorHAnsi" w:hAnsiTheme="minorHAnsi" w:cstheme="minorBidi"/>
          <w:noProof/>
          <w:sz w:val="24"/>
          <w:szCs w:val="24"/>
        </w:rPr>
        <w:t xml:space="preserve"> </w:t>
      </w:r>
      <w:r w:rsidRPr="00E6567B">
        <w:rPr>
          <w:noProof/>
          <w:sz w:val="24"/>
          <w:szCs w:val="24"/>
        </w:rPr>
        <w:t>Documents constitutifs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_Toc494445343 \h </w:instrText>
      </w:r>
      <w:r w:rsidRPr="00E6567B">
        <w:rPr>
          <w:noProof/>
          <w:sz w:val="24"/>
          <w:szCs w:val="24"/>
        </w:rPr>
      </w:r>
      <w:r w:rsidRPr="00E6567B">
        <w:rPr>
          <w:noProof/>
          <w:sz w:val="24"/>
          <w:szCs w:val="24"/>
        </w:rPr>
        <w:fldChar w:fldCharType="separate"/>
      </w:r>
      <w:r w:rsidR="00F9074E">
        <w:rPr>
          <w:noProof/>
          <w:sz w:val="24"/>
          <w:szCs w:val="24"/>
        </w:rPr>
        <w:t>16</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12.</w:t>
      </w:r>
      <w:r w:rsidR="003F41D1" w:rsidRPr="00E6567B">
        <w:rPr>
          <w:rFonts w:asciiTheme="minorHAnsi" w:hAnsiTheme="minorHAnsi" w:cstheme="minorBidi"/>
          <w:noProof/>
          <w:sz w:val="24"/>
          <w:szCs w:val="24"/>
        </w:rPr>
        <w:t xml:space="preserve"> </w:t>
      </w:r>
      <w:r w:rsidRPr="00E6567B">
        <w:rPr>
          <w:noProof/>
          <w:sz w:val="24"/>
          <w:szCs w:val="24"/>
        </w:rPr>
        <w:t>Lettre de soumission de l’offre et bordereaux des prix</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_Toc494445344 \h </w:instrText>
      </w:r>
      <w:r w:rsidRPr="00E6567B">
        <w:rPr>
          <w:noProof/>
          <w:sz w:val="24"/>
          <w:szCs w:val="24"/>
        </w:rPr>
      </w:r>
      <w:r w:rsidRPr="00E6567B">
        <w:rPr>
          <w:noProof/>
          <w:sz w:val="24"/>
          <w:szCs w:val="24"/>
        </w:rPr>
        <w:fldChar w:fldCharType="separate"/>
      </w:r>
      <w:r w:rsidR="00F9074E">
        <w:rPr>
          <w:noProof/>
          <w:sz w:val="24"/>
          <w:szCs w:val="24"/>
        </w:rPr>
        <w:t>17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13.</w:t>
      </w:r>
      <w:r w:rsidR="003F41D1" w:rsidRPr="00E6567B">
        <w:rPr>
          <w:rFonts w:asciiTheme="minorHAnsi" w:hAnsiTheme="minorHAnsi" w:cstheme="minorBidi"/>
          <w:noProof/>
          <w:sz w:val="24"/>
          <w:szCs w:val="24"/>
        </w:rPr>
        <w:t xml:space="preserve"> </w:t>
      </w:r>
      <w:r w:rsidRPr="00E6567B">
        <w:rPr>
          <w:noProof/>
          <w:sz w:val="24"/>
          <w:szCs w:val="24"/>
        </w:rPr>
        <w:t>Variantes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_Toc494445345 \h </w:instrText>
      </w:r>
      <w:r w:rsidRPr="00E6567B">
        <w:rPr>
          <w:noProof/>
          <w:sz w:val="24"/>
          <w:szCs w:val="24"/>
        </w:rPr>
      </w:r>
      <w:r w:rsidRPr="00E6567B">
        <w:rPr>
          <w:noProof/>
          <w:sz w:val="24"/>
          <w:szCs w:val="24"/>
        </w:rPr>
        <w:fldChar w:fldCharType="separate"/>
      </w:r>
      <w:r w:rsidR="00F9074E">
        <w:rPr>
          <w:noProof/>
          <w:sz w:val="24"/>
          <w:szCs w:val="24"/>
        </w:rPr>
        <w:t>17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14.</w:t>
      </w:r>
      <w:r w:rsidR="003F41D1" w:rsidRPr="00E6567B">
        <w:rPr>
          <w:rFonts w:asciiTheme="minorHAnsi" w:hAnsiTheme="minorHAnsi" w:cstheme="minorBidi"/>
          <w:noProof/>
          <w:sz w:val="24"/>
          <w:szCs w:val="24"/>
        </w:rPr>
        <w:t xml:space="preserve"> </w:t>
      </w:r>
      <w:r w:rsidRPr="00E6567B">
        <w:rPr>
          <w:noProof/>
          <w:sz w:val="24"/>
          <w:szCs w:val="24"/>
        </w:rPr>
        <w:t>Prix de l’offre et rabais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_Toc494445346 \h </w:instrText>
      </w:r>
      <w:r w:rsidRPr="00E6567B">
        <w:rPr>
          <w:noProof/>
          <w:sz w:val="24"/>
          <w:szCs w:val="24"/>
        </w:rPr>
      </w:r>
      <w:r w:rsidRPr="00E6567B">
        <w:rPr>
          <w:noProof/>
          <w:sz w:val="24"/>
          <w:szCs w:val="24"/>
        </w:rPr>
        <w:fldChar w:fldCharType="separate"/>
      </w:r>
      <w:r w:rsidR="00F9074E">
        <w:rPr>
          <w:noProof/>
          <w:sz w:val="24"/>
          <w:szCs w:val="24"/>
        </w:rPr>
        <w:t>17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15.</w:t>
      </w:r>
      <w:r w:rsidR="003F41D1" w:rsidRPr="00E6567B">
        <w:rPr>
          <w:rFonts w:asciiTheme="minorHAnsi" w:hAnsiTheme="minorHAnsi" w:cstheme="minorBidi"/>
          <w:noProof/>
          <w:sz w:val="24"/>
          <w:szCs w:val="24"/>
        </w:rPr>
        <w:t xml:space="preserve"> </w:t>
      </w:r>
      <w:r w:rsidRPr="00E6567B">
        <w:rPr>
          <w:noProof/>
          <w:sz w:val="24"/>
          <w:szCs w:val="24"/>
        </w:rPr>
        <w:t>Monnaie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_Toc494445347 \h </w:instrText>
      </w:r>
      <w:r w:rsidRPr="00E6567B">
        <w:rPr>
          <w:noProof/>
          <w:sz w:val="24"/>
          <w:szCs w:val="24"/>
        </w:rPr>
      </w:r>
      <w:r w:rsidRPr="00E6567B">
        <w:rPr>
          <w:noProof/>
          <w:sz w:val="24"/>
          <w:szCs w:val="24"/>
        </w:rPr>
        <w:fldChar w:fldCharType="separate"/>
      </w:r>
      <w:r w:rsidR="00F9074E">
        <w:rPr>
          <w:noProof/>
          <w:sz w:val="24"/>
          <w:szCs w:val="24"/>
        </w:rPr>
        <w:t>18</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16.</w:t>
      </w:r>
      <w:r w:rsidR="003F41D1" w:rsidRPr="00E6567B">
        <w:rPr>
          <w:rFonts w:asciiTheme="minorHAnsi" w:hAnsiTheme="minorHAnsi" w:cstheme="minorBidi"/>
          <w:noProof/>
          <w:sz w:val="24"/>
          <w:szCs w:val="24"/>
        </w:rPr>
        <w:t xml:space="preserve"> </w:t>
      </w:r>
      <w:r w:rsidRPr="00E6567B">
        <w:rPr>
          <w:noProof/>
          <w:sz w:val="24"/>
          <w:szCs w:val="24"/>
        </w:rPr>
        <w:t>Documents attestant que le candidat est admis à concourir</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_Toc494445348 \h </w:instrText>
      </w:r>
      <w:r w:rsidRPr="00E6567B">
        <w:rPr>
          <w:noProof/>
          <w:sz w:val="24"/>
          <w:szCs w:val="24"/>
        </w:rPr>
      </w:r>
      <w:r w:rsidRPr="00E6567B">
        <w:rPr>
          <w:noProof/>
          <w:sz w:val="24"/>
          <w:szCs w:val="24"/>
        </w:rPr>
        <w:fldChar w:fldCharType="separate"/>
      </w:r>
      <w:r w:rsidR="00F9074E">
        <w:rPr>
          <w:noProof/>
          <w:sz w:val="24"/>
          <w:szCs w:val="24"/>
        </w:rPr>
        <w:t>18</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17.</w:t>
      </w:r>
      <w:r w:rsidR="003F41D1" w:rsidRPr="00E6567B">
        <w:rPr>
          <w:rFonts w:asciiTheme="minorHAnsi" w:hAnsiTheme="minorHAnsi" w:cstheme="minorBidi"/>
          <w:noProof/>
          <w:sz w:val="24"/>
          <w:szCs w:val="24"/>
        </w:rPr>
        <w:t xml:space="preserve"> </w:t>
      </w:r>
      <w:r w:rsidRPr="00E6567B">
        <w:rPr>
          <w:noProof/>
          <w:sz w:val="24"/>
          <w:szCs w:val="24"/>
        </w:rPr>
        <w:t>Documents attestant de la conformité des Fournitures et/ou Services connexes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_Toc494445349 \h </w:instrText>
      </w:r>
      <w:r w:rsidRPr="00E6567B">
        <w:rPr>
          <w:noProof/>
          <w:sz w:val="24"/>
          <w:szCs w:val="24"/>
        </w:rPr>
      </w:r>
      <w:r w:rsidRPr="00E6567B">
        <w:rPr>
          <w:noProof/>
          <w:sz w:val="24"/>
          <w:szCs w:val="24"/>
        </w:rPr>
        <w:fldChar w:fldCharType="separate"/>
      </w:r>
      <w:r w:rsidR="00F9074E">
        <w:rPr>
          <w:noProof/>
          <w:sz w:val="24"/>
          <w:szCs w:val="24"/>
        </w:rPr>
        <w:t>18</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18.</w:t>
      </w:r>
      <w:r w:rsidR="003F41D1" w:rsidRPr="00E6567B">
        <w:rPr>
          <w:rFonts w:asciiTheme="minorHAnsi" w:hAnsiTheme="minorHAnsi" w:cstheme="minorBidi"/>
          <w:noProof/>
          <w:sz w:val="24"/>
          <w:szCs w:val="24"/>
        </w:rPr>
        <w:t xml:space="preserve"> </w:t>
      </w:r>
      <w:r w:rsidRPr="00E6567B">
        <w:rPr>
          <w:noProof/>
          <w:sz w:val="24"/>
          <w:szCs w:val="24"/>
        </w:rPr>
        <w:t>Documents attestant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_Toc494445350 \h </w:instrText>
      </w:r>
      <w:r w:rsidRPr="00E6567B">
        <w:rPr>
          <w:noProof/>
          <w:sz w:val="24"/>
          <w:szCs w:val="24"/>
        </w:rPr>
      </w:r>
      <w:r w:rsidRPr="00E6567B">
        <w:rPr>
          <w:noProof/>
          <w:sz w:val="24"/>
          <w:szCs w:val="24"/>
        </w:rPr>
        <w:fldChar w:fldCharType="separate"/>
      </w:r>
      <w:r w:rsidR="00F9074E">
        <w:rPr>
          <w:noProof/>
          <w:sz w:val="24"/>
          <w:szCs w:val="24"/>
        </w:rPr>
        <w:t>19</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19.</w:t>
      </w:r>
      <w:r w:rsidR="003F41D1" w:rsidRPr="00E6567B">
        <w:rPr>
          <w:rFonts w:asciiTheme="minorHAnsi" w:hAnsiTheme="minorHAnsi" w:cstheme="minorBidi"/>
          <w:noProof/>
          <w:sz w:val="24"/>
          <w:szCs w:val="24"/>
        </w:rPr>
        <w:t xml:space="preserve"> </w:t>
      </w:r>
      <w:r w:rsidRPr="00E6567B">
        <w:rPr>
          <w:noProof/>
          <w:sz w:val="24"/>
          <w:szCs w:val="24"/>
        </w:rPr>
        <w:t>Période de validité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_Toc494445351 \h </w:instrText>
      </w:r>
      <w:r w:rsidRPr="00E6567B">
        <w:rPr>
          <w:noProof/>
          <w:sz w:val="24"/>
          <w:szCs w:val="24"/>
        </w:rPr>
      </w:r>
      <w:r w:rsidRPr="00E6567B">
        <w:rPr>
          <w:noProof/>
          <w:sz w:val="24"/>
          <w:szCs w:val="24"/>
        </w:rPr>
        <w:fldChar w:fldCharType="separate"/>
      </w:r>
      <w:r w:rsidR="00F9074E">
        <w:rPr>
          <w:noProof/>
          <w:sz w:val="24"/>
          <w:szCs w:val="24"/>
        </w:rPr>
        <w:t>19</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20.</w:t>
      </w:r>
      <w:r w:rsidR="003F41D1" w:rsidRPr="00E6567B">
        <w:rPr>
          <w:rFonts w:asciiTheme="minorHAnsi" w:hAnsiTheme="minorHAnsi" w:cstheme="minorBidi"/>
          <w:noProof/>
          <w:sz w:val="24"/>
          <w:szCs w:val="24"/>
        </w:rPr>
        <w:t xml:space="preserve"> </w:t>
      </w:r>
      <w:r w:rsidRPr="00E6567B">
        <w:rPr>
          <w:noProof/>
          <w:sz w:val="24"/>
          <w:szCs w:val="24"/>
        </w:rPr>
        <w:t>Garantie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_Toc494445352 \h </w:instrText>
      </w:r>
      <w:r w:rsidRPr="00E6567B">
        <w:rPr>
          <w:noProof/>
          <w:sz w:val="24"/>
          <w:szCs w:val="24"/>
        </w:rPr>
      </w:r>
      <w:r w:rsidRPr="00E6567B">
        <w:rPr>
          <w:noProof/>
          <w:sz w:val="24"/>
          <w:szCs w:val="24"/>
        </w:rPr>
        <w:fldChar w:fldCharType="separate"/>
      </w:r>
      <w:r w:rsidR="00F9074E">
        <w:rPr>
          <w:noProof/>
          <w:sz w:val="24"/>
          <w:szCs w:val="24"/>
        </w:rPr>
        <w:t>19</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21.</w:t>
      </w:r>
      <w:r w:rsidR="003F41D1" w:rsidRPr="00E6567B">
        <w:rPr>
          <w:rFonts w:asciiTheme="minorHAnsi" w:hAnsiTheme="minorHAnsi" w:cstheme="minorBidi"/>
          <w:noProof/>
          <w:sz w:val="24"/>
          <w:szCs w:val="24"/>
        </w:rPr>
        <w:t xml:space="preserve"> </w:t>
      </w:r>
      <w:r w:rsidRPr="00E6567B">
        <w:rPr>
          <w:noProof/>
          <w:sz w:val="24"/>
          <w:szCs w:val="24"/>
        </w:rPr>
        <w:t>Forme et signature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_Toc494445353 \h </w:instrText>
      </w:r>
      <w:r w:rsidRPr="00E6567B">
        <w:rPr>
          <w:noProof/>
          <w:sz w:val="24"/>
          <w:szCs w:val="24"/>
        </w:rPr>
      </w:r>
      <w:r w:rsidRPr="00E6567B">
        <w:rPr>
          <w:noProof/>
          <w:sz w:val="24"/>
          <w:szCs w:val="24"/>
        </w:rPr>
        <w:fldChar w:fldCharType="separate"/>
      </w:r>
      <w:r w:rsidR="00F9074E">
        <w:rPr>
          <w:noProof/>
          <w:sz w:val="24"/>
          <w:szCs w:val="24"/>
        </w:rPr>
        <w:t>20</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22.</w:t>
      </w:r>
      <w:r w:rsidR="003F41D1" w:rsidRPr="00E6567B">
        <w:rPr>
          <w:rFonts w:asciiTheme="minorHAnsi" w:hAnsiTheme="minorHAnsi" w:cstheme="minorBidi"/>
          <w:noProof/>
          <w:sz w:val="24"/>
          <w:szCs w:val="24"/>
        </w:rPr>
        <w:t xml:space="preserve"> </w:t>
      </w:r>
      <w:r w:rsidRPr="00E6567B">
        <w:rPr>
          <w:noProof/>
          <w:sz w:val="24"/>
          <w:szCs w:val="24"/>
        </w:rPr>
        <w:t>Cachetage et marquage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_Toc494445354 \h </w:instrText>
      </w:r>
      <w:r w:rsidRPr="00E6567B">
        <w:rPr>
          <w:noProof/>
          <w:sz w:val="24"/>
          <w:szCs w:val="24"/>
        </w:rPr>
      </w:r>
      <w:r w:rsidRPr="00E6567B">
        <w:rPr>
          <w:noProof/>
          <w:sz w:val="24"/>
          <w:szCs w:val="24"/>
        </w:rPr>
        <w:fldChar w:fldCharType="separate"/>
      </w:r>
      <w:r w:rsidR="00F9074E">
        <w:rPr>
          <w:noProof/>
          <w:sz w:val="24"/>
          <w:szCs w:val="24"/>
        </w:rPr>
        <w:t>21</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23.</w:t>
      </w:r>
      <w:r w:rsidR="003F41D1" w:rsidRPr="00E6567B">
        <w:rPr>
          <w:rFonts w:asciiTheme="minorHAnsi" w:hAnsiTheme="minorHAnsi" w:cstheme="minorBidi"/>
          <w:noProof/>
          <w:sz w:val="24"/>
          <w:szCs w:val="24"/>
        </w:rPr>
        <w:t xml:space="preserve"> </w:t>
      </w:r>
      <w:r w:rsidRPr="00E6567B">
        <w:rPr>
          <w:noProof/>
          <w:sz w:val="24"/>
          <w:szCs w:val="24"/>
        </w:rPr>
        <w:t>Date et heure limites de remise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_Toc494445355 \h </w:instrText>
      </w:r>
      <w:r w:rsidRPr="00E6567B">
        <w:rPr>
          <w:noProof/>
          <w:sz w:val="24"/>
          <w:szCs w:val="24"/>
        </w:rPr>
      </w:r>
      <w:r w:rsidRPr="00E6567B">
        <w:rPr>
          <w:noProof/>
          <w:sz w:val="24"/>
          <w:szCs w:val="24"/>
        </w:rPr>
        <w:fldChar w:fldCharType="separate"/>
      </w:r>
      <w:r w:rsidR="00F9074E">
        <w:rPr>
          <w:noProof/>
          <w:sz w:val="24"/>
          <w:szCs w:val="24"/>
        </w:rPr>
        <w:t>21</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24.</w:t>
      </w:r>
      <w:r w:rsidR="003F41D1" w:rsidRPr="00E6567B">
        <w:rPr>
          <w:rFonts w:asciiTheme="minorHAnsi" w:hAnsiTheme="minorHAnsi" w:cstheme="minorBidi"/>
          <w:noProof/>
          <w:sz w:val="24"/>
          <w:szCs w:val="24"/>
        </w:rPr>
        <w:t xml:space="preserve"> </w:t>
      </w:r>
      <w:r w:rsidRPr="00E6567B">
        <w:rPr>
          <w:noProof/>
          <w:sz w:val="24"/>
          <w:szCs w:val="24"/>
        </w:rPr>
        <w:t>Offres hors délai</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_Toc494445356 \h </w:instrText>
      </w:r>
      <w:r w:rsidRPr="00E6567B">
        <w:rPr>
          <w:noProof/>
          <w:sz w:val="24"/>
          <w:szCs w:val="24"/>
        </w:rPr>
      </w:r>
      <w:r w:rsidRPr="00E6567B">
        <w:rPr>
          <w:noProof/>
          <w:sz w:val="24"/>
          <w:szCs w:val="24"/>
        </w:rPr>
        <w:fldChar w:fldCharType="separate"/>
      </w:r>
      <w:r w:rsidR="00F9074E">
        <w:rPr>
          <w:noProof/>
          <w:sz w:val="24"/>
          <w:szCs w:val="24"/>
        </w:rPr>
        <w:t>21</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25.</w:t>
      </w:r>
      <w:r w:rsidR="003F41D1" w:rsidRPr="00E6567B">
        <w:rPr>
          <w:rFonts w:asciiTheme="minorHAnsi" w:hAnsiTheme="minorHAnsi" w:cstheme="minorBidi"/>
          <w:noProof/>
          <w:sz w:val="24"/>
          <w:szCs w:val="24"/>
        </w:rPr>
        <w:t xml:space="preserve"> </w:t>
      </w:r>
      <w:r w:rsidRPr="00E6567B">
        <w:rPr>
          <w:noProof/>
          <w:sz w:val="24"/>
          <w:szCs w:val="24"/>
        </w:rPr>
        <w:t>Retrait, substitution et modification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_Toc494445357 \h </w:instrText>
      </w:r>
      <w:r w:rsidRPr="00E6567B">
        <w:rPr>
          <w:noProof/>
          <w:sz w:val="24"/>
          <w:szCs w:val="24"/>
        </w:rPr>
      </w:r>
      <w:r w:rsidRPr="00E6567B">
        <w:rPr>
          <w:noProof/>
          <w:sz w:val="24"/>
          <w:szCs w:val="24"/>
        </w:rPr>
        <w:fldChar w:fldCharType="separate"/>
      </w:r>
      <w:r w:rsidR="00F9074E">
        <w:rPr>
          <w:noProof/>
          <w:sz w:val="24"/>
          <w:szCs w:val="24"/>
        </w:rPr>
        <w:t>22</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26.</w:t>
      </w:r>
      <w:r w:rsidR="003F41D1" w:rsidRPr="00E6567B">
        <w:rPr>
          <w:rFonts w:asciiTheme="minorHAnsi" w:hAnsiTheme="minorHAnsi" w:cstheme="minorBidi"/>
          <w:noProof/>
          <w:sz w:val="24"/>
          <w:szCs w:val="24"/>
        </w:rPr>
        <w:t xml:space="preserve"> </w:t>
      </w:r>
      <w:r w:rsidRPr="00E6567B">
        <w:rPr>
          <w:noProof/>
          <w:sz w:val="24"/>
          <w:szCs w:val="24"/>
        </w:rPr>
        <w:t>Ouverture des plis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_Toc494445358 \h </w:instrText>
      </w:r>
      <w:r w:rsidRPr="00E6567B">
        <w:rPr>
          <w:noProof/>
          <w:sz w:val="24"/>
          <w:szCs w:val="24"/>
        </w:rPr>
      </w:r>
      <w:r w:rsidRPr="00E6567B">
        <w:rPr>
          <w:noProof/>
          <w:sz w:val="24"/>
          <w:szCs w:val="24"/>
        </w:rPr>
        <w:fldChar w:fldCharType="separate"/>
      </w:r>
      <w:r w:rsidR="00F9074E">
        <w:rPr>
          <w:noProof/>
          <w:sz w:val="24"/>
          <w:szCs w:val="24"/>
        </w:rPr>
        <w:t>22</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27.</w:t>
      </w:r>
      <w:r w:rsidR="003F41D1" w:rsidRPr="00E6567B">
        <w:rPr>
          <w:rFonts w:asciiTheme="minorHAnsi" w:hAnsiTheme="minorHAnsi" w:cstheme="minorBidi"/>
          <w:noProof/>
          <w:sz w:val="24"/>
          <w:szCs w:val="24"/>
        </w:rPr>
        <w:t xml:space="preserve"> </w:t>
      </w:r>
      <w:r w:rsidRPr="00E6567B">
        <w:rPr>
          <w:noProof/>
          <w:sz w:val="24"/>
          <w:szCs w:val="24"/>
        </w:rPr>
        <w:t>Confidentialité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_Toc494445359 \h </w:instrText>
      </w:r>
      <w:r w:rsidRPr="00E6567B">
        <w:rPr>
          <w:noProof/>
          <w:sz w:val="24"/>
          <w:szCs w:val="24"/>
        </w:rPr>
      </w:r>
      <w:r w:rsidRPr="00E6567B">
        <w:rPr>
          <w:noProof/>
          <w:sz w:val="24"/>
          <w:szCs w:val="24"/>
        </w:rPr>
        <w:fldChar w:fldCharType="separate"/>
      </w:r>
      <w:r w:rsidR="00F9074E">
        <w:rPr>
          <w:noProof/>
          <w:sz w:val="24"/>
          <w:szCs w:val="24"/>
        </w:rPr>
        <w:t>23</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28.</w:t>
      </w:r>
      <w:r w:rsidR="003F41D1" w:rsidRPr="00E6567B">
        <w:rPr>
          <w:rFonts w:asciiTheme="minorHAnsi" w:hAnsiTheme="minorHAnsi" w:cstheme="minorBidi"/>
          <w:noProof/>
          <w:sz w:val="24"/>
          <w:szCs w:val="24"/>
        </w:rPr>
        <w:t xml:space="preserve"> </w:t>
      </w:r>
      <w:r w:rsidRPr="00E6567B">
        <w:rPr>
          <w:noProof/>
          <w:sz w:val="24"/>
          <w:szCs w:val="24"/>
        </w:rPr>
        <w:t>Éclaircissements concernant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_Toc494445360 \h </w:instrText>
      </w:r>
      <w:r w:rsidRPr="00E6567B">
        <w:rPr>
          <w:noProof/>
          <w:sz w:val="24"/>
          <w:szCs w:val="24"/>
        </w:rPr>
      </w:r>
      <w:r w:rsidRPr="00E6567B">
        <w:rPr>
          <w:noProof/>
          <w:sz w:val="24"/>
          <w:szCs w:val="24"/>
        </w:rPr>
        <w:fldChar w:fldCharType="separate"/>
      </w:r>
      <w:r w:rsidR="00F9074E">
        <w:rPr>
          <w:noProof/>
          <w:sz w:val="24"/>
          <w:szCs w:val="24"/>
        </w:rPr>
        <w:t>23</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29.</w:t>
      </w:r>
      <w:r w:rsidR="003F41D1" w:rsidRPr="00E6567B">
        <w:rPr>
          <w:rFonts w:asciiTheme="minorHAnsi" w:hAnsiTheme="minorHAnsi" w:cstheme="minorBidi"/>
          <w:noProof/>
          <w:sz w:val="24"/>
          <w:szCs w:val="24"/>
        </w:rPr>
        <w:t xml:space="preserve"> </w:t>
      </w:r>
      <w:r w:rsidRPr="00E6567B">
        <w:rPr>
          <w:noProof/>
          <w:sz w:val="24"/>
          <w:szCs w:val="24"/>
        </w:rPr>
        <w:t>Conformité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_Toc494445361 \h </w:instrText>
      </w:r>
      <w:r w:rsidRPr="00E6567B">
        <w:rPr>
          <w:noProof/>
          <w:sz w:val="24"/>
          <w:szCs w:val="24"/>
        </w:rPr>
      </w:r>
      <w:r w:rsidRPr="00E6567B">
        <w:rPr>
          <w:noProof/>
          <w:sz w:val="24"/>
          <w:szCs w:val="24"/>
        </w:rPr>
        <w:fldChar w:fldCharType="separate"/>
      </w:r>
      <w:r w:rsidR="00F9074E">
        <w:rPr>
          <w:noProof/>
          <w:sz w:val="24"/>
          <w:szCs w:val="24"/>
        </w:rPr>
        <w:t>23</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30.</w:t>
      </w:r>
      <w:r w:rsidR="003F41D1" w:rsidRPr="00E6567B">
        <w:rPr>
          <w:rFonts w:asciiTheme="minorHAnsi" w:hAnsiTheme="minorHAnsi" w:cstheme="minorBidi"/>
          <w:noProof/>
          <w:sz w:val="24"/>
          <w:szCs w:val="24"/>
        </w:rPr>
        <w:t xml:space="preserve"> </w:t>
      </w:r>
      <w:r w:rsidRPr="00E6567B">
        <w:rPr>
          <w:noProof/>
          <w:sz w:val="24"/>
          <w:szCs w:val="24"/>
        </w:rPr>
        <w:t>Non-conformité, erreurs et omission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_Toc494445362 \h </w:instrText>
      </w:r>
      <w:r w:rsidRPr="00E6567B">
        <w:rPr>
          <w:noProof/>
          <w:sz w:val="24"/>
          <w:szCs w:val="24"/>
        </w:rPr>
      </w:r>
      <w:r w:rsidRPr="00E6567B">
        <w:rPr>
          <w:noProof/>
          <w:sz w:val="24"/>
          <w:szCs w:val="24"/>
        </w:rPr>
        <w:fldChar w:fldCharType="separate"/>
      </w:r>
      <w:r w:rsidR="00F9074E">
        <w:rPr>
          <w:noProof/>
          <w:sz w:val="24"/>
          <w:szCs w:val="24"/>
        </w:rPr>
        <w:t>24</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lastRenderedPageBreak/>
        <w:t>31.</w:t>
      </w:r>
      <w:r w:rsidR="003F41D1" w:rsidRPr="00E6567B">
        <w:rPr>
          <w:rFonts w:asciiTheme="minorHAnsi" w:hAnsiTheme="minorHAnsi" w:cstheme="minorBidi"/>
          <w:noProof/>
          <w:sz w:val="24"/>
          <w:szCs w:val="24"/>
        </w:rPr>
        <w:t xml:space="preserve"> </w:t>
      </w:r>
      <w:r w:rsidRPr="00E6567B">
        <w:rPr>
          <w:noProof/>
          <w:sz w:val="24"/>
          <w:szCs w:val="24"/>
        </w:rPr>
        <w:t>Examen préliminaire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_Toc494445363 \h </w:instrText>
      </w:r>
      <w:r w:rsidRPr="00E6567B">
        <w:rPr>
          <w:noProof/>
          <w:sz w:val="24"/>
          <w:szCs w:val="24"/>
        </w:rPr>
      </w:r>
      <w:r w:rsidRPr="00E6567B">
        <w:rPr>
          <w:noProof/>
          <w:sz w:val="24"/>
          <w:szCs w:val="24"/>
        </w:rPr>
        <w:fldChar w:fldCharType="separate"/>
      </w:r>
      <w:r w:rsidR="00F9074E">
        <w:rPr>
          <w:noProof/>
          <w:sz w:val="24"/>
          <w:szCs w:val="24"/>
        </w:rPr>
        <w:t>24</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32.</w:t>
      </w:r>
      <w:r w:rsidR="003F41D1" w:rsidRPr="00E6567B">
        <w:rPr>
          <w:rFonts w:asciiTheme="minorHAnsi" w:hAnsiTheme="minorHAnsi" w:cstheme="minorBidi"/>
          <w:noProof/>
          <w:sz w:val="24"/>
          <w:szCs w:val="24"/>
        </w:rPr>
        <w:t xml:space="preserve"> </w:t>
      </w:r>
      <w:r w:rsidRPr="00E6567B">
        <w:rPr>
          <w:noProof/>
          <w:sz w:val="24"/>
          <w:szCs w:val="24"/>
        </w:rPr>
        <w:t>Examen des conditions, Évaluation technique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_Toc494445364 \h </w:instrText>
      </w:r>
      <w:r w:rsidRPr="00E6567B">
        <w:rPr>
          <w:noProof/>
          <w:sz w:val="24"/>
          <w:szCs w:val="24"/>
        </w:rPr>
      </w:r>
      <w:r w:rsidRPr="00E6567B">
        <w:rPr>
          <w:noProof/>
          <w:sz w:val="24"/>
          <w:szCs w:val="24"/>
        </w:rPr>
        <w:fldChar w:fldCharType="separate"/>
      </w:r>
      <w:r w:rsidR="00F9074E">
        <w:rPr>
          <w:noProof/>
          <w:sz w:val="24"/>
          <w:szCs w:val="24"/>
        </w:rPr>
        <w:t>25</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33.</w:t>
      </w:r>
      <w:r w:rsidR="003F41D1" w:rsidRPr="00E6567B">
        <w:rPr>
          <w:rFonts w:asciiTheme="minorHAnsi" w:hAnsiTheme="minorHAnsi" w:cstheme="minorBidi"/>
          <w:noProof/>
          <w:sz w:val="24"/>
          <w:szCs w:val="24"/>
        </w:rPr>
        <w:t xml:space="preserve"> </w:t>
      </w:r>
      <w:r w:rsidRPr="00E6567B">
        <w:rPr>
          <w:noProof/>
          <w:sz w:val="24"/>
          <w:szCs w:val="24"/>
        </w:rPr>
        <w:t>Évaluation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_Toc494445365 \h </w:instrText>
      </w:r>
      <w:r w:rsidRPr="00E6567B">
        <w:rPr>
          <w:noProof/>
          <w:sz w:val="24"/>
          <w:szCs w:val="24"/>
        </w:rPr>
      </w:r>
      <w:r w:rsidRPr="00E6567B">
        <w:rPr>
          <w:noProof/>
          <w:sz w:val="24"/>
          <w:szCs w:val="24"/>
        </w:rPr>
        <w:fldChar w:fldCharType="separate"/>
      </w:r>
      <w:r w:rsidR="00F9074E">
        <w:rPr>
          <w:noProof/>
          <w:sz w:val="24"/>
          <w:szCs w:val="24"/>
        </w:rPr>
        <w:t>25</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34.</w:t>
      </w:r>
      <w:r w:rsidR="003F41D1" w:rsidRPr="00E6567B">
        <w:rPr>
          <w:rFonts w:asciiTheme="minorHAnsi" w:hAnsiTheme="minorHAnsi" w:cstheme="minorBidi"/>
          <w:noProof/>
          <w:sz w:val="24"/>
          <w:szCs w:val="24"/>
        </w:rPr>
        <w:t xml:space="preserve"> </w:t>
      </w:r>
      <w:r w:rsidRPr="00E6567B">
        <w:rPr>
          <w:noProof/>
          <w:sz w:val="24"/>
          <w:szCs w:val="24"/>
        </w:rPr>
        <w:t>Marge de préférence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_Toc494445366 \h </w:instrText>
      </w:r>
      <w:r w:rsidRPr="00E6567B">
        <w:rPr>
          <w:noProof/>
          <w:sz w:val="24"/>
          <w:szCs w:val="24"/>
        </w:rPr>
      </w:r>
      <w:r w:rsidRPr="00E6567B">
        <w:rPr>
          <w:noProof/>
          <w:sz w:val="24"/>
          <w:szCs w:val="24"/>
        </w:rPr>
        <w:fldChar w:fldCharType="separate"/>
      </w:r>
      <w:r w:rsidR="00F9074E">
        <w:rPr>
          <w:noProof/>
          <w:sz w:val="24"/>
          <w:szCs w:val="24"/>
        </w:rPr>
        <w:t>26</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35.</w:t>
      </w:r>
      <w:r w:rsidR="003F41D1" w:rsidRPr="00E6567B">
        <w:rPr>
          <w:rFonts w:asciiTheme="minorHAnsi" w:hAnsiTheme="minorHAnsi" w:cstheme="minorBidi"/>
          <w:noProof/>
          <w:sz w:val="24"/>
          <w:szCs w:val="24"/>
        </w:rPr>
        <w:t xml:space="preserve"> </w:t>
      </w:r>
      <w:r w:rsidRPr="00E6567B">
        <w:rPr>
          <w:noProof/>
          <w:sz w:val="24"/>
          <w:szCs w:val="24"/>
        </w:rPr>
        <w:t>Comparaison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_Toc494445367 \h </w:instrText>
      </w:r>
      <w:r w:rsidRPr="00E6567B">
        <w:rPr>
          <w:noProof/>
          <w:sz w:val="24"/>
          <w:szCs w:val="24"/>
        </w:rPr>
      </w:r>
      <w:r w:rsidRPr="00E6567B">
        <w:rPr>
          <w:noProof/>
          <w:sz w:val="24"/>
          <w:szCs w:val="24"/>
        </w:rPr>
        <w:fldChar w:fldCharType="separate"/>
      </w:r>
      <w:r w:rsidR="00F9074E">
        <w:rPr>
          <w:noProof/>
          <w:sz w:val="24"/>
          <w:szCs w:val="24"/>
        </w:rPr>
        <w:t>27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36.</w:t>
      </w:r>
      <w:r w:rsidR="003F41D1" w:rsidRPr="00E6567B">
        <w:rPr>
          <w:rFonts w:asciiTheme="minorHAnsi" w:hAnsiTheme="minorHAnsi" w:cstheme="minorBidi"/>
          <w:noProof/>
          <w:sz w:val="24"/>
          <w:szCs w:val="24"/>
        </w:rPr>
        <w:t xml:space="preserve"> </w:t>
      </w:r>
      <w:r w:rsidRPr="00E6567B">
        <w:rPr>
          <w:noProof/>
          <w:sz w:val="24"/>
          <w:szCs w:val="24"/>
        </w:rPr>
        <w:t>Vérification a posteriori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_Toc494445368 \h </w:instrText>
      </w:r>
      <w:r w:rsidRPr="00E6567B">
        <w:rPr>
          <w:noProof/>
          <w:sz w:val="24"/>
          <w:szCs w:val="24"/>
        </w:rPr>
      </w:r>
      <w:r w:rsidRPr="00E6567B">
        <w:rPr>
          <w:noProof/>
          <w:sz w:val="24"/>
          <w:szCs w:val="24"/>
        </w:rPr>
        <w:fldChar w:fldCharType="separate"/>
      </w:r>
      <w:r w:rsidR="00F9074E">
        <w:rPr>
          <w:noProof/>
          <w:sz w:val="24"/>
          <w:szCs w:val="24"/>
        </w:rPr>
        <w:t>27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37.</w:t>
      </w:r>
      <w:r w:rsidR="003F41D1" w:rsidRPr="00E6567B">
        <w:rPr>
          <w:rFonts w:asciiTheme="minorHAnsi" w:hAnsiTheme="minorHAnsi" w:cstheme="minorBidi"/>
          <w:noProof/>
          <w:sz w:val="24"/>
          <w:szCs w:val="24"/>
        </w:rPr>
        <w:t xml:space="preserve"> </w:t>
      </w:r>
      <w:r w:rsidRPr="00E6567B">
        <w:rPr>
          <w:noProof/>
          <w:sz w:val="24"/>
          <w:szCs w:val="24"/>
        </w:rPr>
        <w:t>Droit de l’Autorité contractante d’accepter l’une quelconque des offres et de rejeter une ou toutes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_Toc494445369 \h </w:instrText>
      </w:r>
      <w:r w:rsidRPr="00E6567B">
        <w:rPr>
          <w:noProof/>
          <w:sz w:val="24"/>
          <w:szCs w:val="24"/>
        </w:rPr>
      </w:r>
      <w:r w:rsidRPr="00E6567B">
        <w:rPr>
          <w:noProof/>
          <w:sz w:val="24"/>
          <w:szCs w:val="24"/>
        </w:rPr>
        <w:fldChar w:fldCharType="separate"/>
      </w:r>
      <w:r w:rsidR="00F9074E">
        <w:rPr>
          <w:noProof/>
          <w:sz w:val="24"/>
          <w:szCs w:val="24"/>
        </w:rPr>
        <w:t>27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38.</w:t>
      </w:r>
      <w:r w:rsidR="003F41D1" w:rsidRPr="00E6567B">
        <w:rPr>
          <w:rFonts w:asciiTheme="minorHAnsi" w:hAnsiTheme="minorHAnsi" w:cstheme="minorBidi"/>
          <w:noProof/>
          <w:sz w:val="24"/>
          <w:szCs w:val="24"/>
        </w:rPr>
        <w:t xml:space="preserve"> </w:t>
      </w:r>
      <w:r w:rsidRPr="00E6567B">
        <w:rPr>
          <w:noProof/>
          <w:sz w:val="24"/>
          <w:szCs w:val="24"/>
        </w:rPr>
        <w:t>Critères d’attribution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_Toc494445370 \h </w:instrText>
      </w:r>
      <w:r w:rsidRPr="00E6567B">
        <w:rPr>
          <w:noProof/>
          <w:sz w:val="24"/>
          <w:szCs w:val="24"/>
        </w:rPr>
      </w:r>
      <w:r w:rsidRPr="00E6567B">
        <w:rPr>
          <w:noProof/>
          <w:sz w:val="24"/>
          <w:szCs w:val="24"/>
        </w:rPr>
        <w:fldChar w:fldCharType="separate"/>
      </w:r>
      <w:r w:rsidR="00F9074E">
        <w:rPr>
          <w:noProof/>
          <w:sz w:val="24"/>
          <w:szCs w:val="24"/>
        </w:rPr>
        <w:t>27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39.</w:t>
      </w:r>
      <w:r w:rsidR="003F41D1" w:rsidRPr="00E6567B">
        <w:rPr>
          <w:rFonts w:asciiTheme="minorHAnsi" w:hAnsiTheme="minorHAnsi" w:cstheme="minorBidi"/>
          <w:noProof/>
          <w:sz w:val="24"/>
          <w:szCs w:val="24"/>
        </w:rPr>
        <w:t xml:space="preserve"> </w:t>
      </w:r>
      <w:r w:rsidRPr="00E6567B">
        <w:rPr>
          <w:noProof/>
          <w:sz w:val="24"/>
          <w:szCs w:val="24"/>
        </w:rPr>
        <w:t>Droit de l’Autorité contractante de modifier les quantités au moment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_Toc494445371 \h </w:instrText>
      </w:r>
      <w:r w:rsidRPr="00E6567B">
        <w:rPr>
          <w:noProof/>
          <w:sz w:val="24"/>
          <w:szCs w:val="24"/>
        </w:rPr>
      </w:r>
      <w:r w:rsidRPr="00E6567B">
        <w:rPr>
          <w:noProof/>
          <w:sz w:val="24"/>
          <w:szCs w:val="24"/>
        </w:rPr>
        <w:fldChar w:fldCharType="separate"/>
      </w:r>
      <w:r w:rsidR="00F9074E">
        <w:rPr>
          <w:noProof/>
          <w:sz w:val="24"/>
          <w:szCs w:val="24"/>
        </w:rPr>
        <w:t>27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40.</w:t>
      </w:r>
      <w:r w:rsidR="003F41D1" w:rsidRPr="00E6567B">
        <w:rPr>
          <w:rFonts w:asciiTheme="minorHAnsi" w:hAnsiTheme="minorHAnsi" w:cstheme="minorBidi"/>
          <w:noProof/>
          <w:sz w:val="24"/>
          <w:szCs w:val="24"/>
        </w:rPr>
        <w:t xml:space="preserve"> </w:t>
      </w:r>
      <w:r w:rsidRPr="00E6567B">
        <w:rPr>
          <w:noProof/>
          <w:sz w:val="24"/>
          <w:szCs w:val="24"/>
        </w:rPr>
        <w:t>Notification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_Toc494445372 \h </w:instrText>
      </w:r>
      <w:r w:rsidRPr="00E6567B">
        <w:rPr>
          <w:noProof/>
          <w:sz w:val="24"/>
          <w:szCs w:val="24"/>
        </w:rPr>
      </w:r>
      <w:r w:rsidRPr="00E6567B">
        <w:rPr>
          <w:noProof/>
          <w:sz w:val="24"/>
          <w:szCs w:val="24"/>
        </w:rPr>
        <w:fldChar w:fldCharType="separate"/>
      </w:r>
      <w:r w:rsidR="00F9074E">
        <w:rPr>
          <w:noProof/>
          <w:sz w:val="24"/>
          <w:szCs w:val="24"/>
        </w:rPr>
        <w:t>27</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41.</w:t>
      </w:r>
      <w:r w:rsidR="003F41D1" w:rsidRPr="00E6567B">
        <w:rPr>
          <w:rFonts w:asciiTheme="minorHAnsi" w:hAnsiTheme="minorHAnsi" w:cstheme="minorBidi"/>
          <w:noProof/>
          <w:sz w:val="24"/>
          <w:szCs w:val="24"/>
        </w:rPr>
        <w:t xml:space="preserve"> </w:t>
      </w:r>
      <w:r w:rsidRPr="00E6567B">
        <w:rPr>
          <w:noProof/>
          <w:sz w:val="24"/>
          <w:szCs w:val="24"/>
        </w:rPr>
        <w:t>Information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_Toc494445373 \h </w:instrText>
      </w:r>
      <w:r w:rsidRPr="00E6567B">
        <w:rPr>
          <w:noProof/>
          <w:sz w:val="24"/>
          <w:szCs w:val="24"/>
        </w:rPr>
      </w:r>
      <w:r w:rsidRPr="00E6567B">
        <w:rPr>
          <w:noProof/>
          <w:sz w:val="24"/>
          <w:szCs w:val="24"/>
        </w:rPr>
        <w:fldChar w:fldCharType="separate"/>
      </w:r>
      <w:r w:rsidR="00F9074E">
        <w:rPr>
          <w:noProof/>
          <w:sz w:val="24"/>
          <w:szCs w:val="24"/>
        </w:rPr>
        <w:t>28</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42.</w:t>
      </w:r>
      <w:r w:rsidR="003F41D1" w:rsidRPr="00E6567B">
        <w:rPr>
          <w:rFonts w:asciiTheme="minorHAnsi" w:hAnsiTheme="minorHAnsi" w:cstheme="minorBidi"/>
          <w:noProof/>
          <w:sz w:val="24"/>
          <w:szCs w:val="24"/>
        </w:rPr>
        <w:t xml:space="preserve"> </w:t>
      </w:r>
      <w:r w:rsidRPr="00E6567B">
        <w:rPr>
          <w:noProof/>
          <w:sz w:val="24"/>
          <w:szCs w:val="24"/>
        </w:rPr>
        <w:t>Signature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_Toc494445374 \h </w:instrText>
      </w:r>
      <w:r w:rsidRPr="00E6567B">
        <w:rPr>
          <w:noProof/>
          <w:sz w:val="24"/>
          <w:szCs w:val="24"/>
        </w:rPr>
      </w:r>
      <w:r w:rsidRPr="00E6567B">
        <w:rPr>
          <w:noProof/>
          <w:sz w:val="24"/>
          <w:szCs w:val="24"/>
        </w:rPr>
        <w:fldChar w:fldCharType="separate"/>
      </w:r>
      <w:r w:rsidR="00F9074E">
        <w:rPr>
          <w:noProof/>
          <w:sz w:val="24"/>
          <w:szCs w:val="24"/>
        </w:rPr>
        <w:t>28</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43.</w:t>
      </w:r>
      <w:r w:rsidR="003F41D1" w:rsidRPr="00E6567B">
        <w:rPr>
          <w:rFonts w:asciiTheme="minorHAnsi" w:hAnsiTheme="minorHAnsi" w:cstheme="minorBidi"/>
          <w:noProof/>
          <w:sz w:val="24"/>
          <w:szCs w:val="24"/>
        </w:rPr>
        <w:t xml:space="preserve"> </w:t>
      </w:r>
      <w:r w:rsidRPr="00E6567B">
        <w:rPr>
          <w:noProof/>
          <w:sz w:val="24"/>
          <w:szCs w:val="24"/>
        </w:rPr>
        <w:t>Notification du Marché approuvé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_Toc494445375 \h </w:instrText>
      </w:r>
      <w:r w:rsidRPr="00E6567B">
        <w:rPr>
          <w:noProof/>
          <w:sz w:val="24"/>
          <w:szCs w:val="24"/>
        </w:rPr>
      </w:r>
      <w:r w:rsidRPr="00E6567B">
        <w:rPr>
          <w:noProof/>
          <w:sz w:val="24"/>
          <w:szCs w:val="24"/>
        </w:rPr>
        <w:fldChar w:fldCharType="separate"/>
      </w:r>
      <w:r w:rsidR="00F9074E">
        <w:rPr>
          <w:noProof/>
          <w:sz w:val="24"/>
          <w:szCs w:val="24"/>
        </w:rPr>
        <w:t>28</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44.</w:t>
      </w:r>
      <w:r w:rsidR="003F41D1" w:rsidRPr="00E6567B">
        <w:rPr>
          <w:rFonts w:asciiTheme="minorHAnsi" w:hAnsiTheme="minorHAnsi" w:cstheme="minorBidi"/>
          <w:noProof/>
          <w:sz w:val="24"/>
          <w:szCs w:val="24"/>
        </w:rPr>
        <w:t xml:space="preserve"> </w:t>
      </w:r>
      <w:r w:rsidRPr="00E6567B">
        <w:rPr>
          <w:noProof/>
          <w:sz w:val="24"/>
          <w:szCs w:val="24"/>
        </w:rPr>
        <w:t>Garantie de bonne exécution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_Toc494445376 \h </w:instrText>
      </w:r>
      <w:r w:rsidRPr="00E6567B">
        <w:rPr>
          <w:noProof/>
          <w:sz w:val="24"/>
          <w:szCs w:val="24"/>
        </w:rPr>
      </w:r>
      <w:r w:rsidRPr="00E6567B">
        <w:rPr>
          <w:noProof/>
          <w:sz w:val="24"/>
          <w:szCs w:val="24"/>
        </w:rPr>
        <w:fldChar w:fldCharType="separate"/>
      </w:r>
      <w:r w:rsidR="00F9074E">
        <w:rPr>
          <w:noProof/>
          <w:sz w:val="24"/>
          <w:szCs w:val="24"/>
        </w:rPr>
        <w:t>28</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45.</w:t>
      </w:r>
      <w:r w:rsidR="003F41D1" w:rsidRPr="00E6567B">
        <w:rPr>
          <w:rFonts w:asciiTheme="minorHAnsi" w:hAnsiTheme="minorHAnsi" w:cstheme="minorBidi"/>
          <w:noProof/>
          <w:sz w:val="24"/>
          <w:szCs w:val="24"/>
        </w:rPr>
        <w:t xml:space="preserve"> </w:t>
      </w:r>
      <w:r w:rsidRPr="00E6567B">
        <w:rPr>
          <w:noProof/>
          <w:sz w:val="24"/>
          <w:szCs w:val="24"/>
        </w:rPr>
        <w:t>Recours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_Toc494445377 \h </w:instrText>
      </w:r>
      <w:r w:rsidRPr="00E6567B">
        <w:rPr>
          <w:noProof/>
          <w:sz w:val="24"/>
          <w:szCs w:val="24"/>
        </w:rPr>
      </w:r>
      <w:r w:rsidRPr="00E6567B">
        <w:rPr>
          <w:noProof/>
          <w:sz w:val="24"/>
          <w:szCs w:val="24"/>
        </w:rPr>
        <w:fldChar w:fldCharType="separate"/>
      </w:r>
      <w:r w:rsidR="00F9074E">
        <w:rPr>
          <w:noProof/>
          <w:sz w:val="24"/>
          <w:szCs w:val="24"/>
        </w:rPr>
        <w:t>29</w:t>
      </w:r>
      <w:r w:rsidRPr="00E6567B">
        <w:rPr>
          <w:noProof/>
          <w:sz w:val="24"/>
          <w:szCs w:val="24"/>
        </w:rPr>
        <w:fldChar w:fldCharType="end"/>
      </w:r>
    </w:p>
    <w:p w:rsidR="00763598" w:rsidRDefault="00763598"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763598" w:rsidRPr="00095BF8" w:rsidRDefault="00763598" w:rsidP="00F81EB8">
      <w:pPr>
        <w:pStyle w:val="Paragraphedeliste"/>
        <w:numPr>
          <w:ilvl w:val="0"/>
          <w:numId w:val="4"/>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11" w:name="_Toc494445333"/>
      <w:bookmarkStart w:id="12" w:name="hassane1"/>
      <w:r w:rsidRPr="00A95DB1">
        <w:t>Objet du marché</w:t>
      </w:r>
      <w:bookmarkEnd w:id="11"/>
    </w:p>
    <w:p w:rsidR="00763598" w:rsidRPr="00F07373" w:rsidRDefault="00763598" w:rsidP="009053BD">
      <w:pPr>
        <w:numPr>
          <w:ilvl w:val="1"/>
          <w:numId w:val="5"/>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13" w:name="_Toc494445334"/>
      <w:r w:rsidRPr="00A95DB1">
        <w:t>Origine des fonds</w:t>
      </w:r>
      <w:bookmarkEnd w:id="13"/>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14" w:name="_Toc494445335"/>
      <w:r w:rsidRPr="00A95DB1">
        <w:t>Sanction des fautes commises par les candidats, soumissionnaires ou titulaires de marchés public</w:t>
      </w:r>
      <w:bookmarkEnd w:id="14"/>
      <w:r w:rsidR="00D81609">
        <w:t>s</w:t>
      </w:r>
    </w:p>
    <w:p w:rsidR="00763598" w:rsidRPr="00F07373" w:rsidRDefault="00763598" w:rsidP="00763598">
      <w:pPr>
        <w:numPr>
          <w:ilvl w:val="1"/>
          <w:numId w:val="9"/>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F87048" w:rsidRDefault="00763598" w:rsidP="00763598">
      <w:pPr>
        <w:numPr>
          <w:ilvl w:val="1"/>
          <w:numId w:val="11"/>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3235A7"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C058A4" w:rsidRDefault="00763598" w:rsidP="00C058A4">
      <w:pPr>
        <w:pStyle w:val="Style1"/>
        <w:outlineLvl w:val="1"/>
      </w:pPr>
      <w:bookmarkStart w:id="15" w:name="_Toc494445336"/>
      <w:r w:rsidRPr="00C058A4">
        <w:t>Conditions à remplir pour prendre part aux marchés</w:t>
      </w:r>
      <w:bookmarkEnd w:id="15"/>
    </w:p>
    <w:p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proofErr w:type="gramStart"/>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roofErr w:type="gramEnd"/>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rsidR="00763598" w:rsidRPr="00A64EF6"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763598">
      <w:pPr>
        <w:numPr>
          <w:ilvl w:val="0"/>
          <w:numId w:val="15"/>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6" w:name="_Toc494445337"/>
      <w:r w:rsidRPr="00C058A4">
        <w:t>Qualification des candidats</w:t>
      </w:r>
      <w:bookmarkEnd w:id="16"/>
    </w:p>
    <w:p w:rsidR="00763598"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F81EB8">
      <w:pPr>
        <w:pStyle w:val="Paragraphedeliste"/>
        <w:numPr>
          <w:ilvl w:val="0"/>
          <w:numId w:val="4"/>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7" w:name="_Toc494445338"/>
      <w:r w:rsidRPr="00C058A4">
        <w:t>Sections du Dossier d’appel d’offre</w:t>
      </w:r>
      <w:bookmarkEnd w:id="17"/>
      <w:r w:rsidR="00B771DD">
        <w:t>s</w:t>
      </w:r>
    </w:p>
    <w:p w:rsidR="00763598" w:rsidRDefault="00FE0E1D" w:rsidP="00763598">
      <w:pPr>
        <w:pStyle w:val="Paragraphedeliste"/>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rsidR="00763598" w:rsidRPr="00A95DB1" w:rsidRDefault="006576E8" w:rsidP="00C058A4">
      <w:pPr>
        <w:pStyle w:val="Style1"/>
        <w:outlineLvl w:val="1"/>
        <w:rPr>
          <w:b w:val="0"/>
        </w:rPr>
      </w:pPr>
      <w:bookmarkStart w:id="18" w:name="_Toc494445339"/>
      <w:r w:rsidRPr="00C058A4">
        <w:lastRenderedPageBreak/>
        <w:t>Éclaircissements</w:t>
      </w:r>
      <w:r w:rsidR="00763598" w:rsidRPr="00C058A4">
        <w:t xml:space="preserve"> apportés au Dossier d’appel d’offres</w:t>
      </w:r>
      <w:bookmarkEnd w:id="18"/>
    </w:p>
    <w:p w:rsidR="00763598" w:rsidRPr="00DC72F8"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9" w:name="_Toc494445340"/>
      <w:r w:rsidRPr="00C058A4">
        <w:t>Modifications apportées au Dossier d’appel d’offre</w:t>
      </w:r>
      <w:bookmarkEnd w:id="19"/>
      <w:r w:rsidR="00B771DD">
        <w:t>s</w:t>
      </w:r>
    </w:p>
    <w:p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20" w:name="_Toc494445341"/>
      <w:r w:rsidRPr="00C058A4">
        <w:t>Frais de soumission</w:t>
      </w:r>
      <w:bookmarkEnd w:id="20"/>
      <w:r w:rsidRPr="00C058A4">
        <w:t xml:space="preserve"> </w:t>
      </w:r>
    </w:p>
    <w:p w:rsidR="00763598"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21" w:name="_Toc494445342"/>
      <w:r w:rsidRPr="00C058A4">
        <w:t>Langue de l’offre</w:t>
      </w:r>
      <w:bookmarkEnd w:id="21"/>
    </w:p>
    <w:p w:rsidR="00763598" w:rsidRPr="002C23C9" w:rsidRDefault="00763598" w:rsidP="00D37699">
      <w:pPr>
        <w:pStyle w:val="Paragraphedeliste"/>
        <w:numPr>
          <w:ilvl w:val="1"/>
          <w:numId w:val="80"/>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22" w:name="_Toc494445343"/>
      <w:r w:rsidRPr="00C058A4">
        <w:t>Documents constitutifs de l’offre</w:t>
      </w:r>
      <w:bookmarkEnd w:id="22"/>
    </w:p>
    <w:p w:rsidR="00763598" w:rsidRPr="00F83EFE" w:rsidRDefault="00FE0E1D" w:rsidP="00D37699">
      <w:pPr>
        <w:pStyle w:val="Paragraphedeliste"/>
        <w:numPr>
          <w:ilvl w:val="1"/>
          <w:numId w:val="48"/>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 la clause 16 des IC, que le Soumissionnaire est admis à concourir, incluant le Formulaire de Renseignements sur </w:t>
      </w:r>
      <w:r w:rsidRPr="002C23C9">
        <w:rPr>
          <w:rFonts w:ascii="Times New Roman" w:hAnsi="Times New Roman" w:cs="Times New Roman"/>
          <w:sz w:val="24"/>
          <w:szCs w:val="24"/>
        </w:rPr>
        <w:lastRenderedPageBreak/>
        <w:t>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rsidR="00763598"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23" w:name="_Toc494445344"/>
      <w:r w:rsidRPr="00C058A4">
        <w:t>Lettre de soumission de l’offre et bordereaux des prix</w:t>
      </w:r>
      <w:bookmarkEnd w:id="23"/>
    </w:p>
    <w:p w:rsidR="00763598" w:rsidRPr="002B585D" w:rsidRDefault="00763598" w:rsidP="00D37699">
      <w:pPr>
        <w:pStyle w:val="Paragraphedeliste"/>
        <w:numPr>
          <w:ilvl w:val="1"/>
          <w:numId w:val="50"/>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D37699">
      <w:pPr>
        <w:pStyle w:val="Paragraphedeliste"/>
        <w:numPr>
          <w:ilvl w:val="1"/>
          <w:numId w:val="50"/>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24" w:name="_Toc494445345"/>
      <w:r w:rsidRPr="00C058A4">
        <w:t>Variantes</w:t>
      </w:r>
      <w:bookmarkEnd w:id="24"/>
    </w:p>
    <w:p w:rsidR="00763598" w:rsidRPr="00EE7645"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25" w:name="_Toc494445346"/>
      <w:r w:rsidRPr="00C058A4">
        <w:t>Prix de l’offre et rabais</w:t>
      </w:r>
      <w:bookmarkEnd w:id="25"/>
    </w:p>
    <w:p w:rsidR="00763598" w:rsidRPr="002B585D" w:rsidRDefault="00763598" w:rsidP="00D37699">
      <w:pPr>
        <w:pStyle w:val="Paragraphedeliste"/>
        <w:numPr>
          <w:ilvl w:val="1"/>
          <w:numId w:val="49"/>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2B585D" w:rsidRDefault="00763598" w:rsidP="00D37699">
      <w:pPr>
        <w:pStyle w:val="Paragraphedeliste"/>
        <w:numPr>
          <w:ilvl w:val="1"/>
          <w:numId w:val="49"/>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D37699">
      <w:pPr>
        <w:pStyle w:val="Paragraphedeliste"/>
        <w:numPr>
          <w:ilvl w:val="1"/>
          <w:numId w:val="49"/>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D37699">
      <w:pPr>
        <w:pStyle w:val="Paragraphedeliste"/>
        <w:numPr>
          <w:ilvl w:val="1"/>
          <w:numId w:val="49"/>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D37699">
      <w:pPr>
        <w:pStyle w:val="Paragraphedeliste"/>
        <w:numPr>
          <w:ilvl w:val="1"/>
          <w:numId w:val="49"/>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D37699">
      <w:pPr>
        <w:pStyle w:val="Paragraphedeliste"/>
        <w:numPr>
          <w:ilvl w:val="1"/>
          <w:numId w:val="49"/>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D37699">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D37699">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D37699">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D37699">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6" w:name="_Toc494445347"/>
      <w:r w:rsidRPr="00C058A4">
        <w:t>Monnaie de l’offre</w:t>
      </w:r>
      <w:bookmarkEnd w:id="26"/>
    </w:p>
    <w:p w:rsidR="00763598" w:rsidRPr="00182BB5" w:rsidRDefault="00763598" w:rsidP="00D37699">
      <w:pPr>
        <w:pStyle w:val="Paragraphedeliste"/>
        <w:numPr>
          <w:ilvl w:val="1"/>
          <w:numId w:val="51"/>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D37699">
      <w:pPr>
        <w:pStyle w:val="Paragraphedeliste"/>
        <w:numPr>
          <w:ilvl w:val="1"/>
          <w:numId w:val="51"/>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7" w:name="_Toc494445348"/>
      <w:r w:rsidRPr="00C058A4">
        <w:t>Documents attestant que le candidat est admis à concourir</w:t>
      </w:r>
      <w:bookmarkEnd w:id="27"/>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8" w:name="_Toc494445349"/>
      <w:r w:rsidRPr="00C058A4">
        <w:t>Documents attestant de la conformité des Fournitures et/ou Services connexes au Dossier d’appel d’offre</w:t>
      </w:r>
      <w:bookmarkEnd w:id="28"/>
      <w:r w:rsidR="00643F85">
        <w:t>s</w:t>
      </w:r>
    </w:p>
    <w:p w:rsidR="00763598" w:rsidRPr="00182BB5" w:rsidRDefault="00763598" w:rsidP="00D37699">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D37699">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D37699">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276F" w:rsidRDefault="00763598" w:rsidP="00D37699">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9" w:name="_Toc494445350"/>
      <w:r w:rsidRPr="00C058A4">
        <w:t>Documents attestant des qualifications du Soumissionnaire</w:t>
      </w:r>
      <w:bookmarkEnd w:id="29"/>
    </w:p>
    <w:p w:rsidR="00763598" w:rsidRPr="0029651A" w:rsidRDefault="00763598" w:rsidP="00D37699">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rsidR="00763598" w:rsidRPr="0087276F"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A95DB1"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30" w:name="_Toc494445351"/>
      <w:r w:rsidRPr="00C058A4">
        <w:t>Période de validité des offres</w:t>
      </w:r>
      <w:bookmarkEnd w:id="30"/>
    </w:p>
    <w:p w:rsidR="00763598" w:rsidRDefault="00763598" w:rsidP="00D37699">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Pr="0029651A" w:rsidRDefault="00763598" w:rsidP="00D37699">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763598" w:rsidRPr="00C058A4" w:rsidRDefault="00763598" w:rsidP="00C058A4">
      <w:pPr>
        <w:pStyle w:val="Style1"/>
        <w:outlineLvl w:val="1"/>
      </w:pPr>
      <w:bookmarkStart w:id="31" w:name="_Toc494445352"/>
      <w:r w:rsidRPr="00C058A4">
        <w:t>Garantie de soumission</w:t>
      </w:r>
      <w:bookmarkEnd w:id="31"/>
    </w:p>
    <w:p w:rsidR="00763598" w:rsidRPr="0029651A" w:rsidRDefault="00763598" w:rsidP="00D37699">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D37699">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w:t>
      </w:r>
      <w:r w:rsidRPr="006E55B4">
        <w:rPr>
          <w:rFonts w:ascii="Times New Roman" w:eastAsia="Times New Roman" w:hAnsi="Times New Roman" w:cs="Times New Roman"/>
          <w:sz w:val="24"/>
          <w:szCs w:val="20"/>
          <w:lang w:eastAsia="fr-FR"/>
        </w:rPr>
        <w:lastRenderedPageBreak/>
        <w:t xml:space="preserve">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D37699">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D37699">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D37699">
      <w:pPr>
        <w:pStyle w:val="Paragraphedeliste"/>
        <w:numPr>
          <w:ilvl w:val="1"/>
          <w:numId w:val="5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1A3CA9"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1A3CA9">
      <w:pPr>
        <w:numPr>
          <w:ilvl w:val="0"/>
          <w:numId w:val="84"/>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1A3CA9" w:rsidRDefault="001A3CA9" w:rsidP="001A3CA9">
      <w:pPr>
        <w:numPr>
          <w:ilvl w:val="0"/>
          <w:numId w:val="84"/>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1A3CA9">
      <w:pPr>
        <w:numPr>
          <w:ilvl w:val="0"/>
          <w:numId w:val="84"/>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D37699">
      <w:pPr>
        <w:pStyle w:val="Paragraphedeliste"/>
        <w:numPr>
          <w:ilvl w:val="1"/>
          <w:numId w:val="55"/>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32" w:name="_Toc494445353"/>
      <w:r w:rsidRPr="00C058A4">
        <w:t>Forme et signature de l’offre</w:t>
      </w:r>
      <w:bookmarkEnd w:id="32"/>
    </w:p>
    <w:p w:rsidR="00763598" w:rsidRPr="0029651A" w:rsidRDefault="00763598" w:rsidP="00D37699">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D37699">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D37699">
      <w:pPr>
        <w:pStyle w:val="Paragraphedeliste"/>
        <w:numPr>
          <w:ilvl w:val="1"/>
          <w:numId w:val="56"/>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33" w:name="_Toc494445354"/>
      <w:r w:rsidRPr="00C058A4">
        <w:t>Cachetage et marquage des offres</w:t>
      </w:r>
      <w:bookmarkEnd w:id="33"/>
    </w:p>
    <w:p w:rsidR="00763598" w:rsidRPr="0029651A" w:rsidRDefault="00763598" w:rsidP="00D37699">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D37699">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D37699">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D37699">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34" w:name="_Toc494445355"/>
      <w:r w:rsidRPr="00C058A4">
        <w:t>Date et heure limites de remise des offres</w:t>
      </w:r>
      <w:bookmarkEnd w:id="34"/>
    </w:p>
    <w:p w:rsidR="00763598" w:rsidRPr="0029651A" w:rsidRDefault="00763598" w:rsidP="00D37699">
      <w:pPr>
        <w:pStyle w:val="Paragraphedeliste"/>
        <w:numPr>
          <w:ilvl w:val="1"/>
          <w:numId w:val="58"/>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D37699">
      <w:pPr>
        <w:pStyle w:val="Paragraphedeliste"/>
        <w:numPr>
          <w:ilvl w:val="1"/>
          <w:numId w:val="58"/>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35" w:name="_Toc494445356"/>
      <w:r w:rsidRPr="00C058A4">
        <w:t>Offres hors délai</w:t>
      </w:r>
      <w:bookmarkEnd w:id="35"/>
    </w:p>
    <w:p w:rsidR="00763598" w:rsidRDefault="00763598" w:rsidP="00D37699">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36" w:name="_Toc494445357"/>
      <w:r w:rsidRPr="00C058A4">
        <w:lastRenderedPageBreak/>
        <w:t>Retrait, substitution et modification des offres</w:t>
      </w:r>
      <w:bookmarkEnd w:id="36"/>
    </w:p>
    <w:p w:rsidR="00763598" w:rsidRDefault="00763598" w:rsidP="00D37699">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29651A">
        <w:rPr>
          <w:rFonts w:ascii="Times New Roman" w:eastAsia="Times New Roman" w:hAnsi="Times New Roman" w:cs="Times New Roman"/>
          <w:sz w:val="24"/>
          <w:szCs w:val="24"/>
          <w:lang w:eastAsia="fr-FR"/>
        </w:rPr>
        <w:t>être:</w:t>
      </w:r>
      <w:proofErr w:type="gramEnd"/>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D37699">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D37699">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7" w:name="_Toc494445358"/>
      <w:r w:rsidRPr="00C058A4">
        <w:t>Ouverture des plis</w:t>
      </w:r>
      <w:bookmarkEnd w:id="37"/>
    </w:p>
    <w:p w:rsidR="00763598" w:rsidRPr="0029651A" w:rsidRDefault="00763598" w:rsidP="00D37699">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Default="00763598" w:rsidP="00D37699">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D37699">
      <w:pPr>
        <w:pStyle w:val="Paragraphedeliste"/>
        <w:numPr>
          <w:ilvl w:val="1"/>
          <w:numId w:val="61"/>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w:t>
      </w:r>
      <w:r w:rsidRPr="002013C6">
        <w:rPr>
          <w:rFonts w:ascii="Times New Roman" w:eastAsia="Times New Roman" w:hAnsi="Times New Roman" w:cs="Times New Roman"/>
          <w:sz w:val="24"/>
          <w:szCs w:val="24"/>
          <w:lang w:eastAsia="fr-FR"/>
        </w:rPr>
        <w:lastRenderedPageBreak/>
        <w:t>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D37699">
      <w:pPr>
        <w:pStyle w:val="Paragraphedeliste"/>
        <w:numPr>
          <w:ilvl w:val="1"/>
          <w:numId w:val="61"/>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rsidR="00763598" w:rsidRPr="00C058A4" w:rsidRDefault="00763598" w:rsidP="00C058A4">
      <w:pPr>
        <w:pStyle w:val="Style1"/>
        <w:outlineLvl w:val="1"/>
      </w:pPr>
      <w:bookmarkStart w:id="38" w:name="_Toc494445359"/>
      <w:r w:rsidRPr="00C058A4">
        <w:t>Confidentialité</w:t>
      </w:r>
      <w:bookmarkEnd w:id="38"/>
    </w:p>
    <w:p w:rsidR="00763598" w:rsidRPr="0029651A" w:rsidRDefault="00763598" w:rsidP="00D37699">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D37699">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D37699">
      <w:pPr>
        <w:pStyle w:val="Paragraphedeliste"/>
        <w:numPr>
          <w:ilvl w:val="1"/>
          <w:numId w:val="62"/>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9" w:name="_Toc494445360"/>
      <w:r w:rsidRPr="00C058A4">
        <w:t>Éclaircissements concernant les Offres</w:t>
      </w:r>
      <w:bookmarkEnd w:id="39"/>
    </w:p>
    <w:p w:rsidR="00763598" w:rsidRPr="0029651A" w:rsidRDefault="00763598" w:rsidP="00D37699">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40" w:name="_Toc494445361"/>
      <w:r w:rsidRPr="00C058A4">
        <w:t>Conformité des offres</w:t>
      </w:r>
      <w:bookmarkEnd w:id="40"/>
    </w:p>
    <w:p w:rsidR="00763598" w:rsidRPr="0029651A" w:rsidRDefault="00763598" w:rsidP="00D37699">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D37699">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lastRenderedPageBreak/>
        <w:t xml:space="preserve">limiteraient, d’une manière substantielle et non conforme au Dossier d’appel d’offres, les droits du Maître d’Ouvrage ou les obligations du Candidat au titre du Marché ; ou </w:t>
      </w:r>
    </w:p>
    <w:p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D37699">
      <w:pPr>
        <w:pStyle w:val="Paragraphedeliste"/>
        <w:numPr>
          <w:ilvl w:val="1"/>
          <w:numId w:val="64"/>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41" w:name="_Toc494445362"/>
      <w:r w:rsidRPr="003E26D6">
        <w:t>Non-conformité, erreurs et omission</w:t>
      </w:r>
      <w:bookmarkEnd w:id="41"/>
      <w:r w:rsidR="00484BA7">
        <w:t>s</w:t>
      </w:r>
    </w:p>
    <w:p w:rsidR="00763598" w:rsidRPr="0029651A" w:rsidRDefault="00763598" w:rsidP="00D37699">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D37699">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D37699">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rsidR="00763598" w:rsidRDefault="00763598" w:rsidP="00E6567B">
      <w:pPr>
        <w:pStyle w:val="Paragraphedeliste"/>
        <w:numPr>
          <w:ilvl w:val="0"/>
          <w:numId w:val="85"/>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E6567B">
      <w:pPr>
        <w:pStyle w:val="Paragraphedeliste"/>
        <w:numPr>
          <w:ilvl w:val="0"/>
          <w:numId w:val="85"/>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E6567B">
      <w:pPr>
        <w:pStyle w:val="Paragraphedeliste"/>
        <w:numPr>
          <w:ilvl w:val="0"/>
          <w:numId w:val="85"/>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1A3CA9" w:rsidP="001A3CA9">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42" w:name="_Toc494445363"/>
      <w:r w:rsidRPr="009573BA">
        <w:t>Examen préliminaire des offres</w:t>
      </w:r>
      <w:bookmarkEnd w:id="42"/>
    </w:p>
    <w:p w:rsidR="00763598" w:rsidRPr="009573BA" w:rsidRDefault="00763598" w:rsidP="00D37699">
      <w:pPr>
        <w:pStyle w:val="Paragraphedeliste"/>
        <w:numPr>
          <w:ilvl w:val="1"/>
          <w:numId w:val="66"/>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D37699">
      <w:pPr>
        <w:pStyle w:val="Paragraphedeliste"/>
        <w:numPr>
          <w:ilvl w:val="1"/>
          <w:numId w:val="66"/>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E6567B">
      <w:pPr>
        <w:pStyle w:val="Paragraphedeliste"/>
        <w:numPr>
          <w:ilvl w:val="0"/>
          <w:numId w:val="86"/>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43" w:name="_Toc494445364"/>
      <w:r w:rsidRPr="009573BA">
        <w:t>Examen des conditions, Évaluation technique</w:t>
      </w:r>
      <w:bookmarkEnd w:id="43"/>
    </w:p>
    <w:p w:rsidR="00763598" w:rsidRPr="009573BA" w:rsidRDefault="00763598" w:rsidP="00D37699">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763598" w:rsidRPr="009573BA" w:rsidRDefault="00763598" w:rsidP="00D37699">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D37699">
      <w:pPr>
        <w:pStyle w:val="Paragraphedeliste"/>
        <w:numPr>
          <w:ilvl w:val="1"/>
          <w:numId w:val="6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44" w:name="_Toc494445365"/>
      <w:r w:rsidRPr="00AB456E">
        <w:t>Évaluation des Offres</w:t>
      </w:r>
      <w:bookmarkEnd w:id="44"/>
    </w:p>
    <w:p w:rsidR="00763598" w:rsidRDefault="00763598" w:rsidP="00D37699">
      <w:pPr>
        <w:pStyle w:val="Paragraphedeliste"/>
        <w:numPr>
          <w:ilvl w:val="1"/>
          <w:numId w:val="68"/>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D37699">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D37699">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E6567B">
      <w:pPr>
        <w:pStyle w:val="Paragraphedeliste"/>
        <w:numPr>
          <w:ilvl w:val="0"/>
          <w:numId w:val="87"/>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D37699">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D37699">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 xml:space="preserve">Si cela est prévu dans les DPAO, le présent DAO autorise les Candidats à indiquer séparément leurs prix pour différents lots, et permet à l’Autorité contractante d’attribuer un </w:t>
      </w:r>
      <w:r w:rsidRPr="00742CB7">
        <w:rPr>
          <w:rFonts w:ascii="Times New Roman" w:eastAsia="Times New Roman" w:hAnsi="Times New Roman" w:cs="Times New Roman"/>
          <w:sz w:val="24"/>
          <w:szCs w:val="20"/>
          <w:lang w:eastAsia="fr-FR"/>
        </w:rPr>
        <w:lastRenderedPageBreak/>
        <w:t>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45" w:name="_Toc494445366"/>
      <w:r w:rsidRPr="000D5C81">
        <w:t>Marge de préférence</w:t>
      </w:r>
      <w:bookmarkEnd w:id="45"/>
    </w:p>
    <w:p w:rsidR="00763598" w:rsidRDefault="00763598" w:rsidP="002A0E9B">
      <w:pPr>
        <w:pStyle w:val="Paragraphedeliste"/>
        <w:numPr>
          <w:ilvl w:val="1"/>
          <w:numId w:val="37"/>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2A0E9B">
      <w:pPr>
        <w:pStyle w:val="Paragraphedeliste"/>
        <w:numPr>
          <w:ilvl w:val="1"/>
          <w:numId w:val="37"/>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E6567B">
      <w:pPr>
        <w:numPr>
          <w:ilvl w:val="0"/>
          <w:numId w:val="38"/>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7742DA" w:rsidRDefault="00763598" w:rsidP="00E6567B">
      <w:pPr>
        <w:numPr>
          <w:ilvl w:val="0"/>
          <w:numId w:val="38"/>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Default="00763598" w:rsidP="002A0E9B">
      <w:pPr>
        <w:pStyle w:val="Paragraphedeliste"/>
        <w:numPr>
          <w:ilvl w:val="1"/>
          <w:numId w:val="37"/>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Default="00763598" w:rsidP="002A0E9B">
      <w:pPr>
        <w:pStyle w:val="Paragraphedeliste"/>
        <w:numPr>
          <w:ilvl w:val="1"/>
          <w:numId w:val="37"/>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763598" w:rsidRDefault="00763598" w:rsidP="002A0E9B">
      <w:pPr>
        <w:pStyle w:val="Paragraphedeliste"/>
        <w:numPr>
          <w:ilvl w:val="1"/>
          <w:numId w:val="37"/>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Default="00763598" w:rsidP="002A0E9B">
      <w:pPr>
        <w:pStyle w:val="Paragraphedeliste"/>
        <w:numPr>
          <w:ilvl w:val="1"/>
          <w:numId w:val="37"/>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rsidR="00763598" w:rsidRPr="00C058A4" w:rsidRDefault="00763598" w:rsidP="001350D1">
      <w:pPr>
        <w:pStyle w:val="Style1"/>
        <w:spacing w:before="120" w:after="120"/>
        <w:contextualSpacing w:val="0"/>
        <w:outlineLvl w:val="1"/>
      </w:pPr>
      <w:bookmarkStart w:id="46" w:name="_Toc494445367"/>
      <w:r w:rsidRPr="00C058A4">
        <w:lastRenderedPageBreak/>
        <w:t>Comparaison des offres</w:t>
      </w:r>
      <w:bookmarkEnd w:id="46"/>
    </w:p>
    <w:p w:rsidR="00763598" w:rsidRPr="00E6567B" w:rsidRDefault="00763598" w:rsidP="00E6567B">
      <w:pPr>
        <w:pStyle w:val="Paragraphedeliste"/>
        <w:numPr>
          <w:ilvl w:val="1"/>
          <w:numId w:val="69"/>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C058A4" w:rsidRDefault="003D6E55" w:rsidP="001350D1">
      <w:pPr>
        <w:pStyle w:val="Style1"/>
        <w:spacing w:before="120" w:after="120"/>
        <w:outlineLvl w:val="1"/>
      </w:pPr>
      <w:bookmarkStart w:id="47" w:name="_Toc494445368"/>
      <w:r>
        <w:t xml:space="preserve">Vérification a posteriori des </w:t>
      </w:r>
      <w:r w:rsidR="00763598" w:rsidRPr="00C058A4">
        <w:t>qualifications du Soumissionnaire</w:t>
      </w:r>
      <w:bookmarkEnd w:id="47"/>
    </w:p>
    <w:p w:rsidR="00763598" w:rsidRPr="00877EE5" w:rsidRDefault="00763598" w:rsidP="00D37699">
      <w:pPr>
        <w:pStyle w:val="Paragraphedeliste"/>
        <w:numPr>
          <w:ilvl w:val="1"/>
          <w:numId w:val="70"/>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7EE5" w:rsidRDefault="00763598" w:rsidP="00D37699">
      <w:pPr>
        <w:pStyle w:val="Paragraphedeliste"/>
        <w:numPr>
          <w:ilvl w:val="1"/>
          <w:numId w:val="70"/>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763598" w:rsidRDefault="00763598" w:rsidP="00D37699">
      <w:pPr>
        <w:pStyle w:val="Paragraphedeliste"/>
        <w:numPr>
          <w:ilvl w:val="1"/>
          <w:numId w:val="70"/>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8" w:name="_Toc494445369"/>
      <w:r w:rsidRPr="00877EE5">
        <w:t xml:space="preserve">Droit de l’Autorité </w:t>
      </w:r>
      <w:r w:rsidRPr="00474093">
        <w:t xml:space="preserve">contractante </w:t>
      </w:r>
      <w:r w:rsidRPr="00877EE5">
        <w:t>d’accepter l’une quelconque des offres et de rejeter une ou toutes les offres</w:t>
      </w:r>
      <w:bookmarkEnd w:id="48"/>
    </w:p>
    <w:p w:rsidR="00763598" w:rsidRPr="000E502D" w:rsidRDefault="00763598" w:rsidP="00D37699">
      <w:pPr>
        <w:pStyle w:val="Paragraphedeliste"/>
        <w:numPr>
          <w:ilvl w:val="1"/>
          <w:numId w:val="71"/>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F646B0" w:rsidRDefault="00763598" w:rsidP="00D37699">
      <w:pPr>
        <w:pStyle w:val="Paragraphedeliste"/>
        <w:numPr>
          <w:ilvl w:val="1"/>
          <w:numId w:val="71"/>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763598" w:rsidRPr="0047162E"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rsidR="00763598" w:rsidRPr="00C058A4" w:rsidRDefault="00763598" w:rsidP="004F4AE7">
      <w:pPr>
        <w:pStyle w:val="Style1"/>
        <w:spacing w:before="120" w:after="120"/>
        <w:ind w:hanging="357"/>
        <w:contextualSpacing w:val="0"/>
        <w:outlineLvl w:val="1"/>
      </w:pPr>
      <w:bookmarkStart w:id="49" w:name="_Toc494445370"/>
      <w:r w:rsidRPr="00C058A4">
        <w:t>Critères d’attribution</w:t>
      </w:r>
      <w:bookmarkEnd w:id="49"/>
    </w:p>
    <w:p w:rsidR="00763598" w:rsidRPr="00190978" w:rsidRDefault="00763598" w:rsidP="00D37699">
      <w:pPr>
        <w:pStyle w:val="Paragraphedeliste"/>
        <w:numPr>
          <w:ilvl w:val="1"/>
          <w:numId w:val="73"/>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50" w:name="_Toc494445371"/>
      <w:r w:rsidRPr="00C058A4">
        <w:t>Droit de l’Autorité contractante de modifier les quantités au moment de l’attribution du Marché</w:t>
      </w:r>
      <w:bookmarkEnd w:id="50"/>
    </w:p>
    <w:p w:rsidR="00763598" w:rsidRPr="00190978" w:rsidRDefault="00763598" w:rsidP="00D37699">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C058A4" w:rsidRDefault="00763598" w:rsidP="001350D1">
      <w:pPr>
        <w:pStyle w:val="Style1"/>
        <w:spacing w:before="120" w:after="120"/>
        <w:contextualSpacing w:val="0"/>
        <w:outlineLvl w:val="1"/>
      </w:pPr>
      <w:bookmarkStart w:id="51" w:name="_Toc494445372"/>
      <w:r w:rsidRPr="00C058A4">
        <w:t>Notification de l’attribution du Marché</w:t>
      </w:r>
      <w:bookmarkEnd w:id="51"/>
    </w:p>
    <w:p w:rsidR="006A1CBF" w:rsidRPr="00E6567B" w:rsidRDefault="00763598" w:rsidP="00E6567B">
      <w:pPr>
        <w:pStyle w:val="Paragraphedeliste"/>
        <w:numPr>
          <w:ilvl w:val="1"/>
          <w:numId w:val="74"/>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w:t>
      </w:r>
      <w:r w:rsidRPr="00190978">
        <w:rPr>
          <w:rFonts w:ascii="Times New Roman" w:hAnsi="Times New Roman" w:cs="Times New Roman"/>
          <w:sz w:val="24"/>
          <w:szCs w:val="24"/>
        </w:rPr>
        <w:lastRenderedPageBreak/>
        <w:t>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52" w:name="_Toc494445373"/>
      <w:r w:rsidRPr="00C058A4">
        <w:t>Information des candidats</w:t>
      </w:r>
      <w:bookmarkEnd w:id="52"/>
    </w:p>
    <w:p w:rsidR="00763598" w:rsidRPr="00190978" w:rsidRDefault="00763598" w:rsidP="00D37699">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763598" w:rsidRPr="00190978" w:rsidRDefault="00763598" w:rsidP="00D37699">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53" w:name="_Toc494445374"/>
      <w:r w:rsidRPr="00E93CF8">
        <w:t>Signature du Marché</w:t>
      </w:r>
      <w:bookmarkEnd w:id="53"/>
    </w:p>
    <w:p w:rsidR="00763598" w:rsidRPr="00D74DC4" w:rsidRDefault="00763598" w:rsidP="00D37699">
      <w:pPr>
        <w:pStyle w:val="Paragraphedeliste"/>
        <w:numPr>
          <w:ilvl w:val="1"/>
          <w:numId w:val="76"/>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D37699">
      <w:pPr>
        <w:pStyle w:val="Paragraphedeliste"/>
        <w:numPr>
          <w:ilvl w:val="1"/>
          <w:numId w:val="76"/>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54" w:name="_Toc494445375"/>
      <w:r w:rsidRPr="008965A7">
        <w:t>Notification du Marché approuvé</w:t>
      </w:r>
      <w:bookmarkEnd w:id="54"/>
    </w:p>
    <w:p w:rsidR="00763598" w:rsidRDefault="00763598" w:rsidP="00D37699">
      <w:pPr>
        <w:pStyle w:val="Paragraphedeliste"/>
        <w:numPr>
          <w:ilvl w:val="1"/>
          <w:numId w:val="77"/>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D37699">
      <w:pPr>
        <w:pStyle w:val="Paragraphedeliste"/>
        <w:numPr>
          <w:ilvl w:val="1"/>
          <w:numId w:val="77"/>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55" w:name="_Toc494445376"/>
      <w:r w:rsidRPr="00C058A4">
        <w:t>Garantie de bonne exécution</w:t>
      </w:r>
      <w:bookmarkEnd w:id="55"/>
    </w:p>
    <w:p w:rsidR="00763598" w:rsidRDefault="00763598" w:rsidP="00D37699">
      <w:pPr>
        <w:pStyle w:val="Paragraphedeliste"/>
        <w:numPr>
          <w:ilvl w:val="1"/>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Default="00763598" w:rsidP="00D37699">
      <w:pPr>
        <w:pStyle w:val="Paragraphedeliste"/>
        <w:numPr>
          <w:ilvl w:val="1"/>
          <w:numId w:val="7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gramStart"/>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roofErr w:type="gramEnd"/>
    </w:p>
    <w:p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56" w:name="_Toc494445377"/>
      <w:r w:rsidRPr="00C058A4">
        <w:lastRenderedPageBreak/>
        <w:t>Recours</w:t>
      </w:r>
      <w:bookmarkEnd w:id="56"/>
    </w:p>
    <w:p w:rsidR="00763598" w:rsidRPr="001160DB" w:rsidRDefault="00763598" w:rsidP="00D37699">
      <w:pPr>
        <w:pStyle w:val="Paragraphedeliste"/>
        <w:numPr>
          <w:ilvl w:val="1"/>
          <w:numId w:val="79"/>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D37699">
      <w:pPr>
        <w:pStyle w:val="Paragraphedeliste"/>
        <w:numPr>
          <w:ilvl w:val="1"/>
          <w:numId w:val="79"/>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D37699">
      <w:pPr>
        <w:pStyle w:val="Paragraphedeliste"/>
        <w:numPr>
          <w:ilvl w:val="1"/>
          <w:numId w:val="79"/>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D37699">
      <w:pPr>
        <w:pStyle w:val="Paragraphedeliste"/>
        <w:numPr>
          <w:ilvl w:val="1"/>
          <w:numId w:val="79"/>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D37699">
      <w:pPr>
        <w:pStyle w:val="Paragraphedeliste"/>
        <w:numPr>
          <w:ilvl w:val="1"/>
          <w:numId w:val="79"/>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2"/>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Default="00E6567B"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E00287">
      <w:pPr>
        <w:pStyle w:val="Titre2"/>
        <w:jc w:val="center"/>
        <w:rPr>
          <w:b w:val="0"/>
          <w:color w:val="000000" w:themeColor="text1"/>
          <w:sz w:val="32"/>
          <w:szCs w:val="32"/>
        </w:rPr>
      </w:pPr>
      <w:bookmarkStart w:id="57" w:name="_Toc494382133"/>
      <w:r w:rsidRPr="00E00287">
        <w:rPr>
          <w:rFonts w:eastAsiaTheme="majorEastAsia"/>
          <w:color w:val="000000" w:themeColor="text1"/>
          <w:sz w:val="32"/>
          <w:szCs w:val="32"/>
          <w:lang w:eastAsia="en-US"/>
        </w:rPr>
        <w:lastRenderedPageBreak/>
        <w:t>Section II : Données Particulières de l’Appel d’Offres (DPAO)</w:t>
      </w:r>
      <w:bookmarkEnd w:id="57"/>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rsidTr="009E061C">
        <w:trPr>
          <w:cantSplit/>
        </w:trPr>
        <w:tc>
          <w:tcPr>
            <w:tcW w:w="10632" w:type="dxa"/>
            <w:gridSpan w:val="2"/>
            <w:tcBorders>
              <w:bottom w:val="single" w:sz="12" w:space="0" w:color="000000"/>
              <w:right w:val="single" w:sz="4" w:space="0" w:color="auto"/>
            </w:tcBorders>
            <w:vAlign w:val="center"/>
          </w:tcPr>
          <w:p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rsidTr="009E061C">
        <w:trPr>
          <w:cantSplit/>
        </w:trPr>
        <w:tc>
          <w:tcPr>
            <w:tcW w:w="1135" w:type="dxa"/>
            <w:tcBorders>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rsidR="0007115D" w:rsidRPr="0007115D" w:rsidRDefault="0007115D" w:rsidP="00CE249F">
            <w:pPr>
              <w:tabs>
                <w:tab w:val="right" w:pos="7272"/>
              </w:tabs>
              <w:spacing w:after="200"/>
              <w:jc w:val="both"/>
              <w:rPr>
                <w:rFonts w:ascii="Times New Roman" w:hAnsi="Times New Roman" w:cs="Times New Roman"/>
                <w:i/>
                <w:sz w:val="24"/>
                <w:szCs w:val="24"/>
              </w:rPr>
            </w:pPr>
            <w:r w:rsidRPr="0007115D">
              <w:rPr>
                <w:rFonts w:ascii="Times New Roman" w:hAnsi="Times New Roman" w:cs="Times New Roman"/>
                <w:sz w:val="24"/>
                <w:szCs w:val="24"/>
              </w:rPr>
              <w:t xml:space="preserve">Référence de l’avis d’appel d’offres </w:t>
            </w:r>
            <w:r w:rsidRPr="0007115D">
              <w:rPr>
                <w:rFonts w:ascii="Times New Roman" w:hAnsi="Times New Roman" w:cs="Times New Roman"/>
                <w:i/>
                <w:sz w:val="24"/>
                <w:szCs w:val="24"/>
              </w:rPr>
              <w:t>[Insérer la référence]</w:t>
            </w:r>
          </w:p>
        </w:tc>
      </w:tr>
      <w:tr w:rsidR="0007115D" w:rsidRPr="0007115D" w:rsidTr="009E061C">
        <w:trPr>
          <w:cantSplit/>
        </w:trPr>
        <w:tc>
          <w:tcPr>
            <w:tcW w:w="1135" w:type="dxa"/>
            <w:tcBorders>
              <w:top w:val="single" w:sz="12" w:space="0" w:color="000000"/>
              <w:bottom w:val="nil"/>
              <w:right w:val="single" w:sz="8" w:space="0" w:color="000000"/>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rsidR="0007115D" w:rsidRPr="0007115D" w:rsidRDefault="003B0D45" w:rsidP="00CE249F">
            <w:pPr>
              <w:tabs>
                <w:tab w:val="right" w:pos="7272"/>
              </w:tabs>
              <w:spacing w:after="200"/>
              <w:jc w:val="both"/>
              <w:rPr>
                <w:rFonts w:ascii="Times New Roman" w:hAnsi="Times New Roman" w:cs="Times New Roman"/>
                <w:sz w:val="24"/>
                <w:szCs w:val="24"/>
              </w:rPr>
            </w:pPr>
            <w:r>
              <w:rPr>
                <w:rFonts w:ascii="Times New Roman" w:hAnsi="Times New Roman" w:cs="Times New Roman"/>
                <w:sz w:val="24"/>
                <w:szCs w:val="24"/>
              </w:rPr>
              <w:t>Nom de l’Autorité contractante</w:t>
            </w:r>
            <w:proofErr w:type="gramStart"/>
            <w:r>
              <w:rPr>
                <w:rFonts w:ascii="Times New Roman" w:hAnsi="Times New Roman" w:cs="Times New Roman"/>
                <w:sz w:val="24"/>
                <w:szCs w:val="24"/>
              </w:rPr>
              <w:t> </w:t>
            </w:r>
            <w:r w:rsidR="0007115D" w:rsidRPr="0007115D">
              <w:rPr>
                <w:rFonts w:ascii="Times New Roman" w:hAnsi="Times New Roman" w:cs="Times New Roman"/>
                <w:sz w:val="24"/>
                <w:szCs w:val="24"/>
              </w:rPr>
              <w:t xml:space="preserve"> [</w:t>
            </w:r>
            <w:proofErr w:type="gramEnd"/>
            <w:r w:rsidR="0007115D" w:rsidRPr="0007115D">
              <w:rPr>
                <w:rFonts w:ascii="Times New Roman" w:hAnsi="Times New Roman" w:cs="Times New Roman"/>
                <w:i/>
                <w:iCs/>
                <w:sz w:val="24"/>
                <w:szCs w:val="24"/>
              </w:rPr>
              <w:t>Insérer le nom] :</w:t>
            </w:r>
            <w:r w:rsidR="0007115D" w:rsidRPr="0007115D">
              <w:rPr>
                <w:rFonts w:ascii="Times New Roman" w:hAnsi="Times New Roman" w:cs="Times New Roman"/>
                <w:sz w:val="24"/>
                <w:szCs w:val="24"/>
                <w:u w:val="single"/>
              </w:rPr>
              <w:tab/>
            </w:r>
          </w:p>
        </w:tc>
      </w:tr>
      <w:tr w:rsidR="0007115D" w:rsidRPr="0007115D" w:rsidTr="009E061C">
        <w:trPr>
          <w:cantSplit/>
        </w:trPr>
        <w:tc>
          <w:tcPr>
            <w:tcW w:w="1135" w:type="dxa"/>
            <w:tcBorders>
              <w:top w:val="single" w:sz="12" w:space="0" w:color="000000"/>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rsidR="0007115D" w:rsidRPr="0007115D" w:rsidRDefault="0007115D" w:rsidP="00CE249F">
            <w:pPr>
              <w:tabs>
                <w:tab w:val="right" w:pos="7272"/>
              </w:tabs>
              <w:spacing w:after="200"/>
              <w:jc w:val="both"/>
              <w:rPr>
                <w:rFonts w:ascii="Times New Roman" w:hAnsi="Times New Roman" w:cs="Times New Roman"/>
                <w:sz w:val="24"/>
                <w:szCs w:val="24"/>
              </w:rPr>
            </w:pPr>
            <w:r w:rsidRPr="0007115D">
              <w:rPr>
                <w:rFonts w:ascii="Times New Roman" w:hAnsi="Times New Roman" w:cs="Times New Roman"/>
                <w:sz w:val="24"/>
                <w:szCs w:val="24"/>
              </w:rPr>
              <w:t>Nombre et identification des lots faisant l’objet du présent appel d’offres</w:t>
            </w:r>
          </w:p>
          <w:p w:rsidR="0007115D" w:rsidRPr="0007115D" w:rsidRDefault="0007115D" w:rsidP="00CE249F">
            <w:pPr>
              <w:tabs>
                <w:tab w:val="right" w:pos="7272"/>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Indiquer si l’appel d’offres porte sur un ou plusieurs lots : </w:t>
            </w:r>
            <w:r w:rsidRPr="0007115D">
              <w:rPr>
                <w:rFonts w:ascii="Times New Roman" w:hAnsi="Times New Roman" w:cs="Times New Roman"/>
                <w:sz w:val="24"/>
                <w:szCs w:val="24"/>
                <w:u w:val="single"/>
              </w:rPr>
              <w:tab/>
            </w:r>
          </w:p>
          <w:p w:rsidR="0007115D" w:rsidRPr="0007115D" w:rsidRDefault="0007115D" w:rsidP="00CE249F">
            <w:pPr>
              <w:tabs>
                <w:tab w:val="right" w:pos="7272"/>
              </w:tabs>
              <w:spacing w:after="200"/>
              <w:jc w:val="both"/>
              <w:rPr>
                <w:rFonts w:ascii="Times New Roman" w:hAnsi="Times New Roman" w:cs="Times New Roman"/>
                <w:sz w:val="24"/>
                <w:szCs w:val="24"/>
              </w:rPr>
            </w:pPr>
            <w:r w:rsidRPr="0007115D">
              <w:rPr>
                <w:rFonts w:ascii="Times New Roman" w:hAnsi="Times New Roman" w:cs="Times New Roman"/>
                <w:i/>
                <w:iCs/>
                <w:sz w:val="24"/>
                <w:szCs w:val="24"/>
              </w:rPr>
              <w:t>[Insérer le nombre et les numéros d’identification]</w:t>
            </w:r>
            <w:r w:rsidRPr="0007115D">
              <w:rPr>
                <w:rFonts w:ascii="Times New Roman" w:hAnsi="Times New Roman" w:cs="Times New Roman"/>
                <w:sz w:val="24"/>
                <w:szCs w:val="24"/>
              </w:rPr>
              <w:tab/>
              <w:t>.</w:t>
            </w:r>
          </w:p>
        </w:tc>
      </w:tr>
      <w:tr w:rsidR="0007115D" w:rsidRPr="0007115D" w:rsidTr="009E061C">
        <w:trPr>
          <w:cantSplit/>
          <w:trHeight w:val="467"/>
        </w:trPr>
        <w:tc>
          <w:tcPr>
            <w:tcW w:w="1135" w:type="dxa"/>
            <w:tcBorders>
              <w:top w:val="single" w:sz="12" w:space="0" w:color="000000"/>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tcPr>
          <w:p w:rsidR="0007115D" w:rsidRPr="009E061C" w:rsidRDefault="0007115D" w:rsidP="00CE249F">
            <w:pPr>
              <w:tabs>
                <w:tab w:val="right" w:pos="7272"/>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Source de financement du Marché : </w:t>
            </w:r>
            <w:r w:rsidRPr="0007115D">
              <w:rPr>
                <w:rFonts w:ascii="Times New Roman" w:hAnsi="Times New Roman" w:cs="Times New Roman"/>
                <w:i/>
                <w:iCs/>
                <w:sz w:val="24"/>
                <w:szCs w:val="24"/>
              </w:rPr>
              <w:t>[Insérer]</w:t>
            </w:r>
            <w:r w:rsidRPr="0007115D">
              <w:rPr>
                <w:rFonts w:ascii="Times New Roman" w:hAnsi="Times New Roman" w:cs="Times New Roman"/>
                <w:sz w:val="24"/>
                <w:szCs w:val="24"/>
                <w:u w:val="single"/>
              </w:rPr>
              <w:tab/>
            </w:r>
            <w:r w:rsidRPr="0007115D">
              <w:rPr>
                <w:rFonts w:ascii="Times New Roman" w:hAnsi="Times New Roman" w:cs="Times New Roman"/>
                <w:sz w:val="24"/>
                <w:szCs w:val="24"/>
                <w:u w:val="single"/>
              </w:rPr>
              <w:tab/>
            </w:r>
          </w:p>
        </w:tc>
      </w:tr>
      <w:tr w:rsidR="0007115D" w:rsidRPr="0007115D" w:rsidTr="009E061C">
        <w:trPr>
          <w:cantSplit/>
        </w:trPr>
        <w:tc>
          <w:tcPr>
            <w:tcW w:w="1135" w:type="dxa"/>
            <w:tcBorders>
              <w:top w:val="single" w:sz="12" w:space="0" w:color="000000"/>
              <w:bottom w:val="single" w:sz="12" w:space="0" w:color="000000"/>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u w:val="single"/>
              </w:rPr>
            </w:pPr>
            <w:r w:rsidRPr="0007115D">
              <w:rPr>
                <w:rFonts w:ascii="Times New Roman" w:hAnsi="Times New Roman" w:cs="Times New Roman"/>
                <w:sz w:val="24"/>
                <w:szCs w:val="24"/>
              </w:rPr>
              <w:t>L’appel d’offres (</w:t>
            </w:r>
            <w:r w:rsidRPr="0007115D">
              <w:rPr>
                <w:rFonts w:ascii="Times New Roman" w:hAnsi="Times New Roman" w:cs="Times New Roman"/>
                <w:i/>
                <w:sz w:val="24"/>
                <w:szCs w:val="24"/>
              </w:rPr>
              <w:t>a/n’a pas</w:t>
            </w:r>
            <w:r w:rsidRPr="0007115D">
              <w:rPr>
                <w:rFonts w:ascii="Times New Roman" w:hAnsi="Times New Roman" w:cs="Times New Roman"/>
                <w:sz w:val="24"/>
                <w:szCs w:val="24"/>
              </w:rPr>
              <w:t>) été précédé d’une pré-qualification.</w:t>
            </w:r>
          </w:p>
        </w:tc>
      </w:tr>
      <w:tr w:rsidR="0007115D" w:rsidRPr="0007115D" w:rsidTr="009E061C">
        <w:trPr>
          <w:cantSplit/>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tcPr>
          <w:p w:rsidR="0007115D" w:rsidRPr="0007115D" w:rsidRDefault="0007115D" w:rsidP="009E061C">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7115D">
              <w:rPr>
                <w:rFonts w:ascii="Times New Roman" w:hAnsi="Times New Roman" w:cs="Times New Roman"/>
                <w:spacing w:val="-4"/>
                <w:sz w:val="24"/>
                <w:szCs w:val="24"/>
              </w:rPr>
              <w:t>Toutes les parties membres du groupement (</w:t>
            </w:r>
            <w:r w:rsidRPr="0007115D">
              <w:rPr>
                <w:rFonts w:ascii="Times New Roman" w:hAnsi="Times New Roman" w:cs="Times New Roman"/>
                <w:i/>
                <w:spacing w:val="-4"/>
                <w:sz w:val="24"/>
                <w:szCs w:val="24"/>
              </w:rPr>
              <w:t>sont/</w:t>
            </w:r>
            <w:proofErr w:type="gramStart"/>
            <w:r>
              <w:rPr>
                <w:rFonts w:ascii="Times New Roman" w:hAnsi="Times New Roman" w:cs="Times New Roman"/>
                <w:i/>
                <w:spacing w:val="-4"/>
                <w:sz w:val="24"/>
                <w:szCs w:val="24"/>
              </w:rPr>
              <w:t xml:space="preserve">ne </w:t>
            </w:r>
            <w:r w:rsidRPr="0007115D">
              <w:rPr>
                <w:rFonts w:ascii="Times New Roman" w:hAnsi="Times New Roman" w:cs="Times New Roman"/>
                <w:i/>
                <w:spacing w:val="-4"/>
                <w:sz w:val="24"/>
                <w:szCs w:val="24"/>
              </w:rPr>
              <w:t>sont</w:t>
            </w:r>
            <w:proofErr w:type="gramEnd"/>
            <w:r w:rsidRPr="0007115D">
              <w:rPr>
                <w:rFonts w:ascii="Times New Roman" w:hAnsi="Times New Roman" w:cs="Times New Roman"/>
                <w:i/>
                <w:spacing w:val="-4"/>
                <w:sz w:val="24"/>
                <w:szCs w:val="24"/>
              </w:rPr>
              <w:t xml:space="preserve"> pas</w:t>
            </w:r>
            <w:r w:rsidRPr="0007115D">
              <w:rPr>
                <w:rFonts w:ascii="Times New Roman" w:hAnsi="Times New Roman" w:cs="Times New Roman"/>
                <w:spacing w:val="-4"/>
                <w:sz w:val="24"/>
                <w:szCs w:val="24"/>
              </w:rPr>
              <w:t>) solidairement responsables</w:t>
            </w:r>
          </w:p>
        </w:tc>
      </w:tr>
      <w:tr w:rsidR="0007115D" w:rsidRPr="0007115D" w:rsidTr="009E061C">
        <w:trPr>
          <w:cantSplit/>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rsidR="0007115D" w:rsidRPr="0007115D" w:rsidRDefault="0007115D" w:rsidP="009E061C">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7115D">
              <w:rPr>
                <w:rFonts w:ascii="Times New Roman" w:hAnsi="Times New Roman" w:cs="Times New Roman"/>
                <w:sz w:val="24"/>
                <w:szCs w:val="24"/>
              </w:rPr>
              <w:t>Les conditions de qualification applicables aux Soumissionnaires</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sont les suivantes : </w:t>
            </w:r>
          </w:p>
          <w:p w:rsidR="0007115D" w:rsidRPr="0007115D" w:rsidRDefault="0007115D" w:rsidP="003C6A9C">
            <w:pPr>
              <w:spacing w:before="100" w:beforeAutospacing="1" w:after="100" w:afterAutospacing="1"/>
              <w:ind w:left="539" w:hanging="540"/>
              <w:jc w:val="both"/>
              <w:rPr>
                <w:rFonts w:ascii="Times New Roman" w:hAnsi="Times New Roman" w:cs="Times New Roman"/>
                <w:sz w:val="24"/>
                <w:szCs w:val="24"/>
              </w:rPr>
            </w:pPr>
            <w:r w:rsidRPr="0007115D">
              <w:rPr>
                <w:rFonts w:ascii="Times New Roman" w:hAnsi="Times New Roman" w:cs="Times New Roman"/>
                <w:sz w:val="24"/>
                <w:szCs w:val="24"/>
              </w:rPr>
              <w:t>Capacité financière</w:t>
            </w:r>
          </w:p>
          <w:p w:rsidR="0007115D" w:rsidRPr="0007115D" w:rsidRDefault="0007115D" w:rsidP="003C6A9C">
            <w:pPr>
              <w:spacing w:before="100" w:beforeAutospacing="1" w:after="100" w:afterAutospacing="1"/>
              <w:ind w:left="539"/>
              <w:jc w:val="both"/>
              <w:rPr>
                <w:rFonts w:ascii="Times New Roman" w:hAnsi="Times New Roman" w:cs="Times New Roman"/>
                <w:i/>
                <w:iCs/>
                <w:sz w:val="24"/>
                <w:szCs w:val="24"/>
              </w:rPr>
            </w:pPr>
            <w:r w:rsidRPr="0007115D">
              <w:rPr>
                <w:rFonts w:ascii="Times New Roman" w:hAnsi="Times New Roman" w:cs="Times New Roman"/>
                <w:sz w:val="24"/>
                <w:szCs w:val="24"/>
              </w:rPr>
              <w:t>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fournir la preuve écrite qu’il satisfait aux exigences ci-après : </w:t>
            </w:r>
            <w:r w:rsidRPr="0007115D">
              <w:rPr>
                <w:rFonts w:ascii="Times New Roman" w:hAnsi="Times New Roman" w:cs="Times New Roman"/>
                <w:i/>
                <w:iCs/>
                <w:sz w:val="24"/>
                <w:szCs w:val="24"/>
              </w:rPr>
              <w:t xml:space="preserve">[Insérer la liste des exigences en précisant la nature des documents justificatifs requis ; il conviendra d’exiger, au minimum, la fourniture par le candidat de ses états financiers certifiés pour les trois derniers exercices ou de déclaration de banque ou organisme financier habilité attestant de la disponibilité de fonds ou un engagement bancaire à financer le marché.  Ces exigences doivent être </w:t>
            </w:r>
            <w:r w:rsidRPr="0007115D">
              <w:rPr>
                <w:rFonts w:ascii="Times New Roman" w:hAnsi="Times New Roman" w:cs="Times New Roman"/>
                <w:bCs/>
                <w:i/>
                <w:iCs/>
                <w:sz w:val="24"/>
                <w:szCs w:val="24"/>
              </w:rPr>
              <w:t>liées et proportionnées</w:t>
            </w:r>
            <w:r w:rsidRPr="0007115D">
              <w:rPr>
                <w:rFonts w:ascii="Times New Roman" w:hAnsi="Times New Roman" w:cs="Times New Roman"/>
                <w:i/>
                <w:iCs/>
                <w:sz w:val="24"/>
                <w:szCs w:val="24"/>
              </w:rPr>
              <w:t xml:space="preserve"> au montant du marché.]</w:t>
            </w:r>
          </w:p>
          <w:p w:rsidR="0007115D" w:rsidRPr="0007115D" w:rsidRDefault="0007115D" w:rsidP="003C6A9C">
            <w:pPr>
              <w:spacing w:before="100" w:beforeAutospacing="1" w:after="100" w:afterAutospacing="1"/>
              <w:ind w:left="539" w:hanging="540"/>
              <w:jc w:val="both"/>
              <w:rPr>
                <w:rFonts w:ascii="Times New Roman" w:hAnsi="Times New Roman" w:cs="Times New Roman"/>
                <w:sz w:val="24"/>
                <w:szCs w:val="24"/>
              </w:rPr>
            </w:pPr>
            <w:r w:rsidRPr="0007115D">
              <w:rPr>
                <w:rFonts w:ascii="Times New Roman" w:hAnsi="Times New Roman" w:cs="Times New Roman"/>
                <w:sz w:val="24"/>
                <w:szCs w:val="24"/>
              </w:rPr>
              <w:t>Capacité technique et expérience</w:t>
            </w:r>
          </w:p>
          <w:p w:rsidR="0067396D" w:rsidRDefault="0007115D" w:rsidP="0067396D">
            <w:pPr>
              <w:spacing w:after="100" w:afterAutospacing="1"/>
              <w:ind w:left="539"/>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 capacité technique ci-après : </w:t>
            </w:r>
            <w:r w:rsidRPr="0007115D">
              <w:rPr>
                <w:rFonts w:ascii="Times New Roman" w:hAnsi="Times New Roman" w:cs="Times New Roman"/>
                <w:i/>
                <w:iCs/>
                <w:sz w:val="24"/>
                <w:szCs w:val="24"/>
              </w:rPr>
              <w:t>[Insérer la liste des exigences en précisant la nature des documents justificatifs requis ; ce type d’exigence sera notamment justifié lorsque le marché nécessitera la mise en œuvre d’une logistique de distribution ou  de service après-vente complexe, auquel cas il conviendra de demander au candidat d’apporter la preuve qu’il disposera des moyens nécessaires, soit directement, soit par l’intermédiaire d’un représentant implanté au Mali]</w:t>
            </w:r>
            <w:r w:rsidRPr="0007115D">
              <w:rPr>
                <w:rFonts w:ascii="Times New Roman" w:hAnsi="Times New Roman" w:cs="Times New Roman"/>
                <w:sz w:val="24"/>
                <w:szCs w:val="24"/>
              </w:rPr>
              <w:t xml:space="preserve"> </w:t>
            </w:r>
          </w:p>
          <w:p w:rsidR="0007115D" w:rsidRPr="0067396D" w:rsidRDefault="0007115D" w:rsidP="0067396D">
            <w:pPr>
              <w:spacing w:after="100" w:afterAutospacing="1"/>
              <w:ind w:left="539"/>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d’expérience ci-après : </w:t>
            </w:r>
            <w:r w:rsidRPr="0007115D">
              <w:rPr>
                <w:rFonts w:ascii="Times New Roman" w:hAnsi="Times New Roman" w:cs="Times New Roman"/>
                <w:i/>
                <w:iCs/>
                <w:sz w:val="24"/>
                <w:szCs w:val="24"/>
              </w:rPr>
              <w:t>[Insérer la liste des exigences en précisant la nature des documents justificatifs requis. Ce type d’exigence porte par exemple sur l’existence d’un certain nombre de marchés similaires exécutés par le candidat au cours d’un nombre d’années donné ; cependant il conviendra de prendre garde à ne pas formuler des exigences restrictives. ]</w:t>
            </w:r>
          </w:p>
          <w:p w:rsidR="0007115D" w:rsidRPr="0007115D" w:rsidRDefault="0007115D" w:rsidP="009E061C">
            <w:pPr>
              <w:spacing w:after="100" w:afterAutospacing="1"/>
              <w:jc w:val="both"/>
              <w:rPr>
                <w:rFonts w:ascii="Times New Roman" w:hAnsi="Times New Roman" w:cs="Times New Roman"/>
                <w:i/>
                <w:iCs/>
                <w:sz w:val="24"/>
                <w:szCs w:val="24"/>
              </w:rPr>
            </w:pPr>
            <w:proofErr w:type="gramStart"/>
            <w:r w:rsidRPr="0007115D">
              <w:rPr>
                <w:rFonts w:ascii="Times New Roman" w:hAnsi="Times New Roman" w:cs="Times New Roman"/>
                <w:sz w:val="24"/>
                <w:szCs w:val="24"/>
              </w:rPr>
              <w:t>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fournir la preuve écrite que les fournitures qu’il propose remplissent la (les) condition(s) d’utilisation suivante : </w:t>
            </w:r>
            <w:r w:rsidRPr="0007115D">
              <w:rPr>
                <w:rFonts w:ascii="Times New Roman" w:hAnsi="Times New Roman" w:cs="Times New Roman"/>
                <w:i/>
                <w:iCs/>
                <w:sz w:val="24"/>
                <w:szCs w:val="24"/>
              </w:rPr>
              <w:t>[Insérer la/les condition(s) d’utilisation; par exemple, dans le cas d’équipements, on pourra utilement exiger que le soumissionnaire apporte la preuve que le type de matériel proposé a déjà été commercialisé dans au moins trois pays autres que celui du fabricant, dont au moins deux ayant des conditions de service (climatiques notamment) similaires à celles prévalant au Mali et que ce matériel fonctionne de manière satisfaisante depuis trois ans au moins].</w:t>
            </w:r>
            <w:proofErr w:type="gramEnd"/>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Aux fins uniquement de demande de clarifications par les candidats et soumissionnaires</w:t>
            </w:r>
            <w:r w:rsidRPr="0007115D">
              <w:rPr>
                <w:rFonts w:ascii="Times New Roman" w:hAnsi="Times New Roman" w:cs="Times New Roman"/>
                <w:b/>
                <w:sz w:val="24"/>
                <w:szCs w:val="24"/>
              </w:rPr>
              <w:t xml:space="preserve">, </w:t>
            </w:r>
            <w:r w:rsidRPr="0007115D">
              <w:rPr>
                <w:rFonts w:ascii="Times New Roman" w:hAnsi="Times New Roman" w:cs="Times New Roman"/>
                <w:sz w:val="24"/>
                <w:szCs w:val="24"/>
              </w:rPr>
              <w:t>l’adresse de la personne responsable du Marché auprès de l’Autorité contractante est la suivante :</w:t>
            </w:r>
          </w:p>
          <w:p w:rsidR="0007115D" w:rsidRPr="0007115D" w:rsidRDefault="0007115D" w:rsidP="00CE249F">
            <w:pPr>
              <w:tabs>
                <w:tab w:val="left" w:pos="1062"/>
                <w:tab w:val="right" w:pos="7254"/>
              </w:tabs>
              <w:spacing w:after="200"/>
              <w:jc w:val="both"/>
              <w:rPr>
                <w:rFonts w:ascii="Times New Roman" w:hAnsi="Times New Roman" w:cs="Times New Roman"/>
                <w:i/>
                <w:iCs/>
                <w:sz w:val="24"/>
                <w:szCs w:val="24"/>
              </w:rPr>
            </w:pPr>
            <w:r w:rsidRPr="0007115D">
              <w:rPr>
                <w:rFonts w:ascii="Times New Roman" w:hAnsi="Times New Roman" w:cs="Times New Roman"/>
                <w:iCs/>
                <w:sz w:val="24"/>
                <w:szCs w:val="24"/>
              </w:rPr>
              <w:t>Attention :</w:t>
            </w:r>
            <w:r w:rsidRPr="0007115D">
              <w:rPr>
                <w:rFonts w:ascii="Times New Roman" w:hAnsi="Times New Roman" w:cs="Times New Roman"/>
                <w:i/>
                <w:iCs/>
                <w:sz w:val="24"/>
                <w:szCs w:val="24"/>
              </w:rPr>
              <w:t xml:space="preserve"> [Insérer les noms et numéro de bureau </w:t>
            </w:r>
            <w:r w:rsidRPr="0007115D">
              <w:rPr>
                <w:rFonts w:ascii="Times New Roman" w:hAnsi="Times New Roman" w:cs="Times New Roman"/>
                <w:i/>
                <w:sz w:val="24"/>
                <w:szCs w:val="24"/>
              </w:rPr>
              <w:t>de la personne responsable du Marché]</w:t>
            </w: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Attention de : </w:t>
            </w:r>
            <w:r w:rsidRPr="0007115D">
              <w:rPr>
                <w:rFonts w:ascii="Times New Roman" w:hAnsi="Times New Roman" w:cs="Times New Roman"/>
                <w:i/>
                <w:iCs/>
                <w:sz w:val="24"/>
                <w:szCs w:val="24"/>
              </w:rPr>
              <w:t>[Insérer le nom du responsable]</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Rue : </w:t>
            </w:r>
            <w:r w:rsidRPr="0007115D">
              <w:rPr>
                <w:rFonts w:ascii="Times New Roman" w:hAnsi="Times New Roman" w:cs="Times New Roman"/>
                <w:i/>
                <w:iCs/>
                <w:sz w:val="24"/>
                <w:szCs w:val="24"/>
              </w:rPr>
              <w:t>[Insérer le nom de la rue]</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Étage/ numéro de bureau </w:t>
            </w:r>
            <w:r w:rsidRPr="0007115D">
              <w:rPr>
                <w:rFonts w:ascii="Times New Roman" w:hAnsi="Times New Roman" w:cs="Times New Roman"/>
                <w:i/>
                <w:iCs/>
                <w:sz w:val="24"/>
                <w:szCs w:val="24"/>
              </w:rPr>
              <w:t>: [Insérer étage et numéro du bureau]</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200"/>
              <w:jc w:val="both"/>
              <w:rPr>
                <w:rFonts w:ascii="Times New Roman" w:hAnsi="Times New Roman" w:cs="Times New Roman"/>
                <w:i/>
                <w:sz w:val="24"/>
                <w:szCs w:val="24"/>
              </w:rPr>
            </w:pPr>
            <w:r w:rsidRPr="0007115D">
              <w:rPr>
                <w:rFonts w:ascii="Times New Roman" w:hAnsi="Times New Roman" w:cs="Times New Roman"/>
                <w:sz w:val="24"/>
                <w:szCs w:val="24"/>
              </w:rPr>
              <w:lastRenderedPageBreak/>
              <w:t>Ville </w:t>
            </w:r>
            <w:r w:rsidRPr="0007115D">
              <w:rPr>
                <w:rFonts w:ascii="Times New Roman" w:hAnsi="Times New Roman" w:cs="Times New Roman"/>
                <w:i/>
                <w:iCs/>
                <w:sz w:val="24"/>
                <w:szCs w:val="24"/>
              </w:rPr>
              <w:t>: [Insérer le nom de la ville]</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200"/>
              <w:jc w:val="both"/>
              <w:rPr>
                <w:rFonts w:ascii="Times New Roman" w:hAnsi="Times New Roman" w:cs="Times New Roman"/>
                <w:i/>
                <w:sz w:val="24"/>
                <w:szCs w:val="24"/>
              </w:rPr>
            </w:pPr>
            <w:r w:rsidRPr="0007115D">
              <w:rPr>
                <w:rFonts w:ascii="Times New Roman" w:hAnsi="Times New Roman" w:cs="Times New Roman"/>
                <w:sz w:val="24"/>
                <w:szCs w:val="24"/>
              </w:rPr>
              <w:t xml:space="preserve">Boîte postale : </w:t>
            </w:r>
            <w:r w:rsidRPr="0007115D">
              <w:rPr>
                <w:rFonts w:ascii="Times New Roman" w:hAnsi="Times New Roman" w:cs="Times New Roman"/>
                <w:i/>
                <w:iCs/>
                <w:sz w:val="24"/>
                <w:szCs w:val="24"/>
              </w:rPr>
              <w:t>[Insérer le numéro de la boîte postale]</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p w:rsidR="0007115D" w:rsidRPr="0007115D" w:rsidRDefault="0007115D" w:rsidP="00CE249F">
            <w:pPr>
              <w:tabs>
                <w:tab w:val="right" w:pos="7254"/>
              </w:tabs>
              <w:spacing w:before="120"/>
              <w:rPr>
                <w:rFonts w:ascii="Times New Roman" w:hAnsi="Times New Roman" w:cs="Times New Roman"/>
                <w:i/>
                <w:sz w:val="24"/>
                <w:szCs w:val="24"/>
              </w:rPr>
            </w:pPr>
            <w:r w:rsidRPr="0007115D">
              <w:rPr>
                <w:rFonts w:ascii="Times New Roman" w:hAnsi="Times New Roman" w:cs="Times New Roman"/>
                <w:sz w:val="24"/>
                <w:szCs w:val="24"/>
              </w:rPr>
              <w:t>Pays : Mali</w:t>
            </w:r>
          </w:p>
          <w:p w:rsidR="0007115D" w:rsidRPr="0007115D" w:rsidRDefault="0007115D" w:rsidP="00CE249F">
            <w:pPr>
              <w:tabs>
                <w:tab w:val="right" w:pos="7254"/>
              </w:tabs>
              <w:spacing w:after="200"/>
              <w:jc w:val="both"/>
              <w:rPr>
                <w:rFonts w:ascii="Times New Roman" w:hAnsi="Times New Roman" w:cs="Times New Roman"/>
                <w:sz w:val="24"/>
                <w:szCs w:val="24"/>
              </w:rPr>
            </w:pP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Numéro de téléphone : </w:t>
            </w:r>
            <w:r w:rsidRPr="0007115D">
              <w:rPr>
                <w:rFonts w:ascii="Times New Roman" w:hAnsi="Times New Roman" w:cs="Times New Roman"/>
                <w:i/>
                <w:iCs/>
                <w:sz w:val="24"/>
                <w:szCs w:val="24"/>
              </w:rPr>
              <w:t>[Insérer numéro]</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Numéro de fax : </w:t>
            </w:r>
            <w:r w:rsidRPr="0007115D">
              <w:rPr>
                <w:rFonts w:ascii="Times New Roman" w:hAnsi="Times New Roman" w:cs="Times New Roman"/>
                <w:i/>
                <w:iCs/>
                <w:sz w:val="24"/>
                <w:szCs w:val="24"/>
              </w:rPr>
              <w:t>[Insérer numéro]</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Adresse électronique : </w:t>
            </w:r>
            <w:r w:rsidRPr="0007115D">
              <w:rPr>
                <w:rFonts w:ascii="Times New Roman" w:hAnsi="Times New Roman" w:cs="Times New Roman"/>
                <w:i/>
                <w:iCs/>
                <w:sz w:val="24"/>
                <w:szCs w:val="24"/>
              </w:rPr>
              <w:t>[Insérer adresse]</w:t>
            </w:r>
            <w:r w:rsidRPr="0007115D">
              <w:rPr>
                <w:rFonts w:ascii="Times New Roman" w:hAnsi="Times New Roman" w:cs="Times New Roman"/>
                <w:sz w:val="24"/>
                <w:szCs w:val="24"/>
                <w:u w:val="single"/>
              </w:rPr>
              <w:tab/>
            </w:r>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C. Préparation des 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Le Soumissionnaire</w:t>
            </w:r>
            <w:r w:rsidRPr="0007115D" w:rsidDel="002A4657">
              <w:rPr>
                <w:rFonts w:ascii="Times New Roman" w:hAnsi="Times New Roman"/>
                <w:szCs w:val="24"/>
                <w:lang w:val="fr-FR"/>
              </w:rPr>
              <w:t xml:space="preserve"> </w:t>
            </w:r>
            <w:r w:rsidRPr="0007115D">
              <w:rPr>
                <w:rFonts w:ascii="Times New Roman" w:hAnsi="Times New Roman"/>
                <w:szCs w:val="24"/>
                <w:lang w:val="fr-FR"/>
              </w:rPr>
              <w:t xml:space="preserve">devra joindre à son offre les autres documents suivants : </w:t>
            </w:r>
          </w:p>
          <w:p w:rsidR="0007115D" w:rsidRPr="0007115D" w:rsidRDefault="0007115D" w:rsidP="00CE249F">
            <w:pPr>
              <w:tabs>
                <w:tab w:val="right" w:pos="7254"/>
              </w:tabs>
              <w:spacing w:after="200"/>
              <w:jc w:val="both"/>
              <w:rPr>
                <w:rFonts w:ascii="Times New Roman" w:hAnsi="Times New Roman" w:cs="Times New Roman"/>
                <w:i/>
                <w:iCs/>
                <w:sz w:val="24"/>
                <w:szCs w:val="24"/>
                <w:u w:val="single"/>
              </w:rPr>
            </w:pPr>
            <w:r w:rsidRPr="0007115D">
              <w:rPr>
                <w:rFonts w:ascii="Times New Roman" w:hAnsi="Times New Roman" w:cs="Times New Roman"/>
                <w:i/>
                <w:iCs/>
                <w:sz w:val="24"/>
                <w:szCs w:val="24"/>
                <w:u w:val="single"/>
              </w:rPr>
              <w:t>[Insérer la liste des documents, si nécessaire]</w:t>
            </w:r>
            <w:r w:rsidRPr="0007115D">
              <w:rPr>
                <w:rFonts w:ascii="Times New Roman" w:hAnsi="Times New Roman" w:cs="Times New Roman"/>
                <w:i/>
                <w:iCs/>
                <w:sz w:val="24"/>
                <w:szCs w:val="24"/>
                <w:u w:val="single"/>
              </w:rPr>
              <w:tab/>
            </w:r>
          </w:p>
          <w:p w:rsidR="0007115D" w:rsidRPr="0007115D" w:rsidRDefault="0007115D" w:rsidP="00CE249F">
            <w:pPr>
              <w:tabs>
                <w:tab w:val="right" w:pos="7254"/>
              </w:tabs>
              <w:spacing w:after="200"/>
              <w:jc w:val="both"/>
              <w:rPr>
                <w:rFonts w:ascii="Times New Roman" w:hAnsi="Times New Roman" w:cs="Times New Roman"/>
                <w:sz w:val="24"/>
                <w:szCs w:val="24"/>
                <w:u w:val="single"/>
              </w:rPr>
            </w:pPr>
            <w:r w:rsidRPr="0007115D">
              <w:rPr>
                <w:rFonts w:ascii="Times New Roman" w:hAnsi="Times New Roman" w:cs="Times New Roman"/>
                <w:sz w:val="24"/>
                <w:szCs w:val="24"/>
                <w:u w:val="single"/>
              </w:rPr>
              <w:tab/>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Les variantes </w:t>
            </w:r>
            <w:r w:rsidRPr="0007115D">
              <w:rPr>
                <w:rFonts w:ascii="Times New Roman" w:hAnsi="Times New Roman" w:cs="Times New Roman"/>
                <w:bCs/>
                <w:i/>
                <w:iCs/>
                <w:sz w:val="24"/>
                <w:szCs w:val="24"/>
              </w:rPr>
              <w:t>[Insérer « sont » ou « ne sont pas »]</w:t>
            </w:r>
            <w:r w:rsidRPr="0007115D">
              <w:rPr>
                <w:rFonts w:ascii="Times New Roman" w:hAnsi="Times New Roman" w:cs="Times New Roman"/>
                <w:b/>
                <w:sz w:val="24"/>
                <w:szCs w:val="24"/>
              </w:rPr>
              <w:t xml:space="preserve"> </w:t>
            </w:r>
            <w:r w:rsidRPr="0007115D">
              <w:rPr>
                <w:rFonts w:ascii="Times New Roman" w:hAnsi="Times New Roman" w:cs="Times New Roman"/>
                <w:sz w:val="24"/>
                <w:szCs w:val="24"/>
              </w:rPr>
              <w:t>autorisées.</w:t>
            </w:r>
          </w:p>
          <w:p w:rsidR="0007115D" w:rsidRPr="0007115D" w:rsidRDefault="0007115D" w:rsidP="00CE249F">
            <w:pPr>
              <w:tabs>
                <w:tab w:val="right" w:pos="7254"/>
              </w:tabs>
              <w:spacing w:after="200"/>
              <w:jc w:val="both"/>
              <w:rPr>
                <w:rFonts w:ascii="Times New Roman" w:hAnsi="Times New Roman" w:cs="Times New Roman"/>
                <w:bCs/>
                <w:i/>
                <w:iCs/>
                <w:sz w:val="24"/>
                <w:szCs w:val="24"/>
              </w:rPr>
            </w:pPr>
            <w:r w:rsidRPr="0007115D">
              <w:rPr>
                <w:rFonts w:ascii="Times New Roman" w:hAnsi="Times New Roman" w:cs="Times New Roman"/>
                <w:i/>
                <w:iCs/>
                <w:sz w:val="24"/>
                <w:szCs w:val="24"/>
              </w:rPr>
              <w:t xml:space="preserve">[Si des offres variantes sont autorisées, Insérer : </w:t>
            </w:r>
          </w:p>
          <w:p w:rsidR="0007115D" w:rsidRPr="0007115D" w:rsidRDefault="0007115D" w:rsidP="00CE249F">
            <w:pPr>
              <w:tabs>
                <w:tab w:val="right" w:pos="7254"/>
              </w:tabs>
              <w:spacing w:after="200"/>
              <w:jc w:val="both"/>
              <w:rPr>
                <w:rFonts w:ascii="Times New Roman" w:hAnsi="Times New Roman" w:cs="Times New Roman"/>
                <w:bCs/>
                <w:i/>
                <w:iCs/>
                <w:sz w:val="24"/>
                <w:szCs w:val="24"/>
              </w:rPr>
            </w:pPr>
            <w:r w:rsidRPr="0007115D">
              <w:rPr>
                <w:rFonts w:ascii="Times New Roman" w:hAnsi="Times New Roman" w:cs="Times New Roman"/>
                <w:bCs/>
                <w:i/>
                <w:iCs/>
                <w:sz w:val="24"/>
                <w:szCs w:val="24"/>
              </w:rPr>
              <w:t xml:space="preserve">« Un Candidat n’est autorisé à soumettre une offre variante que s’il soumet une offre conforme à la solution de base. L’Autorité contractante ne considèrera que les variantes offertes par le </w:t>
            </w:r>
            <w:r w:rsidRPr="0007115D">
              <w:rPr>
                <w:rFonts w:ascii="Times New Roman" w:hAnsi="Times New Roman" w:cs="Times New Roman"/>
                <w:i/>
                <w:sz w:val="24"/>
                <w:szCs w:val="24"/>
              </w:rPr>
              <w:t>Soumissionnaire</w:t>
            </w:r>
            <w:r w:rsidRPr="0007115D" w:rsidDel="002A4657">
              <w:rPr>
                <w:rFonts w:ascii="Times New Roman" w:hAnsi="Times New Roman" w:cs="Times New Roman"/>
                <w:bCs/>
                <w:i/>
                <w:iCs/>
                <w:sz w:val="24"/>
                <w:szCs w:val="24"/>
              </w:rPr>
              <w:t xml:space="preserve"> </w:t>
            </w:r>
            <w:r w:rsidRPr="0007115D">
              <w:rPr>
                <w:rFonts w:ascii="Times New Roman" w:hAnsi="Times New Roman" w:cs="Times New Roman"/>
                <w:bCs/>
                <w:i/>
                <w:iCs/>
                <w:sz w:val="24"/>
                <w:szCs w:val="24"/>
              </w:rPr>
              <w:t xml:space="preserve">ayant soumis l’offre conforme à la solution de base évaluée la moins </w:t>
            </w:r>
            <w:proofErr w:type="spellStart"/>
            <w:r w:rsidRPr="0007115D">
              <w:rPr>
                <w:rFonts w:ascii="Times New Roman" w:hAnsi="Times New Roman" w:cs="Times New Roman"/>
                <w:bCs/>
                <w:i/>
                <w:iCs/>
                <w:sz w:val="24"/>
                <w:szCs w:val="24"/>
              </w:rPr>
              <w:t>disante</w:t>
            </w:r>
            <w:proofErr w:type="spellEnd"/>
            <w:r w:rsidRPr="0007115D">
              <w:rPr>
                <w:rFonts w:ascii="Times New Roman" w:hAnsi="Times New Roman" w:cs="Times New Roman"/>
                <w:bCs/>
                <w:i/>
                <w:iCs/>
                <w:sz w:val="24"/>
                <w:szCs w:val="24"/>
              </w:rPr>
              <w:t xml:space="preserve"> en fonction de critères exprimés en termes monétaires. »]</w:t>
            </w:r>
            <w:r w:rsidRPr="0007115D">
              <w:rPr>
                <w:rFonts w:ascii="Times New Roman" w:hAnsi="Times New Roman" w:cs="Times New Roman"/>
                <w:sz w:val="24"/>
                <w:szCs w:val="24"/>
              </w:rPr>
              <w:t xml:space="preserve">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 lieu de destination ou d’exécution de la prestation de service est : </w:t>
            </w:r>
            <w:r w:rsidRPr="0007115D">
              <w:rPr>
                <w:rFonts w:ascii="Times New Roman" w:hAnsi="Times New Roman" w:cs="Times New Roman"/>
                <w:i/>
                <w:iCs/>
                <w:sz w:val="24"/>
                <w:szCs w:val="24"/>
              </w:rPr>
              <w:t>[Insérer le nom]</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Les prix proposés par 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i/>
                <w:iCs/>
                <w:sz w:val="24"/>
                <w:szCs w:val="24"/>
              </w:rPr>
              <w:t>[Insérer « seront fermes » ou « seront révisables »]</w:t>
            </w:r>
            <w:r w:rsidRPr="0007115D">
              <w:rPr>
                <w:rFonts w:ascii="Times New Roman" w:hAnsi="Times New Roman" w:cs="Times New Roman"/>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les prix indiqués (</w:t>
            </w:r>
            <w:r w:rsidRPr="0007115D">
              <w:rPr>
                <w:rFonts w:ascii="Times New Roman" w:hAnsi="Times New Roman" w:cs="Times New Roman"/>
                <w:i/>
                <w:sz w:val="24"/>
                <w:szCs w:val="24"/>
              </w:rPr>
              <w:t>devront ou ne devront pas</w:t>
            </w:r>
            <w:r w:rsidRPr="0007115D">
              <w:rPr>
                <w:rFonts w:ascii="Times New Roman" w:hAnsi="Times New Roman" w:cs="Times New Roman"/>
                <w:sz w:val="24"/>
                <w:szCs w:val="24"/>
              </w:rPr>
              <w:t>) correspondre à la totalité des articles de chaque lot, et à la totalité de la quantité indiquée pour chaque article</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La monnaie de l’offre est : ___________________________</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La période d’utilisation des fournitures est : ____________________</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tcPr>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L’Autorisation du Fabriquant ou du Distributeur Agréé </w:t>
            </w:r>
            <w:r w:rsidRPr="0007115D">
              <w:rPr>
                <w:rFonts w:ascii="Times New Roman" w:hAnsi="Times New Roman"/>
                <w:i/>
                <w:iCs/>
                <w:szCs w:val="24"/>
                <w:lang w:val="fr-FR"/>
              </w:rPr>
              <w:t>[Insérer « est » ou « n’est pas»]</w:t>
            </w:r>
            <w:r w:rsidRPr="0007115D">
              <w:rPr>
                <w:rFonts w:ascii="Times New Roman" w:hAnsi="Times New Roman"/>
                <w:szCs w:val="24"/>
                <w:lang w:val="fr-FR"/>
              </w:rPr>
              <w:t xml:space="preserve"> requise.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tcPr>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Un service après-vente </w:t>
            </w:r>
            <w:r w:rsidRPr="0007115D">
              <w:rPr>
                <w:rFonts w:ascii="Times New Roman" w:hAnsi="Times New Roman"/>
                <w:i/>
                <w:iCs/>
                <w:szCs w:val="24"/>
                <w:lang w:val="fr-FR"/>
              </w:rPr>
              <w:t>[Insérer</w:t>
            </w:r>
            <w:r w:rsidRPr="0007115D">
              <w:rPr>
                <w:rFonts w:ascii="Times New Roman" w:hAnsi="Times New Roman"/>
                <w:szCs w:val="24"/>
                <w:lang w:val="fr-FR"/>
              </w:rPr>
              <w:t xml:space="preserve"> </w:t>
            </w:r>
            <w:r w:rsidRPr="0007115D">
              <w:rPr>
                <w:rFonts w:ascii="Times New Roman" w:hAnsi="Times New Roman"/>
                <w:i/>
                <w:iCs/>
                <w:szCs w:val="24"/>
                <w:lang w:val="fr-FR"/>
              </w:rPr>
              <w:t>« est »ou « n’est pas »]</w:t>
            </w:r>
            <w:r w:rsidRPr="0007115D">
              <w:rPr>
                <w:rFonts w:ascii="Times New Roman" w:hAnsi="Times New Roman"/>
                <w:szCs w:val="24"/>
                <w:lang w:val="fr-FR"/>
              </w:rPr>
              <w:t xml:space="preserve"> requis.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tcPr>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La période de validité de l’offre est de _________________ </w:t>
            </w:r>
            <w:r w:rsidRPr="0007115D">
              <w:rPr>
                <w:rFonts w:ascii="Times New Roman" w:hAnsi="Times New Roman"/>
                <w:i/>
                <w:szCs w:val="24"/>
                <w:lang w:val="fr-FR"/>
              </w:rPr>
              <w:t>[insérer la période en jours]</w:t>
            </w:r>
            <w:r w:rsidRPr="0007115D">
              <w:rPr>
                <w:rFonts w:ascii="Times New Roman" w:hAnsi="Times New Roman"/>
                <w:szCs w:val="24"/>
                <w:lang w:val="fr-FR"/>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20.2</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i/>
                <w:iCs/>
                <w:sz w:val="24"/>
                <w:szCs w:val="24"/>
              </w:rPr>
            </w:pPr>
            <w:r w:rsidRPr="0007115D">
              <w:rPr>
                <w:rFonts w:ascii="Times New Roman" w:hAnsi="Times New Roman" w:cs="Times New Roman"/>
                <w:sz w:val="24"/>
                <w:szCs w:val="24"/>
              </w:rPr>
              <w:t xml:space="preserve">Le montant de la garantie de soumission est : </w:t>
            </w:r>
            <w:r w:rsidRPr="0007115D">
              <w:rPr>
                <w:rFonts w:ascii="Times New Roman" w:hAnsi="Times New Roman" w:cs="Times New Roman"/>
                <w:i/>
                <w:iCs/>
                <w:sz w:val="24"/>
                <w:szCs w:val="24"/>
              </w:rPr>
              <w:t>[Insérer le montant]</w:t>
            </w: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w:t>
            </w:r>
            <w:r w:rsidRPr="0007115D">
              <w:rPr>
                <w:rFonts w:ascii="Times New Roman" w:hAnsi="Times New Roman" w:cs="Times New Roman"/>
                <w:i/>
                <w:sz w:val="24"/>
                <w:szCs w:val="24"/>
              </w:rPr>
              <w:t>Le montant de la garantie d’offre est fixé en fonction de l’importance du marché par l’autorité contractante. Conformément à l’article 69du CMP, il doit être compris entre un (1) et trois (3) pour cent du montant prévisionnel du marché</w:t>
            </w:r>
            <w:r w:rsidRPr="0007115D">
              <w:rPr>
                <w:rFonts w:ascii="Times New Roman" w:hAnsi="Times New Roman" w:cs="Times New Roman"/>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Outre l’original de l’offre, le nombre de copies demandé est de : </w:t>
            </w:r>
            <w:r w:rsidRPr="0007115D">
              <w:rPr>
                <w:rFonts w:ascii="Times New Roman" w:hAnsi="Times New Roman" w:cs="Times New Roman"/>
                <w:i/>
                <w:iCs/>
                <w:sz w:val="24"/>
                <w:szCs w:val="24"/>
              </w:rPr>
              <w:t>[Insérer le nombre de copies]</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tc>
      </w:tr>
      <w:tr w:rsidR="0007115D" w:rsidRPr="0007115D" w:rsidTr="009E061C">
        <w:tc>
          <w:tcPr>
            <w:tcW w:w="10632" w:type="dxa"/>
            <w:gridSpan w:val="2"/>
            <w:tcBorders>
              <w:top w:val="single" w:sz="8" w:space="0" w:color="000000"/>
              <w:bottom w:val="single" w:sz="8"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Les enveloppes intérieure et extérieure devront comporter les identifications suivantes : </w:t>
            </w:r>
            <w:r w:rsidRPr="0007115D">
              <w:rPr>
                <w:rFonts w:ascii="Times New Roman" w:hAnsi="Times New Roman" w:cs="Times New Roman"/>
                <w:i/>
                <w:iCs/>
                <w:sz w:val="24"/>
                <w:szCs w:val="24"/>
              </w:rPr>
              <w:t>[Insérer le nom et/ou le numéro qui doit apparaître sur l’enveloppe de l’offre pour identifier ce processus de passation des marchés]</w:t>
            </w:r>
            <w:r w:rsidRPr="0007115D">
              <w:rPr>
                <w:rFonts w:ascii="Times New Roman" w:hAnsi="Times New Roman" w:cs="Times New Roman"/>
                <w:sz w:val="24"/>
                <w:szCs w:val="24"/>
                <w:u w:val="single"/>
              </w:rPr>
              <w:tab/>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Aux fins uniquement de remise des offres, l’adresse de l’Autorité contractante est la suivante :</w:t>
            </w: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Attention : </w:t>
            </w:r>
            <w:r w:rsidRPr="0007115D">
              <w:rPr>
                <w:rFonts w:ascii="Times New Roman" w:hAnsi="Times New Roman" w:cs="Times New Roman"/>
                <w:i/>
                <w:iCs/>
                <w:sz w:val="24"/>
                <w:szCs w:val="24"/>
              </w:rPr>
              <w:t>[Attention : Insérer le nom complet de la personne, si applicable, ou Insérer le nom du chargé de projet]</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Adresse : </w:t>
            </w:r>
            <w:r w:rsidRPr="0007115D">
              <w:rPr>
                <w:rFonts w:ascii="Times New Roman" w:hAnsi="Times New Roman" w:cs="Times New Roman"/>
                <w:i/>
                <w:iCs/>
                <w:sz w:val="24"/>
                <w:szCs w:val="24"/>
              </w:rPr>
              <w:t>[Insérer le nom de la rue et le numéro de l’immeuble]</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Étage/Numéro de bureau : </w:t>
            </w:r>
            <w:r w:rsidRPr="0007115D">
              <w:rPr>
                <w:rFonts w:ascii="Times New Roman" w:hAnsi="Times New Roman" w:cs="Times New Roman"/>
                <w:i/>
                <w:iCs/>
                <w:sz w:val="24"/>
                <w:szCs w:val="24"/>
              </w:rPr>
              <w:t>[Insérer l’étage et le numéro du bureau]</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Ville : </w:t>
            </w:r>
            <w:r w:rsidRPr="0007115D">
              <w:rPr>
                <w:rFonts w:ascii="Times New Roman" w:hAnsi="Times New Roman" w:cs="Times New Roman"/>
                <w:i/>
                <w:iCs/>
                <w:sz w:val="24"/>
                <w:szCs w:val="24"/>
              </w:rPr>
              <w:t>[Insérer le nom de la ville]</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180"/>
              <w:jc w:val="both"/>
              <w:rPr>
                <w:rFonts w:ascii="Times New Roman" w:hAnsi="Times New Roman" w:cs="Times New Roman"/>
                <w:i/>
                <w:sz w:val="24"/>
                <w:szCs w:val="24"/>
              </w:rPr>
            </w:pPr>
            <w:r w:rsidRPr="0007115D">
              <w:rPr>
                <w:rFonts w:ascii="Times New Roman" w:hAnsi="Times New Roman" w:cs="Times New Roman"/>
                <w:sz w:val="24"/>
                <w:szCs w:val="24"/>
              </w:rPr>
              <w:t xml:space="preserve">Boîte postale : </w:t>
            </w:r>
            <w:r w:rsidRPr="0007115D">
              <w:rPr>
                <w:rFonts w:ascii="Times New Roman" w:hAnsi="Times New Roman" w:cs="Times New Roman"/>
                <w:i/>
                <w:iCs/>
                <w:sz w:val="24"/>
                <w:szCs w:val="24"/>
              </w:rPr>
              <w:t>[Insérer le numéro de la boîte postale]</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p w:rsidR="0007115D" w:rsidRPr="0007115D" w:rsidRDefault="0007115D" w:rsidP="00CE249F">
            <w:pPr>
              <w:tabs>
                <w:tab w:val="right" w:pos="7254"/>
              </w:tabs>
              <w:spacing w:before="120"/>
              <w:rPr>
                <w:rFonts w:ascii="Times New Roman" w:hAnsi="Times New Roman" w:cs="Times New Roman"/>
                <w:i/>
                <w:sz w:val="24"/>
                <w:szCs w:val="24"/>
              </w:rPr>
            </w:pPr>
            <w:r w:rsidRPr="0007115D">
              <w:rPr>
                <w:rFonts w:ascii="Times New Roman" w:hAnsi="Times New Roman" w:cs="Times New Roman"/>
                <w:sz w:val="24"/>
                <w:szCs w:val="24"/>
              </w:rPr>
              <w:t>Pays : Mali</w:t>
            </w:r>
          </w:p>
          <w:p w:rsidR="0007115D" w:rsidRPr="0007115D" w:rsidRDefault="0007115D" w:rsidP="00CE249F">
            <w:pPr>
              <w:tabs>
                <w:tab w:val="right" w:pos="7254"/>
              </w:tabs>
              <w:spacing w:after="180"/>
              <w:jc w:val="both"/>
              <w:rPr>
                <w:rFonts w:ascii="Times New Roman" w:hAnsi="Times New Roman" w:cs="Times New Roman"/>
                <w:b/>
                <w:sz w:val="24"/>
                <w:szCs w:val="24"/>
              </w:rPr>
            </w:pPr>
          </w:p>
          <w:p w:rsidR="0007115D" w:rsidRPr="0007115D" w:rsidRDefault="0007115D" w:rsidP="00CE249F">
            <w:pPr>
              <w:tabs>
                <w:tab w:val="right" w:pos="7254"/>
              </w:tabs>
              <w:spacing w:after="180"/>
              <w:jc w:val="both"/>
              <w:rPr>
                <w:rFonts w:ascii="Times New Roman" w:hAnsi="Times New Roman" w:cs="Times New Roman"/>
                <w:b/>
                <w:sz w:val="24"/>
                <w:szCs w:val="24"/>
              </w:rPr>
            </w:pPr>
            <w:r w:rsidRPr="0007115D">
              <w:rPr>
                <w:rFonts w:ascii="Times New Roman" w:hAnsi="Times New Roman" w:cs="Times New Roman"/>
                <w:b/>
                <w:sz w:val="24"/>
                <w:szCs w:val="24"/>
              </w:rPr>
              <w:t>La date et heure limites de remise des offres sont les suivantes :</w:t>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Date : </w:t>
            </w:r>
            <w:r w:rsidRPr="0007115D">
              <w:rPr>
                <w:rFonts w:ascii="Times New Roman" w:hAnsi="Times New Roman" w:cs="Times New Roman"/>
                <w:i/>
                <w:iCs/>
                <w:sz w:val="24"/>
                <w:szCs w:val="24"/>
              </w:rPr>
              <w:t>[Insérer le jour, mois, année ; par exemple : 25 septembre 2009]</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Heure </w:t>
            </w:r>
            <w:r w:rsidRPr="0007115D">
              <w:rPr>
                <w:rFonts w:ascii="Times New Roman" w:hAnsi="Times New Roman" w:cs="Times New Roman"/>
                <w:i/>
                <w:iCs/>
                <w:sz w:val="24"/>
                <w:szCs w:val="24"/>
              </w:rPr>
              <w:t>: [Insérer l’heure]</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tc>
      </w:tr>
      <w:tr w:rsidR="0007115D" w:rsidRPr="0007115D" w:rsidTr="009E061C">
        <w:tc>
          <w:tcPr>
            <w:tcW w:w="1135" w:type="dxa"/>
            <w:tcBorders>
              <w:top w:val="single" w:sz="8" w:space="0" w:color="000000"/>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L’ouverture des plis aura lieu à l’adresse suivante :</w:t>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Adresse : </w:t>
            </w:r>
            <w:r w:rsidRPr="0007115D">
              <w:rPr>
                <w:rFonts w:ascii="Times New Roman" w:hAnsi="Times New Roman" w:cs="Times New Roman"/>
                <w:i/>
                <w:iCs/>
                <w:sz w:val="24"/>
                <w:szCs w:val="24"/>
              </w:rPr>
              <w:t>[Insérer le nom de la rue et le numéro de l’immeuble]</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Étage /Numéro de bureau : </w:t>
            </w:r>
            <w:r w:rsidRPr="0007115D">
              <w:rPr>
                <w:rFonts w:ascii="Times New Roman" w:hAnsi="Times New Roman" w:cs="Times New Roman"/>
                <w:i/>
                <w:iCs/>
                <w:sz w:val="24"/>
                <w:szCs w:val="24"/>
              </w:rPr>
              <w:t>[Insérer l’étage et le numéro du bureau]</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Ville : </w:t>
            </w:r>
            <w:r w:rsidRPr="0007115D">
              <w:rPr>
                <w:rFonts w:ascii="Times New Roman" w:hAnsi="Times New Roman" w:cs="Times New Roman"/>
                <w:i/>
                <w:iCs/>
                <w:sz w:val="24"/>
                <w:szCs w:val="24"/>
              </w:rPr>
              <w:t>[Insérer le nom de la ville]</w:t>
            </w:r>
            <w:r w:rsidRPr="0007115D">
              <w:rPr>
                <w:rFonts w:ascii="Times New Roman" w:hAnsi="Times New Roman" w:cs="Times New Roman"/>
                <w:sz w:val="24"/>
                <w:szCs w:val="24"/>
                <w:u w:val="single"/>
              </w:rPr>
              <w:tab/>
            </w:r>
          </w:p>
          <w:p w:rsidR="0007115D" w:rsidRPr="0007115D" w:rsidRDefault="0007115D" w:rsidP="00CE249F">
            <w:pPr>
              <w:tabs>
                <w:tab w:val="right" w:pos="7254"/>
              </w:tabs>
              <w:spacing w:before="120"/>
              <w:rPr>
                <w:rFonts w:ascii="Times New Roman" w:hAnsi="Times New Roman" w:cs="Times New Roman"/>
                <w:i/>
                <w:sz w:val="24"/>
                <w:szCs w:val="24"/>
              </w:rPr>
            </w:pPr>
            <w:r w:rsidRPr="0007115D">
              <w:rPr>
                <w:rFonts w:ascii="Times New Roman" w:hAnsi="Times New Roman" w:cs="Times New Roman"/>
                <w:sz w:val="24"/>
                <w:szCs w:val="24"/>
              </w:rPr>
              <w:t>Pays : Mali</w:t>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ab/>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Date </w:t>
            </w:r>
            <w:r w:rsidRPr="0007115D">
              <w:rPr>
                <w:rFonts w:ascii="Times New Roman" w:hAnsi="Times New Roman" w:cs="Times New Roman"/>
                <w:i/>
                <w:iCs/>
                <w:sz w:val="24"/>
                <w:szCs w:val="24"/>
              </w:rPr>
              <w:t>: [Insérer le jour, mois, année ; par exemple : 15 Juin 2008]</w:t>
            </w:r>
            <w:r w:rsidRPr="0007115D">
              <w:rPr>
                <w:rFonts w:ascii="Times New Roman" w:hAnsi="Times New Roman" w:cs="Times New Roman"/>
                <w:sz w:val="24"/>
                <w:szCs w:val="24"/>
              </w:rPr>
              <w:t xml:space="preserve"> </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Heure </w:t>
            </w:r>
            <w:r w:rsidRPr="0007115D">
              <w:rPr>
                <w:rFonts w:ascii="Times New Roman" w:hAnsi="Times New Roman" w:cs="Times New Roman"/>
                <w:i/>
                <w:iCs/>
                <w:sz w:val="24"/>
                <w:szCs w:val="24"/>
              </w:rPr>
              <w:t>: [Insérer l’heure]</w:t>
            </w:r>
            <w:r w:rsidRPr="0007115D">
              <w:rPr>
                <w:rFonts w:ascii="Times New Roman" w:hAnsi="Times New Roman" w:cs="Times New Roman"/>
                <w:sz w:val="24"/>
                <w:szCs w:val="24"/>
                <w:u w:val="single"/>
              </w:rPr>
              <w:tab/>
            </w:r>
          </w:p>
        </w:tc>
      </w:tr>
      <w:tr w:rsidR="0007115D" w:rsidRPr="0007115D" w:rsidTr="009E061C">
        <w:tblPrEx>
          <w:tblBorders>
            <w:insideH w:val="single" w:sz="8" w:space="0" w:color="000000"/>
          </w:tblBorders>
        </w:tblPrEx>
        <w:tc>
          <w:tcPr>
            <w:tcW w:w="10632" w:type="dxa"/>
            <w:gridSpan w:val="2"/>
            <w:tcBorders>
              <w:top w:val="single" w:sz="12"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E. Évaluation et comparaison des offres</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p>
        </w:tc>
        <w:tc>
          <w:tcPr>
            <w:tcW w:w="9497" w:type="dxa"/>
          </w:tcPr>
          <w:p w:rsidR="0007115D" w:rsidRPr="0007115D" w:rsidRDefault="0007115D" w:rsidP="00CE249F">
            <w:pPr>
              <w:pStyle w:val="i"/>
              <w:tabs>
                <w:tab w:val="right" w:pos="7254"/>
              </w:tabs>
              <w:suppressAutoHyphens w:val="0"/>
              <w:spacing w:after="200"/>
              <w:rPr>
                <w:rFonts w:ascii="Times New Roman" w:hAnsi="Times New Roman"/>
                <w:i/>
                <w:iCs/>
                <w:szCs w:val="24"/>
                <w:lang w:val="fr-FR"/>
              </w:rPr>
            </w:pP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rsidR="0007115D" w:rsidRPr="0007115D" w:rsidRDefault="0007115D" w:rsidP="00CE249F">
            <w:pPr>
              <w:pStyle w:val="i"/>
              <w:tabs>
                <w:tab w:val="right" w:pos="7254"/>
              </w:tabs>
              <w:suppressAutoHyphens w:val="0"/>
              <w:spacing w:after="200"/>
              <w:rPr>
                <w:rFonts w:ascii="Times New Roman" w:hAnsi="Times New Roman"/>
                <w:i/>
                <w:iCs/>
                <w:szCs w:val="24"/>
                <w:lang w:val="fr-FR"/>
              </w:rPr>
            </w:pPr>
            <w:r w:rsidRPr="0007115D">
              <w:rPr>
                <w:rFonts w:ascii="Times New Roman" w:hAnsi="Times New Roman"/>
                <w:szCs w:val="24"/>
                <w:lang w:val="fr-FR"/>
              </w:rPr>
              <w:t xml:space="preserve">L’évaluation sera conduite par </w:t>
            </w:r>
            <w:r w:rsidRPr="0007115D">
              <w:rPr>
                <w:rFonts w:ascii="Times New Roman" w:hAnsi="Times New Roman"/>
                <w:i/>
                <w:iCs/>
                <w:szCs w:val="24"/>
                <w:lang w:val="fr-FR"/>
              </w:rPr>
              <w:t>[Insérer « article » ou « lot »]</w:t>
            </w:r>
          </w:p>
          <w:p w:rsidR="0007115D" w:rsidRPr="0007115D" w:rsidRDefault="0007115D" w:rsidP="00CE249F">
            <w:pPr>
              <w:pStyle w:val="i"/>
              <w:tabs>
                <w:tab w:val="right" w:pos="7254"/>
              </w:tabs>
              <w:suppressAutoHyphens w:val="0"/>
              <w:spacing w:after="200"/>
              <w:rPr>
                <w:rFonts w:ascii="Times New Roman" w:hAnsi="Times New Roman"/>
                <w:i/>
                <w:iCs/>
                <w:szCs w:val="24"/>
                <w:lang w:val="fr-FR"/>
              </w:rPr>
            </w:pPr>
            <w:r w:rsidRPr="0007115D">
              <w:rPr>
                <w:rFonts w:ascii="Times New Roman" w:hAnsi="Times New Roman"/>
                <w:i/>
                <w:iCs/>
                <w:szCs w:val="24"/>
                <w:lang w:val="fr-FR"/>
              </w:rPr>
              <w:t>[Sélectionner l’un des deux exemples de clauses ci-dessous selon le cas]</w:t>
            </w:r>
          </w:p>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Les offres seront évaluées par article et le Contrat portera sur les articles attribués au soumissionnaire sélectionné</w:t>
            </w:r>
          </w:p>
          <w:p w:rsidR="0007115D" w:rsidRPr="0007115D" w:rsidRDefault="0007115D" w:rsidP="00CE249F">
            <w:pPr>
              <w:pStyle w:val="i"/>
              <w:tabs>
                <w:tab w:val="right" w:pos="7254"/>
              </w:tabs>
              <w:suppressAutoHyphens w:val="0"/>
              <w:spacing w:after="200"/>
              <w:rPr>
                <w:rFonts w:ascii="Times New Roman" w:hAnsi="Times New Roman"/>
                <w:b/>
                <w:szCs w:val="24"/>
                <w:lang w:val="fr-FR"/>
              </w:rPr>
            </w:pPr>
            <w:r w:rsidRPr="0007115D">
              <w:rPr>
                <w:rFonts w:ascii="Times New Roman" w:hAnsi="Times New Roman"/>
                <w:b/>
                <w:szCs w:val="24"/>
                <w:lang w:val="fr-FR"/>
              </w:rPr>
              <w:t>Ou</w:t>
            </w:r>
          </w:p>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Pr="0007115D" w:rsidDel="002A4657">
              <w:rPr>
                <w:rFonts w:ascii="Times New Roman" w:hAnsi="Times New Roman"/>
                <w:szCs w:val="24"/>
                <w:lang w:val="fr-FR"/>
              </w:rPr>
              <w:t xml:space="preserve"> </w:t>
            </w:r>
            <w:r w:rsidRPr="0007115D">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d)</w:t>
            </w:r>
          </w:p>
        </w:tc>
        <w:tc>
          <w:tcPr>
            <w:tcW w:w="9497" w:type="dxa"/>
          </w:tcPr>
          <w:p w:rsidR="0007115D" w:rsidRPr="0007115D" w:rsidRDefault="0007115D" w:rsidP="00CE249F">
            <w:pPr>
              <w:pStyle w:val="i"/>
              <w:tabs>
                <w:tab w:val="right" w:pos="7254"/>
              </w:tabs>
              <w:suppressAutoHyphens w:val="0"/>
              <w:spacing w:after="180"/>
              <w:rPr>
                <w:rFonts w:ascii="Times New Roman" w:hAnsi="Times New Roman"/>
                <w:i/>
                <w:iCs/>
                <w:szCs w:val="24"/>
                <w:lang w:val="fr-FR"/>
              </w:rPr>
            </w:pPr>
            <w:r w:rsidRPr="0007115D">
              <w:rPr>
                <w:rFonts w:ascii="Times New Roman" w:hAnsi="Times New Roman"/>
                <w:szCs w:val="24"/>
                <w:lang w:val="fr-FR"/>
              </w:rPr>
              <w:t>Les ajustements seront calculés en utilisant les critères d’évaluation suivants :</w:t>
            </w:r>
          </w:p>
          <w:p w:rsidR="0007115D" w:rsidRPr="0007115D" w:rsidRDefault="0007115D" w:rsidP="00CE249F">
            <w:pPr>
              <w:keepLines/>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 xml:space="preserve">a) </w:t>
            </w:r>
            <w:r w:rsidRPr="0007115D">
              <w:rPr>
                <w:rFonts w:ascii="Times New Roman" w:hAnsi="Times New Roman"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À l’intérieur de cette période de temps acceptable, un ajustement de </w:t>
            </w:r>
            <w:r w:rsidRPr="0007115D">
              <w:rPr>
                <w:rFonts w:ascii="Times New Roman" w:hAnsi="Times New Roman" w:cs="Times New Roman"/>
                <w:i/>
                <w:sz w:val="24"/>
                <w:szCs w:val="24"/>
              </w:rPr>
              <w:t>[Insérer le facteur d’ajustement, par semaine de délai supérieur au délai minimum]</w:t>
            </w:r>
            <w:r w:rsidRPr="0007115D">
              <w:rPr>
                <w:rFonts w:ascii="Times New Roman" w:hAnsi="Times New Roman" w:cs="Times New Roman"/>
                <w:sz w:val="24"/>
                <w:szCs w:val="24"/>
              </w:rPr>
              <w:t>, sera ajouté aux prix des offres prévoyant une livraison à une date comprise dans la période spécifiée au Calendrier de livraison. Cet ajustement sera effectué seulement à des fins d’évaluation.</w:t>
            </w:r>
          </w:p>
          <w:p w:rsidR="0007115D" w:rsidRPr="0007115D" w:rsidRDefault="0007115D" w:rsidP="00CE249F">
            <w:pPr>
              <w:keepLines/>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 xml:space="preserve"> (b) Coût des pièces de rechange, des pièces détachées obligatoires, et du service après-vente : </w:t>
            </w:r>
            <w:r w:rsidRPr="0007115D">
              <w:rPr>
                <w:rFonts w:ascii="Times New Roman" w:hAnsi="Times New Roman" w:cs="Times New Roman"/>
                <w:i/>
                <w:iCs/>
                <w:sz w:val="24"/>
                <w:szCs w:val="24"/>
              </w:rPr>
              <w:t>[Insérer (i) ou (ii) ci-dessous]</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w:t>
            </w:r>
            <w:r w:rsidRPr="0007115D">
              <w:rPr>
                <w:rFonts w:ascii="Times New Roman" w:hAnsi="Times New Roman" w:cs="Times New Roman"/>
                <w:sz w:val="24"/>
                <w:szCs w:val="24"/>
              </w:rPr>
              <w:tab/>
              <w:t>La liste et les quantités des principaux ensembles et pièces de rechange sont fournies par l’Autorité contractante dans la liste des Fournitures. Leur coût total résultant de l’application des prix unitaires indiqués par 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dans son offre, sera ajouté au prix de l’offre aux fins d’évaluation.</w:t>
            </w:r>
          </w:p>
          <w:p w:rsidR="0007115D" w:rsidRPr="0007115D" w:rsidRDefault="0007115D" w:rsidP="00CE249F">
            <w:pPr>
              <w:suppressAutoHyphens/>
              <w:spacing w:after="200"/>
              <w:ind w:left="1620" w:right="-72" w:hanging="533"/>
              <w:jc w:val="both"/>
              <w:rPr>
                <w:rFonts w:ascii="Times New Roman" w:hAnsi="Times New Roman" w:cs="Times New Roman"/>
                <w:sz w:val="24"/>
                <w:szCs w:val="24"/>
              </w:rPr>
            </w:pPr>
            <w:r w:rsidRPr="0007115D">
              <w:rPr>
                <w:rFonts w:ascii="Times New Roman" w:hAnsi="Times New Roman" w:cs="Times New Roman"/>
                <w:b/>
                <w:sz w:val="24"/>
                <w:szCs w:val="24"/>
              </w:rPr>
              <w:t>ou</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ii)</w:t>
            </w:r>
            <w:r w:rsidRPr="0007115D">
              <w:rPr>
                <w:rFonts w:ascii="Times New Roman" w:hAnsi="Times New Roman" w:cs="Times New Roman"/>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c)</w:t>
            </w:r>
            <w:r w:rsidRPr="0007115D">
              <w:rPr>
                <w:rFonts w:ascii="Times New Roman" w:hAnsi="Times New Roman" w:cs="Times New Roman"/>
                <w:i/>
                <w:sz w:val="24"/>
                <w:szCs w:val="24"/>
              </w:rPr>
              <w:tab/>
            </w:r>
            <w:r w:rsidRPr="0007115D">
              <w:rPr>
                <w:rFonts w:ascii="Times New Roman" w:hAnsi="Times New Roman" w:cs="Times New Roman"/>
                <w:iCs/>
                <w:sz w:val="24"/>
                <w:szCs w:val="24"/>
              </w:rPr>
              <w:t>Disponibilité des p</w:t>
            </w:r>
            <w:r w:rsidRPr="0007115D">
              <w:rPr>
                <w:rFonts w:ascii="Times New Roman" w:hAnsi="Times New Roman" w:cs="Times New Roman"/>
                <w:sz w:val="24"/>
                <w:szCs w:val="24"/>
              </w:rPr>
              <w:t>ièces de rechange et des services après-vente en République du Mali, pour les équipements offerts dans l’offre :</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lastRenderedPageBreak/>
              <w:t>Le coût pour l’Autorité contractante de la mise en place d’installations minimum pour le service après-vente et pour le stockage des pièces de rechange, sera ajouté au prix de l’offre, aux fins d’évaluation.</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d)</w:t>
            </w:r>
            <w:r w:rsidRPr="0007115D">
              <w:rPr>
                <w:rFonts w:ascii="Times New Roman" w:hAnsi="Times New Roman" w:cs="Times New Roman"/>
                <w:i/>
                <w:sz w:val="24"/>
                <w:szCs w:val="24"/>
              </w:rPr>
              <w:tab/>
            </w:r>
            <w:r w:rsidRPr="0007115D">
              <w:rPr>
                <w:rFonts w:ascii="Times New Roman" w:hAnsi="Times New Roman" w:cs="Times New Roman"/>
                <w:sz w:val="24"/>
                <w:szCs w:val="24"/>
              </w:rPr>
              <w:t>Frais de fonctionnement et d’entretien :</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Pr="0007115D">
              <w:rPr>
                <w:rFonts w:ascii="Times New Roman" w:hAnsi="Times New Roman" w:cs="Times New Roman"/>
                <w:i/>
                <w:sz w:val="24"/>
                <w:szCs w:val="24"/>
              </w:rPr>
              <w:t>[Insérer la méthode de détermination des frais de fonctionnement et d’entretien, le cas échéant]</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e)</w:t>
            </w:r>
            <w:r w:rsidRPr="0007115D">
              <w:rPr>
                <w:rFonts w:ascii="Times New Roman" w:hAnsi="Times New Roman" w:cs="Times New Roman"/>
                <w:i/>
                <w:sz w:val="24"/>
                <w:szCs w:val="24"/>
              </w:rPr>
              <w:tab/>
            </w:r>
            <w:r w:rsidRPr="0007115D">
              <w:rPr>
                <w:rFonts w:ascii="Times New Roman" w:hAnsi="Times New Roman" w:cs="Times New Roman"/>
                <w:sz w:val="24"/>
                <w:szCs w:val="24"/>
              </w:rPr>
              <w:t xml:space="preserve">Performance et rendement des fournitures </w:t>
            </w:r>
            <w:r w:rsidRPr="0007115D">
              <w:rPr>
                <w:rFonts w:ascii="Times New Roman" w:hAnsi="Times New Roman" w:cs="Times New Roman"/>
                <w:i/>
                <w:iCs/>
                <w:sz w:val="24"/>
                <w:szCs w:val="24"/>
              </w:rPr>
              <w:t>: [Insérer (i) ou (ii) ci-dessous]</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w:t>
            </w:r>
            <w:r w:rsidRPr="0007115D">
              <w:rPr>
                <w:rFonts w:ascii="Times New Roman" w:hAnsi="Times New Roman" w:cs="Times New Roman"/>
                <w:sz w:val="24"/>
                <w:szCs w:val="24"/>
              </w:rPr>
              <w:tab/>
              <w:t>Les Soumissionnaires</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07115D">
              <w:rPr>
                <w:rFonts w:ascii="Times New Roman" w:hAnsi="Times New Roman" w:cs="Times New Roman"/>
                <w:i/>
                <w:sz w:val="24"/>
                <w:szCs w:val="24"/>
              </w:rPr>
              <w:t>[Insérer]</w:t>
            </w:r>
            <w:r w:rsidRPr="0007115D">
              <w:rPr>
                <w:rFonts w:ascii="Times New Roman" w:hAnsi="Times New Roman" w:cs="Times New Roman"/>
                <w:b/>
                <w:bCs/>
                <w:sz w:val="24"/>
                <w:szCs w:val="24"/>
              </w:rPr>
              <w:t>.</w:t>
            </w:r>
            <w:r w:rsidRPr="0007115D">
              <w:rPr>
                <w:rFonts w:ascii="Times New Roman" w:hAnsi="Times New Roman" w:cs="Times New Roman"/>
                <w:sz w:val="24"/>
                <w:szCs w:val="24"/>
              </w:rPr>
              <w:t xml:space="preserve"> </w:t>
            </w:r>
          </w:p>
          <w:p w:rsidR="0007115D" w:rsidRPr="0007115D" w:rsidRDefault="0007115D" w:rsidP="00CE249F">
            <w:pPr>
              <w:suppressAutoHyphens/>
              <w:spacing w:after="200"/>
              <w:ind w:left="1620" w:right="-72" w:hanging="533"/>
              <w:jc w:val="both"/>
              <w:rPr>
                <w:rFonts w:ascii="Times New Roman" w:hAnsi="Times New Roman" w:cs="Times New Roman"/>
                <w:b/>
                <w:sz w:val="24"/>
                <w:szCs w:val="24"/>
              </w:rPr>
            </w:pPr>
            <w:r w:rsidRPr="0007115D">
              <w:rPr>
                <w:rFonts w:ascii="Times New Roman" w:hAnsi="Times New Roman" w:cs="Times New Roman"/>
                <w:b/>
                <w:sz w:val="24"/>
                <w:szCs w:val="24"/>
              </w:rPr>
              <w:t>Ou</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ii)</w:t>
            </w:r>
            <w:r w:rsidRPr="0007115D">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Pr="0007115D">
              <w:rPr>
                <w:rFonts w:ascii="Times New Roman" w:hAnsi="Times New Roman" w:cs="Times New Roman"/>
                <w:i/>
                <w:sz w:val="24"/>
                <w:szCs w:val="24"/>
              </w:rPr>
              <w:t>[Insérer]</w:t>
            </w:r>
            <w:r w:rsidRPr="0007115D">
              <w:rPr>
                <w:rFonts w:ascii="Times New Roman" w:hAnsi="Times New Roman" w:cs="Times New Roman"/>
                <w:b/>
                <w:bCs/>
                <w:sz w:val="24"/>
                <w:szCs w:val="24"/>
              </w:rPr>
              <w:t>.</w:t>
            </w:r>
            <w:r w:rsidRPr="0007115D">
              <w:rPr>
                <w:rFonts w:ascii="Times New Roman" w:hAnsi="Times New Roman" w:cs="Times New Roman"/>
                <w:sz w:val="24"/>
                <w:szCs w:val="24"/>
              </w:rPr>
              <w:t xml:space="preserve"> </w:t>
            </w:r>
          </w:p>
          <w:p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f)</w:t>
            </w:r>
            <w:r w:rsidRPr="0007115D">
              <w:rPr>
                <w:rFonts w:ascii="Times New Roman" w:hAnsi="Times New Roman" w:cs="Times New Roman"/>
                <w:i/>
                <w:sz w:val="24"/>
                <w:szCs w:val="24"/>
              </w:rPr>
              <w:tab/>
            </w:r>
            <w:r w:rsidRPr="0007115D">
              <w:rPr>
                <w:rFonts w:ascii="Times New Roman" w:hAnsi="Times New Roman" w:cs="Times New Roman"/>
                <w:sz w:val="24"/>
                <w:szCs w:val="24"/>
              </w:rPr>
              <w:t>Critères spécifiques additionnels</w:t>
            </w:r>
          </w:p>
          <w:p w:rsidR="0007115D" w:rsidRPr="0007115D" w:rsidRDefault="0007115D" w:rsidP="00CE249F">
            <w:pPr>
              <w:suppressAutoHyphens/>
              <w:spacing w:after="200"/>
              <w:ind w:right="-72"/>
              <w:jc w:val="both"/>
              <w:rPr>
                <w:rFonts w:ascii="Times New Roman" w:hAnsi="Times New Roman" w:cs="Times New Roman"/>
                <w:i/>
                <w:sz w:val="24"/>
                <w:szCs w:val="24"/>
              </w:rPr>
            </w:pPr>
            <w:r w:rsidRPr="0007115D">
              <w:rPr>
                <w:rFonts w:ascii="Times New Roman" w:hAnsi="Times New Roman" w:cs="Times New Roman"/>
                <w:i/>
                <w:sz w:val="24"/>
                <w:szCs w:val="24"/>
              </w:rPr>
              <w:t xml:space="preserve">[Tout autre critère spécifique, ainsi que la méthode appropriée pour son application à l’évaluation, doit être détaillée ici, le cas échéant. À titre d’exemple, les critères liés à l’offre anormalement basse] </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rsidR="0007115D" w:rsidRPr="0007115D" w:rsidRDefault="0007115D" w:rsidP="00CE249F">
            <w:pPr>
              <w:keepNext/>
              <w:keepLines/>
              <w:spacing w:after="200"/>
              <w:jc w:val="both"/>
              <w:rPr>
                <w:rFonts w:ascii="Times New Roman" w:hAnsi="Times New Roman" w:cs="Times New Roman"/>
                <w:sz w:val="24"/>
                <w:szCs w:val="24"/>
              </w:rPr>
            </w:pPr>
            <w:r w:rsidRPr="0007115D">
              <w:rPr>
                <w:rFonts w:ascii="Times New Roman" w:hAnsi="Times New Roman" w:cs="Times New Roman"/>
                <w:sz w:val="24"/>
                <w:szCs w:val="24"/>
              </w:rPr>
              <w:t>L’Autorité contractante attribuera les différents lots au(x)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(s) qui offre (nt) la combinaison d’offres par lots (y compris tous rabais éventuellement consentis) évaluée la moins </w:t>
            </w:r>
            <w:proofErr w:type="spellStart"/>
            <w:r w:rsidRPr="0007115D">
              <w:rPr>
                <w:rFonts w:ascii="Times New Roman" w:hAnsi="Times New Roman" w:cs="Times New Roman"/>
                <w:sz w:val="24"/>
                <w:szCs w:val="24"/>
              </w:rPr>
              <w:t>disante</w:t>
            </w:r>
            <w:proofErr w:type="spellEnd"/>
            <w:r w:rsidRPr="0007115D">
              <w:rPr>
                <w:rFonts w:ascii="Times New Roman" w:hAnsi="Times New Roman" w:cs="Times New Roman"/>
                <w:sz w:val="24"/>
                <w:szCs w:val="24"/>
              </w:rPr>
              <w:t xml:space="preserve"> en fonction de critères exprimés en termes monétaires, et qui satisfait (ont) aux conditions de qualification. </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rsidR="0007115D" w:rsidRPr="0007115D" w:rsidRDefault="0007115D" w:rsidP="00CE249F">
            <w:pPr>
              <w:pStyle w:val="Default"/>
              <w:jc w:val="both"/>
              <w:rPr>
                <w:iCs/>
              </w:rPr>
            </w:pPr>
            <w:r w:rsidRPr="0007115D" w:rsidDel="00A21646">
              <w:rPr>
                <w:bCs/>
                <w:i/>
                <w:iCs/>
              </w:rPr>
              <w:t xml:space="preserve"> </w:t>
            </w:r>
            <w:r w:rsidRPr="0007115D">
              <w:rPr>
                <w:rFonts w:eastAsia="Times New Roman"/>
                <w:i/>
                <w:color w:val="auto"/>
                <w:lang w:eastAsia="fr-FR"/>
              </w:rPr>
              <w:t xml:space="preserve">[Insérer, le cas échéant : « Une marge de préférence de x % (x ne peut dépasser 15) sera accordée aux fournitures d’origine de pays membres de l’UEMOA ou aux entreprises elles-mêmes. »] </w:t>
            </w:r>
            <w:r w:rsidRPr="0007115D">
              <w:rPr>
                <w:iCs/>
              </w:rPr>
              <w:t>et/ou</w:t>
            </w:r>
          </w:p>
          <w:p w:rsidR="0007115D" w:rsidRPr="0007115D" w:rsidRDefault="0007115D" w:rsidP="00CE249F">
            <w:pPr>
              <w:pStyle w:val="Corpsdetexte"/>
              <w:keepLines/>
              <w:rPr>
                <w:i/>
                <w:szCs w:val="24"/>
                <w:lang w:val="fr-FR"/>
              </w:rPr>
            </w:pPr>
          </w:p>
        </w:tc>
      </w:tr>
      <w:tr w:rsidR="0007115D" w:rsidRPr="0007115D" w:rsidTr="009E061C">
        <w:tblPrEx>
          <w:tblBorders>
            <w:insideH w:val="single" w:sz="8" w:space="0" w:color="000000"/>
          </w:tblBorders>
        </w:tblPrEx>
        <w:tc>
          <w:tcPr>
            <w:tcW w:w="10632" w:type="dxa"/>
            <w:gridSpan w:val="2"/>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rsidTr="009E061C">
        <w:tblPrEx>
          <w:tblBorders>
            <w:insideH w:val="single" w:sz="8" w:space="0" w:color="000000"/>
          </w:tblBorders>
        </w:tblPrEx>
        <w:tc>
          <w:tcPr>
            <w:tcW w:w="1135" w:type="dxa"/>
            <w:tcBorders>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u w:val="single"/>
              </w:rPr>
            </w:pPr>
            <w:r w:rsidRPr="0007115D">
              <w:rPr>
                <w:rFonts w:ascii="Times New Roman" w:hAnsi="Times New Roman" w:cs="Times New Roman"/>
                <w:sz w:val="24"/>
                <w:szCs w:val="24"/>
              </w:rPr>
              <w:t xml:space="preserve">Les quantités peuvent être augmentées d’un pourcentage maximum égal à </w:t>
            </w:r>
            <w:r w:rsidRPr="0007115D">
              <w:rPr>
                <w:rFonts w:ascii="Times New Roman" w:hAnsi="Times New Roman" w:cs="Times New Roman"/>
                <w:i/>
                <w:iCs/>
                <w:sz w:val="24"/>
                <w:szCs w:val="24"/>
              </w:rPr>
              <w:t>: [Insérer pourcentage compris entre 0 et 15%]</w:t>
            </w:r>
            <w:r w:rsidRPr="0007115D">
              <w:rPr>
                <w:rFonts w:ascii="Times New Roman" w:hAnsi="Times New Roman" w:cs="Times New Roman"/>
                <w:sz w:val="24"/>
                <w:szCs w:val="24"/>
                <w:u w:val="single"/>
              </w:rPr>
              <w:tab/>
            </w:r>
          </w:p>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Les quantités peuvent être réduites d’un pourcentage maximum égal à : </w:t>
            </w:r>
            <w:r w:rsidRPr="0007115D">
              <w:rPr>
                <w:rFonts w:ascii="Times New Roman" w:hAnsi="Times New Roman" w:cs="Times New Roman"/>
                <w:i/>
                <w:iCs/>
                <w:sz w:val="24"/>
                <w:szCs w:val="24"/>
              </w:rPr>
              <w:t>[Insérer pourcentage compris entre 0 et 15%]</w:t>
            </w:r>
            <w:r w:rsidRPr="0007115D">
              <w:rPr>
                <w:rFonts w:ascii="Times New Roman" w:hAnsi="Times New Roman" w:cs="Times New Roman"/>
                <w:sz w:val="24"/>
                <w:szCs w:val="24"/>
                <w:u w:val="single"/>
              </w:rPr>
              <w:tab/>
            </w:r>
          </w:p>
        </w:tc>
      </w:tr>
    </w:tbl>
    <w:p w:rsidR="00BA390D" w:rsidRDefault="00BA390D" w:rsidP="00E00287">
      <w:pPr>
        <w:pStyle w:val="Titre2"/>
        <w:jc w:val="center"/>
        <w:rPr>
          <w:rFonts w:eastAsiaTheme="majorEastAsia"/>
          <w:color w:val="000000" w:themeColor="text1"/>
          <w:sz w:val="32"/>
          <w:szCs w:val="32"/>
          <w:lang w:eastAsia="en-US"/>
        </w:rPr>
      </w:pPr>
      <w:bookmarkStart w:id="58" w:name="_Toc494382134"/>
    </w:p>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III : Formulaires de soumission</w:t>
      </w:r>
      <w:bookmarkEnd w:id="58"/>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F9074E">
        <w:rPr>
          <w:rFonts w:ascii="Times New Roman" w:hAnsi="Times New Roman"/>
          <w:noProof/>
          <w:sz w:val="24"/>
          <w:szCs w:val="24"/>
        </w:rPr>
        <w:t>37</w:t>
      </w:r>
      <w:r w:rsidR="0067396D"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38</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39</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41</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42</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43</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44</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46</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48</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49</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9074E">
        <w:rPr>
          <w:rFonts w:ascii="Times New Roman" w:hAnsi="Times New Roman"/>
          <w:noProof/>
          <w:sz w:val="24"/>
          <w:szCs w:val="24"/>
        </w:rPr>
        <w:t>50</w:t>
      </w:r>
      <w:r w:rsidRPr="00BA390D">
        <w:rPr>
          <w:rFonts w:ascii="Times New Roman" w:hAnsi="Times New Roman"/>
          <w:noProof/>
          <w:sz w:val="24"/>
          <w:szCs w:val="24"/>
        </w:rPr>
        <w:fldChar w:fldCharType="end"/>
      </w:r>
    </w:p>
    <w:p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BA390D" w:rsidRDefault="00BA390D"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6"/>
      <w:bookmarkStart w:id="60" w:name="hassane2"/>
    </w:p>
    <w:p w:rsidR="00BA390D" w:rsidRDefault="00BA390D" w:rsidP="007D3136">
      <w:pPr>
        <w:pStyle w:val="Titre3"/>
        <w:jc w:val="center"/>
        <w:rPr>
          <w:rFonts w:ascii="Times New Roman" w:eastAsia="Times New Roman" w:hAnsi="Times New Roman" w:cs="Times New Roman"/>
          <w:b/>
          <w:color w:val="000000" w:themeColor="text1"/>
          <w:sz w:val="36"/>
          <w:szCs w:val="36"/>
          <w:lang w:eastAsia="fr-FR"/>
        </w:rPr>
      </w:pPr>
    </w:p>
    <w:p w:rsidR="00BA390D" w:rsidRDefault="00BA390D" w:rsidP="007D3136">
      <w:pPr>
        <w:pStyle w:val="Titre3"/>
        <w:jc w:val="center"/>
        <w:rPr>
          <w:rFonts w:ascii="Times New Roman" w:eastAsia="Times New Roman" w:hAnsi="Times New Roman" w:cs="Times New Roman"/>
          <w:b/>
          <w:color w:val="000000" w:themeColor="text1"/>
          <w:sz w:val="36"/>
          <w:szCs w:val="36"/>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Formulaire de renseignements sur le Candidat</w:t>
      </w:r>
      <w:bookmarkEnd w:id="59"/>
    </w:p>
    <w:p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rsidTr="003B0D45">
        <w:trPr>
          <w:cantSplit/>
          <w:trHeight w:val="440"/>
        </w:trPr>
        <w:tc>
          <w:tcPr>
            <w:tcW w:w="9180" w:type="dxa"/>
            <w:tcBorders>
              <w:bottom w:val="nil"/>
            </w:tcBorders>
          </w:tcPr>
          <w:p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Height w:val="674"/>
        </w:trPr>
        <w:tc>
          <w:tcPr>
            <w:tcW w:w="9180" w:type="dxa"/>
          </w:tcPr>
          <w:p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rsidTr="003B0D45">
        <w:trPr>
          <w:cantSplit/>
        </w:trPr>
        <w:tc>
          <w:tcPr>
            <w:tcW w:w="9180" w:type="dxa"/>
          </w:tcPr>
          <w:p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rsidTr="003B0D45">
        <w:trPr>
          <w:cantSplit/>
        </w:trPr>
        <w:tc>
          <w:tcPr>
            <w:tcW w:w="9180" w:type="dxa"/>
          </w:tcPr>
          <w:p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Pr>
        <w:tc>
          <w:tcPr>
            <w:tcW w:w="9180" w:type="dxa"/>
          </w:tcPr>
          <w:p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rsidR="0002074C" w:rsidRPr="003C5E7E" w:rsidRDefault="0002074C" w:rsidP="00D37699">
            <w:pPr>
              <w:numPr>
                <w:ilvl w:val="0"/>
                <w:numId w:val="83"/>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597"/>
      <w:r w:rsidRPr="007D3136">
        <w:rPr>
          <w:rFonts w:ascii="Times New Roman" w:eastAsia="Times New Roman" w:hAnsi="Times New Roman" w:cs="Times New Roman"/>
          <w:b/>
          <w:color w:val="000000" w:themeColor="text1"/>
          <w:sz w:val="36"/>
          <w:szCs w:val="36"/>
          <w:lang w:eastAsia="fr-FR"/>
        </w:rPr>
        <w:t>Formulaire de renseignements sur les membres de groupement (Le cas échéant)</w:t>
      </w:r>
      <w:bookmarkEnd w:id="61"/>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rsidTr="003B0D45">
        <w:trPr>
          <w:cantSplit/>
          <w:trHeight w:val="440"/>
        </w:trPr>
        <w:tc>
          <w:tcPr>
            <w:tcW w:w="9180" w:type="dxa"/>
            <w:tcBorders>
              <w:bottom w:val="nil"/>
            </w:tcBorders>
          </w:tcPr>
          <w:p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rsidTr="001B280F">
        <w:trPr>
          <w:cantSplit/>
          <w:trHeight w:val="354"/>
        </w:trPr>
        <w:tc>
          <w:tcPr>
            <w:tcW w:w="9180" w:type="dxa"/>
          </w:tcPr>
          <w:p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rsidTr="003B0D45">
        <w:trPr>
          <w:cantSplit/>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rsidTr="001B280F">
        <w:trPr>
          <w:cantSplit/>
          <w:trHeight w:val="2046"/>
        </w:trPr>
        <w:tc>
          <w:tcPr>
            <w:tcW w:w="9180" w:type="dxa"/>
          </w:tcPr>
          <w:p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rsidTr="003B0D45">
        <w:trPr>
          <w:cantSplit/>
        </w:trPr>
        <w:tc>
          <w:tcPr>
            <w:tcW w:w="9180" w:type="dxa"/>
          </w:tcPr>
          <w:p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62"/>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rsidR="00763598" w:rsidRPr="00EA3B32"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rsidR="00763598" w:rsidRPr="00EA3B32" w:rsidRDefault="00763598" w:rsidP="00D37699">
      <w:pPr>
        <w:pStyle w:val="Paragraphedeliste"/>
        <w:numPr>
          <w:ilvl w:val="0"/>
          <w:numId w:val="39"/>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2E37AE" w:rsidRDefault="00763598" w:rsidP="00D37699">
      <w:pPr>
        <w:pStyle w:val="Paragraphedeliste"/>
        <w:numPr>
          <w:ilvl w:val="0"/>
          <w:numId w:val="39"/>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Default="00763598" w:rsidP="00D37699">
      <w:pPr>
        <w:pStyle w:val="Paragraphedeliste"/>
        <w:numPr>
          <w:ilvl w:val="0"/>
          <w:numId w:val="39"/>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2E37AE" w:rsidRDefault="00763598" w:rsidP="00D37699">
      <w:pPr>
        <w:pStyle w:val="Paragraphedeliste"/>
        <w:numPr>
          <w:ilvl w:val="0"/>
          <w:numId w:val="39"/>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3"/>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D411DE" w:rsidRDefault="00D411DE"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0"/>
      <w:r w:rsidRPr="007D3136">
        <w:rPr>
          <w:rFonts w:ascii="Times New Roman" w:eastAsia="Times New Roman" w:hAnsi="Times New Roman" w:cs="Times New Roman"/>
          <w:b/>
          <w:color w:val="000000" w:themeColor="text1"/>
          <w:sz w:val="36"/>
          <w:szCs w:val="36"/>
          <w:lang w:eastAsia="fr-FR"/>
        </w:rPr>
        <w:lastRenderedPageBreak/>
        <w:t>Bordereau des prix et calendrier de livraison pour les fournitures</w:t>
      </w:r>
      <w:bookmarkEnd w:id="64"/>
    </w:p>
    <w:p w:rsidR="00763598"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[Insérer la date (jour, mois, année) de remise de l’offre]</w:t>
      </w:r>
    </w:p>
    <w:p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AAO No</w:t>
      </w:r>
      <w:proofErr w:type="gramStart"/>
      <w:r w:rsidRPr="00C01864">
        <w:rPr>
          <w:rFonts w:ascii="Times New Roman" w:eastAsia="Times New Roman" w:hAnsi="Times New Roman" w:cs="Times New Roman"/>
          <w:sz w:val="24"/>
          <w:szCs w:val="24"/>
          <w:lang w:eastAsia="fr-FR"/>
        </w:rPr>
        <w:t>.:</w:t>
      </w:r>
      <w:proofErr w:type="gramEnd"/>
      <w:r w:rsidRPr="00C01864">
        <w:rPr>
          <w:rFonts w:ascii="Times New Roman" w:eastAsia="Times New Roman" w:hAnsi="Times New Roman" w:cs="Times New Roman"/>
          <w:sz w:val="24"/>
          <w:szCs w:val="24"/>
          <w:lang w:eastAsia="fr-FR"/>
        </w:rPr>
        <w:t xml:space="preserve"> [Insérer les références de l’Appel d’Offres]</w:t>
      </w:r>
    </w:p>
    <w:p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C01864">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[Référence, le cas échéant et si le DAO l’autorise à condition de soumissionner pour la solution de base]</w:t>
      </w:r>
    </w:p>
    <w:tbl>
      <w:tblPr>
        <w:tblW w:w="8856" w:type="dxa"/>
        <w:tblInd w:w="105" w:type="dxa"/>
        <w:tblLayout w:type="fixed"/>
        <w:tblCellMar>
          <w:left w:w="72" w:type="dxa"/>
          <w:right w:w="72" w:type="dxa"/>
        </w:tblCellMar>
        <w:tblLook w:val="0000" w:firstRow="0" w:lastRow="0" w:firstColumn="0" w:lastColumn="0" w:noHBand="0" w:noVBand="0"/>
      </w:tblPr>
      <w:tblGrid>
        <w:gridCol w:w="1290"/>
        <w:gridCol w:w="1187"/>
        <w:gridCol w:w="1559"/>
        <w:gridCol w:w="1418"/>
        <w:gridCol w:w="1701"/>
        <w:gridCol w:w="1701"/>
      </w:tblGrid>
      <w:tr w:rsidR="00763598" w:rsidRPr="00C01864" w:rsidTr="00C01864">
        <w:tc>
          <w:tcPr>
            <w:tcW w:w="1290" w:type="dxa"/>
            <w:tcBorders>
              <w:top w:val="double" w:sz="6" w:space="0" w:color="auto"/>
              <w:left w:val="double" w:sz="6" w:space="0" w:color="auto"/>
              <w:bottom w:val="nil"/>
              <w:right w:val="nil"/>
            </w:tcBorders>
          </w:tcPr>
          <w:p w:rsidR="00763598" w:rsidRPr="00C01864" w:rsidRDefault="00763598" w:rsidP="00CF6CAA">
            <w:pPr>
              <w:suppressAutoHyphens/>
              <w:jc w:val="center"/>
              <w:rPr>
                <w:rFonts w:ascii="Times New Roman" w:hAnsi="Times New Roman" w:cs="Times New Roman"/>
              </w:rPr>
            </w:pPr>
            <w:r w:rsidRPr="00C01864">
              <w:rPr>
                <w:rFonts w:ascii="Times New Roman" w:hAnsi="Times New Roman" w:cs="Times New Roman"/>
              </w:rPr>
              <w:t>1</w:t>
            </w:r>
          </w:p>
        </w:tc>
        <w:tc>
          <w:tcPr>
            <w:tcW w:w="1187" w:type="dxa"/>
            <w:tcBorders>
              <w:top w:val="double" w:sz="6" w:space="0" w:color="auto"/>
              <w:left w:val="single" w:sz="6" w:space="0" w:color="auto"/>
              <w:bottom w:val="nil"/>
              <w:right w:val="nil"/>
            </w:tcBorders>
          </w:tcPr>
          <w:p w:rsidR="00763598" w:rsidRPr="00C01864" w:rsidRDefault="00763598" w:rsidP="00CF6CAA">
            <w:pPr>
              <w:suppressAutoHyphens/>
              <w:jc w:val="center"/>
              <w:rPr>
                <w:rFonts w:ascii="Times New Roman" w:hAnsi="Times New Roman" w:cs="Times New Roman"/>
              </w:rPr>
            </w:pPr>
            <w:r w:rsidRPr="00C01864">
              <w:rPr>
                <w:rFonts w:ascii="Times New Roman" w:hAnsi="Times New Roman" w:cs="Times New Roman"/>
              </w:rPr>
              <w:t>2</w:t>
            </w:r>
          </w:p>
        </w:tc>
        <w:tc>
          <w:tcPr>
            <w:tcW w:w="1559" w:type="dxa"/>
            <w:tcBorders>
              <w:top w:val="double" w:sz="6" w:space="0" w:color="auto"/>
              <w:left w:val="single" w:sz="6" w:space="0" w:color="auto"/>
              <w:bottom w:val="nil"/>
              <w:right w:val="nil"/>
            </w:tcBorders>
          </w:tcPr>
          <w:p w:rsidR="00763598" w:rsidRPr="00C01864" w:rsidRDefault="00763598" w:rsidP="00CF6CAA">
            <w:pPr>
              <w:suppressAutoHyphens/>
              <w:jc w:val="center"/>
              <w:rPr>
                <w:rFonts w:ascii="Times New Roman" w:hAnsi="Times New Roman" w:cs="Times New Roman"/>
              </w:rPr>
            </w:pPr>
            <w:r w:rsidRPr="00C01864">
              <w:rPr>
                <w:rFonts w:ascii="Times New Roman" w:hAnsi="Times New Roman" w:cs="Times New Roman"/>
              </w:rPr>
              <w:t>3</w:t>
            </w:r>
          </w:p>
        </w:tc>
        <w:tc>
          <w:tcPr>
            <w:tcW w:w="1418" w:type="dxa"/>
            <w:tcBorders>
              <w:top w:val="double" w:sz="6" w:space="0" w:color="auto"/>
              <w:left w:val="single" w:sz="6" w:space="0" w:color="auto"/>
              <w:bottom w:val="nil"/>
              <w:right w:val="nil"/>
            </w:tcBorders>
          </w:tcPr>
          <w:p w:rsidR="00763598" w:rsidRPr="00C01864" w:rsidRDefault="00763598" w:rsidP="00CF6CAA">
            <w:pPr>
              <w:suppressAutoHyphens/>
              <w:jc w:val="center"/>
              <w:rPr>
                <w:rFonts w:ascii="Times New Roman" w:hAnsi="Times New Roman" w:cs="Times New Roman"/>
              </w:rPr>
            </w:pPr>
            <w:r w:rsidRPr="00C01864">
              <w:rPr>
                <w:rFonts w:ascii="Times New Roman" w:hAnsi="Times New Roman" w:cs="Times New Roman"/>
              </w:rPr>
              <w:t>4</w:t>
            </w:r>
          </w:p>
        </w:tc>
        <w:tc>
          <w:tcPr>
            <w:tcW w:w="1701" w:type="dxa"/>
            <w:tcBorders>
              <w:top w:val="double" w:sz="6" w:space="0" w:color="auto"/>
              <w:left w:val="single" w:sz="6" w:space="0" w:color="auto"/>
              <w:bottom w:val="nil"/>
              <w:right w:val="nil"/>
            </w:tcBorders>
          </w:tcPr>
          <w:p w:rsidR="00763598" w:rsidRPr="00C01864" w:rsidRDefault="00763598" w:rsidP="00CF6CAA">
            <w:pPr>
              <w:suppressAutoHyphens/>
              <w:jc w:val="center"/>
              <w:rPr>
                <w:rFonts w:ascii="Times New Roman" w:hAnsi="Times New Roman" w:cs="Times New Roman"/>
              </w:rPr>
            </w:pPr>
            <w:r w:rsidRPr="00C01864">
              <w:rPr>
                <w:rFonts w:ascii="Times New Roman" w:hAnsi="Times New Roman" w:cs="Times New Roman"/>
              </w:rPr>
              <w:t>5</w:t>
            </w:r>
          </w:p>
        </w:tc>
        <w:tc>
          <w:tcPr>
            <w:tcW w:w="1701" w:type="dxa"/>
            <w:tcBorders>
              <w:top w:val="double" w:sz="6" w:space="0" w:color="auto"/>
              <w:left w:val="single" w:sz="6" w:space="0" w:color="auto"/>
              <w:bottom w:val="nil"/>
              <w:right w:val="double" w:sz="6" w:space="0" w:color="auto"/>
            </w:tcBorders>
          </w:tcPr>
          <w:p w:rsidR="00763598" w:rsidRPr="00C01864" w:rsidRDefault="00763598" w:rsidP="00C01864">
            <w:pPr>
              <w:suppressAutoHyphens/>
              <w:jc w:val="center"/>
              <w:rPr>
                <w:rFonts w:ascii="Times New Roman" w:hAnsi="Times New Roman" w:cs="Times New Roman"/>
              </w:rPr>
            </w:pPr>
            <w:r>
              <w:rPr>
                <w:rFonts w:ascii="Times New Roman" w:hAnsi="Times New Roman" w:cs="Times New Roman"/>
              </w:rPr>
              <w:t>6</w:t>
            </w:r>
          </w:p>
        </w:tc>
      </w:tr>
      <w:tr w:rsidR="00763598" w:rsidRPr="00C01864" w:rsidTr="00C01864">
        <w:tc>
          <w:tcPr>
            <w:tcW w:w="1290" w:type="dxa"/>
            <w:tcBorders>
              <w:top w:val="double" w:sz="6" w:space="0" w:color="auto"/>
              <w:left w:val="double" w:sz="6" w:space="0" w:color="auto"/>
              <w:bottom w:val="nil"/>
              <w:right w:val="nil"/>
            </w:tcBorders>
          </w:tcPr>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Article (s)</w:t>
            </w:r>
          </w:p>
        </w:tc>
        <w:tc>
          <w:tcPr>
            <w:tcW w:w="1187" w:type="dxa"/>
            <w:tcBorders>
              <w:top w:val="double" w:sz="6" w:space="0" w:color="auto"/>
              <w:left w:val="single" w:sz="6" w:space="0" w:color="auto"/>
              <w:bottom w:val="nil"/>
              <w:right w:val="nil"/>
            </w:tcBorders>
          </w:tcPr>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Description</w:t>
            </w:r>
          </w:p>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(Désignation)</w:t>
            </w:r>
          </w:p>
        </w:tc>
        <w:tc>
          <w:tcPr>
            <w:tcW w:w="1559" w:type="dxa"/>
            <w:tcBorders>
              <w:top w:val="double" w:sz="6" w:space="0" w:color="auto"/>
              <w:left w:val="single" w:sz="6" w:space="0" w:color="auto"/>
              <w:bottom w:val="nil"/>
              <w:right w:val="nil"/>
            </w:tcBorders>
          </w:tcPr>
          <w:p w:rsidR="00763598" w:rsidRPr="00C01864" w:rsidRDefault="00763598" w:rsidP="00CF6CAA">
            <w:pPr>
              <w:pStyle w:val="Notedebasdepage"/>
              <w:jc w:val="center"/>
              <w:rPr>
                <w:b/>
                <w:sz w:val="18"/>
                <w:szCs w:val="18"/>
                <w:vertAlign w:val="superscript"/>
                <w:lang w:val="fr-FR"/>
              </w:rPr>
            </w:pPr>
            <w:r w:rsidRPr="00C01864">
              <w:rPr>
                <w:b/>
                <w:sz w:val="18"/>
                <w:szCs w:val="18"/>
                <w:lang w:val="fr-FR"/>
              </w:rPr>
              <w:t>Date de livraison (délais)</w:t>
            </w:r>
          </w:p>
          <w:p w:rsidR="00763598" w:rsidRPr="00C01864" w:rsidRDefault="00763598" w:rsidP="00CF6CAA">
            <w:pPr>
              <w:suppressAutoHyphens/>
              <w:jc w:val="center"/>
              <w:rPr>
                <w:rFonts w:ascii="Times New Roman" w:hAnsi="Times New Roman" w:cs="Times New Roman"/>
                <w:b/>
                <w:sz w:val="18"/>
                <w:szCs w:val="18"/>
              </w:rPr>
            </w:pPr>
          </w:p>
        </w:tc>
        <w:tc>
          <w:tcPr>
            <w:tcW w:w="1418" w:type="dxa"/>
            <w:tcBorders>
              <w:top w:val="double" w:sz="6" w:space="0" w:color="auto"/>
              <w:left w:val="single" w:sz="6" w:space="0" w:color="auto"/>
              <w:bottom w:val="nil"/>
              <w:right w:val="nil"/>
            </w:tcBorders>
          </w:tcPr>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Quantité</w:t>
            </w:r>
          </w:p>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(Nombre d’unités)</w:t>
            </w:r>
          </w:p>
        </w:tc>
        <w:tc>
          <w:tcPr>
            <w:tcW w:w="1701" w:type="dxa"/>
            <w:tcBorders>
              <w:top w:val="double" w:sz="6" w:space="0" w:color="auto"/>
              <w:left w:val="single" w:sz="6" w:space="0" w:color="auto"/>
              <w:bottom w:val="nil"/>
              <w:right w:val="nil"/>
            </w:tcBorders>
          </w:tcPr>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unitaire</w:t>
            </w:r>
          </w:p>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TTC</w:t>
            </w:r>
          </w:p>
        </w:tc>
        <w:tc>
          <w:tcPr>
            <w:tcW w:w="1701" w:type="dxa"/>
            <w:tcBorders>
              <w:top w:val="double" w:sz="6" w:space="0" w:color="auto"/>
              <w:left w:val="single" w:sz="6" w:space="0" w:color="auto"/>
              <w:bottom w:val="nil"/>
              <w:right w:val="double" w:sz="6" w:space="0" w:color="auto"/>
            </w:tcBorders>
          </w:tcPr>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total par article</w:t>
            </w:r>
          </w:p>
          <w:p w:rsidR="00763598" w:rsidRPr="00C01864" w:rsidRDefault="00763598" w:rsidP="00CF6CAA">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(colonne 4 X colonne</w:t>
            </w:r>
            <w:r w:rsidRPr="00C01864">
              <w:rPr>
                <w:rFonts w:ascii="Times New Roman" w:hAnsi="Times New Roman" w:cs="Times New Roman"/>
                <w:sz w:val="18"/>
                <w:szCs w:val="18"/>
              </w:rPr>
              <w:t xml:space="preserve"> </w:t>
            </w:r>
            <w:r w:rsidRPr="00C01864">
              <w:rPr>
                <w:rFonts w:ascii="Times New Roman" w:hAnsi="Times New Roman" w:cs="Times New Roman"/>
                <w:b/>
                <w:sz w:val="18"/>
                <w:szCs w:val="18"/>
              </w:rPr>
              <w:t>5)</w:t>
            </w:r>
          </w:p>
        </w:tc>
      </w:tr>
      <w:tr w:rsidR="00763598" w:rsidRPr="00C01864" w:rsidTr="00C01864">
        <w:tc>
          <w:tcPr>
            <w:tcW w:w="1290" w:type="dxa"/>
            <w:tcBorders>
              <w:top w:val="double" w:sz="6" w:space="0" w:color="auto"/>
              <w:left w:val="double" w:sz="6" w:space="0" w:color="auto"/>
              <w:bottom w:val="double" w:sz="6" w:space="0" w:color="auto"/>
              <w:right w:val="nil"/>
            </w:tcBorders>
          </w:tcPr>
          <w:p w:rsidR="00763598" w:rsidRPr="00C01864" w:rsidRDefault="00763598" w:rsidP="00CF6CAA">
            <w:pPr>
              <w:rPr>
                <w:rFonts w:ascii="Times New Roman" w:hAnsi="Times New Roman" w:cs="Times New Roman"/>
                <w:bCs/>
                <w:i/>
                <w:iCs/>
              </w:rPr>
            </w:pPr>
            <w:r w:rsidRPr="00C01864">
              <w:rPr>
                <w:rFonts w:ascii="Times New Roman" w:hAnsi="Times New Roman" w:cs="Times New Roman"/>
                <w:bCs/>
                <w:i/>
                <w:iCs/>
              </w:rPr>
              <w:t>[Insérer le No de l’article]</w:t>
            </w:r>
          </w:p>
        </w:tc>
        <w:tc>
          <w:tcPr>
            <w:tcW w:w="1187" w:type="dxa"/>
            <w:tcBorders>
              <w:top w:val="double" w:sz="6" w:space="0" w:color="auto"/>
              <w:left w:val="single" w:sz="6" w:space="0" w:color="auto"/>
              <w:bottom w:val="double" w:sz="6" w:space="0" w:color="auto"/>
              <w:right w:val="nil"/>
            </w:tcBorders>
          </w:tcPr>
          <w:p w:rsidR="00763598" w:rsidRPr="00C01864" w:rsidRDefault="00763598" w:rsidP="00CF6CAA">
            <w:pPr>
              <w:rPr>
                <w:rFonts w:ascii="Times New Roman" w:hAnsi="Times New Roman" w:cs="Times New Roman"/>
                <w:bCs/>
                <w:i/>
                <w:iCs/>
              </w:rPr>
            </w:pPr>
            <w:r w:rsidRPr="00C01864">
              <w:rPr>
                <w:rFonts w:ascii="Times New Roman" w:hAnsi="Times New Roman" w:cs="Times New Roman"/>
                <w:bCs/>
                <w:i/>
                <w:iCs/>
              </w:rPr>
              <w:t>[Insérer l’identification de la fourniture]</w:t>
            </w:r>
          </w:p>
        </w:tc>
        <w:tc>
          <w:tcPr>
            <w:tcW w:w="1559" w:type="dxa"/>
            <w:tcBorders>
              <w:top w:val="double" w:sz="6" w:space="0" w:color="auto"/>
              <w:left w:val="single" w:sz="6" w:space="0" w:color="auto"/>
              <w:bottom w:val="double" w:sz="6" w:space="0" w:color="auto"/>
              <w:right w:val="nil"/>
            </w:tcBorders>
          </w:tcPr>
          <w:p w:rsidR="00763598" w:rsidRPr="00C01864" w:rsidRDefault="00763598" w:rsidP="00CF6CAA">
            <w:pPr>
              <w:rPr>
                <w:rFonts w:ascii="Times New Roman" w:hAnsi="Times New Roman" w:cs="Times New Roman"/>
                <w:bCs/>
                <w:i/>
                <w:iCs/>
              </w:rPr>
            </w:pPr>
            <w:r w:rsidRPr="00C01864">
              <w:rPr>
                <w:rFonts w:ascii="Times New Roman" w:hAnsi="Times New Roman" w:cs="Times New Roman"/>
                <w:bCs/>
                <w:i/>
                <w:iCs/>
              </w:rPr>
              <w:t>[Insérer la date de livraison offerte]</w:t>
            </w:r>
          </w:p>
        </w:tc>
        <w:tc>
          <w:tcPr>
            <w:tcW w:w="1418" w:type="dxa"/>
            <w:tcBorders>
              <w:top w:val="double" w:sz="6" w:space="0" w:color="auto"/>
              <w:left w:val="single" w:sz="6" w:space="0" w:color="auto"/>
              <w:bottom w:val="double" w:sz="6" w:space="0" w:color="auto"/>
              <w:right w:val="nil"/>
            </w:tcBorders>
          </w:tcPr>
          <w:p w:rsidR="00763598" w:rsidRPr="00C01864" w:rsidRDefault="00763598" w:rsidP="00CF6CAA">
            <w:pPr>
              <w:rPr>
                <w:rFonts w:ascii="Times New Roman" w:hAnsi="Times New Roman" w:cs="Times New Roman"/>
                <w:bCs/>
                <w:i/>
                <w:iCs/>
              </w:rPr>
            </w:pPr>
            <w:r w:rsidRPr="00C01864">
              <w:rPr>
                <w:rFonts w:ascii="Times New Roman" w:hAnsi="Times New Roman" w:cs="Times New Roman"/>
                <w:bCs/>
                <w:i/>
                <w:iCs/>
              </w:rPr>
              <w:t>[Insérer la quantité et l’identification de l’unité de mesure]</w:t>
            </w:r>
          </w:p>
        </w:tc>
        <w:tc>
          <w:tcPr>
            <w:tcW w:w="1701" w:type="dxa"/>
            <w:tcBorders>
              <w:top w:val="double" w:sz="6" w:space="0" w:color="auto"/>
              <w:left w:val="single" w:sz="6" w:space="0" w:color="auto"/>
              <w:bottom w:val="double" w:sz="6" w:space="0" w:color="auto"/>
              <w:right w:val="nil"/>
            </w:tcBorders>
          </w:tcPr>
          <w:p w:rsidR="00763598" w:rsidRPr="00C01864" w:rsidRDefault="00763598" w:rsidP="00CF6CAA">
            <w:pPr>
              <w:rPr>
                <w:rFonts w:ascii="Times New Roman" w:hAnsi="Times New Roman" w:cs="Times New Roman"/>
                <w:bCs/>
                <w:i/>
                <w:iCs/>
              </w:rPr>
            </w:pPr>
            <w:r w:rsidRPr="00C01864">
              <w:rPr>
                <w:rFonts w:ascii="Times New Roman" w:hAnsi="Times New Roman" w:cs="Times New Roman"/>
                <w:bCs/>
                <w:i/>
                <w:iCs/>
              </w:rPr>
              <w:t>[Insérer le prix unitaire en TTC pour l’article]</w:t>
            </w:r>
          </w:p>
        </w:tc>
        <w:tc>
          <w:tcPr>
            <w:tcW w:w="1701" w:type="dxa"/>
            <w:tcBorders>
              <w:top w:val="double" w:sz="6" w:space="0" w:color="auto"/>
              <w:left w:val="single" w:sz="6" w:space="0" w:color="auto"/>
              <w:bottom w:val="double" w:sz="6" w:space="0" w:color="auto"/>
              <w:right w:val="double" w:sz="6" w:space="0" w:color="auto"/>
            </w:tcBorders>
          </w:tcPr>
          <w:p w:rsidR="00763598" w:rsidRPr="00C01864" w:rsidRDefault="00763598" w:rsidP="00CF6CAA">
            <w:pPr>
              <w:rPr>
                <w:rFonts w:ascii="Times New Roman" w:hAnsi="Times New Roman" w:cs="Times New Roman"/>
                <w:bCs/>
                <w:i/>
                <w:iCs/>
              </w:rPr>
            </w:pPr>
            <w:r w:rsidRPr="00C01864">
              <w:rPr>
                <w:rFonts w:ascii="Times New Roman" w:hAnsi="Times New Roman" w:cs="Times New Roman"/>
                <w:bCs/>
                <w:i/>
                <w:iCs/>
              </w:rPr>
              <w:t>[Insérer le prix TTC pour l’article]</w:t>
            </w:r>
          </w:p>
        </w:tc>
      </w:tr>
      <w:tr w:rsidR="00763598" w:rsidRPr="00C01864" w:rsidTr="00C01864">
        <w:tc>
          <w:tcPr>
            <w:tcW w:w="5454" w:type="dxa"/>
            <w:gridSpan w:val="4"/>
            <w:tcBorders>
              <w:top w:val="double" w:sz="6" w:space="0" w:color="auto"/>
              <w:left w:val="single" w:sz="6" w:space="0" w:color="auto"/>
              <w:bottom w:val="double" w:sz="6" w:space="0" w:color="auto"/>
              <w:right w:val="double" w:sz="6" w:space="0" w:color="auto"/>
            </w:tcBorders>
          </w:tcPr>
          <w:p w:rsidR="00763598" w:rsidRPr="00C01864" w:rsidRDefault="00763598" w:rsidP="00CF6CAA">
            <w:pPr>
              <w:suppressAutoHyphens/>
              <w:jc w:val="both"/>
              <w:rPr>
                <w:rFonts w:ascii="Times New Roman" w:hAnsi="Times New Roman" w:cs="Times New Roman"/>
              </w:rPr>
            </w:pPr>
          </w:p>
        </w:tc>
        <w:tc>
          <w:tcPr>
            <w:tcW w:w="1701" w:type="dxa"/>
            <w:tcBorders>
              <w:top w:val="double" w:sz="6" w:space="0" w:color="auto"/>
              <w:left w:val="single" w:sz="6" w:space="0" w:color="auto"/>
              <w:bottom w:val="double" w:sz="6" w:space="0" w:color="auto"/>
              <w:right w:val="double" w:sz="6" w:space="0" w:color="auto"/>
            </w:tcBorders>
          </w:tcPr>
          <w:p w:rsidR="00763598" w:rsidRPr="00C01864" w:rsidRDefault="00763598" w:rsidP="00CF6CAA">
            <w:pPr>
              <w:suppressAutoHyphens/>
              <w:jc w:val="both"/>
              <w:rPr>
                <w:rFonts w:ascii="Times New Roman" w:hAnsi="Times New Roman" w:cs="Times New Roman"/>
              </w:rPr>
            </w:pPr>
            <w:r w:rsidRPr="00C01864">
              <w:rPr>
                <w:rFonts w:ascii="Times New Roman" w:hAnsi="Times New Roman" w:cs="Times New Roman"/>
              </w:rPr>
              <w:t>Prix total</w:t>
            </w:r>
          </w:p>
        </w:tc>
        <w:tc>
          <w:tcPr>
            <w:tcW w:w="1701" w:type="dxa"/>
            <w:tcBorders>
              <w:top w:val="double" w:sz="6" w:space="0" w:color="auto"/>
              <w:left w:val="single" w:sz="6" w:space="0" w:color="auto"/>
              <w:bottom w:val="double" w:sz="6" w:space="0" w:color="auto"/>
              <w:right w:val="double" w:sz="6" w:space="0" w:color="auto"/>
            </w:tcBorders>
          </w:tcPr>
          <w:p w:rsidR="00763598" w:rsidRPr="00C01864" w:rsidRDefault="00763598" w:rsidP="00CF6CAA">
            <w:pPr>
              <w:suppressAutoHyphens/>
              <w:jc w:val="both"/>
              <w:rPr>
                <w:rFonts w:ascii="Times New Roman" w:hAnsi="Times New Roman" w:cs="Times New Roman"/>
              </w:rPr>
            </w:pPr>
            <w:r w:rsidRPr="00C01864">
              <w:rPr>
                <w:rFonts w:ascii="Times New Roman" w:hAnsi="Times New Roman" w:cs="Times New Roman"/>
                <w:bCs/>
                <w:i/>
                <w:iCs/>
              </w:rPr>
              <w:t>[Insérer le prix total]</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Nom du Soumissionnaire </w:t>
      </w:r>
      <w:r w:rsidRPr="00EA3B32">
        <w:rPr>
          <w:rFonts w:ascii="Times New Roman" w:eastAsia="Times New Roman" w:hAnsi="Times New Roman" w:cs="Times New Roman"/>
          <w:i/>
          <w:sz w:val="24"/>
          <w:szCs w:val="24"/>
          <w:lang w:eastAsia="fr-FR"/>
        </w:rPr>
        <w:t>[Insérer le nom du Soumissionnaire]</w:t>
      </w:r>
      <w:r w:rsidRPr="00C018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Signature </w:t>
      </w:r>
      <w:r w:rsidRPr="00EA3B32">
        <w:rPr>
          <w:rFonts w:ascii="Times New Roman" w:eastAsia="Times New Roman" w:hAnsi="Times New Roman" w:cs="Times New Roman"/>
          <w:i/>
          <w:sz w:val="24"/>
          <w:szCs w:val="24"/>
          <w:lang w:eastAsia="fr-FR"/>
        </w:rPr>
        <w:t xml:space="preserve">[Insérer signature] </w:t>
      </w:r>
    </w:p>
    <w:p w:rsidR="00763598" w:rsidRDefault="00763598" w:rsidP="00C01864">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w:t>
      </w:r>
    </w:p>
    <w:p w:rsidR="00E545F2" w:rsidRDefault="00E545F2" w:rsidP="00C01864">
      <w:pPr>
        <w:spacing w:after="200" w:line="240" w:lineRule="auto"/>
        <w:jc w:val="both"/>
        <w:rPr>
          <w:rFonts w:ascii="Times New Roman" w:eastAsia="Times New Roman" w:hAnsi="Times New Roman" w:cs="Times New Roman"/>
          <w:i/>
          <w:sz w:val="24"/>
          <w:szCs w:val="24"/>
          <w:lang w:eastAsia="fr-FR"/>
        </w:rPr>
      </w:pPr>
    </w:p>
    <w:p w:rsidR="00E545F2" w:rsidRDefault="00E545F2" w:rsidP="00C01864">
      <w:pPr>
        <w:spacing w:after="200" w:line="240" w:lineRule="auto"/>
        <w:jc w:val="both"/>
        <w:rPr>
          <w:rFonts w:ascii="Times New Roman" w:eastAsia="Times New Roman" w:hAnsi="Times New Roman" w:cs="Times New Roman"/>
          <w:i/>
          <w:sz w:val="24"/>
          <w:szCs w:val="24"/>
          <w:lang w:eastAsia="fr-FR"/>
        </w:rPr>
      </w:pPr>
    </w:p>
    <w:p w:rsidR="00E545F2" w:rsidRDefault="00E545F2" w:rsidP="00C01864">
      <w:pPr>
        <w:spacing w:after="200" w:line="240" w:lineRule="auto"/>
        <w:jc w:val="both"/>
        <w:rPr>
          <w:rFonts w:ascii="Times New Roman" w:eastAsia="Times New Roman" w:hAnsi="Times New Roman" w:cs="Times New Roman"/>
          <w:i/>
          <w:sz w:val="24"/>
          <w:szCs w:val="24"/>
          <w:lang w:eastAsia="fr-FR"/>
        </w:rPr>
      </w:pPr>
    </w:p>
    <w:p w:rsidR="00E545F2" w:rsidRDefault="00E545F2" w:rsidP="00C01864">
      <w:pPr>
        <w:spacing w:after="200" w:line="240" w:lineRule="auto"/>
        <w:jc w:val="both"/>
        <w:rPr>
          <w:rFonts w:ascii="Times New Roman" w:eastAsia="Times New Roman" w:hAnsi="Times New Roman" w:cs="Times New Roman"/>
          <w:i/>
          <w:sz w:val="24"/>
          <w:szCs w:val="24"/>
          <w:lang w:eastAsia="fr-FR"/>
        </w:rPr>
      </w:pPr>
    </w:p>
    <w:p w:rsidR="00E545F2" w:rsidRDefault="00E545F2" w:rsidP="00C01864">
      <w:pPr>
        <w:spacing w:after="200" w:line="240" w:lineRule="auto"/>
        <w:jc w:val="both"/>
        <w:rPr>
          <w:rFonts w:ascii="Times New Roman" w:eastAsia="Times New Roman" w:hAnsi="Times New Roman" w:cs="Times New Roman"/>
          <w:i/>
          <w:sz w:val="24"/>
          <w:szCs w:val="24"/>
          <w:lang w:eastAsia="fr-FR"/>
        </w:rPr>
      </w:pPr>
    </w:p>
    <w:p w:rsidR="00E545F2" w:rsidRDefault="00E545F2" w:rsidP="00C01864">
      <w:pPr>
        <w:spacing w:after="200" w:line="240" w:lineRule="auto"/>
        <w:jc w:val="both"/>
        <w:rPr>
          <w:rFonts w:ascii="Times New Roman" w:eastAsia="Times New Roman" w:hAnsi="Times New Roman" w:cs="Times New Roman"/>
          <w:i/>
          <w:sz w:val="24"/>
          <w:szCs w:val="24"/>
          <w:lang w:eastAsia="fr-FR"/>
        </w:rPr>
      </w:pPr>
    </w:p>
    <w:p w:rsidR="00E545F2" w:rsidRDefault="00E545F2" w:rsidP="00C01864">
      <w:pPr>
        <w:spacing w:after="200" w:line="240" w:lineRule="auto"/>
        <w:jc w:val="both"/>
        <w:rPr>
          <w:rFonts w:ascii="Times New Roman" w:eastAsia="Times New Roman" w:hAnsi="Times New Roman" w:cs="Times New Roman"/>
          <w:i/>
          <w:sz w:val="24"/>
          <w:szCs w:val="24"/>
          <w:lang w:eastAsia="fr-FR"/>
        </w:rPr>
      </w:pPr>
    </w:p>
    <w:p w:rsidR="00E545F2" w:rsidRDefault="00E545F2" w:rsidP="00C01864">
      <w:pPr>
        <w:spacing w:after="200" w:line="240" w:lineRule="auto"/>
        <w:jc w:val="both"/>
        <w:rPr>
          <w:rFonts w:ascii="Times New Roman" w:eastAsia="Times New Roman" w:hAnsi="Times New Roman" w:cs="Times New Roman"/>
          <w:i/>
          <w:sz w:val="24"/>
          <w:szCs w:val="24"/>
          <w:lang w:eastAsia="fr-FR"/>
        </w:rPr>
      </w:pPr>
    </w:p>
    <w:p w:rsidR="00E545F2" w:rsidRPr="00EA3B32" w:rsidRDefault="00E545F2" w:rsidP="00C01864">
      <w:pPr>
        <w:spacing w:after="200" w:line="240" w:lineRule="auto"/>
        <w:jc w:val="both"/>
        <w:rPr>
          <w:rFonts w:ascii="Times New Roman" w:eastAsia="Times New Roman" w:hAnsi="Times New Roman" w:cs="Times New Roman"/>
          <w:i/>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5"/>
    </w:p>
    <w:p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rsidTr="00BD5565">
        <w:trPr>
          <w:cantSplit/>
          <w:jc w:val="center"/>
        </w:trPr>
        <w:tc>
          <w:tcPr>
            <w:tcW w:w="6871" w:type="dxa"/>
            <w:gridSpan w:val="5"/>
            <w:tcBorders>
              <w:top w:val="single" w:sz="4" w:space="0" w:color="auto"/>
            </w:tcBorders>
          </w:tcPr>
          <w:p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rsidTr="00087442">
        <w:trPr>
          <w:cantSplit/>
          <w:trHeight w:val="58"/>
          <w:jc w:val="center"/>
        </w:trPr>
        <w:tc>
          <w:tcPr>
            <w:tcW w:w="1059"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rsidTr="00BD5565">
        <w:trPr>
          <w:cantSplit/>
          <w:trHeight w:val="693"/>
          <w:jc w:val="center"/>
        </w:trPr>
        <w:tc>
          <w:tcPr>
            <w:tcW w:w="1059"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24"/>
            </w:r>
          </w:p>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rsidTr="00BD5565">
        <w:trPr>
          <w:cantSplit/>
          <w:trHeight w:val="390"/>
          <w:jc w:val="center"/>
        </w:trPr>
        <w:tc>
          <w:tcPr>
            <w:tcW w:w="1059" w:type="dxa"/>
          </w:tcPr>
          <w:p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rsidTr="00BD5565">
        <w:trPr>
          <w:cantSplit/>
          <w:trHeight w:val="390"/>
          <w:jc w:val="center"/>
        </w:trPr>
        <w:tc>
          <w:tcPr>
            <w:tcW w:w="10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rsidTr="00087442">
        <w:trPr>
          <w:cantSplit/>
          <w:trHeight w:val="390"/>
          <w:jc w:val="center"/>
        </w:trPr>
        <w:tc>
          <w:tcPr>
            <w:tcW w:w="10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rsidTr="00BD5565">
        <w:trPr>
          <w:cantSplit/>
          <w:trHeight w:val="390"/>
          <w:jc w:val="center"/>
        </w:trPr>
        <w:tc>
          <w:tcPr>
            <w:tcW w:w="10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rsidTr="00087442">
        <w:trPr>
          <w:cantSplit/>
          <w:trHeight w:val="390"/>
          <w:jc w:val="center"/>
        </w:trPr>
        <w:tc>
          <w:tcPr>
            <w:tcW w:w="10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rsidTr="00087442">
        <w:trPr>
          <w:cantSplit/>
          <w:jc w:val="center"/>
        </w:trPr>
        <w:tc>
          <w:tcPr>
            <w:tcW w:w="10343" w:type="dxa"/>
            <w:gridSpan w:val="6"/>
            <w:tcBorders>
              <w:top w:val="single" w:sz="4" w:space="0" w:color="auto"/>
              <w:left w:val="nil"/>
              <w:bottom w:val="nil"/>
              <w:right w:val="nil"/>
            </w:tcBorders>
          </w:tcPr>
          <w:p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D804CB" w:rsidRDefault="00D804CB" w:rsidP="0059272A">
      <w:pPr>
        <w:spacing w:after="200" w:line="240" w:lineRule="auto"/>
        <w:jc w:val="both"/>
        <w:rPr>
          <w:rFonts w:ascii="Times New Roman" w:eastAsia="Times New Roman" w:hAnsi="Times New Roman" w:cs="Times New Roman"/>
          <w:sz w:val="24"/>
          <w:szCs w:val="24"/>
          <w:lang w:eastAsia="fr-FR"/>
        </w:rPr>
      </w:pPr>
    </w:p>
    <w:p w:rsidR="00D644A4" w:rsidRDefault="00D644A4" w:rsidP="0059272A">
      <w:pPr>
        <w:spacing w:after="200" w:line="240" w:lineRule="auto"/>
        <w:jc w:val="both"/>
        <w:rPr>
          <w:rFonts w:ascii="Times New Roman" w:eastAsia="Times New Roman" w:hAnsi="Times New Roman" w:cs="Times New Roman"/>
          <w:sz w:val="24"/>
          <w:szCs w:val="24"/>
          <w:lang w:eastAsia="fr-FR"/>
        </w:rPr>
      </w:pPr>
    </w:p>
    <w:p w:rsidR="00D644A4" w:rsidRDefault="00D644A4" w:rsidP="0059272A">
      <w:pPr>
        <w:spacing w:after="200" w:line="240" w:lineRule="auto"/>
        <w:jc w:val="both"/>
        <w:rPr>
          <w:rFonts w:ascii="Times New Roman" w:eastAsia="Times New Roman" w:hAnsi="Times New Roman" w:cs="Times New Roman"/>
          <w:sz w:val="24"/>
          <w:szCs w:val="24"/>
          <w:lang w:eastAsia="fr-FR"/>
        </w:rPr>
      </w:pPr>
    </w:p>
    <w:p w:rsidR="00D804CB" w:rsidRDefault="00D804CB"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6"/>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Default="00763598" w:rsidP="00D37699">
      <w:pPr>
        <w:pStyle w:val="Paragraphedeliste"/>
        <w:numPr>
          <w:ilvl w:val="0"/>
          <w:numId w:val="40"/>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Default="00763598" w:rsidP="00D37699">
      <w:pPr>
        <w:pStyle w:val="Paragraphedeliste"/>
        <w:numPr>
          <w:ilvl w:val="0"/>
          <w:numId w:val="40"/>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rsidR="00763598" w:rsidRDefault="00763598" w:rsidP="00D37699">
      <w:pPr>
        <w:pStyle w:val="Paragraphedeliste"/>
        <w:numPr>
          <w:ilvl w:val="0"/>
          <w:numId w:val="40"/>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rsidR="00763598"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rsidR="00763598"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rsidR="00763598" w:rsidRPr="00A75D50" w:rsidRDefault="00763598" w:rsidP="00D37699">
      <w:pPr>
        <w:pStyle w:val="Paragraphedeliste"/>
        <w:numPr>
          <w:ilvl w:val="0"/>
          <w:numId w:val="40"/>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rsidR="00763598" w:rsidRDefault="00763598" w:rsidP="00D37699">
      <w:pPr>
        <w:pStyle w:val="Paragraphedeliste"/>
        <w:numPr>
          <w:ilvl w:val="2"/>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rsidR="00763598" w:rsidRPr="00A75D50" w:rsidRDefault="00763598" w:rsidP="00D37699">
      <w:pPr>
        <w:pStyle w:val="Paragraphedeliste"/>
        <w:numPr>
          <w:ilvl w:val="2"/>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Default="00657861"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7"/>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proofErr w:type="gramStart"/>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w:t>
      </w:r>
      <w:proofErr w:type="gramEnd"/>
      <w:r w:rsidRPr="00CF6CAA">
        <w:rPr>
          <w:rFonts w:ascii="Times New Roman" w:eastAsia="Times New Roman" w:hAnsi="Times New Roman" w:cs="Times New Roman"/>
          <w:sz w:val="24"/>
          <w:szCs w:val="24"/>
          <w:lang w:eastAsia="fr-FR"/>
        </w:rPr>
        <w:t xml:space="preserve"> Certifié par le cachet dudit Garant ce __ jour le ______ </w:t>
      </w:r>
      <w:r w:rsidRPr="00506AD7">
        <w:rPr>
          <w:rFonts w:ascii="Times New Roman" w:eastAsia="Times New Roman" w:hAnsi="Times New Roman" w:cs="Times New Roman"/>
          <w:i/>
          <w:sz w:val="24"/>
          <w:szCs w:val="24"/>
          <w:lang w:eastAsia="fr-FR"/>
        </w:rPr>
        <w:t>[Insérer date]</w:t>
      </w:r>
    </w:p>
    <w:p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rsidR="00763598" w:rsidRDefault="00763598" w:rsidP="00D37699">
      <w:pPr>
        <w:pStyle w:val="Paragraphedeliste"/>
        <w:numPr>
          <w:ilvl w:val="0"/>
          <w:numId w:val="41"/>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rsidR="00763598" w:rsidRDefault="00763598" w:rsidP="00D37699">
      <w:pPr>
        <w:pStyle w:val="Paragraphedeliste"/>
        <w:numPr>
          <w:ilvl w:val="0"/>
          <w:numId w:val="41"/>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Default="00763598" w:rsidP="00D37699">
      <w:pPr>
        <w:pStyle w:val="Paragraphedeliste"/>
        <w:numPr>
          <w:ilvl w:val="0"/>
          <w:numId w:val="41"/>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Default="00763598" w:rsidP="00D37699">
      <w:pPr>
        <w:pStyle w:val="Paragraphedeliste"/>
        <w:numPr>
          <w:ilvl w:val="0"/>
          <w:numId w:val="42"/>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rsidR="00763598" w:rsidRDefault="00763598" w:rsidP="00D37699">
      <w:pPr>
        <w:pStyle w:val="Paragraphedeliste"/>
        <w:numPr>
          <w:ilvl w:val="0"/>
          <w:numId w:val="42"/>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rsidR="00763598" w:rsidRDefault="00763598" w:rsidP="00D37699">
      <w:pPr>
        <w:pStyle w:val="Paragraphedeliste"/>
        <w:numPr>
          <w:ilvl w:val="0"/>
          <w:numId w:val="41"/>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8"/>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9"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9"/>
    </w:p>
    <w:p w:rsidR="00763598"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0"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70"/>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 xml:space="preserve">Nous soussigné,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xml:space="preserve"> (nom de la banque) ayant notre siège à </w:t>
      </w:r>
      <w:proofErr w:type="gramStart"/>
      <w:r w:rsidRPr="00F45B88">
        <w:rPr>
          <w:rFonts w:ascii="Times New Roman" w:eastAsia="Times New Roman" w:hAnsi="Times New Roman" w:cs="Times New Roman"/>
          <w:sz w:val="24"/>
          <w:szCs w:val="24"/>
          <w:lang w:eastAsia="fr-FR"/>
        </w:rPr>
        <w:t>………………… ……………………….</w:t>
      </w:r>
      <w:proofErr w:type="gramEnd"/>
      <w:r w:rsidRPr="00F45B88">
        <w:rPr>
          <w:rFonts w:ascii="Times New Roman" w:eastAsia="Times New Roman" w:hAnsi="Times New Roman" w:cs="Times New Roman"/>
          <w:sz w:val="24"/>
          <w:szCs w:val="24"/>
          <w:lang w:eastAsia="fr-FR"/>
        </w:rPr>
        <w:t xml:space="preserve"> (adresse de la banque), attestons par la présente que l’Entreprise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xml:space="preserve"> ………………………………… (nom de l’entreprise), domiciliée chez nous sous le numéro de compte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xml:space="preserve">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xml:space="preserve">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60"/>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C5754A" w:rsidRDefault="00C5754A"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AD7437">
      <w:pPr>
        <w:pStyle w:val="Titre1"/>
        <w:jc w:val="center"/>
        <w:rPr>
          <w:rFonts w:ascii="Times New Roman" w:hAnsi="Times New Roman" w:cs="Times New Roman"/>
          <w:b/>
          <w:color w:val="000000" w:themeColor="text1"/>
        </w:rPr>
      </w:pPr>
      <w:bookmarkStart w:id="71"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1"/>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CE55C8" w:rsidRDefault="00CE55C8" w:rsidP="00E00287">
      <w:pPr>
        <w:pStyle w:val="Titre2"/>
        <w:jc w:val="center"/>
        <w:rPr>
          <w:rFonts w:eastAsiaTheme="majorEastAsia"/>
          <w:color w:val="000000" w:themeColor="text1"/>
          <w:sz w:val="32"/>
          <w:szCs w:val="32"/>
          <w:lang w:eastAsia="en-US"/>
        </w:rPr>
      </w:pPr>
      <w:bookmarkStart w:id="72" w:name="_Toc494382136"/>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BA390D">
      <w:pPr>
        <w:pStyle w:val="Titre2"/>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CE55C8" w:rsidRDefault="00CE55C8" w:rsidP="00E00287">
      <w:pPr>
        <w:pStyle w:val="Titre2"/>
        <w:jc w:val="center"/>
        <w:rPr>
          <w:rFonts w:eastAsiaTheme="majorEastAsia"/>
          <w:color w:val="000000" w:themeColor="text1"/>
          <w:sz w:val="32"/>
          <w:szCs w:val="32"/>
          <w:lang w:eastAsia="en-US"/>
        </w:rPr>
      </w:pPr>
    </w:p>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2"/>
    </w:p>
    <w:p w:rsidR="00763598" w:rsidRPr="00BA390D" w:rsidRDefault="00763598" w:rsidP="00E00287">
      <w:pPr>
        <w:pStyle w:val="Titre2"/>
        <w:rPr>
          <w:szCs w:val="24"/>
        </w:rPr>
      </w:pPr>
    </w:p>
    <w:p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7E300E">
        <w:rPr>
          <w:sz w:val="24"/>
          <w:szCs w:val="24"/>
        </w:rPr>
        <w:t>54</w:t>
      </w:r>
      <w:r w:rsidR="0067396D"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7E300E">
        <w:rPr>
          <w:sz w:val="24"/>
          <w:szCs w:val="24"/>
        </w:rPr>
        <w:t>55</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7E300E">
        <w:rPr>
          <w:sz w:val="24"/>
          <w:szCs w:val="24"/>
        </w:rPr>
        <w:t>56</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7E300E">
        <w:rPr>
          <w:sz w:val="24"/>
          <w:szCs w:val="24"/>
        </w:rPr>
        <w:t>58</w:t>
      </w:r>
      <w:r w:rsidRPr="00BA390D">
        <w:rPr>
          <w:sz w:val="24"/>
          <w:szCs w:val="24"/>
        </w:rPr>
        <w:fldChar w:fldCharType="end"/>
      </w:r>
    </w:p>
    <w:p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7E300E">
        <w:rPr>
          <w:sz w:val="24"/>
          <w:szCs w:val="24"/>
        </w:rPr>
        <w:t>59</w:t>
      </w:r>
      <w:r w:rsidRPr="00BA390D">
        <w:rPr>
          <w:sz w:val="24"/>
          <w:szCs w:val="24"/>
        </w:rPr>
        <w:fldChar w:fldCharType="end"/>
      </w:r>
    </w:p>
    <w:p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t>Notes pour la préparation de la présente Section IV</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roofErr w:type="gramStart"/>
      <w:r w:rsidRPr="005E3DCE">
        <w:rPr>
          <w:rFonts w:ascii="Times New Roman" w:eastAsia="Times New Roman" w:hAnsi="Times New Roman" w:cs="Times New Roman"/>
          <w:sz w:val="24"/>
          <w:szCs w:val="24"/>
          <w:lang w:eastAsia="fr-FR"/>
        </w:rPr>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w:t>
      </w:r>
      <w:proofErr w:type="gramEnd"/>
      <w:r w:rsidRPr="005E3DCE">
        <w:rPr>
          <w:rFonts w:ascii="Times New Roman" w:eastAsia="Times New Roman" w:hAnsi="Times New Roman" w:cs="Times New Roman"/>
          <w:sz w:val="24"/>
          <w:szCs w:val="24"/>
          <w:lang w:eastAsia="fr-FR"/>
        </w:rPr>
        <w:t xml:space="preserve">   </w:t>
      </w: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3" w:name="hassane3"/>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9245C" w:rsidRDefault="00C9245C" w:rsidP="00C239FC">
      <w:pPr>
        <w:pStyle w:val="Style2"/>
        <w:jc w:val="center"/>
        <w:rPr>
          <w:b/>
        </w:rPr>
      </w:pPr>
      <w:bookmarkStart w:id="74" w:name="_Toc494878564"/>
      <w:r w:rsidRPr="00C9245C">
        <w:rPr>
          <w:b/>
        </w:rPr>
        <w:t xml:space="preserve">1. </w:t>
      </w:r>
      <w:r w:rsidR="00763598" w:rsidRPr="00C9245C">
        <w:rPr>
          <w:b/>
        </w:rPr>
        <w:t>Liste des Fournitures et calendrier de livraison</w:t>
      </w:r>
      <w:bookmarkEnd w:id="74"/>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[L’Autorité contractante remplit ce tableau, à l’exception de la colonne « Date de livraison offerte par le Soumissionnaire» qui est remplie par le Soumissionnaire. La liste des articles doit être identique à celle qui apparaît au bordereau des prix, Section III]</w:t>
      </w: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tbl>
      <w:tblPr>
        <w:tblW w:w="96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69"/>
        <w:gridCol w:w="1263"/>
        <w:gridCol w:w="1177"/>
        <w:gridCol w:w="970"/>
        <w:gridCol w:w="1261"/>
        <w:gridCol w:w="1335"/>
        <w:gridCol w:w="1103"/>
        <w:gridCol w:w="1628"/>
      </w:tblGrid>
      <w:tr w:rsidR="00763598" w:rsidRPr="005E3DCE" w:rsidTr="007F6907">
        <w:trPr>
          <w:cantSplit/>
          <w:trHeight w:val="240"/>
          <w:jc w:val="center"/>
        </w:trPr>
        <w:tc>
          <w:tcPr>
            <w:tcW w:w="883" w:type="dxa"/>
            <w:vMerge w:val="restart"/>
            <w:tcBorders>
              <w:top w:val="double" w:sz="4" w:space="0" w:color="auto"/>
            </w:tcBorders>
          </w:tcPr>
          <w:p w:rsidR="00763598" w:rsidRPr="005E3DCE" w:rsidRDefault="00763598" w:rsidP="006C4707">
            <w:pPr>
              <w:suppressAutoHyphens/>
              <w:spacing w:before="60"/>
              <w:jc w:val="center"/>
              <w:rPr>
                <w:rFonts w:ascii="Times New Roman" w:hAnsi="Times New Roman" w:cs="Times New Roman"/>
                <w:b/>
                <w:bCs/>
                <w:sz w:val="20"/>
              </w:rPr>
            </w:pPr>
            <w:r w:rsidRPr="005E3DCE">
              <w:rPr>
                <w:rFonts w:ascii="Times New Roman" w:hAnsi="Times New Roman" w:cs="Times New Roman"/>
                <w:b/>
                <w:bCs/>
                <w:sz w:val="20"/>
              </w:rPr>
              <w:t>Article No.</w:t>
            </w:r>
          </w:p>
        </w:tc>
        <w:tc>
          <w:tcPr>
            <w:tcW w:w="1266" w:type="dxa"/>
            <w:vMerge w:val="restart"/>
            <w:tcBorders>
              <w:top w:val="double" w:sz="4" w:space="0" w:color="auto"/>
            </w:tcBorders>
          </w:tcPr>
          <w:p w:rsidR="00763598" w:rsidRPr="005E3DCE" w:rsidRDefault="00763598" w:rsidP="006C4707">
            <w:pPr>
              <w:suppressAutoHyphens/>
              <w:spacing w:before="60"/>
              <w:jc w:val="center"/>
              <w:rPr>
                <w:rFonts w:ascii="Times New Roman" w:hAnsi="Times New Roman" w:cs="Times New Roman"/>
                <w:b/>
                <w:bCs/>
                <w:sz w:val="20"/>
              </w:rPr>
            </w:pPr>
            <w:r w:rsidRPr="005E3DCE">
              <w:rPr>
                <w:rFonts w:ascii="Times New Roman" w:hAnsi="Times New Roman" w:cs="Times New Roman"/>
                <w:b/>
                <w:bCs/>
                <w:sz w:val="20"/>
              </w:rPr>
              <w:t>Description des Fournitures</w:t>
            </w:r>
          </w:p>
        </w:tc>
        <w:tc>
          <w:tcPr>
            <w:tcW w:w="1220" w:type="dxa"/>
            <w:vMerge w:val="restart"/>
            <w:tcBorders>
              <w:top w:val="double" w:sz="4" w:space="0" w:color="auto"/>
            </w:tcBorders>
          </w:tcPr>
          <w:p w:rsidR="00763598" w:rsidRPr="005E3DCE" w:rsidRDefault="00763598" w:rsidP="006C4707">
            <w:pPr>
              <w:suppressAutoHyphens/>
              <w:spacing w:before="60"/>
              <w:jc w:val="center"/>
              <w:rPr>
                <w:rFonts w:ascii="Times New Roman" w:hAnsi="Times New Roman" w:cs="Times New Roman"/>
                <w:b/>
                <w:bCs/>
                <w:sz w:val="20"/>
              </w:rPr>
            </w:pPr>
            <w:r w:rsidRPr="005E3DCE">
              <w:rPr>
                <w:rFonts w:ascii="Times New Roman" w:hAnsi="Times New Roman" w:cs="Times New Roman"/>
                <w:b/>
                <w:bCs/>
                <w:sz w:val="20"/>
              </w:rPr>
              <w:t xml:space="preserve">Quantité </w:t>
            </w:r>
          </w:p>
          <w:p w:rsidR="00763598" w:rsidRPr="005E3DCE" w:rsidRDefault="00763598" w:rsidP="006C4707">
            <w:pPr>
              <w:suppressAutoHyphens/>
              <w:spacing w:before="60"/>
              <w:jc w:val="center"/>
              <w:rPr>
                <w:rFonts w:ascii="Times New Roman" w:hAnsi="Times New Roman" w:cs="Times New Roman"/>
                <w:b/>
                <w:bCs/>
                <w:sz w:val="20"/>
              </w:rPr>
            </w:pPr>
            <w:r w:rsidRPr="005E3DCE">
              <w:rPr>
                <w:rFonts w:ascii="Times New Roman" w:hAnsi="Times New Roman" w:cs="Times New Roman"/>
                <w:b/>
                <w:bCs/>
                <w:sz w:val="20"/>
              </w:rPr>
              <w:t>(Nombre d’unités)</w:t>
            </w:r>
          </w:p>
        </w:tc>
        <w:tc>
          <w:tcPr>
            <w:tcW w:w="992" w:type="dxa"/>
            <w:vMerge w:val="restart"/>
            <w:tcBorders>
              <w:top w:val="double" w:sz="4" w:space="0" w:color="auto"/>
            </w:tcBorders>
          </w:tcPr>
          <w:p w:rsidR="00763598" w:rsidRPr="005E3DCE" w:rsidRDefault="00763598" w:rsidP="006C4707">
            <w:pPr>
              <w:jc w:val="center"/>
              <w:rPr>
                <w:rFonts w:ascii="Times New Roman" w:hAnsi="Times New Roman" w:cs="Times New Roman"/>
                <w:b/>
                <w:bCs/>
                <w:sz w:val="20"/>
              </w:rPr>
            </w:pPr>
            <w:r w:rsidRPr="005E3DCE">
              <w:rPr>
                <w:rFonts w:ascii="Times New Roman" w:hAnsi="Times New Roman" w:cs="Times New Roman"/>
                <w:b/>
                <w:bCs/>
                <w:sz w:val="20"/>
              </w:rPr>
              <w:t>Unité</w:t>
            </w:r>
          </w:p>
        </w:tc>
        <w:tc>
          <w:tcPr>
            <w:tcW w:w="1276" w:type="dxa"/>
            <w:vMerge w:val="restart"/>
            <w:tcBorders>
              <w:top w:val="double" w:sz="4" w:space="0" w:color="auto"/>
            </w:tcBorders>
          </w:tcPr>
          <w:p w:rsidR="00763598" w:rsidRPr="005E3DCE" w:rsidRDefault="00763598" w:rsidP="006C4707">
            <w:pPr>
              <w:spacing w:before="60"/>
              <w:jc w:val="center"/>
              <w:rPr>
                <w:rFonts w:ascii="Times New Roman" w:hAnsi="Times New Roman" w:cs="Times New Roman"/>
                <w:b/>
                <w:bCs/>
                <w:sz w:val="20"/>
              </w:rPr>
            </w:pPr>
            <w:r w:rsidRPr="005E3DCE">
              <w:rPr>
                <w:rFonts w:ascii="Times New Roman" w:hAnsi="Times New Roman" w:cs="Times New Roman"/>
                <w:b/>
                <w:bCs/>
                <w:sz w:val="20"/>
              </w:rPr>
              <w:t>Site (projet) ou Destination finale comme indiqués aux DPAO</w:t>
            </w:r>
          </w:p>
        </w:tc>
        <w:tc>
          <w:tcPr>
            <w:tcW w:w="3969" w:type="dxa"/>
            <w:gridSpan w:val="3"/>
            <w:tcBorders>
              <w:top w:val="double" w:sz="4" w:space="0" w:color="auto"/>
            </w:tcBorders>
          </w:tcPr>
          <w:p w:rsidR="00763598" w:rsidRPr="005E3DCE" w:rsidRDefault="00763598" w:rsidP="006C4707">
            <w:pPr>
              <w:spacing w:before="60" w:after="60"/>
              <w:jc w:val="center"/>
              <w:rPr>
                <w:rFonts w:ascii="Times New Roman" w:hAnsi="Times New Roman" w:cs="Times New Roman"/>
                <w:b/>
                <w:bCs/>
                <w:sz w:val="20"/>
              </w:rPr>
            </w:pPr>
            <w:r w:rsidRPr="005E3DCE">
              <w:rPr>
                <w:rFonts w:ascii="Times New Roman" w:hAnsi="Times New Roman" w:cs="Times New Roman"/>
                <w:b/>
                <w:bCs/>
                <w:sz w:val="20"/>
              </w:rPr>
              <w:t>Date de livraison</w:t>
            </w:r>
          </w:p>
        </w:tc>
      </w:tr>
      <w:tr w:rsidR="00763598" w:rsidRPr="005E3DCE" w:rsidTr="007F6907">
        <w:trPr>
          <w:cantSplit/>
          <w:trHeight w:val="240"/>
          <w:jc w:val="center"/>
        </w:trPr>
        <w:tc>
          <w:tcPr>
            <w:tcW w:w="0" w:type="auto"/>
            <w:vMerge/>
            <w:tcBorders>
              <w:top w:val="double" w:sz="4" w:space="0" w:color="auto"/>
            </w:tcBorders>
            <w:vAlign w:val="center"/>
          </w:tcPr>
          <w:p w:rsidR="00763598" w:rsidRPr="005E3DCE" w:rsidRDefault="00763598" w:rsidP="006C4707">
            <w:pPr>
              <w:rPr>
                <w:rFonts w:ascii="Times New Roman" w:hAnsi="Times New Roman" w:cs="Times New Roman"/>
                <w:b/>
                <w:bCs/>
                <w:sz w:val="20"/>
              </w:rPr>
            </w:pPr>
          </w:p>
        </w:tc>
        <w:tc>
          <w:tcPr>
            <w:tcW w:w="1266" w:type="dxa"/>
            <w:vMerge/>
            <w:tcBorders>
              <w:top w:val="double" w:sz="4" w:space="0" w:color="auto"/>
            </w:tcBorders>
            <w:vAlign w:val="center"/>
          </w:tcPr>
          <w:p w:rsidR="00763598" w:rsidRPr="005E3DCE" w:rsidRDefault="00763598" w:rsidP="006C4707">
            <w:pPr>
              <w:rPr>
                <w:rFonts w:ascii="Times New Roman" w:hAnsi="Times New Roman" w:cs="Times New Roman"/>
                <w:b/>
                <w:bCs/>
                <w:sz w:val="20"/>
              </w:rPr>
            </w:pPr>
          </w:p>
        </w:tc>
        <w:tc>
          <w:tcPr>
            <w:tcW w:w="1220" w:type="dxa"/>
            <w:vMerge/>
            <w:tcBorders>
              <w:top w:val="double" w:sz="4" w:space="0" w:color="auto"/>
            </w:tcBorders>
            <w:vAlign w:val="center"/>
          </w:tcPr>
          <w:p w:rsidR="00763598" w:rsidRPr="005E3DCE" w:rsidRDefault="00763598" w:rsidP="006C4707">
            <w:pPr>
              <w:rPr>
                <w:rFonts w:ascii="Times New Roman" w:hAnsi="Times New Roman" w:cs="Times New Roman"/>
                <w:b/>
                <w:bCs/>
                <w:sz w:val="20"/>
              </w:rPr>
            </w:pPr>
          </w:p>
        </w:tc>
        <w:tc>
          <w:tcPr>
            <w:tcW w:w="992" w:type="dxa"/>
            <w:vMerge/>
            <w:tcBorders>
              <w:top w:val="double" w:sz="4" w:space="0" w:color="auto"/>
            </w:tcBorders>
            <w:vAlign w:val="center"/>
          </w:tcPr>
          <w:p w:rsidR="00763598" w:rsidRPr="005E3DCE" w:rsidRDefault="00763598" w:rsidP="006C4707">
            <w:pPr>
              <w:rPr>
                <w:rFonts w:ascii="Times New Roman" w:hAnsi="Times New Roman" w:cs="Times New Roman"/>
                <w:b/>
                <w:bCs/>
                <w:sz w:val="20"/>
              </w:rPr>
            </w:pPr>
          </w:p>
        </w:tc>
        <w:tc>
          <w:tcPr>
            <w:tcW w:w="1276" w:type="dxa"/>
            <w:vMerge/>
            <w:tcBorders>
              <w:top w:val="double" w:sz="4" w:space="0" w:color="auto"/>
            </w:tcBorders>
            <w:vAlign w:val="center"/>
          </w:tcPr>
          <w:p w:rsidR="00763598" w:rsidRPr="005E3DCE" w:rsidRDefault="00763598" w:rsidP="006C4707">
            <w:pPr>
              <w:rPr>
                <w:rFonts w:ascii="Times New Roman" w:hAnsi="Times New Roman" w:cs="Times New Roman"/>
                <w:b/>
                <w:bCs/>
                <w:sz w:val="20"/>
              </w:rPr>
            </w:pPr>
          </w:p>
        </w:tc>
        <w:tc>
          <w:tcPr>
            <w:tcW w:w="1417" w:type="dxa"/>
          </w:tcPr>
          <w:p w:rsidR="00763598" w:rsidRPr="005E3DCE" w:rsidRDefault="00763598" w:rsidP="006C4707">
            <w:pPr>
              <w:spacing w:before="60" w:after="60"/>
              <w:jc w:val="center"/>
              <w:rPr>
                <w:rFonts w:ascii="Times New Roman" w:hAnsi="Times New Roman" w:cs="Times New Roman"/>
                <w:b/>
                <w:bCs/>
                <w:sz w:val="20"/>
              </w:rPr>
            </w:pPr>
            <w:r w:rsidRPr="005E3DCE">
              <w:rPr>
                <w:rFonts w:ascii="Times New Roman" w:hAnsi="Times New Roman" w:cs="Times New Roman"/>
                <w:b/>
                <w:bCs/>
                <w:sz w:val="20"/>
              </w:rPr>
              <w:t>Date de livraison au plus tôt</w:t>
            </w:r>
          </w:p>
        </w:tc>
        <w:tc>
          <w:tcPr>
            <w:tcW w:w="1134" w:type="dxa"/>
          </w:tcPr>
          <w:p w:rsidR="00763598" w:rsidRPr="005E3DCE" w:rsidRDefault="00763598" w:rsidP="006C4707">
            <w:pPr>
              <w:spacing w:before="60" w:after="60"/>
              <w:jc w:val="center"/>
              <w:rPr>
                <w:rFonts w:ascii="Times New Roman" w:hAnsi="Times New Roman" w:cs="Times New Roman"/>
                <w:b/>
                <w:bCs/>
                <w:sz w:val="20"/>
              </w:rPr>
            </w:pPr>
            <w:r w:rsidRPr="005E3DCE">
              <w:rPr>
                <w:rFonts w:ascii="Times New Roman" w:hAnsi="Times New Roman" w:cs="Times New Roman"/>
                <w:b/>
                <w:bCs/>
                <w:sz w:val="20"/>
              </w:rPr>
              <w:t>Date de livraison au plus tard</w:t>
            </w:r>
          </w:p>
          <w:p w:rsidR="00763598" w:rsidRPr="005E3DCE" w:rsidRDefault="00763598" w:rsidP="006C4707">
            <w:pPr>
              <w:spacing w:before="60" w:after="60"/>
              <w:jc w:val="center"/>
              <w:rPr>
                <w:rFonts w:ascii="Times New Roman" w:hAnsi="Times New Roman" w:cs="Times New Roman"/>
                <w:b/>
                <w:bCs/>
                <w:sz w:val="20"/>
              </w:rPr>
            </w:pPr>
          </w:p>
        </w:tc>
        <w:tc>
          <w:tcPr>
            <w:tcW w:w="1418" w:type="dxa"/>
          </w:tcPr>
          <w:p w:rsidR="00763598" w:rsidRPr="005E3DCE" w:rsidRDefault="00763598" w:rsidP="006C4707">
            <w:pPr>
              <w:spacing w:before="60" w:after="60"/>
              <w:jc w:val="center"/>
              <w:rPr>
                <w:rFonts w:ascii="Times New Roman" w:hAnsi="Times New Roman" w:cs="Times New Roman"/>
                <w:b/>
                <w:bCs/>
                <w:sz w:val="20"/>
              </w:rPr>
            </w:pPr>
            <w:r w:rsidRPr="005E3DCE">
              <w:rPr>
                <w:rFonts w:ascii="Times New Roman" w:hAnsi="Times New Roman" w:cs="Times New Roman"/>
                <w:b/>
                <w:bCs/>
                <w:sz w:val="20"/>
              </w:rPr>
              <w:t xml:space="preserve">Date de livraison offerte par le </w:t>
            </w:r>
            <w:r w:rsidRPr="005E3DCE">
              <w:rPr>
                <w:rFonts w:ascii="Times New Roman" w:hAnsi="Times New Roman" w:cs="Times New Roman"/>
                <w:b/>
                <w:sz w:val="20"/>
              </w:rPr>
              <w:t>Soumissionnaire</w:t>
            </w:r>
          </w:p>
          <w:p w:rsidR="00763598" w:rsidRPr="005E3DCE" w:rsidRDefault="00763598" w:rsidP="006C4707">
            <w:pPr>
              <w:spacing w:before="60" w:after="60"/>
              <w:jc w:val="center"/>
              <w:rPr>
                <w:rFonts w:ascii="Times New Roman" w:hAnsi="Times New Roman" w:cs="Times New Roman"/>
                <w:b/>
                <w:bCs/>
                <w:sz w:val="20"/>
              </w:rPr>
            </w:pPr>
            <w:r w:rsidRPr="005E3DCE">
              <w:rPr>
                <w:rFonts w:ascii="Times New Roman" w:hAnsi="Times New Roman" w:cs="Times New Roman"/>
                <w:b/>
                <w:bCs/>
                <w:sz w:val="20"/>
              </w:rPr>
              <w:t>[</w:t>
            </w:r>
            <w:r w:rsidRPr="005E3DCE">
              <w:rPr>
                <w:rFonts w:ascii="Times New Roman" w:hAnsi="Times New Roman" w:cs="Times New Roman"/>
                <w:b/>
                <w:bCs/>
                <w:i/>
                <w:iCs/>
                <w:sz w:val="20"/>
              </w:rPr>
              <w:t xml:space="preserve">à indiquer par le </w:t>
            </w:r>
            <w:r w:rsidRPr="005E3DCE">
              <w:rPr>
                <w:rFonts w:ascii="Times New Roman" w:hAnsi="Times New Roman" w:cs="Times New Roman"/>
                <w:i/>
                <w:sz w:val="20"/>
              </w:rPr>
              <w:t>Soumissionnaire</w:t>
            </w:r>
            <w:r w:rsidRPr="005E3DCE">
              <w:rPr>
                <w:rFonts w:ascii="Times New Roman" w:hAnsi="Times New Roman" w:cs="Times New Roman"/>
                <w:b/>
                <w:bCs/>
                <w:sz w:val="20"/>
              </w:rPr>
              <w:t>]</w:t>
            </w:r>
          </w:p>
        </w:tc>
      </w:tr>
      <w:tr w:rsidR="00763598" w:rsidRPr="005E3DCE" w:rsidTr="007F6907">
        <w:trPr>
          <w:cantSplit/>
          <w:jc w:val="center"/>
        </w:trPr>
        <w:tc>
          <w:tcPr>
            <w:tcW w:w="883" w:type="dxa"/>
          </w:tcPr>
          <w:p w:rsidR="00763598" w:rsidRPr="005E3DCE" w:rsidRDefault="00763598" w:rsidP="006C4707">
            <w:pPr>
              <w:jc w:val="center"/>
              <w:rPr>
                <w:rFonts w:ascii="Times New Roman" w:hAnsi="Times New Roman" w:cs="Times New Roman"/>
                <w:i/>
                <w:iCs/>
                <w:sz w:val="20"/>
              </w:rPr>
            </w:pPr>
          </w:p>
        </w:tc>
        <w:tc>
          <w:tcPr>
            <w:tcW w:w="1266" w:type="dxa"/>
          </w:tcPr>
          <w:p w:rsidR="00763598" w:rsidRPr="005E3DCE" w:rsidRDefault="00763598" w:rsidP="006C4707">
            <w:pPr>
              <w:rPr>
                <w:rFonts w:ascii="Times New Roman" w:hAnsi="Times New Roman" w:cs="Times New Roman"/>
                <w:i/>
                <w:iCs/>
                <w:sz w:val="20"/>
              </w:rPr>
            </w:pPr>
            <w:r w:rsidRPr="005E3DCE">
              <w:rPr>
                <w:rFonts w:ascii="Times New Roman" w:hAnsi="Times New Roman" w:cs="Times New Roman"/>
                <w:i/>
                <w:iCs/>
                <w:sz w:val="20"/>
              </w:rPr>
              <w:t>[Insérer la description des Fournitures]</w:t>
            </w:r>
          </w:p>
        </w:tc>
        <w:tc>
          <w:tcPr>
            <w:tcW w:w="1220" w:type="dxa"/>
          </w:tcPr>
          <w:p w:rsidR="00763598" w:rsidRPr="005E3DCE" w:rsidRDefault="00763598" w:rsidP="006C4707">
            <w:pPr>
              <w:rPr>
                <w:rFonts w:ascii="Times New Roman" w:hAnsi="Times New Roman" w:cs="Times New Roman"/>
                <w:i/>
                <w:iCs/>
                <w:sz w:val="20"/>
              </w:rPr>
            </w:pPr>
            <w:r w:rsidRPr="005E3DCE">
              <w:rPr>
                <w:rFonts w:ascii="Times New Roman" w:hAnsi="Times New Roman" w:cs="Times New Roman"/>
                <w:i/>
                <w:iCs/>
                <w:sz w:val="20"/>
              </w:rPr>
              <w:t>[Insérer la quantité des articles à fournir]</w:t>
            </w:r>
          </w:p>
        </w:tc>
        <w:tc>
          <w:tcPr>
            <w:tcW w:w="992" w:type="dxa"/>
          </w:tcPr>
          <w:p w:rsidR="00763598" w:rsidRPr="005E3DCE" w:rsidRDefault="00763598" w:rsidP="006C4707">
            <w:pPr>
              <w:rPr>
                <w:rFonts w:ascii="Times New Roman" w:hAnsi="Times New Roman" w:cs="Times New Roman"/>
                <w:i/>
                <w:iCs/>
                <w:sz w:val="20"/>
              </w:rPr>
            </w:pPr>
            <w:r w:rsidRPr="005E3DCE">
              <w:rPr>
                <w:rFonts w:ascii="Times New Roman" w:hAnsi="Times New Roman" w:cs="Times New Roman"/>
                <w:i/>
                <w:iCs/>
                <w:sz w:val="20"/>
              </w:rPr>
              <w:t>[Insérer l’unité de mesure]</w:t>
            </w:r>
          </w:p>
        </w:tc>
        <w:tc>
          <w:tcPr>
            <w:tcW w:w="1276" w:type="dxa"/>
          </w:tcPr>
          <w:p w:rsidR="00763598" w:rsidRPr="005E3DCE" w:rsidRDefault="00763598" w:rsidP="006C4707">
            <w:pPr>
              <w:rPr>
                <w:rFonts w:ascii="Times New Roman" w:hAnsi="Times New Roman" w:cs="Times New Roman"/>
                <w:i/>
                <w:iCs/>
                <w:sz w:val="20"/>
              </w:rPr>
            </w:pPr>
            <w:r w:rsidRPr="005E3DCE">
              <w:rPr>
                <w:rFonts w:ascii="Times New Roman" w:hAnsi="Times New Roman" w:cs="Times New Roman"/>
                <w:i/>
                <w:iCs/>
                <w:sz w:val="20"/>
              </w:rPr>
              <w:t>[Insérer le lieu de livraison finale, selon les DPAO]</w:t>
            </w:r>
          </w:p>
        </w:tc>
        <w:tc>
          <w:tcPr>
            <w:tcW w:w="1417" w:type="dxa"/>
          </w:tcPr>
          <w:p w:rsidR="00763598" w:rsidRPr="005E3DCE" w:rsidRDefault="00763598" w:rsidP="006C4707">
            <w:pPr>
              <w:rPr>
                <w:rFonts w:ascii="Times New Roman" w:hAnsi="Times New Roman" w:cs="Times New Roman"/>
                <w:i/>
                <w:iCs/>
                <w:sz w:val="20"/>
              </w:rPr>
            </w:pPr>
            <w:r w:rsidRPr="005E3DCE">
              <w:rPr>
                <w:rFonts w:ascii="Times New Roman" w:hAnsi="Times New Roman" w:cs="Times New Roman"/>
                <w:i/>
                <w:iCs/>
                <w:sz w:val="20"/>
              </w:rPr>
              <w:t>[Insérer la date]</w:t>
            </w:r>
          </w:p>
        </w:tc>
        <w:tc>
          <w:tcPr>
            <w:tcW w:w="1134" w:type="dxa"/>
          </w:tcPr>
          <w:p w:rsidR="00763598" w:rsidRPr="005E3DCE" w:rsidRDefault="00763598" w:rsidP="006C4707">
            <w:pPr>
              <w:rPr>
                <w:rFonts w:ascii="Times New Roman" w:hAnsi="Times New Roman" w:cs="Times New Roman"/>
                <w:i/>
                <w:iCs/>
                <w:sz w:val="20"/>
              </w:rPr>
            </w:pPr>
            <w:r w:rsidRPr="005E3DCE">
              <w:rPr>
                <w:rFonts w:ascii="Times New Roman" w:hAnsi="Times New Roman" w:cs="Times New Roman"/>
                <w:i/>
                <w:iCs/>
                <w:sz w:val="20"/>
              </w:rPr>
              <w:t>[Insérer la date]</w:t>
            </w:r>
          </w:p>
        </w:tc>
        <w:tc>
          <w:tcPr>
            <w:tcW w:w="1418" w:type="dxa"/>
          </w:tcPr>
          <w:p w:rsidR="00763598" w:rsidRPr="005E3DCE" w:rsidRDefault="00763598" w:rsidP="006C4707">
            <w:pPr>
              <w:rPr>
                <w:rFonts w:ascii="Times New Roman" w:hAnsi="Times New Roman" w:cs="Times New Roman"/>
                <w:i/>
                <w:iCs/>
                <w:sz w:val="20"/>
              </w:rPr>
            </w:pPr>
            <w:r w:rsidRPr="005E3DCE">
              <w:rPr>
                <w:rFonts w:ascii="Times New Roman" w:hAnsi="Times New Roman" w:cs="Times New Roman"/>
                <w:i/>
                <w:iCs/>
                <w:sz w:val="20"/>
              </w:rPr>
              <w:t xml:space="preserve">[Insérer la date offerte par le </w:t>
            </w:r>
            <w:r w:rsidRPr="005E3DCE">
              <w:rPr>
                <w:rFonts w:ascii="Times New Roman" w:hAnsi="Times New Roman" w:cs="Times New Roman"/>
                <w:i/>
                <w:sz w:val="20"/>
              </w:rPr>
              <w:t>Soumissionnaire</w:t>
            </w:r>
            <w:r w:rsidRPr="005E3DCE">
              <w:rPr>
                <w:rFonts w:ascii="Times New Roman" w:hAnsi="Times New Roman" w:cs="Times New Roman"/>
                <w:i/>
                <w:iCs/>
                <w:sz w:val="20"/>
              </w:rPr>
              <w:t>]</w:t>
            </w:r>
          </w:p>
        </w:tc>
      </w:tr>
      <w:tr w:rsidR="00763598" w:rsidRPr="005E3DCE" w:rsidTr="007F6907">
        <w:trPr>
          <w:cantSplit/>
          <w:jc w:val="center"/>
        </w:trPr>
        <w:tc>
          <w:tcPr>
            <w:tcW w:w="883" w:type="dxa"/>
          </w:tcPr>
          <w:p w:rsidR="00763598" w:rsidRPr="005E3DCE" w:rsidRDefault="00763598" w:rsidP="006C4707">
            <w:pPr>
              <w:jc w:val="both"/>
              <w:rPr>
                <w:rFonts w:ascii="Times New Roman" w:hAnsi="Times New Roman" w:cs="Times New Roman"/>
              </w:rPr>
            </w:pPr>
          </w:p>
        </w:tc>
        <w:tc>
          <w:tcPr>
            <w:tcW w:w="1266" w:type="dxa"/>
          </w:tcPr>
          <w:p w:rsidR="00763598" w:rsidRPr="005E3DCE" w:rsidRDefault="00763598" w:rsidP="006C4707">
            <w:pPr>
              <w:jc w:val="both"/>
              <w:rPr>
                <w:rFonts w:ascii="Times New Roman" w:hAnsi="Times New Roman" w:cs="Times New Roman"/>
              </w:rPr>
            </w:pPr>
          </w:p>
        </w:tc>
        <w:tc>
          <w:tcPr>
            <w:tcW w:w="1220" w:type="dxa"/>
          </w:tcPr>
          <w:p w:rsidR="00763598" w:rsidRPr="005E3DCE" w:rsidRDefault="00763598" w:rsidP="006C4707">
            <w:pPr>
              <w:jc w:val="both"/>
              <w:rPr>
                <w:rFonts w:ascii="Times New Roman" w:hAnsi="Times New Roman" w:cs="Times New Roman"/>
              </w:rPr>
            </w:pPr>
          </w:p>
        </w:tc>
        <w:tc>
          <w:tcPr>
            <w:tcW w:w="992" w:type="dxa"/>
          </w:tcPr>
          <w:p w:rsidR="00763598" w:rsidRPr="005E3DCE" w:rsidRDefault="00763598" w:rsidP="006C4707">
            <w:pPr>
              <w:jc w:val="both"/>
              <w:rPr>
                <w:rFonts w:ascii="Times New Roman" w:hAnsi="Times New Roman" w:cs="Times New Roman"/>
              </w:rPr>
            </w:pPr>
          </w:p>
        </w:tc>
        <w:tc>
          <w:tcPr>
            <w:tcW w:w="1276" w:type="dxa"/>
          </w:tcPr>
          <w:p w:rsidR="00763598" w:rsidRPr="005E3DCE" w:rsidRDefault="00763598" w:rsidP="006C4707">
            <w:pPr>
              <w:jc w:val="both"/>
              <w:rPr>
                <w:rFonts w:ascii="Times New Roman" w:hAnsi="Times New Roman" w:cs="Times New Roman"/>
              </w:rPr>
            </w:pPr>
          </w:p>
        </w:tc>
        <w:tc>
          <w:tcPr>
            <w:tcW w:w="1417" w:type="dxa"/>
          </w:tcPr>
          <w:p w:rsidR="00763598" w:rsidRPr="005E3DCE" w:rsidRDefault="00763598" w:rsidP="006C4707">
            <w:pPr>
              <w:jc w:val="both"/>
              <w:rPr>
                <w:rFonts w:ascii="Times New Roman" w:hAnsi="Times New Roman" w:cs="Times New Roman"/>
              </w:rPr>
            </w:pPr>
          </w:p>
        </w:tc>
        <w:tc>
          <w:tcPr>
            <w:tcW w:w="1134" w:type="dxa"/>
          </w:tcPr>
          <w:p w:rsidR="00763598" w:rsidRPr="005E3DCE" w:rsidRDefault="00763598" w:rsidP="006C4707">
            <w:pPr>
              <w:jc w:val="both"/>
              <w:rPr>
                <w:rFonts w:ascii="Times New Roman" w:hAnsi="Times New Roman" w:cs="Times New Roman"/>
              </w:rPr>
            </w:pPr>
          </w:p>
        </w:tc>
        <w:tc>
          <w:tcPr>
            <w:tcW w:w="1418" w:type="dxa"/>
          </w:tcPr>
          <w:p w:rsidR="00763598" w:rsidRPr="005E3DCE" w:rsidRDefault="00763598" w:rsidP="006C4707">
            <w:pPr>
              <w:jc w:val="both"/>
              <w:rPr>
                <w:rFonts w:ascii="Times New Roman" w:hAnsi="Times New Roman" w:cs="Times New Roman"/>
              </w:rPr>
            </w:pPr>
          </w:p>
        </w:tc>
      </w:tr>
      <w:tr w:rsidR="00763598" w:rsidRPr="005E3DCE" w:rsidTr="007F6907">
        <w:trPr>
          <w:cantSplit/>
          <w:jc w:val="center"/>
        </w:trPr>
        <w:tc>
          <w:tcPr>
            <w:tcW w:w="883" w:type="dxa"/>
          </w:tcPr>
          <w:p w:rsidR="00763598" w:rsidRPr="005E3DCE" w:rsidRDefault="00763598" w:rsidP="006C4707">
            <w:pPr>
              <w:jc w:val="both"/>
              <w:rPr>
                <w:rFonts w:ascii="Times New Roman" w:hAnsi="Times New Roman" w:cs="Times New Roman"/>
              </w:rPr>
            </w:pPr>
          </w:p>
        </w:tc>
        <w:tc>
          <w:tcPr>
            <w:tcW w:w="1266" w:type="dxa"/>
          </w:tcPr>
          <w:p w:rsidR="00763598" w:rsidRPr="005E3DCE" w:rsidRDefault="00763598" w:rsidP="006C4707">
            <w:pPr>
              <w:jc w:val="both"/>
              <w:rPr>
                <w:rFonts w:ascii="Times New Roman" w:hAnsi="Times New Roman" w:cs="Times New Roman"/>
              </w:rPr>
            </w:pPr>
          </w:p>
        </w:tc>
        <w:tc>
          <w:tcPr>
            <w:tcW w:w="1220" w:type="dxa"/>
          </w:tcPr>
          <w:p w:rsidR="00763598" w:rsidRPr="005E3DCE" w:rsidRDefault="00763598" w:rsidP="006C4707">
            <w:pPr>
              <w:jc w:val="both"/>
              <w:rPr>
                <w:rFonts w:ascii="Times New Roman" w:hAnsi="Times New Roman" w:cs="Times New Roman"/>
              </w:rPr>
            </w:pPr>
          </w:p>
        </w:tc>
        <w:tc>
          <w:tcPr>
            <w:tcW w:w="992" w:type="dxa"/>
          </w:tcPr>
          <w:p w:rsidR="00763598" w:rsidRPr="005E3DCE" w:rsidRDefault="00763598" w:rsidP="006C4707">
            <w:pPr>
              <w:jc w:val="both"/>
              <w:rPr>
                <w:rFonts w:ascii="Times New Roman" w:hAnsi="Times New Roman" w:cs="Times New Roman"/>
              </w:rPr>
            </w:pPr>
          </w:p>
        </w:tc>
        <w:tc>
          <w:tcPr>
            <w:tcW w:w="1276" w:type="dxa"/>
          </w:tcPr>
          <w:p w:rsidR="00763598" w:rsidRPr="005E3DCE" w:rsidRDefault="00763598" w:rsidP="006C4707">
            <w:pPr>
              <w:jc w:val="both"/>
              <w:rPr>
                <w:rFonts w:ascii="Times New Roman" w:hAnsi="Times New Roman" w:cs="Times New Roman"/>
              </w:rPr>
            </w:pPr>
          </w:p>
        </w:tc>
        <w:tc>
          <w:tcPr>
            <w:tcW w:w="1417" w:type="dxa"/>
          </w:tcPr>
          <w:p w:rsidR="00763598" w:rsidRPr="005E3DCE" w:rsidRDefault="00763598" w:rsidP="006C4707">
            <w:pPr>
              <w:jc w:val="both"/>
              <w:rPr>
                <w:rFonts w:ascii="Times New Roman" w:hAnsi="Times New Roman" w:cs="Times New Roman"/>
              </w:rPr>
            </w:pPr>
          </w:p>
        </w:tc>
        <w:tc>
          <w:tcPr>
            <w:tcW w:w="1134" w:type="dxa"/>
          </w:tcPr>
          <w:p w:rsidR="00763598" w:rsidRPr="005E3DCE" w:rsidRDefault="00763598" w:rsidP="006C4707">
            <w:pPr>
              <w:jc w:val="both"/>
              <w:rPr>
                <w:rFonts w:ascii="Times New Roman" w:hAnsi="Times New Roman" w:cs="Times New Roman"/>
              </w:rPr>
            </w:pPr>
          </w:p>
        </w:tc>
        <w:tc>
          <w:tcPr>
            <w:tcW w:w="1418" w:type="dxa"/>
          </w:tcPr>
          <w:p w:rsidR="00763598" w:rsidRPr="005E3DCE" w:rsidRDefault="00763598" w:rsidP="006C4707">
            <w:pPr>
              <w:jc w:val="both"/>
              <w:rPr>
                <w:rFonts w:ascii="Times New Roman" w:hAnsi="Times New Roman" w:cs="Times New Roman"/>
              </w:rPr>
            </w:pPr>
          </w:p>
        </w:tc>
      </w:tr>
      <w:tr w:rsidR="00763598" w:rsidRPr="005E3DCE" w:rsidTr="007F6907">
        <w:trPr>
          <w:cantSplit/>
          <w:jc w:val="center"/>
        </w:trPr>
        <w:tc>
          <w:tcPr>
            <w:tcW w:w="883" w:type="dxa"/>
          </w:tcPr>
          <w:p w:rsidR="00763598" w:rsidRPr="005E3DCE" w:rsidRDefault="00763598" w:rsidP="006C4707">
            <w:pPr>
              <w:jc w:val="both"/>
              <w:rPr>
                <w:rFonts w:ascii="Times New Roman" w:hAnsi="Times New Roman" w:cs="Times New Roman"/>
              </w:rPr>
            </w:pPr>
          </w:p>
        </w:tc>
        <w:tc>
          <w:tcPr>
            <w:tcW w:w="1266" w:type="dxa"/>
          </w:tcPr>
          <w:p w:rsidR="00763598" w:rsidRPr="005E3DCE" w:rsidRDefault="00763598" w:rsidP="006C4707">
            <w:pPr>
              <w:jc w:val="both"/>
              <w:rPr>
                <w:rFonts w:ascii="Times New Roman" w:hAnsi="Times New Roman" w:cs="Times New Roman"/>
              </w:rPr>
            </w:pPr>
          </w:p>
        </w:tc>
        <w:tc>
          <w:tcPr>
            <w:tcW w:w="1220" w:type="dxa"/>
          </w:tcPr>
          <w:p w:rsidR="00763598" w:rsidRPr="005E3DCE" w:rsidRDefault="00763598" w:rsidP="006C4707">
            <w:pPr>
              <w:jc w:val="both"/>
              <w:rPr>
                <w:rFonts w:ascii="Times New Roman" w:hAnsi="Times New Roman" w:cs="Times New Roman"/>
              </w:rPr>
            </w:pPr>
          </w:p>
        </w:tc>
        <w:tc>
          <w:tcPr>
            <w:tcW w:w="992" w:type="dxa"/>
          </w:tcPr>
          <w:p w:rsidR="00763598" w:rsidRPr="005E3DCE" w:rsidRDefault="00763598" w:rsidP="006C4707">
            <w:pPr>
              <w:jc w:val="both"/>
              <w:rPr>
                <w:rFonts w:ascii="Times New Roman" w:hAnsi="Times New Roman" w:cs="Times New Roman"/>
              </w:rPr>
            </w:pPr>
          </w:p>
        </w:tc>
        <w:tc>
          <w:tcPr>
            <w:tcW w:w="1276" w:type="dxa"/>
          </w:tcPr>
          <w:p w:rsidR="00763598" w:rsidRPr="005E3DCE" w:rsidRDefault="00763598" w:rsidP="006C4707">
            <w:pPr>
              <w:jc w:val="both"/>
              <w:rPr>
                <w:rFonts w:ascii="Times New Roman" w:hAnsi="Times New Roman" w:cs="Times New Roman"/>
              </w:rPr>
            </w:pPr>
          </w:p>
        </w:tc>
        <w:tc>
          <w:tcPr>
            <w:tcW w:w="1417" w:type="dxa"/>
          </w:tcPr>
          <w:p w:rsidR="00763598" w:rsidRPr="005E3DCE" w:rsidRDefault="00763598" w:rsidP="006C4707">
            <w:pPr>
              <w:jc w:val="both"/>
              <w:rPr>
                <w:rFonts w:ascii="Times New Roman" w:hAnsi="Times New Roman" w:cs="Times New Roman"/>
              </w:rPr>
            </w:pPr>
          </w:p>
        </w:tc>
        <w:tc>
          <w:tcPr>
            <w:tcW w:w="1134" w:type="dxa"/>
          </w:tcPr>
          <w:p w:rsidR="00763598" w:rsidRPr="005E3DCE" w:rsidRDefault="00763598" w:rsidP="006C4707">
            <w:pPr>
              <w:jc w:val="both"/>
              <w:rPr>
                <w:rFonts w:ascii="Times New Roman" w:hAnsi="Times New Roman" w:cs="Times New Roman"/>
              </w:rPr>
            </w:pPr>
          </w:p>
        </w:tc>
        <w:tc>
          <w:tcPr>
            <w:tcW w:w="1418" w:type="dxa"/>
          </w:tcPr>
          <w:p w:rsidR="00763598" w:rsidRPr="005E3DCE" w:rsidRDefault="00763598" w:rsidP="006C4707">
            <w:pPr>
              <w:jc w:val="both"/>
              <w:rPr>
                <w:rFonts w:ascii="Times New Roman" w:hAnsi="Times New Roman" w:cs="Times New Roman"/>
              </w:rPr>
            </w:pPr>
          </w:p>
        </w:tc>
      </w:tr>
      <w:tr w:rsidR="00763598" w:rsidRPr="005E3DCE" w:rsidTr="007F6907">
        <w:trPr>
          <w:cantSplit/>
          <w:jc w:val="center"/>
        </w:trPr>
        <w:tc>
          <w:tcPr>
            <w:tcW w:w="883" w:type="dxa"/>
            <w:tcBorders>
              <w:bottom w:val="double" w:sz="4" w:space="0" w:color="auto"/>
            </w:tcBorders>
          </w:tcPr>
          <w:p w:rsidR="00763598" w:rsidRPr="005E3DCE" w:rsidRDefault="00763598" w:rsidP="006C4707">
            <w:pPr>
              <w:jc w:val="both"/>
              <w:rPr>
                <w:rFonts w:ascii="Times New Roman" w:hAnsi="Times New Roman" w:cs="Times New Roman"/>
              </w:rPr>
            </w:pPr>
          </w:p>
        </w:tc>
        <w:tc>
          <w:tcPr>
            <w:tcW w:w="1266" w:type="dxa"/>
            <w:tcBorders>
              <w:bottom w:val="double" w:sz="4" w:space="0" w:color="auto"/>
            </w:tcBorders>
          </w:tcPr>
          <w:p w:rsidR="00763598" w:rsidRPr="005E3DCE" w:rsidRDefault="00763598" w:rsidP="006C4707">
            <w:pPr>
              <w:jc w:val="both"/>
              <w:rPr>
                <w:rFonts w:ascii="Times New Roman" w:hAnsi="Times New Roman" w:cs="Times New Roman"/>
              </w:rPr>
            </w:pPr>
          </w:p>
        </w:tc>
        <w:tc>
          <w:tcPr>
            <w:tcW w:w="1220" w:type="dxa"/>
            <w:tcBorders>
              <w:bottom w:val="double" w:sz="4" w:space="0" w:color="auto"/>
            </w:tcBorders>
          </w:tcPr>
          <w:p w:rsidR="00763598" w:rsidRPr="005E3DCE" w:rsidRDefault="00763598" w:rsidP="006C4707">
            <w:pPr>
              <w:jc w:val="both"/>
              <w:rPr>
                <w:rFonts w:ascii="Times New Roman" w:hAnsi="Times New Roman" w:cs="Times New Roman"/>
              </w:rPr>
            </w:pPr>
          </w:p>
        </w:tc>
        <w:tc>
          <w:tcPr>
            <w:tcW w:w="992" w:type="dxa"/>
            <w:tcBorders>
              <w:bottom w:val="double" w:sz="4" w:space="0" w:color="auto"/>
            </w:tcBorders>
          </w:tcPr>
          <w:p w:rsidR="00763598" w:rsidRPr="005E3DCE" w:rsidRDefault="00763598" w:rsidP="006C4707">
            <w:pPr>
              <w:jc w:val="both"/>
              <w:rPr>
                <w:rFonts w:ascii="Times New Roman" w:hAnsi="Times New Roman" w:cs="Times New Roman"/>
              </w:rPr>
            </w:pPr>
          </w:p>
        </w:tc>
        <w:tc>
          <w:tcPr>
            <w:tcW w:w="1276" w:type="dxa"/>
            <w:tcBorders>
              <w:bottom w:val="double" w:sz="4" w:space="0" w:color="auto"/>
            </w:tcBorders>
          </w:tcPr>
          <w:p w:rsidR="00763598" w:rsidRPr="005E3DCE" w:rsidRDefault="00763598" w:rsidP="006C4707">
            <w:pPr>
              <w:jc w:val="both"/>
              <w:rPr>
                <w:rFonts w:ascii="Times New Roman" w:hAnsi="Times New Roman" w:cs="Times New Roman"/>
              </w:rPr>
            </w:pPr>
          </w:p>
        </w:tc>
        <w:tc>
          <w:tcPr>
            <w:tcW w:w="1417" w:type="dxa"/>
            <w:tcBorders>
              <w:bottom w:val="double" w:sz="4" w:space="0" w:color="auto"/>
            </w:tcBorders>
          </w:tcPr>
          <w:p w:rsidR="00763598" w:rsidRPr="005E3DCE" w:rsidRDefault="00763598" w:rsidP="006C4707">
            <w:pPr>
              <w:jc w:val="both"/>
              <w:rPr>
                <w:rFonts w:ascii="Times New Roman" w:hAnsi="Times New Roman" w:cs="Times New Roman"/>
              </w:rPr>
            </w:pPr>
          </w:p>
        </w:tc>
        <w:tc>
          <w:tcPr>
            <w:tcW w:w="1134" w:type="dxa"/>
            <w:tcBorders>
              <w:bottom w:val="double" w:sz="4" w:space="0" w:color="auto"/>
            </w:tcBorders>
          </w:tcPr>
          <w:p w:rsidR="00763598" w:rsidRPr="005E3DCE" w:rsidRDefault="00763598" w:rsidP="006C4707">
            <w:pPr>
              <w:jc w:val="both"/>
              <w:rPr>
                <w:rFonts w:ascii="Times New Roman" w:hAnsi="Times New Roman" w:cs="Times New Roman"/>
              </w:rPr>
            </w:pPr>
          </w:p>
        </w:tc>
        <w:tc>
          <w:tcPr>
            <w:tcW w:w="1418" w:type="dxa"/>
            <w:tcBorders>
              <w:bottom w:val="double" w:sz="4" w:space="0" w:color="auto"/>
            </w:tcBorders>
          </w:tcPr>
          <w:p w:rsidR="00763598" w:rsidRPr="005E3DCE" w:rsidRDefault="00763598" w:rsidP="006C4707">
            <w:pPr>
              <w:jc w:val="both"/>
              <w:rPr>
                <w:rFonts w:ascii="Times New Roman" w:hAnsi="Times New Roman" w:cs="Times New Roman"/>
              </w:rPr>
            </w:pPr>
          </w:p>
        </w:tc>
      </w:tr>
    </w:tbl>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E3DCE" w:rsidRDefault="00C9245C" w:rsidP="00C239FC">
      <w:pPr>
        <w:pStyle w:val="Style2"/>
        <w:jc w:val="center"/>
        <w:rPr>
          <w:b/>
        </w:rPr>
      </w:pPr>
      <w:bookmarkStart w:id="75" w:name="_Toc494878565"/>
      <w:r>
        <w:rPr>
          <w:b/>
        </w:rPr>
        <w:lastRenderedPageBreak/>
        <w:t xml:space="preserve">2. </w:t>
      </w:r>
      <w:r w:rsidR="00763598" w:rsidRPr="005E3DCE">
        <w:rPr>
          <w:b/>
        </w:rPr>
        <w:t>Liste des Services connexes et calendrier de réalisation</w:t>
      </w:r>
      <w:bookmarkEnd w:id="75"/>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412"/>
        <w:gridCol w:w="1990"/>
      </w:tblGrid>
      <w:tr w:rsidR="00763598" w:rsidRPr="00C32E24" w:rsidTr="00C32E24">
        <w:trPr>
          <w:cantSplit/>
          <w:trHeight w:val="520"/>
          <w:jc w:val="center"/>
        </w:trPr>
        <w:tc>
          <w:tcPr>
            <w:tcW w:w="1278" w:type="dxa"/>
            <w:vMerge w:val="restart"/>
          </w:tcPr>
          <w:p w:rsidR="00763598" w:rsidRPr="00C32E24" w:rsidRDefault="00763598" w:rsidP="006C4707">
            <w:pPr>
              <w:tabs>
                <w:tab w:val="left" w:pos="188"/>
              </w:tabs>
              <w:spacing w:before="120"/>
              <w:jc w:val="center"/>
              <w:rPr>
                <w:rFonts w:ascii="Times New Roman" w:hAnsi="Times New Roman" w:cs="Times New Roman"/>
                <w:b/>
                <w:bCs/>
                <w:sz w:val="20"/>
              </w:rPr>
            </w:pPr>
          </w:p>
          <w:p w:rsidR="00763598" w:rsidRPr="00C32E24" w:rsidRDefault="00763598" w:rsidP="006C4707">
            <w:pPr>
              <w:tabs>
                <w:tab w:val="left" w:pos="188"/>
              </w:tabs>
              <w:spacing w:before="120"/>
              <w:jc w:val="center"/>
              <w:rPr>
                <w:rFonts w:ascii="Times New Roman" w:hAnsi="Times New Roman" w:cs="Times New Roman"/>
                <w:b/>
                <w:bCs/>
                <w:sz w:val="20"/>
              </w:rPr>
            </w:pPr>
            <w:r w:rsidRPr="00C32E24">
              <w:rPr>
                <w:rFonts w:ascii="Times New Roman" w:hAnsi="Times New Roman" w:cs="Times New Roman"/>
                <w:b/>
                <w:bCs/>
                <w:sz w:val="20"/>
              </w:rPr>
              <w:t>Service</w:t>
            </w:r>
          </w:p>
        </w:tc>
        <w:tc>
          <w:tcPr>
            <w:tcW w:w="1949" w:type="dxa"/>
            <w:vMerge w:val="restart"/>
          </w:tcPr>
          <w:p w:rsidR="00763598" w:rsidRPr="00C32E24" w:rsidRDefault="00763598" w:rsidP="006C4707">
            <w:pPr>
              <w:spacing w:before="120"/>
              <w:jc w:val="center"/>
              <w:rPr>
                <w:rFonts w:ascii="Times New Roman" w:hAnsi="Times New Roman" w:cs="Times New Roman"/>
                <w:b/>
                <w:bCs/>
                <w:sz w:val="20"/>
              </w:rPr>
            </w:pPr>
          </w:p>
          <w:p w:rsidR="00763598" w:rsidRPr="00C32E24" w:rsidRDefault="00763598" w:rsidP="006C4707">
            <w:pPr>
              <w:spacing w:before="120"/>
              <w:jc w:val="center"/>
              <w:rPr>
                <w:rFonts w:ascii="Times New Roman" w:hAnsi="Times New Roman" w:cs="Times New Roman"/>
                <w:b/>
                <w:bCs/>
                <w:sz w:val="20"/>
              </w:rPr>
            </w:pPr>
            <w:r w:rsidRPr="00C32E24">
              <w:rPr>
                <w:rFonts w:ascii="Times New Roman" w:hAnsi="Times New Roman" w:cs="Times New Roman"/>
                <w:b/>
                <w:bCs/>
                <w:sz w:val="20"/>
              </w:rPr>
              <w:t>Description du Service</w:t>
            </w:r>
          </w:p>
        </w:tc>
        <w:tc>
          <w:tcPr>
            <w:tcW w:w="1276" w:type="dxa"/>
            <w:vMerge w:val="restart"/>
          </w:tcPr>
          <w:p w:rsidR="00763598" w:rsidRPr="00C32E24" w:rsidRDefault="00763598" w:rsidP="006C4707">
            <w:pPr>
              <w:spacing w:before="120"/>
              <w:jc w:val="center"/>
              <w:rPr>
                <w:rFonts w:ascii="Times New Roman" w:hAnsi="Times New Roman" w:cs="Times New Roman"/>
                <w:b/>
                <w:bCs/>
                <w:sz w:val="20"/>
              </w:rPr>
            </w:pPr>
          </w:p>
          <w:p w:rsidR="00763598" w:rsidRPr="00C32E24" w:rsidRDefault="00763598" w:rsidP="007F6907">
            <w:pPr>
              <w:spacing w:before="120"/>
              <w:jc w:val="center"/>
              <w:rPr>
                <w:rFonts w:ascii="Times New Roman" w:hAnsi="Times New Roman" w:cs="Times New Roman"/>
                <w:b/>
                <w:bCs/>
                <w:sz w:val="20"/>
              </w:rPr>
            </w:pPr>
            <w:r w:rsidRPr="00C32E24">
              <w:rPr>
                <w:rFonts w:ascii="Times New Roman" w:hAnsi="Times New Roman" w:cs="Times New Roman"/>
                <w:b/>
                <w:bCs/>
                <w:sz w:val="20"/>
              </w:rPr>
              <w:t>Quantité</w:t>
            </w:r>
            <w:r>
              <w:rPr>
                <w:rStyle w:val="Appelnotedebasdep"/>
                <w:rFonts w:ascii="Times New Roman" w:hAnsi="Times New Roman"/>
                <w:b/>
                <w:bCs/>
                <w:sz w:val="20"/>
              </w:rPr>
              <w:footnoteReference w:id="25"/>
            </w:r>
          </w:p>
        </w:tc>
        <w:tc>
          <w:tcPr>
            <w:tcW w:w="992" w:type="dxa"/>
            <w:vMerge w:val="restart"/>
          </w:tcPr>
          <w:p w:rsidR="00763598" w:rsidRPr="00C32E24" w:rsidRDefault="00763598" w:rsidP="006C4707">
            <w:pPr>
              <w:spacing w:before="120"/>
              <w:jc w:val="center"/>
              <w:rPr>
                <w:rFonts w:ascii="Times New Roman" w:hAnsi="Times New Roman" w:cs="Times New Roman"/>
                <w:b/>
                <w:bCs/>
                <w:sz w:val="20"/>
              </w:rPr>
            </w:pPr>
          </w:p>
          <w:p w:rsidR="00763598" w:rsidRPr="00C32E24" w:rsidRDefault="00763598" w:rsidP="006C4707">
            <w:pPr>
              <w:spacing w:before="120"/>
              <w:jc w:val="center"/>
              <w:rPr>
                <w:rFonts w:ascii="Times New Roman" w:hAnsi="Times New Roman" w:cs="Times New Roman"/>
                <w:b/>
                <w:bCs/>
                <w:sz w:val="20"/>
              </w:rPr>
            </w:pPr>
            <w:r w:rsidRPr="00C32E24">
              <w:rPr>
                <w:rFonts w:ascii="Times New Roman" w:hAnsi="Times New Roman" w:cs="Times New Roman"/>
                <w:b/>
                <w:bCs/>
                <w:sz w:val="20"/>
              </w:rPr>
              <w:t>Unité physique</w:t>
            </w:r>
          </w:p>
        </w:tc>
        <w:tc>
          <w:tcPr>
            <w:tcW w:w="1412" w:type="dxa"/>
            <w:vMerge w:val="restart"/>
          </w:tcPr>
          <w:p w:rsidR="00763598" w:rsidRPr="00C32E24" w:rsidRDefault="00763598" w:rsidP="006C4707">
            <w:pPr>
              <w:spacing w:before="120"/>
              <w:jc w:val="center"/>
              <w:rPr>
                <w:rFonts w:ascii="Times New Roman" w:hAnsi="Times New Roman" w:cs="Times New Roman"/>
                <w:b/>
                <w:bCs/>
                <w:sz w:val="20"/>
              </w:rPr>
            </w:pPr>
            <w:r w:rsidRPr="00C32E24">
              <w:rPr>
                <w:rFonts w:ascii="Times New Roman" w:hAnsi="Times New Roman" w:cs="Times New Roman"/>
                <w:b/>
                <w:bCs/>
                <w:sz w:val="20"/>
              </w:rPr>
              <w:t>Site ou lieu où les Services doivent être prestés</w:t>
            </w:r>
          </w:p>
        </w:tc>
        <w:tc>
          <w:tcPr>
            <w:tcW w:w="1990" w:type="dxa"/>
            <w:vMerge w:val="restart"/>
          </w:tcPr>
          <w:p w:rsidR="00763598" w:rsidRPr="00C32E24" w:rsidRDefault="00763598" w:rsidP="006C4707">
            <w:pPr>
              <w:spacing w:before="120"/>
              <w:ind w:left="-18"/>
              <w:jc w:val="center"/>
              <w:rPr>
                <w:rFonts w:ascii="Times New Roman" w:hAnsi="Times New Roman" w:cs="Times New Roman"/>
                <w:b/>
                <w:bCs/>
                <w:sz w:val="20"/>
              </w:rPr>
            </w:pPr>
            <w:r w:rsidRPr="00C32E24">
              <w:rPr>
                <w:rFonts w:ascii="Times New Roman" w:hAnsi="Times New Roman" w:cs="Times New Roman"/>
                <w:b/>
                <w:bCs/>
                <w:sz w:val="20"/>
              </w:rPr>
              <w:t>Date finale de prestation des Services</w:t>
            </w:r>
          </w:p>
        </w:tc>
      </w:tr>
      <w:tr w:rsidR="00763598" w:rsidRPr="00C32E24" w:rsidTr="00C32E24">
        <w:trPr>
          <w:cantSplit/>
          <w:trHeight w:val="423"/>
          <w:jc w:val="center"/>
        </w:trPr>
        <w:tc>
          <w:tcPr>
            <w:tcW w:w="1278" w:type="dxa"/>
            <w:vMerge/>
            <w:vAlign w:val="center"/>
          </w:tcPr>
          <w:p w:rsidR="00763598" w:rsidRPr="00C32E24" w:rsidRDefault="00763598" w:rsidP="006C4707">
            <w:pPr>
              <w:rPr>
                <w:rFonts w:ascii="Times New Roman" w:hAnsi="Times New Roman" w:cs="Times New Roman"/>
                <w:b/>
                <w:bCs/>
                <w:sz w:val="20"/>
              </w:rPr>
            </w:pPr>
          </w:p>
        </w:tc>
        <w:tc>
          <w:tcPr>
            <w:tcW w:w="1949" w:type="dxa"/>
            <w:vMerge/>
            <w:vAlign w:val="center"/>
          </w:tcPr>
          <w:p w:rsidR="00763598" w:rsidRPr="00C32E24" w:rsidRDefault="00763598" w:rsidP="006C4707">
            <w:pPr>
              <w:rPr>
                <w:rFonts w:ascii="Times New Roman" w:hAnsi="Times New Roman" w:cs="Times New Roman"/>
                <w:b/>
                <w:bCs/>
                <w:sz w:val="20"/>
              </w:rPr>
            </w:pPr>
          </w:p>
        </w:tc>
        <w:tc>
          <w:tcPr>
            <w:tcW w:w="1276" w:type="dxa"/>
            <w:vMerge/>
            <w:vAlign w:val="center"/>
          </w:tcPr>
          <w:p w:rsidR="00763598" w:rsidRPr="00C32E24" w:rsidRDefault="00763598" w:rsidP="006C4707">
            <w:pPr>
              <w:rPr>
                <w:rFonts w:ascii="Times New Roman" w:hAnsi="Times New Roman" w:cs="Times New Roman"/>
                <w:b/>
                <w:bCs/>
                <w:sz w:val="20"/>
              </w:rPr>
            </w:pPr>
          </w:p>
        </w:tc>
        <w:tc>
          <w:tcPr>
            <w:tcW w:w="992" w:type="dxa"/>
            <w:vMerge/>
            <w:vAlign w:val="center"/>
          </w:tcPr>
          <w:p w:rsidR="00763598" w:rsidRPr="00C32E24" w:rsidRDefault="00763598" w:rsidP="006C4707">
            <w:pPr>
              <w:rPr>
                <w:rFonts w:ascii="Times New Roman" w:hAnsi="Times New Roman" w:cs="Times New Roman"/>
                <w:b/>
                <w:bCs/>
                <w:sz w:val="20"/>
              </w:rPr>
            </w:pPr>
          </w:p>
        </w:tc>
        <w:tc>
          <w:tcPr>
            <w:tcW w:w="1412" w:type="dxa"/>
            <w:vMerge/>
            <w:vAlign w:val="center"/>
          </w:tcPr>
          <w:p w:rsidR="00763598" w:rsidRPr="00C32E24" w:rsidRDefault="00763598" w:rsidP="006C4707">
            <w:pPr>
              <w:rPr>
                <w:rFonts w:ascii="Times New Roman" w:hAnsi="Times New Roman" w:cs="Times New Roman"/>
                <w:b/>
                <w:bCs/>
                <w:sz w:val="20"/>
              </w:rPr>
            </w:pPr>
          </w:p>
        </w:tc>
        <w:tc>
          <w:tcPr>
            <w:tcW w:w="1990" w:type="dxa"/>
            <w:vMerge/>
            <w:vAlign w:val="center"/>
          </w:tcPr>
          <w:p w:rsidR="00763598" w:rsidRPr="00C32E24" w:rsidRDefault="00763598" w:rsidP="006C4707">
            <w:pPr>
              <w:rPr>
                <w:rFonts w:ascii="Times New Roman" w:hAnsi="Times New Roman" w:cs="Times New Roman"/>
                <w:b/>
                <w:bCs/>
                <w:sz w:val="20"/>
              </w:rPr>
            </w:pPr>
          </w:p>
        </w:tc>
      </w:tr>
      <w:tr w:rsidR="00763598" w:rsidRPr="00C32E24" w:rsidTr="00C32E24">
        <w:trPr>
          <w:cantSplit/>
          <w:trHeight w:val="255"/>
          <w:jc w:val="center"/>
        </w:trPr>
        <w:tc>
          <w:tcPr>
            <w:tcW w:w="1278" w:type="dxa"/>
          </w:tcPr>
          <w:p w:rsidR="00763598" w:rsidRPr="00C32E24" w:rsidRDefault="00763598" w:rsidP="006C4707">
            <w:pPr>
              <w:pStyle w:val="Outline"/>
              <w:spacing w:before="120"/>
              <w:rPr>
                <w:i/>
                <w:iCs/>
                <w:kern w:val="0"/>
                <w:sz w:val="20"/>
              </w:rPr>
            </w:pPr>
            <w:r w:rsidRPr="00C32E24">
              <w:rPr>
                <w:i/>
                <w:iCs/>
                <w:kern w:val="0"/>
                <w:sz w:val="20"/>
              </w:rPr>
              <w:t>[Insérer le numéro du Service</w:t>
            </w:r>
          </w:p>
        </w:tc>
        <w:tc>
          <w:tcPr>
            <w:tcW w:w="1949" w:type="dxa"/>
          </w:tcPr>
          <w:p w:rsidR="00763598" w:rsidRPr="00C32E24" w:rsidRDefault="00763598" w:rsidP="006C4707">
            <w:pPr>
              <w:pStyle w:val="Outline"/>
              <w:spacing w:before="120"/>
              <w:rPr>
                <w:i/>
                <w:iCs/>
                <w:kern w:val="0"/>
                <w:sz w:val="20"/>
              </w:rPr>
            </w:pPr>
            <w:r w:rsidRPr="00C32E24">
              <w:rPr>
                <w:i/>
                <w:iCs/>
                <w:kern w:val="0"/>
                <w:sz w:val="20"/>
              </w:rPr>
              <w:t>[Insérer la description du service]</w:t>
            </w:r>
          </w:p>
        </w:tc>
        <w:tc>
          <w:tcPr>
            <w:tcW w:w="1276" w:type="dxa"/>
          </w:tcPr>
          <w:p w:rsidR="00763598" w:rsidRPr="00C32E24" w:rsidRDefault="00763598" w:rsidP="006C4707">
            <w:pPr>
              <w:rPr>
                <w:rFonts w:ascii="Times New Roman" w:hAnsi="Times New Roman" w:cs="Times New Roman"/>
                <w:bCs/>
                <w:i/>
                <w:iCs/>
                <w:sz w:val="18"/>
                <w:szCs w:val="16"/>
              </w:rPr>
            </w:pPr>
            <w:r w:rsidRPr="00C32E24">
              <w:rPr>
                <w:rFonts w:ascii="Times New Roman" w:hAnsi="Times New Roman" w:cs="Times New Roman"/>
                <w:bCs/>
                <w:i/>
                <w:iCs/>
                <w:sz w:val="18"/>
                <w:szCs w:val="16"/>
              </w:rPr>
              <w:t>[Insérer la quantité et l’identification de l’unité de mesure]</w:t>
            </w:r>
          </w:p>
        </w:tc>
        <w:tc>
          <w:tcPr>
            <w:tcW w:w="992" w:type="dxa"/>
          </w:tcPr>
          <w:p w:rsidR="00763598" w:rsidRPr="00C32E24" w:rsidRDefault="00763598" w:rsidP="006C4707">
            <w:pPr>
              <w:pStyle w:val="Outline"/>
              <w:spacing w:before="120"/>
              <w:rPr>
                <w:i/>
                <w:iCs/>
                <w:kern w:val="0"/>
                <w:sz w:val="20"/>
              </w:rPr>
            </w:pPr>
            <w:r w:rsidRPr="00C32E24">
              <w:rPr>
                <w:i/>
                <w:iCs/>
                <w:kern w:val="0"/>
                <w:sz w:val="20"/>
              </w:rPr>
              <w:t>[unité de mesure]</w:t>
            </w:r>
          </w:p>
        </w:tc>
        <w:tc>
          <w:tcPr>
            <w:tcW w:w="1412" w:type="dxa"/>
          </w:tcPr>
          <w:p w:rsidR="00763598" w:rsidRPr="00C32E24" w:rsidRDefault="00763598" w:rsidP="006C4707">
            <w:pPr>
              <w:pStyle w:val="Outline"/>
              <w:spacing w:before="120"/>
              <w:rPr>
                <w:i/>
                <w:iCs/>
                <w:kern w:val="0"/>
                <w:sz w:val="20"/>
              </w:rPr>
            </w:pPr>
            <w:r w:rsidRPr="00C32E24">
              <w:rPr>
                <w:i/>
                <w:iCs/>
                <w:kern w:val="0"/>
                <w:sz w:val="20"/>
              </w:rPr>
              <w:t>[lieu de réalisation du service]</w:t>
            </w:r>
          </w:p>
        </w:tc>
        <w:tc>
          <w:tcPr>
            <w:tcW w:w="1990" w:type="dxa"/>
          </w:tcPr>
          <w:p w:rsidR="00763598" w:rsidRPr="00C32E24" w:rsidRDefault="00763598" w:rsidP="006C4707">
            <w:pPr>
              <w:pStyle w:val="Outline"/>
              <w:spacing w:before="120"/>
              <w:rPr>
                <w:i/>
                <w:iCs/>
                <w:kern w:val="0"/>
                <w:sz w:val="20"/>
              </w:rPr>
            </w:pPr>
            <w:r w:rsidRPr="00C32E24">
              <w:rPr>
                <w:i/>
                <w:iCs/>
                <w:kern w:val="0"/>
                <w:sz w:val="20"/>
              </w:rPr>
              <w:t>[Insérer la date]</w:t>
            </w:r>
          </w:p>
        </w:tc>
      </w:tr>
      <w:tr w:rsidR="00763598" w:rsidRPr="00C32E24" w:rsidTr="00C32E24">
        <w:trPr>
          <w:cantSplit/>
          <w:trHeight w:val="255"/>
          <w:jc w:val="center"/>
        </w:trPr>
        <w:tc>
          <w:tcPr>
            <w:tcW w:w="1278" w:type="dxa"/>
          </w:tcPr>
          <w:p w:rsidR="00763598" w:rsidRPr="00C32E24" w:rsidRDefault="00763598" w:rsidP="006C4707">
            <w:pPr>
              <w:pStyle w:val="Outline"/>
              <w:spacing w:before="120"/>
              <w:jc w:val="both"/>
              <w:rPr>
                <w:kern w:val="0"/>
              </w:rPr>
            </w:pPr>
          </w:p>
        </w:tc>
        <w:tc>
          <w:tcPr>
            <w:tcW w:w="1949" w:type="dxa"/>
          </w:tcPr>
          <w:p w:rsidR="00763598" w:rsidRPr="00C32E24" w:rsidRDefault="00763598" w:rsidP="006C4707">
            <w:pPr>
              <w:pStyle w:val="Outline"/>
              <w:spacing w:before="120"/>
              <w:jc w:val="both"/>
              <w:rPr>
                <w:kern w:val="0"/>
              </w:rPr>
            </w:pPr>
          </w:p>
        </w:tc>
        <w:tc>
          <w:tcPr>
            <w:tcW w:w="1276" w:type="dxa"/>
          </w:tcPr>
          <w:p w:rsidR="00763598" w:rsidRPr="00C32E24" w:rsidRDefault="00763598" w:rsidP="006C4707">
            <w:pPr>
              <w:pStyle w:val="Outline"/>
              <w:spacing w:before="120"/>
              <w:jc w:val="both"/>
              <w:rPr>
                <w:kern w:val="0"/>
              </w:rPr>
            </w:pPr>
          </w:p>
        </w:tc>
        <w:tc>
          <w:tcPr>
            <w:tcW w:w="992" w:type="dxa"/>
          </w:tcPr>
          <w:p w:rsidR="00763598" w:rsidRPr="00C32E24" w:rsidRDefault="00763598" w:rsidP="006C4707">
            <w:pPr>
              <w:pStyle w:val="Outline"/>
              <w:spacing w:before="120"/>
              <w:jc w:val="both"/>
              <w:rPr>
                <w:kern w:val="0"/>
              </w:rPr>
            </w:pPr>
          </w:p>
        </w:tc>
        <w:tc>
          <w:tcPr>
            <w:tcW w:w="1412" w:type="dxa"/>
          </w:tcPr>
          <w:p w:rsidR="00763598" w:rsidRPr="00C32E24" w:rsidRDefault="00763598" w:rsidP="006C4707">
            <w:pPr>
              <w:pStyle w:val="Outline"/>
              <w:spacing w:before="120"/>
              <w:jc w:val="both"/>
              <w:rPr>
                <w:kern w:val="0"/>
              </w:rPr>
            </w:pPr>
          </w:p>
        </w:tc>
        <w:tc>
          <w:tcPr>
            <w:tcW w:w="1990" w:type="dxa"/>
          </w:tcPr>
          <w:p w:rsidR="00763598" w:rsidRPr="00C32E24" w:rsidRDefault="00763598" w:rsidP="006C4707">
            <w:pPr>
              <w:pStyle w:val="Outline"/>
              <w:spacing w:before="120"/>
              <w:jc w:val="both"/>
              <w:rPr>
                <w:kern w:val="0"/>
              </w:rPr>
            </w:pPr>
          </w:p>
        </w:tc>
      </w:tr>
      <w:tr w:rsidR="00763598" w:rsidRPr="00C32E24" w:rsidTr="00C32E24">
        <w:trPr>
          <w:cantSplit/>
          <w:trHeight w:val="255"/>
          <w:jc w:val="center"/>
        </w:trPr>
        <w:tc>
          <w:tcPr>
            <w:tcW w:w="1278" w:type="dxa"/>
          </w:tcPr>
          <w:p w:rsidR="00763598" w:rsidRPr="00C32E24" w:rsidRDefault="00763598" w:rsidP="006C4707">
            <w:pPr>
              <w:pStyle w:val="Outline"/>
              <w:spacing w:before="120"/>
              <w:jc w:val="both"/>
              <w:rPr>
                <w:kern w:val="0"/>
              </w:rPr>
            </w:pPr>
          </w:p>
        </w:tc>
        <w:tc>
          <w:tcPr>
            <w:tcW w:w="1949" w:type="dxa"/>
          </w:tcPr>
          <w:p w:rsidR="00763598" w:rsidRPr="00C32E24" w:rsidRDefault="00763598" w:rsidP="006C4707">
            <w:pPr>
              <w:pStyle w:val="Outline"/>
              <w:spacing w:before="120"/>
              <w:jc w:val="both"/>
              <w:rPr>
                <w:kern w:val="0"/>
              </w:rPr>
            </w:pPr>
          </w:p>
        </w:tc>
        <w:tc>
          <w:tcPr>
            <w:tcW w:w="1276" w:type="dxa"/>
          </w:tcPr>
          <w:p w:rsidR="00763598" w:rsidRPr="00C32E24" w:rsidRDefault="00763598" w:rsidP="006C4707">
            <w:pPr>
              <w:pStyle w:val="Outline"/>
              <w:spacing w:before="120"/>
              <w:jc w:val="both"/>
              <w:rPr>
                <w:kern w:val="0"/>
              </w:rPr>
            </w:pPr>
          </w:p>
        </w:tc>
        <w:tc>
          <w:tcPr>
            <w:tcW w:w="992" w:type="dxa"/>
          </w:tcPr>
          <w:p w:rsidR="00763598" w:rsidRPr="00C32E24" w:rsidRDefault="00763598" w:rsidP="006C4707">
            <w:pPr>
              <w:pStyle w:val="Outline"/>
              <w:spacing w:before="120"/>
              <w:jc w:val="both"/>
              <w:rPr>
                <w:kern w:val="0"/>
              </w:rPr>
            </w:pPr>
          </w:p>
        </w:tc>
        <w:tc>
          <w:tcPr>
            <w:tcW w:w="1412" w:type="dxa"/>
          </w:tcPr>
          <w:p w:rsidR="00763598" w:rsidRPr="00C32E24" w:rsidRDefault="00763598" w:rsidP="006C4707">
            <w:pPr>
              <w:pStyle w:val="Outline"/>
              <w:spacing w:before="120"/>
              <w:jc w:val="both"/>
              <w:rPr>
                <w:kern w:val="0"/>
              </w:rPr>
            </w:pPr>
          </w:p>
        </w:tc>
        <w:tc>
          <w:tcPr>
            <w:tcW w:w="1990" w:type="dxa"/>
          </w:tcPr>
          <w:p w:rsidR="00763598" w:rsidRPr="00C32E24" w:rsidRDefault="00763598" w:rsidP="006C4707">
            <w:pPr>
              <w:pStyle w:val="Outline"/>
              <w:spacing w:before="120"/>
              <w:jc w:val="both"/>
              <w:rPr>
                <w:kern w:val="0"/>
              </w:rPr>
            </w:pPr>
          </w:p>
        </w:tc>
      </w:tr>
      <w:tr w:rsidR="00763598" w:rsidRPr="00C32E24" w:rsidTr="00C32E24">
        <w:trPr>
          <w:cantSplit/>
          <w:trHeight w:val="255"/>
          <w:jc w:val="center"/>
        </w:trPr>
        <w:tc>
          <w:tcPr>
            <w:tcW w:w="1278" w:type="dxa"/>
          </w:tcPr>
          <w:p w:rsidR="00763598" w:rsidRPr="00C32E24" w:rsidRDefault="00763598" w:rsidP="006C4707">
            <w:pPr>
              <w:pStyle w:val="Outline"/>
              <w:spacing w:before="120"/>
              <w:jc w:val="both"/>
              <w:rPr>
                <w:kern w:val="0"/>
              </w:rPr>
            </w:pPr>
          </w:p>
        </w:tc>
        <w:tc>
          <w:tcPr>
            <w:tcW w:w="1949" w:type="dxa"/>
          </w:tcPr>
          <w:p w:rsidR="00763598" w:rsidRPr="00C32E24" w:rsidRDefault="00763598" w:rsidP="006C4707">
            <w:pPr>
              <w:pStyle w:val="Outline"/>
              <w:spacing w:before="120"/>
              <w:jc w:val="both"/>
              <w:rPr>
                <w:kern w:val="0"/>
              </w:rPr>
            </w:pPr>
          </w:p>
        </w:tc>
        <w:tc>
          <w:tcPr>
            <w:tcW w:w="1276" w:type="dxa"/>
          </w:tcPr>
          <w:p w:rsidR="00763598" w:rsidRPr="00C32E24" w:rsidRDefault="00763598" w:rsidP="006C4707">
            <w:pPr>
              <w:pStyle w:val="Outline"/>
              <w:spacing w:before="120"/>
              <w:jc w:val="both"/>
              <w:rPr>
                <w:kern w:val="0"/>
              </w:rPr>
            </w:pPr>
          </w:p>
        </w:tc>
        <w:tc>
          <w:tcPr>
            <w:tcW w:w="992" w:type="dxa"/>
          </w:tcPr>
          <w:p w:rsidR="00763598" w:rsidRPr="00C32E24" w:rsidRDefault="00763598" w:rsidP="006C4707">
            <w:pPr>
              <w:pStyle w:val="Outline"/>
              <w:spacing w:before="120"/>
              <w:jc w:val="both"/>
              <w:rPr>
                <w:kern w:val="0"/>
              </w:rPr>
            </w:pPr>
          </w:p>
        </w:tc>
        <w:tc>
          <w:tcPr>
            <w:tcW w:w="1412" w:type="dxa"/>
          </w:tcPr>
          <w:p w:rsidR="00763598" w:rsidRPr="00C32E24" w:rsidRDefault="00763598" w:rsidP="006C4707">
            <w:pPr>
              <w:pStyle w:val="Outline"/>
              <w:spacing w:before="120"/>
              <w:jc w:val="both"/>
              <w:rPr>
                <w:kern w:val="0"/>
              </w:rPr>
            </w:pPr>
          </w:p>
        </w:tc>
        <w:tc>
          <w:tcPr>
            <w:tcW w:w="1990" w:type="dxa"/>
          </w:tcPr>
          <w:p w:rsidR="00763598" w:rsidRPr="00C32E24" w:rsidRDefault="00763598" w:rsidP="006C4707">
            <w:pPr>
              <w:pStyle w:val="Outline"/>
              <w:spacing w:before="120"/>
              <w:jc w:val="both"/>
              <w:rPr>
                <w:kern w:val="0"/>
              </w:rPr>
            </w:pPr>
          </w:p>
        </w:tc>
      </w:tr>
      <w:tr w:rsidR="00763598" w:rsidRPr="00C32E24" w:rsidTr="00C32E24">
        <w:trPr>
          <w:cantSplit/>
          <w:trHeight w:val="255"/>
          <w:jc w:val="center"/>
        </w:trPr>
        <w:tc>
          <w:tcPr>
            <w:tcW w:w="1278" w:type="dxa"/>
          </w:tcPr>
          <w:p w:rsidR="00763598" w:rsidRPr="00C32E24" w:rsidRDefault="00763598" w:rsidP="006C4707">
            <w:pPr>
              <w:pStyle w:val="Outline"/>
              <w:spacing w:before="120"/>
              <w:jc w:val="both"/>
              <w:rPr>
                <w:kern w:val="0"/>
              </w:rPr>
            </w:pPr>
          </w:p>
        </w:tc>
        <w:tc>
          <w:tcPr>
            <w:tcW w:w="1949" w:type="dxa"/>
          </w:tcPr>
          <w:p w:rsidR="00763598" w:rsidRPr="00C32E24" w:rsidRDefault="00763598" w:rsidP="006C4707">
            <w:pPr>
              <w:pStyle w:val="Outline"/>
              <w:spacing w:before="120"/>
              <w:jc w:val="both"/>
              <w:rPr>
                <w:kern w:val="0"/>
              </w:rPr>
            </w:pPr>
          </w:p>
        </w:tc>
        <w:tc>
          <w:tcPr>
            <w:tcW w:w="1276" w:type="dxa"/>
          </w:tcPr>
          <w:p w:rsidR="00763598" w:rsidRPr="00C32E24" w:rsidRDefault="00763598" w:rsidP="006C4707">
            <w:pPr>
              <w:pStyle w:val="Outline"/>
              <w:spacing w:before="120"/>
              <w:jc w:val="both"/>
              <w:rPr>
                <w:kern w:val="0"/>
              </w:rPr>
            </w:pPr>
          </w:p>
        </w:tc>
        <w:tc>
          <w:tcPr>
            <w:tcW w:w="992" w:type="dxa"/>
          </w:tcPr>
          <w:p w:rsidR="00763598" w:rsidRPr="00C32E24" w:rsidRDefault="00763598" w:rsidP="006C4707">
            <w:pPr>
              <w:pStyle w:val="Outline"/>
              <w:spacing w:before="120"/>
              <w:jc w:val="both"/>
              <w:rPr>
                <w:kern w:val="0"/>
              </w:rPr>
            </w:pPr>
          </w:p>
        </w:tc>
        <w:tc>
          <w:tcPr>
            <w:tcW w:w="1412" w:type="dxa"/>
          </w:tcPr>
          <w:p w:rsidR="00763598" w:rsidRPr="00C32E24" w:rsidRDefault="00763598" w:rsidP="006C4707">
            <w:pPr>
              <w:pStyle w:val="Outline"/>
              <w:spacing w:before="120"/>
              <w:jc w:val="both"/>
              <w:rPr>
                <w:kern w:val="0"/>
              </w:rPr>
            </w:pPr>
          </w:p>
        </w:tc>
        <w:tc>
          <w:tcPr>
            <w:tcW w:w="1990" w:type="dxa"/>
          </w:tcPr>
          <w:p w:rsidR="00763598" w:rsidRPr="00C32E24" w:rsidRDefault="00763598" w:rsidP="006C4707">
            <w:pPr>
              <w:pStyle w:val="Outline"/>
              <w:spacing w:before="120"/>
              <w:jc w:val="both"/>
              <w:rPr>
                <w:kern w:val="0"/>
              </w:rPr>
            </w:pPr>
          </w:p>
        </w:tc>
      </w:tr>
      <w:tr w:rsidR="00763598" w:rsidRPr="00C32E24" w:rsidTr="00C32E24">
        <w:trPr>
          <w:cantSplit/>
          <w:trHeight w:val="255"/>
          <w:jc w:val="center"/>
        </w:trPr>
        <w:tc>
          <w:tcPr>
            <w:tcW w:w="1278" w:type="dxa"/>
          </w:tcPr>
          <w:p w:rsidR="00763598" w:rsidRPr="00C32E24" w:rsidRDefault="00763598" w:rsidP="006C4707">
            <w:pPr>
              <w:pStyle w:val="Outline"/>
              <w:spacing w:before="120"/>
              <w:jc w:val="both"/>
              <w:rPr>
                <w:kern w:val="0"/>
              </w:rPr>
            </w:pPr>
          </w:p>
        </w:tc>
        <w:tc>
          <w:tcPr>
            <w:tcW w:w="1949" w:type="dxa"/>
          </w:tcPr>
          <w:p w:rsidR="00763598" w:rsidRPr="00C32E24" w:rsidRDefault="00763598" w:rsidP="006C4707">
            <w:pPr>
              <w:pStyle w:val="Outline"/>
              <w:spacing w:before="120"/>
              <w:jc w:val="both"/>
              <w:rPr>
                <w:kern w:val="0"/>
              </w:rPr>
            </w:pPr>
          </w:p>
        </w:tc>
        <w:tc>
          <w:tcPr>
            <w:tcW w:w="1276" w:type="dxa"/>
          </w:tcPr>
          <w:p w:rsidR="00763598" w:rsidRPr="00C32E24" w:rsidRDefault="00763598" w:rsidP="006C4707">
            <w:pPr>
              <w:pStyle w:val="Outline"/>
              <w:spacing w:before="120"/>
              <w:jc w:val="both"/>
              <w:rPr>
                <w:kern w:val="0"/>
              </w:rPr>
            </w:pPr>
          </w:p>
        </w:tc>
        <w:tc>
          <w:tcPr>
            <w:tcW w:w="992" w:type="dxa"/>
          </w:tcPr>
          <w:p w:rsidR="00763598" w:rsidRPr="00C32E24" w:rsidRDefault="00763598" w:rsidP="006C4707">
            <w:pPr>
              <w:pStyle w:val="Outline"/>
              <w:spacing w:before="120"/>
              <w:jc w:val="both"/>
              <w:rPr>
                <w:kern w:val="0"/>
              </w:rPr>
            </w:pPr>
          </w:p>
        </w:tc>
        <w:tc>
          <w:tcPr>
            <w:tcW w:w="1412" w:type="dxa"/>
          </w:tcPr>
          <w:p w:rsidR="00763598" w:rsidRPr="00C32E24" w:rsidRDefault="00763598" w:rsidP="006C4707">
            <w:pPr>
              <w:pStyle w:val="Outline"/>
              <w:spacing w:before="120"/>
              <w:jc w:val="both"/>
              <w:rPr>
                <w:kern w:val="0"/>
              </w:rPr>
            </w:pPr>
          </w:p>
        </w:tc>
        <w:tc>
          <w:tcPr>
            <w:tcW w:w="1990" w:type="dxa"/>
          </w:tcPr>
          <w:p w:rsidR="00763598" w:rsidRPr="00C32E24" w:rsidRDefault="00763598" w:rsidP="006C4707">
            <w:pPr>
              <w:pStyle w:val="Outline"/>
              <w:spacing w:before="120"/>
              <w:jc w:val="both"/>
              <w:rPr>
                <w:kern w:val="0"/>
              </w:rPr>
            </w:pPr>
          </w:p>
        </w:tc>
      </w:tr>
      <w:tr w:rsidR="00763598" w:rsidRPr="00C32E24" w:rsidTr="00C32E24">
        <w:trPr>
          <w:cantSplit/>
          <w:trHeight w:val="255"/>
          <w:jc w:val="center"/>
        </w:trPr>
        <w:tc>
          <w:tcPr>
            <w:tcW w:w="1278" w:type="dxa"/>
          </w:tcPr>
          <w:p w:rsidR="00763598" w:rsidRPr="00C32E24" w:rsidRDefault="00763598" w:rsidP="006C4707">
            <w:pPr>
              <w:pStyle w:val="Outline"/>
              <w:spacing w:before="120"/>
              <w:jc w:val="both"/>
              <w:rPr>
                <w:kern w:val="0"/>
              </w:rPr>
            </w:pPr>
          </w:p>
        </w:tc>
        <w:tc>
          <w:tcPr>
            <w:tcW w:w="1949" w:type="dxa"/>
          </w:tcPr>
          <w:p w:rsidR="00763598" w:rsidRPr="00C32E24" w:rsidRDefault="00763598" w:rsidP="006C4707">
            <w:pPr>
              <w:pStyle w:val="Outline"/>
              <w:spacing w:before="120"/>
              <w:jc w:val="both"/>
              <w:rPr>
                <w:kern w:val="0"/>
              </w:rPr>
            </w:pPr>
          </w:p>
        </w:tc>
        <w:tc>
          <w:tcPr>
            <w:tcW w:w="1276" w:type="dxa"/>
          </w:tcPr>
          <w:p w:rsidR="00763598" w:rsidRPr="00C32E24" w:rsidRDefault="00763598" w:rsidP="006C4707">
            <w:pPr>
              <w:pStyle w:val="Outline"/>
              <w:spacing w:before="120"/>
              <w:jc w:val="both"/>
              <w:rPr>
                <w:kern w:val="0"/>
              </w:rPr>
            </w:pPr>
          </w:p>
        </w:tc>
        <w:tc>
          <w:tcPr>
            <w:tcW w:w="992" w:type="dxa"/>
          </w:tcPr>
          <w:p w:rsidR="00763598" w:rsidRPr="00C32E24" w:rsidRDefault="00763598" w:rsidP="006C4707">
            <w:pPr>
              <w:pStyle w:val="Outline"/>
              <w:spacing w:before="120"/>
              <w:jc w:val="both"/>
              <w:rPr>
                <w:kern w:val="0"/>
              </w:rPr>
            </w:pPr>
          </w:p>
        </w:tc>
        <w:tc>
          <w:tcPr>
            <w:tcW w:w="1412" w:type="dxa"/>
          </w:tcPr>
          <w:p w:rsidR="00763598" w:rsidRPr="00C32E24" w:rsidRDefault="00763598" w:rsidP="006C4707">
            <w:pPr>
              <w:pStyle w:val="Outline"/>
              <w:spacing w:before="120"/>
              <w:jc w:val="both"/>
              <w:rPr>
                <w:kern w:val="0"/>
              </w:rPr>
            </w:pPr>
          </w:p>
        </w:tc>
        <w:tc>
          <w:tcPr>
            <w:tcW w:w="1990" w:type="dxa"/>
          </w:tcPr>
          <w:p w:rsidR="00763598" w:rsidRPr="00C32E24" w:rsidRDefault="00763598" w:rsidP="006C4707">
            <w:pPr>
              <w:pStyle w:val="Outline"/>
              <w:spacing w:before="120"/>
              <w:jc w:val="both"/>
              <w:rPr>
                <w:kern w:val="0"/>
              </w:rPr>
            </w:pPr>
          </w:p>
        </w:tc>
      </w:tr>
      <w:tr w:rsidR="00763598" w:rsidRPr="00C32E24" w:rsidTr="00C32E24">
        <w:trPr>
          <w:cantSplit/>
          <w:trHeight w:val="255"/>
          <w:jc w:val="center"/>
        </w:trPr>
        <w:tc>
          <w:tcPr>
            <w:tcW w:w="1278" w:type="dxa"/>
          </w:tcPr>
          <w:p w:rsidR="00763598" w:rsidRPr="00C32E24" w:rsidRDefault="00763598" w:rsidP="006C4707">
            <w:pPr>
              <w:pStyle w:val="Outline"/>
              <w:spacing w:before="120"/>
              <w:jc w:val="both"/>
              <w:rPr>
                <w:kern w:val="0"/>
              </w:rPr>
            </w:pPr>
          </w:p>
        </w:tc>
        <w:tc>
          <w:tcPr>
            <w:tcW w:w="1949" w:type="dxa"/>
          </w:tcPr>
          <w:p w:rsidR="00763598" w:rsidRPr="00C32E24" w:rsidRDefault="00763598" w:rsidP="006C4707">
            <w:pPr>
              <w:pStyle w:val="Outline"/>
              <w:spacing w:before="120"/>
              <w:jc w:val="both"/>
              <w:rPr>
                <w:kern w:val="0"/>
              </w:rPr>
            </w:pPr>
          </w:p>
        </w:tc>
        <w:tc>
          <w:tcPr>
            <w:tcW w:w="1276" w:type="dxa"/>
          </w:tcPr>
          <w:p w:rsidR="00763598" w:rsidRPr="00C32E24" w:rsidRDefault="00763598" w:rsidP="006C4707">
            <w:pPr>
              <w:pStyle w:val="Outline"/>
              <w:spacing w:before="120"/>
              <w:jc w:val="both"/>
              <w:rPr>
                <w:kern w:val="0"/>
              </w:rPr>
            </w:pPr>
          </w:p>
        </w:tc>
        <w:tc>
          <w:tcPr>
            <w:tcW w:w="992" w:type="dxa"/>
          </w:tcPr>
          <w:p w:rsidR="00763598" w:rsidRPr="00C32E24" w:rsidRDefault="00763598" w:rsidP="006C4707">
            <w:pPr>
              <w:pStyle w:val="Outline"/>
              <w:spacing w:before="120"/>
              <w:jc w:val="both"/>
              <w:rPr>
                <w:kern w:val="0"/>
              </w:rPr>
            </w:pPr>
          </w:p>
        </w:tc>
        <w:tc>
          <w:tcPr>
            <w:tcW w:w="1412" w:type="dxa"/>
          </w:tcPr>
          <w:p w:rsidR="00763598" w:rsidRPr="00C32E24" w:rsidRDefault="00763598" w:rsidP="006C4707">
            <w:pPr>
              <w:pStyle w:val="Outline"/>
              <w:spacing w:before="120"/>
              <w:jc w:val="both"/>
              <w:rPr>
                <w:kern w:val="0"/>
              </w:rPr>
            </w:pPr>
          </w:p>
        </w:tc>
        <w:tc>
          <w:tcPr>
            <w:tcW w:w="1990" w:type="dxa"/>
          </w:tcPr>
          <w:p w:rsidR="00763598" w:rsidRPr="00C32E24" w:rsidRDefault="00763598" w:rsidP="006C4707">
            <w:pPr>
              <w:pStyle w:val="Outline"/>
              <w:spacing w:before="120"/>
              <w:jc w:val="both"/>
              <w:rPr>
                <w:kern w:val="0"/>
              </w:rPr>
            </w:pPr>
          </w:p>
        </w:tc>
      </w:tr>
      <w:tr w:rsidR="00763598" w:rsidRPr="00C32E24" w:rsidTr="00C32E24">
        <w:trPr>
          <w:cantSplit/>
          <w:trHeight w:val="255"/>
          <w:jc w:val="center"/>
        </w:trPr>
        <w:tc>
          <w:tcPr>
            <w:tcW w:w="1278" w:type="dxa"/>
            <w:tcBorders>
              <w:bottom w:val="double" w:sz="4" w:space="0" w:color="auto"/>
            </w:tcBorders>
          </w:tcPr>
          <w:p w:rsidR="00763598" w:rsidRPr="00C32E24" w:rsidRDefault="00763598" w:rsidP="006C4707">
            <w:pPr>
              <w:pStyle w:val="Outline"/>
              <w:spacing w:before="120"/>
              <w:jc w:val="both"/>
              <w:rPr>
                <w:kern w:val="0"/>
              </w:rPr>
            </w:pPr>
          </w:p>
        </w:tc>
        <w:tc>
          <w:tcPr>
            <w:tcW w:w="1949" w:type="dxa"/>
            <w:tcBorders>
              <w:bottom w:val="double" w:sz="4" w:space="0" w:color="auto"/>
            </w:tcBorders>
          </w:tcPr>
          <w:p w:rsidR="00763598" w:rsidRPr="00C32E24" w:rsidRDefault="00763598" w:rsidP="006C4707">
            <w:pPr>
              <w:pStyle w:val="Outline"/>
              <w:spacing w:before="120"/>
              <w:jc w:val="both"/>
              <w:rPr>
                <w:kern w:val="0"/>
              </w:rPr>
            </w:pPr>
          </w:p>
        </w:tc>
        <w:tc>
          <w:tcPr>
            <w:tcW w:w="1276" w:type="dxa"/>
            <w:tcBorders>
              <w:bottom w:val="double" w:sz="4" w:space="0" w:color="auto"/>
            </w:tcBorders>
          </w:tcPr>
          <w:p w:rsidR="00763598" w:rsidRPr="00C32E24" w:rsidRDefault="00763598" w:rsidP="006C4707">
            <w:pPr>
              <w:pStyle w:val="Outline"/>
              <w:spacing w:before="120"/>
              <w:jc w:val="both"/>
              <w:rPr>
                <w:kern w:val="0"/>
              </w:rPr>
            </w:pPr>
          </w:p>
        </w:tc>
        <w:tc>
          <w:tcPr>
            <w:tcW w:w="992" w:type="dxa"/>
            <w:tcBorders>
              <w:bottom w:val="double" w:sz="4" w:space="0" w:color="auto"/>
            </w:tcBorders>
          </w:tcPr>
          <w:p w:rsidR="00763598" w:rsidRPr="00C32E24" w:rsidRDefault="00763598" w:rsidP="006C4707">
            <w:pPr>
              <w:pStyle w:val="Outline"/>
              <w:spacing w:before="120"/>
              <w:jc w:val="both"/>
              <w:rPr>
                <w:kern w:val="0"/>
              </w:rPr>
            </w:pPr>
          </w:p>
        </w:tc>
        <w:tc>
          <w:tcPr>
            <w:tcW w:w="1412" w:type="dxa"/>
            <w:tcBorders>
              <w:bottom w:val="double" w:sz="4" w:space="0" w:color="auto"/>
            </w:tcBorders>
          </w:tcPr>
          <w:p w:rsidR="00763598" w:rsidRPr="00C32E24" w:rsidRDefault="00763598" w:rsidP="006C4707">
            <w:pPr>
              <w:pStyle w:val="Outline"/>
              <w:spacing w:before="120"/>
              <w:jc w:val="both"/>
              <w:rPr>
                <w:kern w:val="0"/>
              </w:rPr>
            </w:pPr>
          </w:p>
        </w:tc>
        <w:tc>
          <w:tcPr>
            <w:tcW w:w="1990" w:type="dxa"/>
            <w:tcBorders>
              <w:bottom w:val="double" w:sz="4" w:space="0" w:color="auto"/>
            </w:tcBorders>
          </w:tcPr>
          <w:p w:rsidR="00763598" w:rsidRPr="00C32E24" w:rsidRDefault="00763598" w:rsidP="006C4707">
            <w:pPr>
              <w:pStyle w:val="Outline"/>
              <w:spacing w:before="120"/>
              <w:jc w:val="both"/>
              <w:rPr>
                <w:kern w:val="0"/>
              </w:rPr>
            </w:pP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510544" w:rsidP="00C239FC">
      <w:pPr>
        <w:pStyle w:val="Style2"/>
        <w:jc w:val="center"/>
        <w:rPr>
          <w:b/>
        </w:rPr>
      </w:pPr>
      <w:bookmarkStart w:id="76" w:name="_Toc494878566"/>
      <w:r>
        <w:rPr>
          <w:b/>
        </w:rPr>
        <w:lastRenderedPageBreak/>
        <w:t xml:space="preserve">3. </w:t>
      </w:r>
      <w:r w:rsidR="00763598" w:rsidRPr="007F6907">
        <w:rPr>
          <w:b/>
        </w:rPr>
        <w:t>Cahier des Clauses techniques</w:t>
      </w:r>
      <w:bookmarkEnd w:id="76"/>
    </w:p>
    <w:p w:rsidR="009D5F18" w:rsidRPr="007F6907" w:rsidRDefault="009D5F18" w:rsidP="00510544">
      <w:pPr>
        <w:pStyle w:val="Style2"/>
        <w:rPr>
          <w:b/>
        </w:rPr>
      </w:pP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763598" w:rsidRPr="007F6907" w:rsidRDefault="00763598" w:rsidP="00D37699">
      <w:pPr>
        <w:numPr>
          <w:ilvl w:val="0"/>
          <w:numId w:val="4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7F6907" w:rsidRDefault="00763598" w:rsidP="00D37699">
      <w:pPr>
        <w:pStyle w:val="P3Header1-Clauses"/>
        <w:numPr>
          <w:ilvl w:val="0"/>
          <w:numId w:val="44"/>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rsidR="00763598" w:rsidRPr="007F6907" w:rsidRDefault="00763598" w:rsidP="007F6907">
      <w:pPr>
        <w:spacing w:after="200"/>
        <w:jc w:val="both"/>
        <w:rPr>
          <w:rFonts w:ascii="Times New Roman" w:hAnsi="Times New Roman" w:cs="Times New Roman"/>
          <w:b/>
          <w:iCs/>
          <w:sz w:val="24"/>
          <w:szCs w:val="24"/>
        </w:rPr>
      </w:pPr>
      <w:r w:rsidRPr="007F6907">
        <w:rPr>
          <w:rFonts w:ascii="Times New Roman" w:hAnsi="Times New Roman" w:cs="Times New Roman"/>
          <w:b/>
          <w:iCs/>
          <w:sz w:val="24"/>
          <w:szCs w:val="24"/>
        </w:rPr>
        <w:t>Résumé des Spécifications Techniques</w:t>
      </w:r>
    </w:p>
    <w:p w:rsidR="00763598" w:rsidRPr="007F6907" w:rsidRDefault="00763598" w:rsidP="007F6907">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551"/>
        <w:gridCol w:w="2694"/>
        <w:gridCol w:w="2693"/>
      </w:tblGrid>
      <w:tr w:rsidR="00763598" w:rsidRPr="007F6907" w:rsidTr="00AE527B">
        <w:trPr>
          <w:trHeight w:val="937"/>
          <w:jc w:val="center"/>
        </w:trPr>
        <w:tc>
          <w:tcPr>
            <w:tcW w:w="2093" w:type="dxa"/>
            <w:vAlign w:val="center"/>
          </w:tcPr>
          <w:p w:rsidR="00763598" w:rsidRPr="007F6907" w:rsidRDefault="00763598" w:rsidP="006C4707">
            <w:pPr>
              <w:jc w:val="center"/>
              <w:rPr>
                <w:rFonts w:ascii="Times New Roman" w:hAnsi="Times New Roman" w:cs="Times New Roman"/>
                <w:b/>
                <w:u w:val="single"/>
              </w:rPr>
            </w:pPr>
            <w:r w:rsidRPr="007F6907">
              <w:rPr>
                <w:rFonts w:ascii="Times New Roman" w:hAnsi="Times New Roman" w:cs="Times New Roman"/>
                <w:b/>
              </w:rPr>
              <w:t>Articles (Nos)</w:t>
            </w:r>
          </w:p>
        </w:tc>
        <w:tc>
          <w:tcPr>
            <w:tcW w:w="2551" w:type="dxa"/>
            <w:vAlign w:val="center"/>
          </w:tcPr>
          <w:p w:rsidR="00763598" w:rsidRPr="007F6907" w:rsidRDefault="00763598" w:rsidP="00AE527B">
            <w:pPr>
              <w:jc w:val="center"/>
              <w:rPr>
                <w:rFonts w:ascii="Times New Roman" w:hAnsi="Times New Roman" w:cs="Times New Roman"/>
                <w:b/>
              </w:rPr>
            </w:pPr>
            <w:r w:rsidRPr="007F6907">
              <w:rPr>
                <w:rFonts w:ascii="Times New Roman" w:hAnsi="Times New Roman" w:cs="Times New Roman"/>
                <w:b/>
              </w:rPr>
              <w:t>Noms des Fournitures et/ou des Services connexes</w:t>
            </w:r>
          </w:p>
        </w:tc>
        <w:tc>
          <w:tcPr>
            <w:tcW w:w="2694" w:type="dxa"/>
            <w:vAlign w:val="center"/>
          </w:tcPr>
          <w:p w:rsidR="00763598" w:rsidRPr="007F6907" w:rsidRDefault="00763598" w:rsidP="006C4707">
            <w:pPr>
              <w:jc w:val="center"/>
              <w:rPr>
                <w:rFonts w:ascii="Times New Roman" w:hAnsi="Times New Roman" w:cs="Times New Roman"/>
                <w:b/>
              </w:rPr>
            </w:pPr>
            <w:r w:rsidRPr="007F6907">
              <w:rPr>
                <w:rFonts w:ascii="Times New Roman" w:hAnsi="Times New Roman" w:cs="Times New Roman"/>
                <w:b/>
              </w:rPr>
              <w:t>Spécifications techniques et normes applicables</w:t>
            </w:r>
          </w:p>
        </w:tc>
        <w:tc>
          <w:tcPr>
            <w:tcW w:w="2693" w:type="dxa"/>
            <w:vAlign w:val="center"/>
          </w:tcPr>
          <w:p w:rsidR="00763598" w:rsidRPr="007F6907" w:rsidRDefault="00763598" w:rsidP="006C4707">
            <w:pPr>
              <w:jc w:val="center"/>
              <w:rPr>
                <w:rFonts w:ascii="Times New Roman" w:hAnsi="Times New Roman" w:cs="Times New Roman"/>
                <w:b/>
              </w:rPr>
            </w:pPr>
            <w:r w:rsidRPr="007F6907">
              <w:rPr>
                <w:rFonts w:ascii="Times New Roman" w:hAnsi="Times New Roman" w:cs="Times New Roman"/>
                <w:b/>
              </w:rPr>
              <w:t>Spécifications techniques et normes proposées par le soumissionnaire</w:t>
            </w:r>
          </w:p>
        </w:tc>
      </w:tr>
      <w:tr w:rsidR="00763598" w:rsidRPr="007F6907" w:rsidTr="007F6907">
        <w:trPr>
          <w:jc w:val="center"/>
        </w:trPr>
        <w:tc>
          <w:tcPr>
            <w:tcW w:w="2093" w:type="dxa"/>
          </w:tcPr>
          <w:p w:rsidR="00763598" w:rsidRPr="007F6907" w:rsidRDefault="00763598" w:rsidP="006C4707">
            <w:pPr>
              <w:jc w:val="both"/>
              <w:rPr>
                <w:rFonts w:ascii="Times New Roman" w:hAnsi="Times New Roman" w:cs="Times New Roman"/>
                <w:b/>
                <w:sz w:val="28"/>
              </w:rPr>
            </w:pPr>
          </w:p>
        </w:tc>
        <w:tc>
          <w:tcPr>
            <w:tcW w:w="2551" w:type="dxa"/>
            <w:vAlign w:val="bottom"/>
          </w:tcPr>
          <w:p w:rsidR="00763598" w:rsidRPr="007F6907" w:rsidRDefault="00763598" w:rsidP="006C4707">
            <w:pPr>
              <w:jc w:val="both"/>
              <w:rPr>
                <w:rFonts w:ascii="Times New Roman" w:hAnsi="Times New Roman" w:cs="Times New Roman"/>
                <w:b/>
                <w:sz w:val="28"/>
                <w:u w:val="single"/>
              </w:rPr>
            </w:pPr>
          </w:p>
        </w:tc>
        <w:tc>
          <w:tcPr>
            <w:tcW w:w="2694" w:type="dxa"/>
            <w:vAlign w:val="bottom"/>
          </w:tcPr>
          <w:p w:rsidR="00763598" w:rsidRPr="007F6907" w:rsidRDefault="00763598" w:rsidP="006C4707">
            <w:pPr>
              <w:jc w:val="both"/>
              <w:rPr>
                <w:rFonts w:ascii="Times New Roman" w:hAnsi="Times New Roman" w:cs="Times New Roman"/>
                <w:b/>
                <w:sz w:val="28"/>
                <w:u w:val="single"/>
              </w:rPr>
            </w:pPr>
          </w:p>
        </w:tc>
        <w:tc>
          <w:tcPr>
            <w:tcW w:w="2693" w:type="dxa"/>
          </w:tcPr>
          <w:p w:rsidR="00763598" w:rsidRPr="007F6907" w:rsidRDefault="00763598" w:rsidP="006C4707">
            <w:pPr>
              <w:jc w:val="both"/>
              <w:rPr>
                <w:rFonts w:ascii="Times New Roman" w:hAnsi="Times New Roman" w:cs="Times New Roman"/>
                <w:b/>
                <w:sz w:val="28"/>
                <w:u w:val="single"/>
              </w:rPr>
            </w:pPr>
          </w:p>
        </w:tc>
      </w:tr>
      <w:tr w:rsidR="00763598" w:rsidRPr="007F6907" w:rsidTr="007F6907">
        <w:trPr>
          <w:jc w:val="center"/>
        </w:trPr>
        <w:tc>
          <w:tcPr>
            <w:tcW w:w="2093" w:type="dxa"/>
          </w:tcPr>
          <w:p w:rsidR="00763598" w:rsidRPr="007F6907" w:rsidRDefault="00763598" w:rsidP="006C4707">
            <w:pPr>
              <w:jc w:val="both"/>
              <w:rPr>
                <w:rFonts w:ascii="Times New Roman" w:hAnsi="Times New Roman" w:cs="Times New Roman"/>
                <w:bCs/>
                <w:i/>
                <w:iCs/>
              </w:rPr>
            </w:pPr>
            <w:r w:rsidRPr="007F6907">
              <w:rPr>
                <w:rFonts w:ascii="Times New Roman" w:hAnsi="Times New Roman" w:cs="Times New Roman"/>
                <w:bCs/>
                <w:i/>
                <w:iCs/>
              </w:rPr>
              <w:t>[Insérer le numéro de l’article]</w:t>
            </w:r>
          </w:p>
        </w:tc>
        <w:tc>
          <w:tcPr>
            <w:tcW w:w="2551" w:type="dxa"/>
            <w:vAlign w:val="bottom"/>
          </w:tcPr>
          <w:p w:rsidR="00763598" w:rsidRPr="007F6907" w:rsidRDefault="00763598" w:rsidP="006C4707">
            <w:pPr>
              <w:jc w:val="both"/>
              <w:rPr>
                <w:rFonts w:ascii="Times New Roman" w:hAnsi="Times New Roman" w:cs="Times New Roman"/>
                <w:bCs/>
                <w:i/>
                <w:iCs/>
              </w:rPr>
            </w:pPr>
            <w:r w:rsidRPr="007F6907">
              <w:rPr>
                <w:rFonts w:ascii="Times New Roman" w:hAnsi="Times New Roman" w:cs="Times New Roman"/>
                <w:bCs/>
                <w:i/>
                <w:iCs/>
              </w:rPr>
              <w:t>[Insérer le nom]</w:t>
            </w:r>
          </w:p>
          <w:p w:rsidR="00763598" w:rsidRPr="007F6907" w:rsidRDefault="00763598" w:rsidP="006C4707">
            <w:pPr>
              <w:jc w:val="both"/>
              <w:rPr>
                <w:rFonts w:ascii="Times New Roman" w:hAnsi="Times New Roman" w:cs="Times New Roman"/>
                <w:bCs/>
                <w:i/>
                <w:iCs/>
              </w:rPr>
            </w:pPr>
          </w:p>
        </w:tc>
        <w:tc>
          <w:tcPr>
            <w:tcW w:w="2694" w:type="dxa"/>
            <w:vAlign w:val="bottom"/>
          </w:tcPr>
          <w:p w:rsidR="00763598" w:rsidRPr="007F6907" w:rsidRDefault="00763598" w:rsidP="006C4707">
            <w:pPr>
              <w:jc w:val="both"/>
              <w:rPr>
                <w:rFonts w:ascii="Times New Roman" w:hAnsi="Times New Roman" w:cs="Times New Roman"/>
                <w:bCs/>
                <w:i/>
                <w:iCs/>
              </w:rPr>
            </w:pPr>
            <w:r w:rsidRPr="007F6907">
              <w:rPr>
                <w:rFonts w:ascii="Times New Roman" w:hAnsi="Times New Roman" w:cs="Times New Roman"/>
                <w:bCs/>
                <w:i/>
                <w:iCs/>
              </w:rPr>
              <w:t xml:space="preserve">[Insérer les prescriptions et les normes] </w:t>
            </w:r>
          </w:p>
        </w:tc>
        <w:tc>
          <w:tcPr>
            <w:tcW w:w="2693" w:type="dxa"/>
          </w:tcPr>
          <w:p w:rsidR="00763598" w:rsidRPr="007F6907" w:rsidRDefault="00763598" w:rsidP="006C4707">
            <w:pPr>
              <w:jc w:val="both"/>
              <w:rPr>
                <w:rFonts w:ascii="Times New Roman" w:hAnsi="Times New Roman" w:cs="Times New Roman"/>
                <w:bCs/>
                <w:i/>
                <w:iCs/>
              </w:rPr>
            </w:pPr>
          </w:p>
        </w:tc>
      </w:tr>
      <w:tr w:rsidR="00763598" w:rsidRPr="007F6907" w:rsidTr="007F6907">
        <w:trPr>
          <w:jc w:val="center"/>
        </w:trPr>
        <w:tc>
          <w:tcPr>
            <w:tcW w:w="2093" w:type="dxa"/>
          </w:tcPr>
          <w:p w:rsidR="00763598" w:rsidRPr="007F6907" w:rsidRDefault="00763598" w:rsidP="006C4707">
            <w:pPr>
              <w:jc w:val="both"/>
              <w:rPr>
                <w:rFonts w:ascii="Times New Roman" w:hAnsi="Times New Roman" w:cs="Times New Roman"/>
                <w:b/>
                <w:sz w:val="28"/>
              </w:rPr>
            </w:pPr>
          </w:p>
        </w:tc>
        <w:tc>
          <w:tcPr>
            <w:tcW w:w="2551" w:type="dxa"/>
            <w:vAlign w:val="bottom"/>
          </w:tcPr>
          <w:p w:rsidR="00763598" w:rsidRPr="007F6907" w:rsidRDefault="00763598" w:rsidP="006C4707">
            <w:pPr>
              <w:jc w:val="both"/>
              <w:rPr>
                <w:rFonts w:ascii="Times New Roman" w:hAnsi="Times New Roman" w:cs="Times New Roman"/>
                <w:b/>
                <w:sz w:val="28"/>
                <w:u w:val="single"/>
              </w:rPr>
            </w:pPr>
          </w:p>
        </w:tc>
        <w:tc>
          <w:tcPr>
            <w:tcW w:w="2694" w:type="dxa"/>
            <w:vAlign w:val="bottom"/>
          </w:tcPr>
          <w:p w:rsidR="00763598" w:rsidRPr="007F6907" w:rsidRDefault="00763598" w:rsidP="006C4707">
            <w:pPr>
              <w:jc w:val="both"/>
              <w:rPr>
                <w:rFonts w:ascii="Times New Roman" w:hAnsi="Times New Roman" w:cs="Times New Roman"/>
                <w:b/>
                <w:sz w:val="28"/>
                <w:u w:val="single"/>
              </w:rPr>
            </w:pPr>
          </w:p>
        </w:tc>
        <w:tc>
          <w:tcPr>
            <w:tcW w:w="2693" w:type="dxa"/>
          </w:tcPr>
          <w:p w:rsidR="00763598" w:rsidRPr="007F6907" w:rsidRDefault="00763598" w:rsidP="006C4707">
            <w:pPr>
              <w:jc w:val="both"/>
              <w:rPr>
                <w:rFonts w:ascii="Times New Roman" w:hAnsi="Times New Roman" w:cs="Times New Roman"/>
                <w:b/>
                <w:sz w:val="28"/>
                <w:u w:val="single"/>
              </w:rPr>
            </w:pPr>
          </w:p>
        </w:tc>
      </w:tr>
      <w:tr w:rsidR="00763598" w:rsidRPr="007F6907" w:rsidTr="007F6907">
        <w:trPr>
          <w:jc w:val="center"/>
        </w:trPr>
        <w:tc>
          <w:tcPr>
            <w:tcW w:w="2093" w:type="dxa"/>
          </w:tcPr>
          <w:p w:rsidR="00763598" w:rsidRPr="007F6907" w:rsidRDefault="00763598" w:rsidP="006C4707">
            <w:pPr>
              <w:jc w:val="both"/>
              <w:rPr>
                <w:rFonts w:ascii="Times New Roman" w:hAnsi="Times New Roman" w:cs="Times New Roman"/>
                <w:b/>
                <w:sz w:val="28"/>
              </w:rPr>
            </w:pPr>
          </w:p>
        </w:tc>
        <w:tc>
          <w:tcPr>
            <w:tcW w:w="2551" w:type="dxa"/>
            <w:vAlign w:val="bottom"/>
          </w:tcPr>
          <w:p w:rsidR="00763598" w:rsidRPr="007F6907" w:rsidRDefault="00763598" w:rsidP="006C4707">
            <w:pPr>
              <w:jc w:val="both"/>
              <w:rPr>
                <w:rFonts w:ascii="Times New Roman" w:hAnsi="Times New Roman" w:cs="Times New Roman"/>
                <w:b/>
                <w:sz w:val="28"/>
                <w:u w:val="single"/>
              </w:rPr>
            </w:pPr>
          </w:p>
        </w:tc>
        <w:tc>
          <w:tcPr>
            <w:tcW w:w="2694" w:type="dxa"/>
            <w:vAlign w:val="bottom"/>
          </w:tcPr>
          <w:p w:rsidR="00763598" w:rsidRPr="007F6907" w:rsidRDefault="00763598" w:rsidP="006C4707">
            <w:pPr>
              <w:jc w:val="both"/>
              <w:rPr>
                <w:rFonts w:ascii="Times New Roman" w:hAnsi="Times New Roman" w:cs="Times New Roman"/>
                <w:b/>
                <w:sz w:val="28"/>
                <w:u w:val="single"/>
              </w:rPr>
            </w:pPr>
          </w:p>
        </w:tc>
        <w:tc>
          <w:tcPr>
            <w:tcW w:w="2693" w:type="dxa"/>
          </w:tcPr>
          <w:p w:rsidR="00763598" w:rsidRPr="007F6907" w:rsidRDefault="00763598" w:rsidP="006C4707">
            <w:pPr>
              <w:jc w:val="both"/>
              <w:rPr>
                <w:rFonts w:ascii="Times New Roman" w:hAnsi="Times New Roman" w:cs="Times New Roman"/>
                <w:b/>
                <w:sz w:val="28"/>
                <w:u w:val="single"/>
              </w:rPr>
            </w:pPr>
          </w:p>
        </w:tc>
      </w:tr>
      <w:tr w:rsidR="00763598" w:rsidRPr="007F6907" w:rsidTr="007F6907">
        <w:trPr>
          <w:jc w:val="center"/>
        </w:trPr>
        <w:tc>
          <w:tcPr>
            <w:tcW w:w="2093" w:type="dxa"/>
          </w:tcPr>
          <w:p w:rsidR="00763598" w:rsidRPr="007F6907" w:rsidRDefault="00763598" w:rsidP="006C4707">
            <w:pPr>
              <w:jc w:val="both"/>
              <w:rPr>
                <w:rFonts w:ascii="Times New Roman" w:hAnsi="Times New Roman" w:cs="Times New Roman"/>
                <w:b/>
                <w:sz w:val="28"/>
              </w:rPr>
            </w:pPr>
          </w:p>
        </w:tc>
        <w:tc>
          <w:tcPr>
            <w:tcW w:w="2551" w:type="dxa"/>
            <w:vAlign w:val="bottom"/>
          </w:tcPr>
          <w:p w:rsidR="00763598" w:rsidRPr="007F6907" w:rsidRDefault="00763598" w:rsidP="006C4707">
            <w:pPr>
              <w:jc w:val="both"/>
              <w:rPr>
                <w:rFonts w:ascii="Times New Roman" w:hAnsi="Times New Roman" w:cs="Times New Roman"/>
                <w:b/>
                <w:sz w:val="28"/>
                <w:u w:val="single"/>
              </w:rPr>
            </w:pPr>
          </w:p>
        </w:tc>
        <w:tc>
          <w:tcPr>
            <w:tcW w:w="2694" w:type="dxa"/>
            <w:vAlign w:val="bottom"/>
          </w:tcPr>
          <w:p w:rsidR="00763598" w:rsidRPr="007F6907" w:rsidRDefault="00763598" w:rsidP="006C4707">
            <w:pPr>
              <w:jc w:val="both"/>
              <w:rPr>
                <w:rFonts w:ascii="Times New Roman" w:hAnsi="Times New Roman" w:cs="Times New Roman"/>
                <w:b/>
                <w:sz w:val="28"/>
                <w:u w:val="single"/>
              </w:rPr>
            </w:pPr>
          </w:p>
        </w:tc>
        <w:tc>
          <w:tcPr>
            <w:tcW w:w="2693" w:type="dxa"/>
          </w:tcPr>
          <w:p w:rsidR="00763598" w:rsidRPr="007F6907" w:rsidRDefault="00763598" w:rsidP="006C4707">
            <w:pPr>
              <w:jc w:val="both"/>
              <w:rPr>
                <w:rFonts w:ascii="Times New Roman" w:hAnsi="Times New Roman" w:cs="Times New Roman"/>
                <w:b/>
                <w:sz w:val="28"/>
                <w:u w:val="single"/>
              </w:rPr>
            </w:pPr>
          </w:p>
        </w:tc>
      </w:tr>
    </w:tbl>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p>
    <w:p w:rsidR="00763598" w:rsidRPr="00553045" w:rsidRDefault="00763598" w:rsidP="007F6907">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53045" w:rsidRDefault="009D5F18" w:rsidP="00C239FC">
      <w:pPr>
        <w:pStyle w:val="Style2"/>
        <w:jc w:val="center"/>
        <w:rPr>
          <w:b/>
        </w:rPr>
      </w:pPr>
      <w:bookmarkStart w:id="77" w:name="_Toc494878567"/>
      <w:r>
        <w:rPr>
          <w:b/>
        </w:rPr>
        <w:lastRenderedPageBreak/>
        <w:t xml:space="preserve">4. </w:t>
      </w:r>
      <w:r w:rsidR="00763598" w:rsidRPr="00553045">
        <w:rPr>
          <w:b/>
        </w:rPr>
        <w:t>Plans</w:t>
      </w:r>
      <w:bookmarkEnd w:id="77"/>
    </w:p>
    <w:p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rsidTr="00C32625">
        <w:trPr>
          <w:cantSplit/>
          <w:trHeight w:val="232"/>
          <w:jc w:val="center"/>
        </w:trPr>
        <w:tc>
          <w:tcPr>
            <w:tcW w:w="0" w:type="auto"/>
            <w:gridSpan w:val="3"/>
          </w:tcPr>
          <w:p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rsidTr="00C32625">
        <w:trPr>
          <w:trHeight w:val="201"/>
          <w:jc w:val="center"/>
        </w:trPr>
        <w:tc>
          <w:tcPr>
            <w:tcW w:w="1458"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62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r w:rsidR="00763598" w:rsidRPr="00553045" w:rsidTr="006C4707">
        <w:trPr>
          <w:trHeight w:val="530"/>
          <w:jc w:val="center"/>
        </w:trPr>
        <w:tc>
          <w:tcPr>
            <w:tcW w:w="1458" w:type="dxa"/>
          </w:tcPr>
          <w:p w:rsidR="00763598" w:rsidRPr="00553045" w:rsidRDefault="00763598" w:rsidP="006C4707">
            <w:pPr>
              <w:rPr>
                <w:rFonts w:ascii="Times New Roman" w:hAnsi="Times New Roman" w:cs="Times New Roman"/>
              </w:rPr>
            </w:pPr>
          </w:p>
        </w:tc>
        <w:tc>
          <w:tcPr>
            <w:tcW w:w="2070" w:type="dxa"/>
          </w:tcPr>
          <w:p w:rsidR="00763598" w:rsidRPr="00553045" w:rsidRDefault="00763598" w:rsidP="006C4707">
            <w:pPr>
              <w:rPr>
                <w:rFonts w:ascii="Times New Roman" w:hAnsi="Times New Roman" w:cs="Times New Roman"/>
              </w:rPr>
            </w:pPr>
          </w:p>
        </w:tc>
        <w:tc>
          <w:tcPr>
            <w:tcW w:w="4272" w:type="dxa"/>
          </w:tcPr>
          <w:p w:rsidR="00763598" w:rsidRPr="00553045" w:rsidRDefault="00763598" w:rsidP="006C4707">
            <w:pPr>
              <w:rPr>
                <w:rFonts w:ascii="Times New Roman" w:hAnsi="Times New Roman" w:cs="Times New Roman"/>
              </w:rPr>
            </w:pPr>
          </w:p>
        </w:tc>
      </w:tr>
    </w:tbl>
    <w:p w:rsidR="00763598"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AF5305" w:rsidRDefault="00B234A3" w:rsidP="000A19FB">
      <w:pPr>
        <w:pStyle w:val="Style2"/>
        <w:jc w:val="center"/>
        <w:rPr>
          <w:b/>
        </w:rPr>
      </w:pPr>
      <w:bookmarkStart w:id="78" w:name="_Toc494878568"/>
      <w:r>
        <w:rPr>
          <w:b/>
        </w:rPr>
        <w:lastRenderedPageBreak/>
        <w:t xml:space="preserve">5. </w:t>
      </w:r>
      <w:r w:rsidR="00763598" w:rsidRPr="00AF5305">
        <w:rPr>
          <w:b/>
        </w:rPr>
        <w:t>Inspections et Essais</w:t>
      </w:r>
      <w:bookmarkEnd w:id="78"/>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3"/>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59272A">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9053BD" w:rsidRDefault="00763598" w:rsidP="00F23A75">
      <w:pPr>
        <w:pStyle w:val="Titre1"/>
        <w:jc w:val="center"/>
        <w:rPr>
          <w:rFonts w:ascii="Times New Roman" w:hAnsi="Times New Roman" w:cs="Times New Roman"/>
          <w:b/>
          <w:color w:val="000000" w:themeColor="text1"/>
        </w:rPr>
      </w:pPr>
      <w:bookmarkStart w:id="79"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9"/>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0" w:name="_Toc494382138"/>
      <w:r w:rsidRPr="00E00287">
        <w:rPr>
          <w:rFonts w:eastAsiaTheme="majorEastAsia"/>
          <w:color w:val="000000" w:themeColor="text1"/>
          <w:sz w:val="32"/>
          <w:szCs w:val="32"/>
          <w:lang w:eastAsia="en-US"/>
        </w:rPr>
        <w:lastRenderedPageBreak/>
        <w:t>Section V : Cahier des clauses administratives générales (CCAG)</w:t>
      </w:r>
      <w:bookmarkEnd w:id="80"/>
    </w:p>
    <w:p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81" w:name="_Toc494382139"/>
      <w:r w:rsidRPr="00E00287">
        <w:rPr>
          <w:rFonts w:eastAsiaTheme="majorEastAsia"/>
          <w:color w:val="000000" w:themeColor="text1"/>
          <w:sz w:val="32"/>
          <w:szCs w:val="32"/>
          <w:lang w:eastAsia="en-US"/>
        </w:rPr>
        <w:lastRenderedPageBreak/>
        <w:t>Section VI : Cahier des clauses administratives particulières (CCAP)</w:t>
      </w:r>
      <w:bookmarkEnd w:id="81"/>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763598" w:rsidRPr="002C4F42" w:rsidTr="00FE799F">
        <w:tc>
          <w:tcPr>
            <w:tcW w:w="9018" w:type="dxa"/>
            <w:gridSpan w:val="2"/>
            <w:tcBorders>
              <w:top w:val="single" w:sz="4" w:space="0" w:color="auto"/>
              <w:left w:val="single" w:sz="4" w:space="0" w:color="auto"/>
              <w:bottom w:val="single" w:sz="4" w:space="0" w:color="auto"/>
              <w:right w:val="single" w:sz="4" w:space="0" w:color="auto"/>
            </w:tcBorders>
          </w:tcPr>
          <w:p w:rsidR="00763598" w:rsidRPr="002C4F42" w:rsidRDefault="00763598" w:rsidP="006C4707">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rsidR="00763598" w:rsidRPr="002C4F42" w:rsidRDefault="00763598" w:rsidP="006C4707">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w:t>
            </w:r>
            <w:r w:rsidR="005D7647" w:rsidRPr="002C4F42">
              <w:rPr>
                <w:rFonts w:ascii="Times New Roman" w:hAnsi="Times New Roman" w:cs="Times New Roman"/>
                <w:i/>
                <w:iCs/>
              </w:rPr>
              <w:t>acceptable ;</w:t>
            </w:r>
            <w:r w:rsidRPr="002C4F42">
              <w:rPr>
                <w:rFonts w:ascii="Times New Roman" w:hAnsi="Times New Roman" w:cs="Times New Roman"/>
                <w:i/>
                <w:iCs/>
              </w:rPr>
              <w:t xml:space="preserve"> et supprime le texte en italiques] </w:t>
            </w:r>
          </w:p>
        </w:tc>
      </w:tr>
      <w:tr w:rsidR="00763598" w:rsidRPr="002C4F42" w:rsidTr="00727C94">
        <w:trPr>
          <w:trHeight w:val="196"/>
        </w:trPr>
        <w:tc>
          <w:tcPr>
            <w:tcW w:w="1788" w:type="dxa"/>
            <w:tcBorders>
              <w:top w:val="single" w:sz="4" w:space="0" w:color="auto"/>
            </w:tcBorders>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L’Autorité contractante est : </w:t>
            </w:r>
            <w:r w:rsidRPr="00727C94">
              <w:rPr>
                <w:rFonts w:ascii="Times New Roman" w:hAnsi="Times New Roman" w:cs="Times New Roman"/>
                <w:i/>
                <w:iCs/>
                <w:sz w:val="24"/>
                <w:szCs w:val="24"/>
              </w:rPr>
              <w:t>[insérer le nom légal complet]</w:t>
            </w:r>
            <w:r w:rsidRPr="00727C94">
              <w:rPr>
                <w:rFonts w:ascii="Times New Roman" w:hAnsi="Times New Roman" w:cs="Times New Roman"/>
                <w:sz w:val="24"/>
                <w:szCs w:val="24"/>
                <w:u w:val="single"/>
              </w:rPr>
              <w:tab/>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lieu(x) de destination(s) finale(s) est (sont) : </w:t>
            </w:r>
            <w:r w:rsidRPr="00727C94">
              <w:rPr>
                <w:rFonts w:ascii="Times New Roman" w:hAnsi="Times New Roman" w:cs="Times New Roman"/>
                <w:i/>
                <w:iCs/>
                <w:sz w:val="24"/>
                <w:szCs w:val="24"/>
              </w:rPr>
              <w:t>[insérer le(s) nom(s)]</w:t>
            </w:r>
            <w:r w:rsidRPr="00727C94">
              <w:rPr>
                <w:rFonts w:ascii="Times New Roman" w:hAnsi="Times New Roman" w:cs="Times New Roman"/>
                <w:sz w:val="24"/>
                <w:szCs w:val="24"/>
                <w:u w:val="single"/>
              </w:rPr>
              <w:tab/>
            </w:r>
          </w:p>
        </w:tc>
      </w:tr>
      <w:tr w:rsidR="00763598" w:rsidRPr="002C4F42" w:rsidTr="00CE20B2">
        <w:trPr>
          <w:trHeight w:val="730"/>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rsidR="00763598" w:rsidRPr="00727C94" w:rsidRDefault="002E67AC" w:rsidP="00CE20B2">
            <w:pPr>
              <w:spacing w:after="0"/>
              <w:jc w:val="both"/>
              <w:rPr>
                <w:rFonts w:ascii="Times New Roman" w:hAnsi="Times New Roman" w:cs="Times New Roman"/>
                <w:sz w:val="24"/>
                <w:szCs w:val="24"/>
              </w:rPr>
            </w:pPr>
            <w:r w:rsidRPr="00727C94">
              <w:rPr>
                <w:rFonts w:ascii="Times New Roman" w:hAnsi="Times New Roman" w:cs="Times New Roman"/>
                <w:sz w:val="24"/>
                <w:szCs w:val="24"/>
              </w:rPr>
              <w:t>Les termes commerciaux auront la signification prescrite par les Incoterms [</w:t>
            </w:r>
            <w:r w:rsidRPr="00727C94">
              <w:rPr>
                <w:rFonts w:ascii="Times New Roman" w:hAnsi="Times New Roman" w:cs="Times New Roman"/>
                <w:i/>
                <w:sz w:val="24"/>
                <w:szCs w:val="24"/>
              </w:rPr>
              <w:t>Version 200</w:t>
            </w:r>
            <w:proofErr w:type="gramStart"/>
            <w:r w:rsidRPr="00727C94">
              <w:rPr>
                <w:rFonts w:ascii="Times New Roman" w:hAnsi="Times New Roman" w:cs="Times New Roman"/>
                <w:i/>
                <w:sz w:val="24"/>
                <w:szCs w:val="24"/>
              </w:rPr>
              <w:t>-----(</w:t>
            </w:r>
            <w:proofErr w:type="gramEnd"/>
            <w:r w:rsidRPr="00727C94">
              <w:rPr>
                <w:rFonts w:ascii="Times New Roman" w:hAnsi="Times New Roman" w:cs="Times New Roman"/>
                <w:i/>
                <w:sz w:val="24"/>
                <w:szCs w:val="24"/>
              </w:rPr>
              <w:t>Préciser l’année de la version la plus récente)]</w:t>
            </w:r>
          </w:p>
        </w:tc>
      </w:tr>
      <w:tr w:rsidR="00763598" w:rsidRPr="002C4F42" w:rsidTr="00FE799F">
        <w:tc>
          <w:tcPr>
            <w:tcW w:w="1788" w:type="dxa"/>
          </w:tcPr>
          <w:p w:rsidR="00763598" w:rsidRPr="00D31999" w:rsidRDefault="00763598" w:rsidP="006C4707">
            <w:pPr>
              <w:spacing w:after="200"/>
              <w:rPr>
                <w:rFonts w:ascii="Times New Roman" w:hAnsi="Times New Roman" w:cs="Times New Roman"/>
                <w:b/>
              </w:rPr>
            </w:pPr>
            <w:r w:rsidRPr="00D31999">
              <w:rPr>
                <w:rFonts w:ascii="Times New Roman" w:hAnsi="Times New Roman" w:cs="Times New Roman"/>
                <w:b/>
              </w:rPr>
              <w:t>CCAG 6.1</w:t>
            </w:r>
          </w:p>
        </w:tc>
        <w:tc>
          <w:tcPr>
            <w:tcW w:w="7230" w:type="dxa"/>
          </w:tcPr>
          <w:p w:rsidR="00763598" w:rsidRPr="00727C94" w:rsidRDefault="00763598" w:rsidP="006C4707">
            <w:pPr>
              <w:spacing w:after="200"/>
              <w:jc w:val="both"/>
              <w:rPr>
                <w:rFonts w:ascii="Times New Roman" w:hAnsi="Times New Roman" w:cs="Times New Roman"/>
                <w:i/>
                <w:sz w:val="24"/>
                <w:szCs w:val="24"/>
              </w:rPr>
            </w:pPr>
            <w:r w:rsidRPr="00727C94">
              <w:rPr>
                <w:rFonts w:ascii="Times New Roman" w:hAnsi="Times New Roman" w:cs="Times New Roman"/>
                <w:sz w:val="24"/>
                <w:szCs w:val="24"/>
              </w:rPr>
              <w:t>[</w:t>
            </w:r>
            <w:r w:rsidRPr="00727C94">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763598" w:rsidRPr="00727C94" w:rsidRDefault="00763598" w:rsidP="006C4707">
            <w:pPr>
              <w:spacing w:after="200"/>
              <w:jc w:val="both"/>
              <w:rPr>
                <w:rFonts w:ascii="Times New Roman" w:hAnsi="Times New Roman" w:cs="Times New Roman"/>
                <w:i/>
                <w:sz w:val="24"/>
                <w:szCs w:val="24"/>
              </w:rPr>
            </w:pPr>
            <w:r w:rsidRPr="00727C94">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727C94">
              <w:rPr>
                <w:rFonts w:ascii="Times New Roman" w:hAnsi="Times New Roman" w:cs="Times New Roman"/>
                <w:sz w:val="24"/>
                <w:szCs w:val="24"/>
              </w:rPr>
              <w:t> »</w:t>
            </w:r>
          </w:p>
          <w:p w:rsidR="00763598" w:rsidRPr="00727C94" w:rsidRDefault="00763598" w:rsidP="006C4707">
            <w:pPr>
              <w:spacing w:after="200"/>
              <w:jc w:val="both"/>
              <w:rPr>
                <w:rFonts w:ascii="Times New Roman" w:hAnsi="Times New Roman" w:cs="Times New Roman"/>
                <w:sz w:val="24"/>
                <w:szCs w:val="24"/>
              </w:rPr>
            </w:pPr>
            <w:r w:rsidRPr="00727C94">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F73473">
              <w:rPr>
                <w:rFonts w:ascii="Times New Roman" w:hAnsi="Times New Roman" w:cs="Times New Roman"/>
                <w:sz w:val="24"/>
                <w:szCs w:val="24"/>
              </w:rPr>
              <w:t>.</w:t>
            </w:r>
          </w:p>
        </w:tc>
      </w:tr>
      <w:tr w:rsidR="00763598" w:rsidRPr="002C4F42" w:rsidTr="00FE799F">
        <w:tc>
          <w:tcPr>
            <w:tcW w:w="1788" w:type="dxa"/>
          </w:tcPr>
          <w:p w:rsidR="00763598" w:rsidRPr="00D31999" w:rsidRDefault="00763598" w:rsidP="006C4707">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Aux fins de </w:t>
            </w:r>
            <w:r w:rsidRPr="00727C94">
              <w:rPr>
                <w:rFonts w:ascii="Times New Roman" w:hAnsi="Times New Roman" w:cs="Times New Roman"/>
                <w:b/>
                <w:sz w:val="24"/>
                <w:szCs w:val="24"/>
                <w:u w:val="single"/>
              </w:rPr>
              <w:t>notification</w:t>
            </w:r>
            <w:r w:rsidRPr="00727C94">
              <w:rPr>
                <w:rFonts w:ascii="Times New Roman" w:hAnsi="Times New Roman" w:cs="Times New Roman"/>
                <w:sz w:val="24"/>
                <w:szCs w:val="24"/>
              </w:rPr>
              <w:t>, l’adresse de l’Autorité contractante sera :</w:t>
            </w:r>
          </w:p>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À l’attention de : </w:t>
            </w:r>
            <w:r w:rsidRPr="00727C94">
              <w:rPr>
                <w:rFonts w:ascii="Times New Roman" w:hAnsi="Times New Roman" w:cs="Times New Roman"/>
                <w:i/>
                <w:iCs/>
                <w:sz w:val="24"/>
                <w:szCs w:val="24"/>
              </w:rPr>
              <w:t>[insérer le nom de la personne responsable du Marché]</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et rue </w:t>
            </w:r>
            <w:r w:rsidRPr="00727C94">
              <w:rPr>
                <w:rFonts w:ascii="Times New Roman" w:hAnsi="Times New Roman" w:cs="Times New Roman"/>
                <w:i/>
                <w:iCs/>
                <w:sz w:val="24"/>
                <w:szCs w:val="24"/>
              </w:rPr>
              <w:t xml:space="preserve">: [insérer numéro et </w:t>
            </w:r>
            <w:r w:rsidR="005D7647" w:rsidRPr="00727C94">
              <w:rPr>
                <w:rFonts w:ascii="Times New Roman" w:hAnsi="Times New Roman" w:cs="Times New Roman"/>
                <w:i/>
                <w:iCs/>
                <w:sz w:val="24"/>
                <w:szCs w:val="24"/>
              </w:rPr>
              <w:t>rue]</w:t>
            </w:r>
            <w:r w:rsidRPr="00727C94">
              <w:rPr>
                <w:rFonts w:ascii="Times New Roman" w:hAnsi="Times New Roman" w:cs="Times New Roman"/>
                <w:sz w:val="24"/>
                <w:szCs w:val="24"/>
                <w:u w:val="single"/>
              </w:rPr>
              <w:tab/>
            </w:r>
          </w:p>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Étage/n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de bureau </w:t>
            </w:r>
            <w:r w:rsidR="005D7647" w:rsidRPr="00727C94">
              <w:rPr>
                <w:rFonts w:ascii="Times New Roman" w:hAnsi="Times New Roman" w:cs="Times New Roman"/>
                <w:i/>
                <w:iCs/>
                <w:sz w:val="24"/>
                <w:szCs w:val="24"/>
              </w:rPr>
              <w:t>: [</w:t>
            </w:r>
            <w:r w:rsidRPr="00727C94">
              <w:rPr>
                <w:rFonts w:ascii="Times New Roman" w:hAnsi="Times New Roman" w:cs="Times New Roman"/>
                <w:i/>
                <w:iCs/>
                <w:sz w:val="24"/>
                <w:szCs w:val="24"/>
              </w:rPr>
              <w:t>insérer étage et no du bureau]</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Ville </w:t>
            </w:r>
            <w:r w:rsidRPr="00727C94">
              <w:rPr>
                <w:rFonts w:ascii="Times New Roman" w:hAnsi="Times New Roman" w:cs="Times New Roman"/>
                <w:i/>
                <w:iCs/>
                <w:sz w:val="24"/>
                <w:szCs w:val="24"/>
              </w:rPr>
              <w:t>: [insérer le nom du lieu]</w:t>
            </w:r>
            <w:r w:rsidRPr="00727C94">
              <w:rPr>
                <w:rFonts w:ascii="Times New Roman" w:hAnsi="Times New Roman" w:cs="Times New Roman"/>
                <w:sz w:val="24"/>
                <w:szCs w:val="24"/>
                <w:u w:val="single"/>
              </w:rPr>
              <w:tab/>
            </w:r>
          </w:p>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Code postal </w:t>
            </w:r>
            <w:r w:rsidRPr="00727C94">
              <w:rPr>
                <w:rFonts w:ascii="Times New Roman" w:hAnsi="Times New Roman" w:cs="Times New Roman"/>
                <w:i/>
                <w:iCs/>
                <w:sz w:val="24"/>
                <w:szCs w:val="24"/>
              </w:rPr>
              <w:t>:</w:t>
            </w:r>
            <w:r w:rsidR="005D7647" w:rsidRPr="00727C94">
              <w:rPr>
                <w:rFonts w:ascii="Times New Roman" w:hAnsi="Times New Roman" w:cs="Times New Roman"/>
                <w:i/>
                <w:iCs/>
                <w:sz w:val="24"/>
                <w:szCs w:val="24"/>
              </w:rPr>
              <w:t xml:space="preserve"> </w:t>
            </w:r>
            <w:r w:rsidRPr="00727C94">
              <w:rPr>
                <w:rFonts w:ascii="Times New Roman" w:hAnsi="Times New Roman" w:cs="Times New Roman"/>
                <w:i/>
                <w:iCs/>
                <w:sz w:val="24"/>
                <w:szCs w:val="24"/>
              </w:rPr>
              <w:t xml:space="preserve">[insérer le </w:t>
            </w:r>
            <w:proofErr w:type="spellStart"/>
            <w:r w:rsidRPr="00727C94">
              <w:rPr>
                <w:rFonts w:ascii="Times New Roman" w:hAnsi="Times New Roman" w:cs="Times New Roman"/>
                <w:i/>
                <w:iCs/>
                <w:sz w:val="24"/>
                <w:szCs w:val="24"/>
              </w:rPr>
              <w:t>no</w:t>
            </w:r>
            <w:proofErr w:type="spellEnd"/>
            <w:r w:rsidRPr="00727C94">
              <w:rPr>
                <w:rFonts w:ascii="Times New Roman" w:hAnsi="Times New Roman" w:cs="Times New Roman"/>
                <w:i/>
                <w:iCs/>
                <w:sz w:val="24"/>
                <w:szCs w:val="24"/>
              </w:rPr>
              <w:t xml:space="preserve"> du code postal]</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rsidR="00763598" w:rsidRPr="00727C94" w:rsidRDefault="00763598" w:rsidP="00CE20B2">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Pays : Mali</w:t>
            </w:r>
          </w:p>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Téléphone </w:t>
            </w:r>
            <w:r w:rsidRPr="00727C94">
              <w:rPr>
                <w:rFonts w:ascii="Times New Roman" w:hAnsi="Times New Roman" w:cs="Times New Roman"/>
                <w:i/>
                <w:iCs/>
                <w:sz w:val="24"/>
                <w:szCs w:val="24"/>
              </w:rPr>
              <w:t>: [insérer numéro]</w:t>
            </w:r>
            <w:r w:rsidRPr="00727C94">
              <w:rPr>
                <w:rFonts w:ascii="Times New Roman" w:hAnsi="Times New Roman" w:cs="Times New Roman"/>
                <w:sz w:val="24"/>
                <w:szCs w:val="24"/>
                <w:u w:val="single"/>
              </w:rPr>
              <w:tab/>
            </w:r>
          </w:p>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lastRenderedPageBreak/>
              <w:t xml:space="preserve">Télécopie : </w:t>
            </w:r>
            <w:r w:rsidRPr="00727C94">
              <w:rPr>
                <w:rFonts w:ascii="Times New Roman" w:hAnsi="Times New Roman" w:cs="Times New Roman"/>
                <w:i/>
                <w:iCs/>
                <w:sz w:val="24"/>
                <w:szCs w:val="24"/>
              </w:rPr>
              <w:t>[insérer numéro]</w:t>
            </w:r>
            <w:r w:rsidRPr="00727C94">
              <w:rPr>
                <w:rFonts w:ascii="Times New Roman" w:hAnsi="Times New Roman" w:cs="Times New Roman"/>
                <w:sz w:val="24"/>
                <w:szCs w:val="24"/>
                <w:u w:val="single"/>
              </w:rPr>
              <w:tab/>
            </w:r>
          </w:p>
          <w:p w:rsidR="00763598" w:rsidRPr="00727C94" w:rsidRDefault="00763598" w:rsidP="00CE20B2">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Adresse électronique : </w:t>
            </w:r>
            <w:r w:rsidRPr="00727C94">
              <w:rPr>
                <w:rFonts w:ascii="Times New Roman" w:hAnsi="Times New Roman" w:cs="Times New Roman"/>
                <w:i/>
                <w:iCs/>
                <w:sz w:val="24"/>
                <w:szCs w:val="24"/>
              </w:rPr>
              <w:t>[insérer adresse électronique]</w:t>
            </w:r>
            <w:r w:rsidRPr="00727C94">
              <w:rPr>
                <w:rFonts w:ascii="Times New Roman" w:hAnsi="Times New Roman" w:cs="Times New Roman"/>
                <w:sz w:val="24"/>
                <w:szCs w:val="24"/>
                <w:u w:val="single"/>
              </w:rPr>
              <w:tab/>
            </w:r>
          </w:p>
        </w:tc>
      </w:tr>
      <w:tr w:rsidR="00763598" w:rsidRPr="002C4F42" w:rsidTr="00FE799F">
        <w:tc>
          <w:tcPr>
            <w:tcW w:w="1788" w:type="dxa"/>
          </w:tcPr>
          <w:p w:rsidR="00763598" w:rsidRPr="00E00287" w:rsidRDefault="00763598" w:rsidP="00E00287">
            <w:pPr>
              <w:rPr>
                <w:rFonts w:ascii="Times New Roman" w:hAnsi="Times New Roman" w:cs="Times New Roman"/>
                <w:b/>
              </w:rPr>
            </w:pPr>
            <w:r w:rsidRPr="00E00287">
              <w:rPr>
                <w:rFonts w:ascii="Times New Roman" w:hAnsi="Times New Roman" w:cs="Times New Roman"/>
                <w:b/>
              </w:rPr>
              <w:lastRenderedPageBreak/>
              <w:t>CCAG 9.1</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763598" w:rsidRPr="002C4F42" w:rsidTr="00FE799F">
        <w:tc>
          <w:tcPr>
            <w:tcW w:w="1788" w:type="dxa"/>
          </w:tcPr>
          <w:p w:rsidR="00763598" w:rsidRPr="00E00287" w:rsidRDefault="00763598" w:rsidP="00E00287">
            <w:pPr>
              <w:rPr>
                <w:rFonts w:ascii="Times New Roman" w:hAnsi="Times New Roman" w:cs="Times New Roman"/>
                <w:b/>
              </w:rPr>
            </w:pPr>
            <w:bookmarkStart w:id="82" w:name="_Toc298780568"/>
            <w:bookmarkStart w:id="83" w:name="_Toc461533255"/>
            <w:bookmarkStart w:id="84" w:name="_Toc479077646"/>
            <w:bookmarkStart w:id="85" w:name="_Toc494376155"/>
            <w:bookmarkStart w:id="86" w:name="_Toc494376297"/>
            <w:r w:rsidRPr="00E00287">
              <w:rPr>
                <w:rFonts w:ascii="Times New Roman" w:hAnsi="Times New Roman" w:cs="Times New Roman"/>
                <w:b/>
              </w:rPr>
              <w:t>CCAG 10.2</w:t>
            </w:r>
            <w:bookmarkEnd w:id="82"/>
            <w:bookmarkEnd w:id="83"/>
            <w:bookmarkEnd w:id="84"/>
            <w:bookmarkEnd w:id="85"/>
            <w:bookmarkEnd w:id="86"/>
          </w:p>
        </w:tc>
        <w:tc>
          <w:tcPr>
            <w:tcW w:w="7230" w:type="dxa"/>
          </w:tcPr>
          <w:p w:rsidR="00763598" w:rsidRPr="00727C94" w:rsidRDefault="00763598" w:rsidP="006C4707">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rsidR="00763598" w:rsidRPr="00727C94" w:rsidRDefault="00763598" w:rsidP="006C4707">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rsidR="00763598" w:rsidRPr="00727C94" w:rsidRDefault="00763598" w:rsidP="00CE20B2">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12.1</w:t>
            </w:r>
          </w:p>
        </w:tc>
        <w:tc>
          <w:tcPr>
            <w:tcW w:w="7230" w:type="dxa"/>
          </w:tcPr>
          <w:p w:rsidR="00763598" w:rsidRPr="00D31999" w:rsidRDefault="00763598" w:rsidP="00CE20B2">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005D7647" w:rsidRPr="00727C94">
              <w:rPr>
                <w:rFonts w:ascii="Times New Roman" w:hAnsi="Times New Roman" w:cs="Times New Roman"/>
                <w:bCs/>
                <w:i/>
                <w:iCs/>
                <w:sz w:val="24"/>
                <w:szCs w:val="24"/>
              </w:rPr>
              <w:t>[insérer</w:t>
            </w:r>
            <w:r w:rsidRPr="00727C94">
              <w:rPr>
                <w:rFonts w:ascii="Times New Roman" w:hAnsi="Times New Roman" w:cs="Times New Roman"/>
                <w:bCs/>
                <w:i/>
                <w:iCs/>
                <w:sz w:val="24"/>
                <w:szCs w:val="24"/>
              </w:rPr>
              <w:t xml:space="preserve"> la liste des documents requis]</w:t>
            </w:r>
            <w:r w:rsidR="00D31999">
              <w:rPr>
                <w:rFonts w:ascii="Times New Roman" w:hAnsi="Times New Roman" w:cs="Times New Roman"/>
                <w:bCs/>
                <w:sz w:val="24"/>
                <w:szCs w:val="24"/>
              </w:rPr>
              <w:t xml:space="preserve">    </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prix des Fournitures livrées et/ou Services connexes exécutés [</w:t>
            </w:r>
            <w:r w:rsidRPr="00727C94">
              <w:rPr>
                <w:rFonts w:ascii="Times New Roman" w:hAnsi="Times New Roman" w:cs="Times New Roman"/>
                <w:i/>
                <w:sz w:val="24"/>
                <w:szCs w:val="24"/>
              </w:rPr>
              <w:t>Insérer « sera ferme » ou « sera révisable»</w:t>
            </w:r>
            <w:r w:rsidRPr="00727C94">
              <w:rPr>
                <w:rFonts w:ascii="Times New Roman" w:hAnsi="Times New Roman" w:cs="Times New Roman"/>
                <w:sz w:val="24"/>
                <w:szCs w:val="24"/>
              </w:rPr>
              <w:t>].</w:t>
            </w:r>
          </w:p>
          <w:p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763598" w:rsidRPr="00727C94" w:rsidRDefault="00763598" w:rsidP="006C4707">
            <w:pPr>
              <w:suppressAutoHyphens/>
              <w:jc w:val="center"/>
              <w:rPr>
                <w:rFonts w:ascii="Times New Roman" w:hAnsi="Times New Roman" w:cs="Times New Roman"/>
                <w:sz w:val="24"/>
                <w:szCs w:val="24"/>
                <w:lang w:val="en-US"/>
              </w:rPr>
            </w:pPr>
            <w:r w:rsidRPr="00727C94">
              <w:rPr>
                <w:rFonts w:ascii="Times New Roman" w:hAnsi="Times New Roman" w:cs="Times New Roman"/>
                <w:sz w:val="24"/>
                <w:szCs w:val="24"/>
                <w:lang w:val="en-US"/>
              </w:rPr>
              <w:t>P</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 xml:space="preserve"> = P</w:t>
            </w:r>
            <w:r w:rsidRPr="00727C94">
              <w:rPr>
                <w:rFonts w:ascii="Times New Roman" w:hAnsi="Times New Roman" w:cs="Times New Roman"/>
                <w:sz w:val="24"/>
                <w:szCs w:val="24"/>
                <w:vertAlign w:val="subscript"/>
                <w:lang w:val="en-US"/>
              </w:rPr>
              <w:t>0</w:t>
            </w:r>
            <w:r w:rsidRPr="00727C94">
              <w:rPr>
                <w:rFonts w:ascii="Times New Roman" w:hAnsi="Times New Roman" w:cs="Times New Roman"/>
                <w:sz w:val="24"/>
                <w:szCs w:val="24"/>
                <w:lang w:val="en-US"/>
              </w:rPr>
              <w:t xml:space="preserve"> (a L</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 xml:space="preserve">Lo + </w:t>
            </w:r>
            <w:proofErr w:type="spellStart"/>
            <w:r w:rsidRPr="00727C94">
              <w:rPr>
                <w:rFonts w:ascii="Times New Roman" w:hAnsi="Times New Roman" w:cs="Times New Roman"/>
                <w:sz w:val="24"/>
                <w:szCs w:val="24"/>
                <w:lang w:val="en-US"/>
              </w:rPr>
              <w:t>bi</w:t>
            </w:r>
            <w:proofErr w:type="spellEnd"/>
            <w:r w:rsidRPr="00727C94">
              <w:rPr>
                <w:rFonts w:ascii="Times New Roman" w:hAnsi="Times New Roman" w:cs="Times New Roman"/>
                <w:sz w:val="24"/>
                <w:szCs w:val="24"/>
                <w:lang w:val="en-US"/>
              </w:rPr>
              <w:t xml:space="preserve"> M</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Mo)</w:t>
            </w:r>
          </w:p>
          <w:p w:rsidR="00763598" w:rsidRPr="00727C94" w:rsidRDefault="00763598" w:rsidP="006C4707">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rsidR="00763598" w:rsidRPr="00727C94" w:rsidRDefault="00763598" w:rsidP="006C4707">
            <w:pPr>
              <w:suppressAutoHyphens/>
              <w:ind w:left="540"/>
              <w:rPr>
                <w:rFonts w:ascii="Times New Roman" w:hAnsi="Times New Roman" w:cs="Times New Roman"/>
                <w:sz w:val="24"/>
                <w:szCs w:val="24"/>
              </w:rPr>
            </w:pPr>
            <w:r w:rsidRPr="00727C94">
              <w:rPr>
                <w:rFonts w:ascii="Times New Roman" w:hAnsi="Times New Roman" w:cs="Times New Roman"/>
                <w:sz w:val="24"/>
                <w:szCs w:val="24"/>
              </w:rPr>
              <w:t xml:space="preserve">dans </w:t>
            </w:r>
            <w:r w:rsidR="005D7647" w:rsidRPr="00727C94">
              <w:rPr>
                <w:rFonts w:ascii="Times New Roman" w:hAnsi="Times New Roman" w:cs="Times New Roman"/>
                <w:sz w:val="24"/>
                <w:szCs w:val="24"/>
              </w:rPr>
              <w:t>laquelle :</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a</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rsidR="00763598" w:rsidRPr="00727C94" w:rsidRDefault="00763598" w:rsidP="00CE20B2">
            <w:pPr>
              <w:tabs>
                <w:tab w:val="left" w:pos="1440"/>
                <w:tab w:val="left" w:pos="1800"/>
              </w:tabs>
              <w:suppressAutoHyphens/>
              <w:spacing w:after="0"/>
              <w:ind w:left="1798" w:hanging="1259"/>
              <w:rPr>
                <w:rFonts w:ascii="Times New Roman" w:hAnsi="Times New Roman" w:cs="Times New Roman"/>
                <w:sz w:val="24"/>
                <w:szCs w:val="24"/>
              </w:rPr>
            </w:pPr>
            <w:r w:rsidRPr="00727C94">
              <w:rPr>
                <w:rFonts w:ascii="Times New Roman" w:hAnsi="Times New Roman" w:cs="Times New Roman"/>
                <w:sz w:val="24"/>
                <w:szCs w:val="24"/>
              </w:rPr>
              <w:t>bi</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lastRenderedPageBreak/>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rsidR="00763598" w:rsidRPr="00727C94" w:rsidRDefault="00763598" w:rsidP="006C4707">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rsidR="00763598" w:rsidRPr="00727C94" w:rsidRDefault="00763598" w:rsidP="006C4707">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lastRenderedPageBreak/>
              <w:t>CCAG 15.1</w:t>
            </w:r>
          </w:p>
        </w:tc>
        <w:tc>
          <w:tcPr>
            <w:tcW w:w="7230" w:type="dxa"/>
          </w:tcPr>
          <w:p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Clause 15.1 du CCAG : La méthode et les conditions de règlement </w:t>
            </w:r>
            <w:r w:rsidR="005D7647" w:rsidRPr="00727C94">
              <w:rPr>
                <w:rFonts w:ascii="Times New Roman" w:hAnsi="Times New Roman" w:cs="Times New Roman"/>
                <w:sz w:val="24"/>
                <w:szCs w:val="24"/>
              </w:rPr>
              <w:t>du Titulaire</w:t>
            </w:r>
            <w:r w:rsidRPr="00727C94">
              <w:rPr>
                <w:rFonts w:ascii="Times New Roman" w:hAnsi="Times New Roman" w:cs="Times New Roman"/>
                <w:sz w:val="24"/>
                <w:szCs w:val="24"/>
              </w:rPr>
              <w:t xml:space="preserve"> au titre de ce marché sont :</w:t>
            </w:r>
          </w:p>
          <w:p w:rsidR="00763598" w:rsidRPr="00727C94" w:rsidRDefault="00763598" w:rsidP="006C4707">
            <w:pPr>
              <w:pStyle w:val="TOCNumber1"/>
              <w:tabs>
                <w:tab w:val="right" w:pos="7164"/>
              </w:tabs>
              <w:spacing w:after="180"/>
              <w:jc w:val="both"/>
              <w:rPr>
                <w:bCs/>
                <w:szCs w:val="24"/>
              </w:rPr>
            </w:pPr>
            <w:r w:rsidRPr="00727C94">
              <w:rPr>
                <w:bCs/>
                <w:szCs w:val="24"/>
              </w:rPr>
              <w:t>Règlement des Fournitures :</w:t>
            </w:r>
          </w:p>
          <w:p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rsidR="00763598" w:rsidRPr="00727C94" w:rsidRDefault="00763598" w:rsidP="006C4707">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Pr="00727C94">
              <w:rPr>
                <w:rFonts w:ascii="Times New Roman" w:hAnsi="Times New Roman" w:cs="Times New Roman"/>
                <w:sz w:val="24"/>
                <w:szCs w:val="24"/>
              </w:rPr>
              <w:t>Règlement de l’Avance : [</w:t>
            </w:r>
            <w:r w:rsidRPr="00727C94">
              <w:rPr>
                <w:rFonts w:ascii="Times New Roman" w:hAnsi="Times New Roman" w:cs="Times New Roman"/>
                <w:i/>
                <w:sz w:val="24"/>
                <w:szCs w:val="24"/>
              </w:rPr>
              <w:t xml:space="preserve">préciser le taux qui ne saurait excéder </w:t>
            </w:r>
            <w:r w:rsidRPr="00727C94">
              <w:rPr>
                <w:rFonts w:ascii="Times New Roman" w:hAnsi="Times New Roman" w:cs="Times New Roman"/>
                <w:sz w:val="24"/>
                <w:szCs w:val="24"/>
              </w:rPr>
              <w:t>trente (30%)</w:t>
            </w:r>
            <w:r w:rsidRPr="00727C94">
              <w:rPr>
                <w:rStyle w:val="Appelnotedebasdep"/>
                <w:rFonts w:ascii="Times New Roman" w:hAnsi="Times New Roman"/>
                <w:sz w:val="24"/>
                <w:szCs w:val="24"/>
              </w:rPr>
              <w:footnoteReference w:id="26"/>
            </w:r>
            <w:r w:rsidRPr="00727C94">
              <w:rPr>
                <w:rFonts w:ascii="Times New Roman" w:hAnsi="Times New Roman" w:cs="Times New Roman"/>
                <w:sz w:val="24"/>
                <w:szCs w:val="24"/>
              </w:rPr>
              <w:t xml:space="preserve">] pour cent du montant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rsidR="00763598" w:rsidRPr="00727C94" w:rsidRDefault="00763598" w:rsidP="006C4707">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w:t>
            </w:r>
            <w:r w:rsidRPr="00727C94">
              <w:rPr>
                <w:rFonts w:ascii="Times New Roman" w:hAnsi="Times New Roman" w:cs="Times New Roman"/>
                <w:sz w:val="24"/>
                <w:szCs w:val="24"/>
              </w:rPr>
              <w:tab/>
              <w:t>A la livraison : [</w:t>
            </w:r>
            <w:r w:rsidRPr="00727C94">
              <w:rPr>
                <w:rFonts w:ascii="Times New Roman" w:hAnsi="Times New Roman" w:cs="Times New Roman"/>
                <w:i/>
                <w:sz w:val="24"/>
                <w:szCs w:val="24"/>
              </w:rPr>
              <w:t>préciser le taux</w:t>
            </w:r>
            <w:r w:rsidRPr="00727C94">
              <w:rPr>
                <w:rFonts w:ascii="Times New Roman" w:hAnsi="Times New Roman" w:cs="Times New Roman"/>
                <w:sz w:val="24"/>
                <w:szCs w:val="24"/>
              </w:rPr>
              <w:t>] pour cent du prix du Marché des Fournitures embarquées sera réglé contre la fourniture des documents spécifiés à la clause 12 du CCAG.</w:t>
            </w:r>
          </w:p>
          <w:p w:rsidR="00763598" w:rsidRPr="00727C94" w:rsidRDefault="00763598" w:rsidP="00CE20B2">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À la réception définitive : le solde de [</w:t>
            </w:r>
            <w:r w:rsidRPr="00727C94">
              <w:rPr>
                <w:rFonts w:ascii="Times New Roman" w:hAnsi="Times New Roman" w:cs="Times New Roman"/>
                <w:i/>
                <w:sz w:val="24"/>
                <w:szCs w:val="24"/>
              </w:rPr>
              <w:t>préciser le taux</w:t>
            </w:r>
            <w:r w:rsidRPr="00727C94">
              <w:rPr>
                <w:rFonts w:ascii="Times New Roman" w:hAnsi="Times New Roman" w:cs="Times New Roman"/>
                <w:sz w:val="24"/>
                <w:szCs w:val="24"/>
              </w:rPr>
              <w:t>] pour cent du prix du Marché des Fournitures livrées sera réglé dans les trente (30) jours suivant leur réception définitive, contre une demande de règlement accompagnée d’un procès-verbal de réception émis par l’Autorité contractante.</w:t>
            </w:r>
          </w:p>
        </w:tc>
      </w:tr>
      <w:tr w:rsidR="00763598" w:rsidRPr="002C4F42" w:rsidTr="00CE20B2">
        <w:trPr>
          <w:trHeight w:val="624"/>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15.4</w:t>
            </w:r>
          </w:p>
        </w:tc>
        <w:tc>
          <w:tcPr>
            <w:tcW w:w="7230" w:type="dxa"/>
          </w:tcPr>
          <w:p w:rsidR="00763598" w:rsidRPr="00727C94" w:rsidRDefault="00763598" w:rsidP="006C4707">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w:t>
            </w:r>
            <w:r w:rsidR="005D7647" w:rsidRPr="00727C94">
              <w:rPr>
                <w:rFonts w:ascii="Times New Roman" w:hAnsi="Times New Roman" w:cs="Times New Roman"/>
                <w:sz w:val="24"/>
                <w:szCs w:val="24"/>
              </w:rPr>
              <w:t>intérêts moratoires</w:t>
            </w:r>
            <w:r w:rsidRPr="00727C94">
              <w:rPr>
                <w:rFonts w:ascii="Times New Roman" w:hAnsi="Times New Roman" w:cs="Times New Roman"/>
                <w:sz w:val="24"/>
                <w:szCs w:val="24"/>
              </w:rPr>
              <w:t xml:space="preserve"> au Titulaire est </w:t>
            </w:r>
            <w:r w:rsidR="005D7647" w:rsidRPr="00727C94">
              <w:rPr>
                <w:rFonts w:ascii="Times New Roman" w:hAnsi="Times New Roman" w:cs="Times New Roman"/>
                <w:sz w:val="24"/>
                <w:szCs w:val="24"/>
              </w:rPr>
              <w:t xml:space="preserve">de </w:t>
            </w:r>
            <w:r w:rsidR="005D7647" w:rsidRPr="00727C94">
              <w:rPr>
                <w:rFonts w:ascii="Times New Roman" w:hAnsi="Times New Roman" w:cs="Times New Roman"/>
                <w:iCs/>
                <w:sz w:val="24"/>
                <w:szCs w:val="24"/>
              </w:rPr>
              <w:t>soixante</w:t>
            </w:r>
            <w:r w:rsidRPr="00727C94">
              <w:rPr>
                <w:rFonts w:ascii="Times New Roman" w:hAnsi="Times New Roman" w:cs="Times New Roman"/>
                <w:iCs/>
                <w:sz w:val="24"/>
                <w:szCs w:val="24"/>
              </w:rPr>
              <w:t xml:space="preserve"> (60) </w:t>
            </w:r>
            <w:r w:rsidR="005D7647" w:rsidRPr="00727C94">
              <w:rPr>
                <w:rFonts w:ascii="Times New Roman" w:hAnsi="Times New Roman" w:cs="Times New Roman"/>
                <w:iCs/>
                <w:sz w:val="24"/>
                <w:szCs w:val="24"/>
              </w:rPr>
              <w:t xml:space="preserve">jours </w:t>
            </w:r>
            <w:r w:rsidR="005D7647" w:rsidRPr="00727C94">
              <w:rPr>
                <w:rFonts w:ascii="Times New Roman" w:hAnsi="Times New Roman" w:cs="Times New Roman"/>
                <w:sz w:val="24"/>
                <w:szCs w:val="24"/>
              </w:rPr>
              <w:t>conformément</w:t>
            </w:r>
            <w:r w:rsidRPr="00727C94">
              <w:rPr>
                <w:rFonts w:ascii="Times New Roman" w:hAnsi="Times New Roman" w:cs="Times New Roman"/>
                <w:sz w:val="24"/>
                <w:szCs w:val="24"/>
              </w:rPr>
              <w:t xml:space="preserve"> à l’article 108.6 du Code des Marchés Publics. </w:t>
            </w:r>
          </w:p>
          <w:p w:rsidR="00763598" w:rsidRPr="00727C94" w:rsidRDefault="00763598" w:rsidP="00CE20B2">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w:t>
            </w:r>
            <w:r w:rsidR="005D7647" w:rsidRPr="00727C94">
              <w:rPr>
                <w:rFonts w:ascii="Times New Roman" w:hAnsi="Times New Roman" w:cs="Times New Roman"/>
                <w:sz w:val="24"/>
                <w:szCs w:val="24"/>
              </w:rPr>
              <w:t>État</w:t>
            </w:r>
            <w:r w:rsidRPr="00727C94">
              <w:rPr>
                <w:rFonts w:ascii="Times New Roman" w:hAnsi="Times New Roman" w:cs="Times New Roman"/>
                <w:sz w:val="24"/>
                <w:szCs w:val="24"/>
              </w:rPr>
              <w:t xml:space="preserve"> membre dans lequel le marché est exécuté, et qui ne pourra en aucun cas être inférieur au taux d’escompte de la </w:t>
            </w:r>
            <w:r w:rsidRPr="00727C94">
              <w:rPr>
                <w:rFonts w:ascii="Times New Roman" w:hAnsi="Times New Roman" w:cs="Times New Roman"/>
                <w:sz w:val="24"/>
                <w:szCs w:val="24"/>
              </w:rPr>
              <w:lastRenderedPageBreak/>
              <w:t>BCEAO augmenté de un point. (Article 108.6 du Code des Marchés Publics)</w:t>
            </w:r>
          </w:p>
        </w:tc>
      </w:tr>
      <w:tr w:rsidR="00763598" w:rsidRPr="002C4F42" w:rsidTr="007646C4">
        <w:trPr>
          <w:trHeight w:val="900"/>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lastRenderedPageBreak/>
              <w:t>CCAG 16.1</w:t>
            </w:r>
          </w:p>
        </w:tc>
        <w:tc>
          <w:tcPr>
            <w:tcW w:w="7230" w:type="dxa"/>
          </w:tcPr>
          <w:p w:rsidR="00763598" w:rsidRPr="00727C94" w:rsidRDefault="00763598" w:rsidP="006C4707">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Préciser les impôts, taxes et droits.</w:t>
            </w:r>
            <w:r w:rsidRPr="00727C94">
              <w:rPr>
                <w:rFonts w:ascii="Times New Roman" w:hAnsi="Times New Roman" w:cs="Times New Roman"/>
                <w:i/>
                <w:iCs/>
                <w:sz w:val="24"/>
                <w:szCs w:val="24"/>
              </w:rPr>
              <w:t xml:space="preserve"> [Lorsque le Marché sera exempté de certains impôts, droits ou taxes, il conviendra de l’indiquer précisément ici, sinon ne pas modifier le CCAG]</w:t>
            </w:r>
          </w:p>
        </w:tc>
      </w:tr>
      <w:tr w:rsidR="00763598" w:rsidRPr="002C4F42" w:rsidTr="00FE799F">
        <w:tc>
          <w:tcPr>
            <w:tcW w:w="1788" w:type="dxa"/>
          </w:tcPr>
          <w:p w:rsidR="00763598" w:rsidRPr="00641C42" w:rsidRDefault="00763598" w:rsidP="00641C42">
            <w:pPr>
              <w:rPr>
                <w:rFonts w:ascii="Times New Roman" w:hAnsi="Times New Roman" w:cs="Times New Roman"/>
                <w:b/>
              </w:rPr>
            </w:pPr>
            <w:bookmarkStart w:id="87" w:name="_Toc298780569"/>
            <w:bookmarkStart w:id="88" w:name="_Toc461533256"/>
            <w:bookmarkStart w:id="89" w:name="_Toc479077647"/>
            <w:bookmarkStart w:id="90" w:name="_Toc494376156"/>
            <w:bookmarkStart w:id="91" w:name="_Toc494376298"/>
            <w:r w:rsidRPr="00641C42">
              <w:rPr>
                <w:rFonts w:ascii="Times New Roman" w:hAnsi="Times New Roman" w:cs="Times New Roman"/>
                <w:b/>
              </w:rPr>
              <w:t>CCAG 17.1</w:t>
            </w:r>
            <w:bookmarkEnd w:id="87"/>
            <w:bookmarkEnd w:id="88"/>
            <w:bookmarkEnd w:id="89"/>
            <w:bookmarkEnd w:id="90"/>
            <w:bookmarkEnd w:id="91"/>
          </w:p>
        </w:tc>
        <w:tc>
          <w:tcPr>
            <w:tcW w:w="7230" w:type="dxa"/>
          </w:tcPr>
          <w:p w:rsidR="00763598" w:rsidRPr="00727C94" w:rsidRDefault="00763598" w:rsidP="006C4707">
            <w:pPr>
              <w:tabs>
                <w:tab w:val="right" w:pos="7164"/>
              </w:tabs>
              <w:spacing w:after="200"/>
              <w:jc w:val="both"/>
              <w:rPr>
                <w:rFonts w:ascii="Times New Roman" w:hAnsi="Times New Roman" w:cs="Times New Roman"/>
                <w:sz w:val="24"/>
                <w:szCs w:val="24"/>
                <w:u w:val="single"/>
              </w:rPr>
            </w:pPr>
            <w:r w:rsidRPr="00727C94">
              <w:rPr>
                <w:rFonts w:ascii="Times New Roman" w:hAnsi="Times New Roman" w:cs="Times New Roman"/>
                <w:iCs/>
                <w:sz w:val="24"/>
                <w:szCs w:val="24"/>
              </w:rPr>
              <w:t>Le montant de la garantie de bonne exécution sera de </w:t>
            </w:r>
            <w:r w:rsidRPr="00727C94">
              <w:rPr>
                <w:rFonts w:ascii="Times New Roman" w:hAnsi="Times New Roman" w:cs="Times New Roman"/>
                <w:sz w:val="24"/>
                <w:szCs w:val="24"/>
              </w:rPr>
              <w:t>[</w:t>
            </w:r>
            <w:r w:rsidRPr="00727C94">
              <w:rPr>
                <w:rFonts w:ascii="Times New Roman" w:hAnsi="Times New Roman" w:cs="Times New Roman"/>
                <w:i/>
                <w:sz w:val="24"/>
                <w:szCs w:val="24"/>
              </w:rPr>
              <w:t>Insérer</w:t>
            </w:r>
            <w:r w:rsidRPr="00727C94">
              <w:rPr>
                <w:rFonts w:ascii="Times New Roman" w:hAnsi="Times New Roman" w:cs="Times New Roman"/>
                <w:sz w:val="24"/>
                <w:szCs w:val="24"/>
              </w:rPr>
              <w:t>] </w:t>
            </w:r>
            <w:r w:rsidRPr="00727C94">
              <w:rPr>
                <w:rFonts w:ascii="Times New Roman" w:hAnsi="Times New Roman" w:cs="Times New Roman"/>
                <w:i/>
                <w:sz w:val="24"/>
                <w:szCs w:val="24"/>
              </w:rPr>
              <w:t>[préciser entre trois (3) et cinq (5)]</w:t>
            </w:r>
            <w:r w:rsidRPr="00727C94">
              <w:rPr>
                <w:rFonts w:ascii="Times New Roman" w:hAnsi="Times New Roman" w:cs="Times New Roman"/>
                <w:iCs/>
                <w:sz w:val="24"/>
                <w:szCs w:val="24"/>
              </w:rPr>
              <w:t xml:space="preserve"> pourcent du montant du Marché. </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 </w:t>
            </w:r>
            <w:r w:rsidRPr="00727C94">
              <w:rPr>
                <w:rFonts w:ascii="Times New Roman" w:hAnsi="Times New Roman" w:cs="Times New Roman"/>
                <w:i/>
                <w:iCs/>
                <w:sz w:val="24"/>
                <w:szCs w:val="24"/>
              </w:rPr>
              <w:t>[insérer « une garantie bancaire » ou « un cautionnement d’une Institution de cautionnement »]</w:t>
            </w:r>
            <w:r w:rsidRPr="00727C94">
              <w:rPr>
                <w:rFonts w:ascii="Times New Roman" w:hAnsi="Times New Roman" w:cs="Times New Roman"/>
                <w:sz w:val="24"/>
                <w:szCs w:val="24"/>
              </w:rPr>
              <w:t>.</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Pr="00727C94">
              <w:rPr>
                <w:rFonts w:ascii="Times New Roman" w:hAnsi="Times New Roman" w:cs="Times New Roman"/>
                <w:sz w:val="24"/>
                <w:szCs w:val="24"/>
                <w:u w:val="single"/>
              </w:rPr>
              <w:tab/>
            </w:r>
          </w:p>
          <w:p w:rsidR="00763598" w:rsidRPr="00727C94" w:rsidRDefault="00763598" w:rsidP="006C4707">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u w:val="single"/>
              </w:rPr>
              <w:tab/>
            </w:r>
          </w:p>
        </w:tc>
      </w:tr>
      <w:tr w:rsidR="00763598" w:rsidRPr="002C4F42" w:rsidTr="007646C4">
        <w:trPr>
          <w:trHeight w:val="390"/>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 valeur assurée devra être de cent dix (110) pourcent de la valeur DDP rendue à destination des fournitures. </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Essais sont : </w:t>
            </w:r>
            <w:r w:rsidRPr="00727C94">
              <w:rPr>
                <w:rFonts w:ascii="Times New Roman" w:hAnsi="Times New Roman" w:cs="Times New Roman"/>
                <w:i/>
                <w:iCs/>
                <w:sz w:val="24"/>
                <w:szCs w:val="24"/>
              </w:rPr>
              <w:t>[décrire les types, fréquences, procédures utilisés pour réaliser ces inspections et ces essais] </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les essais seront réalisés à </w:t>
            </w:r>
            <w:r w:rsidRPr="00727C94">
              <w:rPr>
                <w:rFonts w:ascii="Times New Roman" w:hAnsi="Times New Roman" w:cs="Times New Roman"/>
                <w:i/>
                <w:iCs/>
                <w:sz w:val="24"/>
                <w:szCs w:val="24"/>
              </w:rPr>
              <w:t>: [insérer les lieux]</w:t>
            </w:r>
            <w:r w:rsidRPr="00727C94">
              <w:rPr>
                <w:rFonts w:ascii="Times New Roman" w:hAnsi="Times New Roman" w:cs="Times New Roman"/>
                <w:sz w:val="24"/>
                <w:szCs w:val="24"/>
              </w:rPr>
              <w:t xml:space="preserve"> _____________________ ___________________________</w:t>
            </w:r>
            <w:r w:rsidR="006448AA">
              <w:rPr>
                <w:rFonts w:ascii="Times New Roman" w:hAnsi="Times New Roman" w:cs="Times New Roman"/>
                <w:sz w:val="24"/>
                <w:szCs w:val="24"/>
              </w:rPr>
              <w:t>_______________________________</w:t>
            </w:r>
          </w:p>
        </w:tc>
      </w:tr>
      <w:tr w:rsidR="00763598" w:rsidRPr="002C4F42" w:rsidTr="00CE20B2">
        <w:trPr>
          <w:trHeight w:val="1351"/>
        </w:trPr>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Les pénalités de retard s’élèvent à : : [</w:t>
            </w:r>
            <w:r w:rsidRPr="00727C94">
              <w:rPr>
                <w:rFonts w:ascii="Times New Roman" w:hAnsi="Times New Roman" w:cs="Times New Roman"/>
                <w:i/>
                <w:sz w:val="24"/>
                <w:szCs w:val="24"/>
              </w:rPr>
              <w:t>Insérer</w:t>
            </w:r>
            <w:r w:rsidRPr="00727C94">
              <w:rPr>
                <w:rFonts w:ascii="Times New Roman" w:hAnsi="Times New Roman" w:cs="Times New Roman"/>
                <w:sz w:val="24"/>
                <w:szCs w:val="24"/>
              </w:rPr>
              <w:t>] </w:t>
            </w:r>
            <w:r w:rsidRPr="00727C94">
              <w:rPr>
                <w:rFonts w:ascii="Times New Roman" w:hAnsi="Times New Roman" w:cs="Times New Roman"/>
                <w:i/>
                <w:sz w:val="24"/>
                <w:szCs w:val="24"/>
              </w:rPr>
              <w:t>[préciser entre</w:t>
            </w:r>
            <w:r w:rsidRPr="00727C94">
              <w:rPr>
                <w:rFonts w:ascii="Times New Roman" w:hAnsi="Times New Roman" w:cs="Times New Roman"/>
                <w:sz w:val="24"/>
                <w:szCs w:val="24"/>
              </w:rPr>
              <w:t xml:space="preserve"> </w:t>
            </w:r>
            <w:r w:rsidRPr="00727C94">
              <w:rPr>
                <w:rFonts w:ascii="Times New Roman" w:hAnsi="Times New Roman" w:cs="Times New Roman"/>
                <w:spacing w:val="-2"/>
                <w:w w:val="102"/>
                <w:sz w:val="24"/>
                <w:szCs w:val="24"/>
              </w:rPr>
              <w:t>u</w:t>
            </w:r>
            <w:r w:rsidRPr="00727C94">
              <w:rPr>
                <w:rFonts w:ascii="Times New Roman" w:hAnsi="Times New Roman" w:cs="Times New Roman"/>
                <w:w w:val="102"/>
                <w:sz w:val="24"/>
                <w:szCs w:val="24"/>
              </w:rPr>
              <w:t>n</w:t>
            </w:r>
            <w:r w:rsidRPr="00727C94">
              <w:rPr>
                <w:rFonts w:ascii="Times New Roman" w:hAnsi="Times New Roman" w:cs="Times New Roman"/>
                <w:spacing w:val="19"/>
                <w:sz w:val="24"/>
                <w:szCs w:val="24"/>
              </w:rPr>
              <w:t xml:space="preserve"> </w:t>
            </w:r>
            <w:r w:rsidRPr="00727C94">
              <w:rPr>
                <w:rFonts w:ascii="Times New Roman" w:hAnsi="Times New Roman" w:cs="Times New Roman"/>
                <w:spacing w:val="-2"/>
                <w:w w:val="102"/>
                <w:sz w:val="24"/>
                <w:szCs w:val="24"/>
              </w:rPr>
              <w:t>cin</w:t>
            </w:r>
            <w:r w:rsidRPr="00727C94">
              <w:rPr>
                <w:rFonts w:ascii="Times New Roman" w:hAnsi="Times New Roman" w:cs="Times New Roman"/>
                <w:w w:val="102"/>
                <w:sz w:val="24"/>
                <w:szCs w:val="24"/>
              </w:rPr>
              <w:t>q</w:t>
            </w:r>
            <w:r w:rsidRPr="00727C94">
              <w:rPr>
                <w:rFonts w:ascii="Times New Roman" w:hAnsi="Times New Roman" w:cs="Times New Roman"/>
                <w:spacing w:val="19"/>
                <w:sz w:val="24"/>
                <w:szCs w:val="24"/>
              </w:rPr>
              <w:t xml:space="preserve"> </w:t>
            </w:r>
            <w:r w:rsidRPr="00727C94">
              <w:rPr>
                <w:rFonts w:ascii="Times New Roman" w:hAnsi="Times New Roman" w:cs="Times New Roman"/>
                <w:spacing w:val="-2"/>
                <w:w w:val="102"/>
                <w:sz w:val="24"/>
                <w:szCs w:val="24"/>
              </w:rPr>
              <w:t>millième (1/5000</w:t>
            </w:r>
            <w:r w:rsidRPr="00727C94">
              <w:rPr>
                <w:rFonts w:ascii="Times New Roman" w:hAnsi="Times New Roman" w:cs="Times New Roman"/>
                <w:spacing w:val="-2"/>
                <w:w w:val="102"/>
                <w:sz w:val="24"/>
                <w:szCs w:val="24"/>
                <w:vertAlign w:val="superscript"/>
              </w:rPr>
              <w:t>ème</w:t>
            </w:r>
            <w:r w:rsidRPr="00727C94">
              <w:rPr>
                <w:rFonts w:ascii="Times New Roman" w:hAnsi="Times New Roman" w:cs="Times New Roman"/>
                <w:spacing w:val="-2"/>
                <w:w w:val="102"/>
                <w:sz w:val="24"/>
                <w:szCs w:val="24"/>
              </w:rPr>
              <w:t>)</w:t>
            </w:r>
            <w:r w:rsidRPr="00727C94">
              <w:rPr>
                <w:rFonts w:ascii="Times New Roman" w:hAnsi="Times New Roman" w:cs="Times New Roman"/>
                <w:spacing w:val="-1"/>
                <w:w w:val="102"/>
                <w:sz w:val="24"/>
                <w:szCs w:val="24"/>
              </w:rPr>
              <w:t>e</w:t>
            </w:r>
            <w:r w:rsidRPr="00727C94">
              <w:rPr>
                <w:rFonts w:ascii="Times New Roman" w:hAnsi="Times New Roman" w:cs="Times New Roman"/>
                <w:w w:val="102"/>
                <w:sz w:val="24"/>
                <w:szCs w:val="24"/>
              </w:rPr>
              <w:t>t</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u</w:t>
            </w:r>
            <w:r w:rsidRPr="00727C94">
              <w:rPr>
                <w:rFonts w:ascii="Times New Roman" w:hAnsi="Times New Roman" w:cs="Times New Roman"/>
                <w:w w:val="102"/>
                <w:sz w:val="24"/>
                <w:szCs w:val="24"/>
              </w:rPr>
              <w:t>n</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deu</w:t>
            </w:r>
            <w:r w:rsidRPr="00727C94">
              <w:rPr>
                <w:rFonts w:ascii="Times New Roman" w:hAnsi="Times New Roman" w:cs="Times New Roman"/>
                <w:w w:val="102"/>
                <w:sz w:val="24"/>
                <w:szCs w:val="24"/>
              </w:rPr>
              <w:t>x</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mill</w:t>
            </w:r>
            <w:r w:rsidRPr="00727C94">
              <w:rPr>
                <w:rFonts w:ascii="Times New Roman" w:hAnsi="Times New Roman" w:cs="Times New Roman"/>
                <w:w w:val="102"/>
                <w:sz w:val="24"/>
                <w:szCs w:val="24"/>
              </w:rPr>
              <w:t>e</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cin</w:t>
            </w:r>
            <w:r w:rsidRPr="00727C94">
              <w:rPr>
                <w:rFonts w:ascii="Times New Roman" w:hAnsi="Times New Roman" w:cs="Times New Roman"/>
                <w:w w:val="102"/>
                <w:sz w:val="24"/>
                <w:szCs w:val="24"/>
              </w:rPr>
              <w:t>q</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centièm</w:t>
            </w:r>
            <w:r w:rsidRPr="00727C94">
              <w:rPr>
                <w:rFonts w:ascii="Times New Roman" w:hAnsi="Times New Roman" w:cs="Times New Roman"/>
                <w:w w:val="102"/>
                <w:sz w:val="24"/>
                <w:szCs w:val="24"/>
              </w:rPr>
              <w:t>e</w:t>
            </w:r>
            <w:r w:rsidRPr="00727C94">
              <w:rPr>
                <w:rFonts w:ascii="Times New Roman" w:hAnsi="Times New Roman" w:cs="Times New Roman"/>
                <w:sz w:val="24"/>
                <w:szCs w:val="24"/>
              </w:rPr>
              <w:t xml:space="preserve"> (1/2500</w:t>
            </w:r>
            <w:r w:rsidRPr="00727C94">
              <w:rPr>
                <w:rFonts w:ascii="Times New Roman" w:hAnsi="Times New Roman" w:cs="Times New Roman"/>
                <w:sz w:val="24"/>
                <w:szCs w:val="24"/>
                <w:vertAlign w:val="superscript"/>
              </w:rPr>
              <w:t>ème</w:t>
            </w:r>
            <w:r w:rsidRPr="00727C94">
              <w:rPr>
                <w:rFonts w:ascii="Times New Roman" w:hAnsi="Times New Roman" w:cs="Times New Roman"/>
                <w:sz w:val="24"/>
                <w:szCs w:val="24"/>
              </w:rPr>
              <w:t>)</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w:t>
            </w:r>
            <w:r w:rsidRPr="00727C94">
              <w:rPr>
                <w:rFonts w:ascii="Times New Roman" w:hAnsi="Times New Roman" w:cs="Times New Roman"/>
                <w:w w:val="102"/>
                <w:sz w:val="24"/>
                <w:szCs w:val="24"/>
              </w:rPr>
              <w:t>u</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montan</w:t>
            </w:r>
            <w:r w:rsidRPr="00727C94">
              <w:rPr>
                <w:rFonts w:ascii="Times New Roman" w:hAnsi="Times New Roman" w:cs="Times New Roman"/>
                <w:w w:val="102"/>
                <w:sz w:val="24"/>
                <w:szCs w:val="24"/>
              </w:rPr>
              <w:t>t</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w:t>
            </w:r>
            <w:r w:rsidRPr="00727C94">
              <w:rPr>
                <w:rFonts w:ascii="Times New Roman" w:hAnsi="Times New Roman" w:cs="Times New Roman"/>
                <w:w w:val="102"/>
                <w:sz w:val="24"/>
                <w:szCs w:val="24"/>
              </w:rPr>
              <w:t>u</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march</w:t>
            </w:r>
            <w:r w:rsidRPr="00727C94">
              <w:rPr>
                <w:rFonts w:ascii="Times New Roman" w:hAnsi="Times New Roman" w:cs="Times New Roman"/>
                <w:w w:val="102"/>
                <w:sz w:val="24"/>
                <w:szCs w:val="24"/>
              </w:rPr>
              <w:t>é</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initia</w:t>
            </w:r>
            <w:r w:rsidRPr="00727C94">
              <w:rPr>
                <w:rFonts w:ascii="Times New Roman" w:hAnsi="Times New Roman" w:cs="Times New Roman"/>
                <w:w w:val="102"/>
                <w:sz w:val="24"/>
                <w:szCs w:val="24"/>
              </w:rPr>
              <w:t>l</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 xml:space="preserve">éventuellement </w:t>
            </w:r>
            <w:r w:rsidRPr="00727C94">
              <w:rPr>
                <w:rFonts w:ascii="Times New Roman" w:hAnsi="Times New Roman" w:cs="Times New Roman"/>
                <w:w w:val="102"/>
                <w:sz w:val="24"/>
                <w:szCs w:val="24"/>
              </w:rPr>
              <w:t>modifié</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ou</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complété</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par</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les</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avenants</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intervenus</w:t>
            </w:r>
            <w:r w:rsidRPr="00727C94">
              <w:rPr>
                <w:rFonts w:ascii="Times New Roman" w:hAnsi="Times New Roman" w:cs="Times New Roman"/>
                <w:i/>
                <w:sz w:val="24"/>
                <w:szCs w:val="24"/>
              </w:rPr>
              <w:t xml:space="preserve"> </w:t>
            </w:r>
            <w:r w:rsidRPr="00727C94">
              <w:rPr>
                <w:rFonts w:ascii="Times New Roman" w:hAnsi="Times New Roman" w:cs="Times New Roman"/>
                <w:sz w:val="24"/>
                <w:szCs w:val="24"/>
              </w:rPr>
              <w:t>par jour de retard.</w:t>
            </w:r>
          </w:p>
          <w:p w:rsidR="00763598" w:rsidRPr="007F7ACA"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Le montant maximum d</w:t>
            </w:r>
            <w:r w:rsidR="007F7ACA">
              <w:rPr>
                <w:rFonts w:ascii="Times New Roman" w:hAnsi="Times New Roman" w:cs="Times New Roman"/>
                <w:sz w:val="24"/>
                <w:szCs w:val="24"/>
              </w:rPr>
              <w:t>es pénalités de retard sera de </w:t>
            </w:r>
            <w:r w:rsidR="0065389A">
              <w:rPr>
                <w:rFonts w:ascii="Times New Roman" w:hAnsi="Times New Roman" w:cs="Times New Roman"/>
                <w:sz w:val="24"/>
                <w:szCs w:val="24"/>
              </w:rPr>
              <w:t>……………</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763598" w:rsidRPr="002C4F42" w:rsidTr="00FE799F">
        <w:tc>
          <w:tcPr>
            <w:tcW w:w="1788" w:type="dxa"/>
          </w:tcPr>
          <w:p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Pr="00727C94">
              <w:rPr>
                <w:rFonts w:ascii="Times New Roman" w:hAnsi="Times New Roman" w:cs="Times New Roman"/>
                <w:i/>
                <w:iCs/>
                <w:sz w:val="24"/>
                <w:szCs w:val="24"/>
              </w:rPr>
              <w:t xml:space="preserve">[insérer le nombre] </w:t>
            </w:r>
            <w:r w:rsidRPr="00727C94">
              <w:rPr>
                <w:rFonts w:ascii="Times New Roman" w:hAnsi="Times New Roman" w:cs="Times New Roman"/>
                <w:sz w:val="24"/>
                <w:szCs w:val="24"/>
              </w:rPr>
              <w:t>jours.</w:t>
            </w:r>
          </w:p>
        </w:tc>
      </w:tr>
    </w:tbl>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E00287" w:rsidRDefault="00763598" w:rsidP="00E00287">
      <w:pPr>
        <w:pStyle w:val="Titre2"/>
        <w:jc w:val="center"/>
        <w:rPr>
          <w:rFonts w:eastAsiaTheme="majorEastAsia"/>
          <w:color w:val="000000" w:themeColor="text1"/>
          <w:sz w:val="32"/>
          <w:szCs w:val="32"/>
          <w:lang w:eastAsia="en-US"/>
        </w:rPr>
      </w:pPr>
      <w:bookmarkStart w:id="92" w:name="_Toc494382140"/>
      <w:r w:rsidRPr="00E00287">
        <w:rPr>
          <w:rFonts w:eastAsiaTheme="majorEastAsia"/>
          <w:color w:val="000000" w:themeColor="text1"/>
          <w:sz w:val="32"/>
          <w:szCs w:val="32"/>
          <w:lang w:eastAsia="en-US"/>
        </w:rPr>
        <w:t>Section VII : Formulaires du Marché</w:t>
      </w:r>
      <w:bookmarkEnd w:id="92"/>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FE7768">
        <w:t>67</w:t>
      </w:r>
      <w:r w:rsidR="0067396D">
        <w:fldChar w:fldCharType="end"/>
      </w:r>
    </w:p>
    <w:p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FE7768">
        <w:t>69</w:t>
      </w:r>
      <w:r>
        <w:fldChar w:fldCharType="end"/>
      </w:r>
    </w:p>
    <w:p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FE7768">
        <w:t>71</w:t>
      </w:r>
      <w:r>
        <w:fldChar w:fldCharType="end"/>
      </w:r>
    </w:p>
    <w:p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FE7768">
        <w:t>73</w:t>
      </w:r>
      <w:r>
        <w:fldChar w:fldCharType="end"/>
      </w:r>
    </w:p>
    <w:p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5F3A43" w:rsidRDefault="00A50014" w:rsidP="00411562">
      <w:pPr>
        <w:pStyle w:val="Style3"/>
        <w:numPr>
          <w:ilvl w:val="0"/>
          <w:numId w:val="0"/>
        </w:numPr>
        <w:ind w:left="720"/>
      </w:pPr>
      <w:bookmarkStart w:id="93" w:name="_Toc494878540"/>
      <w:bookmarkStart w:id="94" w:name="hassane4"/>
      <w:r>
        <w:lastRenderedPageBreak/>
        <w:t xml:space="preserve">1. </w:t>
      </w:r>
      <w:r w:rsidR="00763598" w:rsidRPr="005F3A43">
        <w:t>Modèle de Lettre de Notification</w:t>
      </w:r>
      <w:bookmarkEnd w:id="93"/>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27"/>
      </w: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OBJET : ________________________________________________________________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FINANCEMENT : ________________________________________________________</w:t>
      </w:r>
      <w:r>
        <w:rPr>
          <w:rFonts w:ascii="Times New Roman" w:eastAsia="Times New Roman" w:hAnsi="Times New Roman" w:cs="Times New Roman"/>
          <w:b/>
          <w:sz w:val="24"/>
          <w:szCs w:val="20"/>
          <w:lang w:eastAsia="fr-FR"/>
        </w:rPr>
        <w:t>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rsidR="00763598" w:rsidRPr="00A50014" w:rsidRDefault="00A50014" w:rsidP="0018432A">
      <w:pPr>
        <w:pStyle w:val="Style3"/>
        <w:numPr>
          <w:ilvl w:val="0"/>
          <w:numId w:val="0"/>
        </w:numPr>
        <w:ind w:left="720"/>
      </w:pPr>
      <w:bookmarkStart w:id="95" w:name="_Toc494878541"/>
      <w:r>
        <w:t xml:space="preserve">2. </w:t>
      </w:r>
      <w:r w:rsidR="00763598" w:rsidRPr="00A50014">
        <w:t>Formulaire de Marché</w:t>
      </w:r>
      <w:bookmarkEnd w:id="95"/>
    </w:p>
    <w:p w:rsidR="00763598" w:rsidRDefault="00763598" w:rsidP="00E20F9B">
      <w:pPr>
        <w:spacing w:after="200" w:line="240" w:lineRule="auto"/>
        <w:jc w:val="both"/>
        <w:rPr>
          <w:rFonts w:ascii="Times New Roman" w:eastAsia="Times New Roman" w:hAnsi="Times New Roman" w:cs="Times New Roman"/>
          <w:i/>
          <w:sz w:val="24"/>
          <w:szCs w:val="20"/>
          <w:lang w:eastAsia="fr-FR"/>
        </w:rPr>
      </w:pPr>
    </w:p>
    <w:p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(1) </w:t>
      </w:r>
      <w:r w:rsidRPr="00176CF5">
        <w:rPr>
          <w:rFonts w:ascii="Times New Roman" w:eastAsia="Times New Roman" w:hAnsi="Times New Roman" w:cs="Times New Roman"/>
          <w:i/>
          <w:sz w:val="24"/>
          <w:szCs w:val="20"/>
          <w:lang w:eastAsia="fr-FR"/>
        </w:rPr>
        <w:t>[insérer le nom légal complet de l’Autorité contractante]</w:t>
      </w:r>
      <w:r w:rsidRPr="00E20F9B">
        <w:rPr>
          <w:rFonts w:ascii="Times New Roman" w:eastAsia="Times New Roman" w:hAnsi="Times New Roman" w:cs="Times New Roman"/>
          <w:sz w:val="24"/>
          <w:szCs w:val="20"/>
          <w:lang w:eastAsia="fr-FR"/>
        </w:rPr>
        <w:t xml:space="preserve"> ________ de </w:t>
      </w:r>
      <w:r w:rsidRPr="00176CF5">
        <w:rPr>
          <w:rFonts w:ascii="Times New Roman" w:eastAsia="Times New Roman" w:hAnsi="Times New Roman" w:cs="Times New Roman"/>
          <w:i/>
          <w:sz w:val="24"/>
          <w:szCs w:val="20"/>
          <w:lang w:eastAsia="fr-FR"/>
        </w:rPr>
        <w:t>[insérer l’adresse complète de l’Autorité contractante]</w:t>
      </w:r>
      <w:r w:rsidRPr="00E20F9B">
        <w:rPr>
          <w:rFonts w:ascii="Times New Roman" w:eastAsia="Times New Roman" w:hAnsi="Times New Roman" w:cs="Times New Roman"/>
          <w:sz w:val="24"/>
          <w:szCs w:val="20"/>
          <w:lang w:eastAsia="fr-FR"/>
        </w:rPr>
        <w:t xml:space="preserve"> ___</w:t>
      </w:r>
      <w:r>
        <w:rPr>
          <w:rFonts w:ascii="Times New Roman" w:eastAsia="Times New Roman" w:hAnsi="Times New Roman" w:cs="Times New Roman"/>
          <w:sz w:val="24"/>
          <w:szCs w:val="20"/>
          <w:lang w:eastAsia="fr-FR"/>
        </w:rPr>
        <w:t>_________ (ci-après dénommé l’«Autorité contractante</w:t>
      </w:r>
      <w:r w:rsidRPr="00E20F9B">
        <w:rPr>
          <w:rFonts w:ascii="Times New Roman" w:eastAsia="Times New Roman" w:hAnsi="Times New Roman" w:cs="Times New Roman"/>
          <w:sz w:val="24"/>
          <w:szCs w:val="20"/>
          <w:lang w:eastAsia="fr-FR"/>
        </w:rPr>
        <w:t xml:space="preserve">») d’une part, et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roofErr w:type="gramStart"/>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roofErr w:type="gramEnd"/>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176CF5"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bookmarkStart w:id="96" w:name="_GoBack"/>
      <w:bookmarkEnd w:id="96"/>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763598" w:rsidRDefault="00763598" w:rsidP="00D37699">
      <w:pPr>
        <w:pStyle w:val="Paragraphedeliste"/>
        <w:numPr>
          <w:ilvl w:val="0"/>
          <w:numId w:val="47"/>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F17F4B"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Le présent Formulaire de Marché prévaudra sur toute autre pièce constitutive du Marché. En cas de différence entre les pièces constitutives du Marché, ces pièces prévaudront dans l’ordre où elles sont énumérées ci-dessus.</w:t>
      </w:r>
    </w:p>
    <w:p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F17F4B" w:rsidRDefault="00763598" w:rsidP="00F17F4B">
      <w:pPr>
        <w:pStyle w:val="Paragraphedeliste"/>
        <w:rPr>
          <w:rFonts w:ascii="Times New Roman" w:eastAsia="Times New Roman" w:hAnsi="Times New Roman" w:cs="Times New Roman"/>
          <w:sz w:val="24"/>
          <w:szCs w:val="20"/>
          <w:lang w:eastAsia="fr-FR"/>
        </w:rPr>
      </w:pPr>
    </w:p>
    <w:p w:rsidR="00763598" w:rsidRPr="00FE1A62" w:rsidRDefault="00763598" w:rsidP="00D37699">
      <w:pPr>
        <w:pStyle w:val="Paragraphedeliste"/>
        <w:numPr>
          <w:ilvl w:val="0"/>
          <w:numId w:val="46"/>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roofErr w:type="gramStart"/>
      <w:r w:rsidRPr="00E20F9B">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conformément aux lois en vigueur au Mali, les jour et année mentionnés ci-dessous.</w:t>
      </w:r>
      <w:proofErr w:type="gramEnd"/>
    </w:p>
    <w:p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rsidTr="00FE1A62">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rsidR="00763598"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tc>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i/>
                <w:iCs/>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rsidR="00763598" w:rsidRPr="00FE1A62" w:rsidRDefault="00763598" w:rsidP="00FE1A62">
            <w:pPr>
              <w:jc w:val="center"/>
              <w:rPr>
                <w:rFonts w:ascii="Times New Roman" w:hAnsi="Times New Roman"/>
                <w:sz w:val="24"/>
                <w:szCs w:val="24"/>
              </w:rPr>
            </w:pPr>
          </w:p>
        </w:tc>
      </w:tr>
      <w:tr w:rsidR="00763598" w:rsidRPr="00FE1A62" w:rsidTr="00FE1A62">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i/>
                <w:iCs/>
                <w:sz w:val="24"/>
                <w:szCs w:val="24"/>
              </w:rPr>
            </w:pPr>
          </w:p>
          <w:p w:rsidR="00763598" w:rsidRPr="00FE1A62" w:rsidRDefault="00763598" w:rsidP="00FE1A62">
            <w:pPr>
              <w:jc w:val="center"/>
              <w:rPr>
                <w:rFonts w:ascii="Times New Roman" w:hAnsi="Times New Roman"/>
                <w:i/>
                <w:iCs/>
                <w:sz w:val="24"/>
                <w:szCs w:val="24"/>
              </w:rPr>
            </w:pPr>
          </w:p>
          <w:p w:rsidR="00763598"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rsidR="00763598" w:rsidRPr="00FE1A62" w:rsidRDefault="00763598" w:rsidP="00FE1A62">
            <w:pPr>
              <w:jc w:val="center"/>
              <w:rPr>
                <w:rFonts w:ascii="Times New Roman" w:hAnsi="Times New Roman"/>
                <w:sz w:val="24"/>
                <w:szCs w:val="24"/>
              </w:rPr>
            </w:pPr>
          </w:p>
        </w:tc>
        <w:tc>
          <w:tcPr>
            <w:tcW w:w="4526" w:type="dxa"/>
          </w:tcPr>
          <w:p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p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rsidR="00763598" w:rsidRPr="00FE1A62" w:rsidRDefault="00763598" w:rsidP="00FE1A62">
            <w:pPr>
              <w:jc w:val="center"/>
              <w:rPr>
                <w:rFonts w:ascii="Times New Roman" w:hAnsi="Times New Roman"/>
                <w:sz w:val="24"/>
                <w:szCs w:val="24"/>
              </w:rPr>
            </w:pPr>
          </w:p>
          <w:p w:rsidR="00763598" w:rsidRPr="00FE1A62" w:rsidRDefault="00763598" w:rsidP="00FE1A62">
            <w:pPr>
              <w:jc w:val="center"/>
              <w:rPr>
                <w:rFonts w:ascii="Times New Roman" w:hAnsi="Times New Roman"/>
                <w:sz w:val="24"/>
                <w:szCs w:val="24"/>
              </w:rPr>
            </w:pPr>
          </w:p>
        </w:tc>
      </w:tr>
    </w:tbl>
    <w:p w:rsidR="00763598" w:rsidRPr="00A50014" w:rsidRDefault="00A50014" w:rsidP="007E29B2">
      <w:pPr>
        <w:pStyle w:val="Style3"/>
        <w:numPr>
          <w:ilvl w:val="0"/>
          <w:numId w:val="0"/>
        </w:numPr>
        <w:ind w:left="720"/>
      </w:pPr>
      <w:bookmarkStart w:id="97" w:name="_Toc494878542"/>
      <w:r>
        <w:lastRenderedPageBreak/>
        <w:t xml:space="preserve">3. </w:t>
      </w:r>
      <w:r w:rsidR="00763598" w:rsidRPr="00A50014">
        <w:t>Modèle de garantie de bonne exécution (garantie émise par un organisme financier)</w:t>
      </w:r>
      <w:bookmarkEnd w:id="97"/>
    </w:p>
    <w:p w:rsidR="00763598" w:rsidRDefault="00763598" w:rsidP="00735376">
      <w:pPr>
        <w:rPr>
          <w:i/>
          <w:iCs/>
        </w:rPr>
      </w:pPr>
    </w:p>
    <w:p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99032F" w:rsidRDefault="00763598" w:rsidP="00735376">
      <w:pPr>
        <w:pStyle w:val="Pieddepage"/>
        <w:jc w:val="both"/>
        <w:rPr>
          <w:rFonts w:ascii="Times New Roman" w:hAnsi="Times New Roman" w:cs="Times New Roman"/>
          <w:sz w:val="24"/>
          <w:szCs w:val="24"/>
        </w:rPr>
      </w:pPr>
    </w:p>
    <w:p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rsidR="00763598" w:rsidRPr="0099032F" w:rsidRDefault="00763598" w:rsidP="00735376">
      <w:pPr>
        <w:pStyle w:val="Pieddepage"/>
        <w:tabs>
          <w:tab w:val="right" w:pos="8640"/>
        </w:tabs>
        <w:ind w:left="5220"/>
        <w:jc w:val="both"/>
        <w:rPr>
          <w:rFonts w:ascii="Times New Roman" w:hAnsi="Times New Roman" w:cs="Times New Roman"/>
          <w:sz w:val="24"/>
          <w:szCs w:val="24"/>
        </w:rPr>
      </w:pPr>
    </w:p>
    <w:p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763598" w:rsidRPr="0099032F" w:rsidRDefault="00763598" w:rsidP="0099032F">
      <w:pPr>
        <w:rPr>
          <w:rFonts w:ascii="Times New Roman" w:hAnsi="Times New Roman" w:cs="Times New Roman"/>
          <w:sz w:val="24"/>
          <w:szCs w:val="24"/>
        </w:rPr>
      </w:pPr>
    </w:p>
    <w:p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763598" w:rsidRPr="0099032F" w:rsidRDefault="00763598" w:rsidP="00735376">
      <w:pPr>
        <w:jc w:val="both"/>
        <w:rPr>
          <w:rFonts w:ascii="Times New Roman" w:hAnsi="Times New Roman" w:cs="Times New Roman"/>
          <w:sz w:val="24"/>
          <w:szCs w:val="24"/>
        </w:rPr>
      </w:pPr>
    </w:p>
    <w:p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01957" w:rsidRDefault="00763598" w:rsidP="00E01957">
      <w:pPr>
        <w:spacing w:after="120" w:line="360" w:lineRule="auto"/>
        <w:jc w:val="both"/>
        <w:rPr>
          <w:rFonts w:ascii="Times New Roman" w:hAnsi="Times New Roman" w:cs="Times New Roman"/>
          <w:sz w:val="24"/>
          <w:szCs w:val="24"/>
        </w:rPr>
      </w:pPr>
      <w:proofErr w:type="spellStart"/>
      <w:r w:rsidRPr="0099032F">
        <w:rPr>
          <w:rFonts w:ascii="Times New Roman" w:hAnsi="Times New Roman" w:cs="Times New Roman"/>
          <w:sz w:val="24"/>
          <w:szCs w:val="24"/>
        </w:rPr>
        <w:t>A</w:t>
      </w:r>
      <w:proofErr w:type="spellEnd"/>
      <w:r w:rsidRPr="0099032F">
        <w:rPr>
          <w:rFonts w:ascii="Times New Roman" w:hAnsi="Times New Roman" w:cs="Times New Roman"/>
          <w:sz w:val="24"/>
          <w:szCs w:val="24"/>
        </w:rPr>
        <w:t xml:space="preserve">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28"/>
      </w:r>
      <w:r w:rsidRPr="0099032F">
        <w:rPr>
          <w:rFonts w:ascii="Times New Roman" w:hAnsi="Times New Roman" w:cs="Times New Roman"/>
          <w:sz w:val="24"/>
          <w:szCs w:val="24"/>
        </w:rPr>
        <w:t xml:space="preserve"> et toute demande de paiement doit être reçue au plus tard à cette date.</w:t>
      </w:r>
    </w:p>
    <w:p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763598" w:rsidRPr="0099032F" w:rsidRDefault="00763598" w:rsidP="00735376">
      <w:pPr>
        <w:rPr>
          <w:rFonts w:ascii="Times New Roman" w:hAnsi="Times New Roman" w:cs="Times New Roman"/>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763598" w:rsidRPr="0099032F" w:rsidRDefault="00763598" w:rsidP="00735376">
      <w:pPr>
        <w:rPr>
          <w:rFonts w:ascii="Times New Roman" w:hAnsi="Times New Roman" w:cs="Times New Roman"/>
          <w:i/>
          <w:sz w:val="24"/>
          <w:szCs w:val="24"/>
        </w:rPr>
      </w:pPr>
    </w:p>
    <w:p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763598" w:rsidRPr="0099032F" w:rsidRDefault="00763598" w:rsidP="00735376">
      <w:pPr>
        <w:pStyle w:val="BodyText21"/>
        <w:jc w:val="both"/>
        <w:rPr>
          <w:rFonts w:cs="Times New Roman"/>
          <w:sz w:val="24"/>
          <w:lang w:val="fr-FR"/>
        </w:rPr>
      </w:pP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763598" w:rsidRPr="0099032F" w:rsidRDefault="00763598" w:rsidP="00735376">
      <w:pPr>
        <w:jc w:val="both"/>
        <w:rPr>
          <w:rFonts w:ascii="Times New Roman" w:hAnsi="Times New Roman" w:cs="Times New Roman"/>
          <w:sz w:val="24"/>
          <w:szCs w:val="24"/>
        </w:rPr>
      </w:pPr>
    </w:p>
    <w:p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763598" w:rsidRPr="0099032F" w:rsidRDefault="00763598" w:rsidP="00735376">
      <w:pPr>
        <w:jc w:val="both"/>
        <w:rPr>
          <w:rFonts w:ascii="Times New Roman" w:hAnsi="Times New Roman" w:cs="Times New Roman"/>
          <w:sz w:val="24"/>
          <w:szCs w:val="24"/>
          <w:u w:val="single"/>
        </w:rPr>
      </w:pPr>
    </w:p>
    <w:p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Default="00763598" w:rsidP="00735376">
      <w:pPr>
        <w:pStyle w:val="SectionXHeader3"/>
        <w:jc w:val="both"/>
        <w:rPr>
          <w:bCs w:val="0"/>
          <w:iCs w:val="0"/>
        </w:rPr>
      </w:pPr>
      <w:r w:rsidRPr="0099032F">
        <w:rPr>
          <w:bCs w:val="0"/>
          <w:iCs w:val="0"/>
        </w:rPr>
        <w:br w:type="page"/>
      </w:r>
    </w:p>
    <w:p w:rsidR="00763598" w:rsidRPr="008251E7" w:rsidRDefault="008251E7" w:rsidP="007E29B2">
      <w:pPr>
        <w:pStyle w:val="Style3"/>
        <w:numPr>
          <w:ilvl w:val="0"/>
          <w:numId w:val="0"/>
        </w:numPr>
        <w:ind w:left="720"/>
      </w:pPr>
      <w:bookmarkStart w:id="98" w:name="_Toc494376157"/>
      <w:bookmarkStart w:id="99" w:name="_Toc494376299"/>
      <w:bookmarkStart w:id="100" w:name="_Toc494878543"/>
      <w:r>
        <w:lastRenderedPageBreak/>
        <w:t xml:space="preserve">4. </w:t>
      </w:r>
      <w:r w:rsidR="00763598" w:rsidRPr="008251E7">
        <w:t>Modèle de garantie de remboursement d’avance (garantie émise par un organisme financier)</w:t>
      </w:r>
      <w:bookmarkEnd w:id="98"/>
      <w:bookmarkEnd w:id="99"/>
      <w:bookmarkEnd w:id="100"/>
    </w:p>
    <w:p w:rsidR="00763598" w:rsidRPr="00431A4A" w:rsidRDefault="00763598" w:rsidP="009053BD"/>
    <w:p w:rsidR="00763598" w:rsidRPr="009053BD" w:rsidRDefault="00763598" w:rsidP="00DA6D7B">
      <w:pPr>
        <w:jc w:val="both"/>
        <w:rPr>
          <w:rFonts w:ascii="Times New Roman" w:hAnsi="Times New Roman" w:cs="Times New Roman"/>
          <w:sz w:val="24"/>
          <w:szCs w:val="24"/>
        </w:rPr>
      </w:pPr>
      <w:bookmarkStart w:id="101" w:name="_Toc494376158"/>
      <w:bookmarkStart w:id="102"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101"/>
      <w:bookmarkEnd w:id="102"/>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03" w:name="_Toc494376159"/>
      <w:bookmarkStart w:id="104"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103"/>
      <w:bookmarkEnd w:id="104"/>
    </w:p>
    <w:p w:rsidR="00763598" w:rsidRPr="009053BD" w:rsidRDefault="00763598" w:rsidP="00DA6D7B">
      <w:pPr>
        <w:jc w:val="both"/>
        <w:rPr>
          <w:rFonts w:ascii="Times New Roman" w:hAnsi="Times New Roman" w:cs="Times New Roman"/>
          <w:sz w:val="24"/>
          <w:szCs w:val="24"/>
        </w:rPr>
      </w:pPr>
      <w:bookmarkStart w:id="105" w:name="_Toc494376160"/>
      <w:bookmarkStart w:id="106"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5"/>
      <w:bookmarkEnd w:id="106"/>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07" w:name="_Toc494376161"/>
      <w:bookmarkStart w:id="108" w:name="_Toc494376303"/>
      <w:r w:rsidRPr="009053BD">
        <w:rPr>
          <w:rFonts w:ascii="Times New Roman" w:hAnsi="Times New Roman" w:cs="Times New Roman"/>
          <w:sz w:val="24"/>
          <w:szCs w:val="24"/>
        </w:rPr>
        <w:t>_____________________________ [Insérer nom de la banque et adresse de la banque d’émission]</w:t>
      </w:r>
      <w:bookmarkEnd w:id="107"/>
      <w:bookmarkEnd w:id="108"/>
    </w:p>
    <w:p w:rsidR="00763598" w:rsidRPr="009053BD" w:rsidRDefault="00763598" w:rsidP="00DA6D7B">
      <w:pPr>
        <w:jc w:val="both"/>
        <w:rPr>
          <w:rFonts w:ascii="Times New Roman" w:hAnsi="Times New Roman" w:cs="Times New Roman"/>
          <w:i/>
          <w:sz w:val="24"/>
          <w:szCs w:val="24"/>
        </w:rPr>
      </w:pPr>
      <w:bookmarkStart w:id="109" w:name="_Toc494376162"/>
      <w:bookmarkStart w:id="110"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9"/>
      <w:bookmarkEnd w:id="110"/>
    </w:p>
    <w:p w:rsidR="00763598" w:rsidRPr="009053BD" w:rsidRDefault="00763598" w:rsidP="00DA6D7B">
      <w:pPr>
        <w:jc w:val="both"/>
        <w:rPr>
          <w:rFonts w:ascii="Times New Roman" w:hAnsi="Times New Roman" w:cs="Times New Roman"/>
          <w:sz w:val="24"/>
          <w:szCs w:val="24"/>
        </w:rPr>
      </w:pPr>
      <w:bookmarkStart w:id="111" w:name="_Toc494376163"/>
      <w:bookmarkStart w:id="112"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11"/>
      <w:bookmarkEnd w:id="112"/>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i/>
          <w:sz w:val="24"/>
          <w:szCs w:val="24"/>
        </w:rPr>
      </w:pPr>
      <w:bookmarkStart w:id="113" w:name="_Toc494376164"/>
      <w:bookmarkStart w:id="114"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13"/>
      <w:bookmarkEnd w:id="114"/>
    </w:p>
    <w:p w:rsidR="00763598" w:rsidRPr="009053BD" w:rsidRDefault="00763598" w:rsidP="00DA6D7B">
      <w:pPr>
        <w:jc w:val="both"/>
        <w:rPr>
          <w:rFonts w:ascii="Times New Roman" w:hAnsi="Times New Roman" w:cs="Times New Roman"/>
          <w:i/>
          <w:sz w:val="24"/>
          <w:szCs w:val="24"/>
        </w:rPr>
      </w:pPr>
      <w:bookmarkStart w:id="115" w:name="_Toc494376165"/>
      <w:bookmarkStart w:id="116" w:name="_Toc494376307"/>
      <w:proofErr w:type="spellStart"/>
      <w:r w:rsidRPr="009053BD">
        <w:rPr>
          <w:rFonts w:ascii="Times New Roman" w:hAnsi="Times New Roman" w:cs="Times New Roman"/>
          <w:i/>
          <w:sz w:val="24"/>
          <w:szCs w:val="24"/>
        </w:rPr>
        <w:t>A</w:t>
      </w:r>
      <w:proofErr w:type="spellEnd"/>
      <w:r w:rsidRPr="009053BD">
        <w:rPr>
          <w:rFonts w:ascii="Times New Roman" w:hAnsi="Times New Roman" w:cs="Times New Roman"/>
          <w:i/>
          <w:sz w:val="24"/>
          <w:szCs w:val="24"/>
        </w:rPr>
        <w:t xml:space="preserve">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5"/>
      <w:bookmarkEnd w:id="116"/>
    </w:p>
    <w:p w:rsidR="00763598" w:rsidRPr="009053BD" w:rsidRDefault="00763598" w:rsidP="00DA6D7B">
      <w:pPr>
        <w:jc w:val="both"/>
        <w:rPr>
          <w:rFonts w:ascii="Times New Roman" w:hAnsi="Times New Roman" w:cs="Times New Roman"/>
          <w:sz w:val="24"/>
          <w:szCs w:val="24"/>
        </w:rPr>
      </w:pPr>
      <w:bookmarkStart w:id="117" w:name="_Toc494376166"/>
      <w:bookmarkStart w:id="118"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7"/>
      <w:bookmarkEnd w:id="118"/>
    </w:p>
    <w:p w:rsidR="00763598" w:rsidRPr="009053BD" w:rsidRDefault="00763598" w:rsidP="00DA6D7B">
      <w:pPr>
        <w:jc w:val="both"/>
        <w:rPr>
          <w:rFonts w:ascii="Times New Roman" w:hAnsi="Times New Roman" w:cs="Times New Roman"/>
          <w:i/>
          <w:sz w:val="24"/>
          <w:szCs w:val="24"/>
        </w:rPr>
      </w:pPr>
      <w:bookmarkStart w:id="119" w:name="_Toc494376167"/>
      <w:bookmarkStart w:id="120"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9"/>
      <w:bookmarkEnd w:id="120"/>
    </w:p>
    <w:p w:rsidR="00763598" w:rsidRPr="009053BD" w:rsidRDefault="00763598" w:rsidP="00DA6D7B">
      <w:pPr>
        <w:jc w:val="both"/>
        <w:rPr>
          <w:rFonts w:ascii="Times New Roman" w:hAnsi="Times New Roman" w:cs="Times New Roman"/>
          <w:i/>
          <w:sz w:val="24"/>
          <w:szCs w:val="24"/>
        </w:rPr>
      </w:pPr>
      <w:bookmarkStart w:id="121" w:name="_Toc494376168"/>
      <w:bookmarkStart w:id="122"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21"/>
      <w:bookmarkEnd w:id="122"/>
    </w:p>
    <w:p w:rsidR="00763598" w:rsidRPr="009053BD" w:rsidRDefault="00763598" w:rsidP="00DA6D7B">
      <w:pPr>
        <w:jc w:val="both"/>
        <w:rPr>
          <w:rFonts w:ascii="Times New Roman" w:hAnsi="Times New Roman" w:cs="Times New Roman"/>
          <w:i/>
          <w:sz w:val="24"/>
          <w:szCs w:val="24"/>
        </w:rPr>
      </w:pPr>
    </w:p>
    <w:p w:rsidR="00763598" w:rsidRPr="009053BD" w:rsidRDefault="00763598" w:rsidP="00DA6D7B">
      <w:pPr>
        <w:jc w:val="both"/>
        <w:rPr>
          <w:rFonts w:ascii="Times New Roman" w:hAnsi="Times New Roman" w:cs="Times New Roman"/>
          <w:i/>
          <w:sz w:val="24"/>
          <w:szCs w:val="24"/>
        </w:rPr>
      </w:pPr>
      <w:bookmarkStart w:id="123" w:name="_Toc494376169"/>
      <w:bookmarkStart w:id="124" w:name="_Toc494376311"/>
      <w:r w:rsidRPr="009053BD">
        <w:rPr>
          <w:rFonts w:ascii="Times New Roman" w:hAnsi="Times New Roman" w:cs="Times New Roman"/>
          <w:i/>
          <w:sz w:val="24"/>
          <w:szCs w:val="24"/>
        </w:rPr>
        <w:t>Cette garantie est délivrée en vertu de l’agrément n°………………….du …………… Ministère chargé des Finances.</w:t>
      </w:r>
      <w:bookmarkEnd w:id="123"/>
      <w:bookmarkEnd w:id="124"/>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5" w:name="_Toc494376170"/>
      <w:bookmarkStart w:id="126" w:name="_Toc494376312"/>
      <w:r w:rsidRPr="009053BD">
        <w:rPr>
          <w:rFonts w:ascii="Times New Roman" w:hAnsi="Times New Roman" w:cs="Times New Roman"/>
          <w:sz w:val="24"/>
          <w:szCs w:val="24"/>
        </w:rPr>
        <w:t>[Insérer le nom et la fonction de la personne habilitée à signer la garantie au nom de la banque]</w:t>
      </w:r>
      <w:bookmarkEnd w:id="125"/>
      <w:bookmarkEnd w:id="126"/>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7" w:name="_Toc494376171"/>
      <w:bookmarkStart w:id="128" w:name="_Toc494376313"/>
      <w:r w:rsidRPr="009053BD">
        <w:rPr>
          <w:rFonts w:ascii="Times New Roman" w:hAnsi="Times New Roman" w:cs="Times New Roman"/>
          <w:sz w:val="24"/>
          <w:szCs w:val="24"/>
        </w:rPr>
        <w:t>[Insérer la signature]</w:t>
      </w:r>
      <w:bookmarkEnd w:id="127"/>
      <w:bookmarkEnd w:id="128"/>
    </w:p>
    <w:p w:rsidR="00763598" w:rsidRPr="009053BD" w:rsidRDefault="00763598" w:rsidP="00DA6D7B">
      <w:pPr>
        <w:jc w:val="both"/>
        <w:rPr>
          <w:rFonts w:ascii="Times New Roman" w:hAnsi="Times New Roman" w:cs="Times New Roman"/>
          <w:sz w:val="24"/>
          <w:szCs w:val="24"/>
        </w:rPr>
      </w:pPr>
    </w:p>
    <w:p w:rsidR="00763598" w:rsidRPr="009053BD" w:rsidRDefault="00763598" w:rsidP="00DA6D7B">
      <w:pPr>
        <w:jc w:val="both"/>
        <w:rPr>
          <w:rFonts w:ascii="Times New Roman" w:hAnsi="Times New Roman" w:cs="Times New Roman"/>
          <w:sz w:val="24"/>
          <w:szCs w:val="24"/>
        </w:rPr>
      </w:pPr>
      <w:bookmarkStart w:id="129" w:name="_Toc494376172"/>
      <w:bookmarkStart w:id="130"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9"/>
      <w:bookmarkEnd w:id="130"/>
      <w:r w:rsidR="007C40D2">
        <w:rPr>
          <w:rFonts w:ascii="Times New Roman" w:hAnsi="Times New Roman" w:cs="Times New Roman"/>
          <w:sz w:val="24"/>
          <w:szCs w:val="24"/>
        </w:rPr>
        <w:t>.</w:t>
      </w:r>
    </w:p>
    <w:bookmarkEnd w:id="94"/>
    <w:p w:rsidR="00763598" w:rsidRDefault="00763598" w:rsidP="00DA6D7B">
      <w:pPr>
        <w:jc w:val="both"/>
      </w:pPr>
    </w:p>
    <w:p w:rsidR="00763598" w:rsidRDefault="00763598" w:rsidP="009053BD"/>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Default="00763598" w:rsidP="00735376">
      <w:pPr>
        <w:pStyle w:val="SectionXHeader3"/>
        <w:jc w:val="both"/>
        <w:rPr>
          <w:bCs w:val="0"/>
          <w:iCs w:val="0"/>
        </w:rPr>
      </w:pPr>
    </w:p>
    <w:p w:rsidR="00763598" w:rsidRPr="0099032F" w:rsidRDefault="00763598" w:rsidP="00735376">
      <w:pPr>
        <w:pStyle w:val="SectionXHeader3"/>
        <w:jc w:val="both"/>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2E0" w:rsidRDefault="00E812E0" w:rsidP="00763598">
      <w:pPr>
        <w:spacing w:after="0" w:line="240" w:lineRule="auto"/>
      </w:pPr>
      <w:r>
        <w:separator/>
      </w:r>
    </w:p>
  </w:endnote>
  <w:endnote w:type="continuationSeparator" w:id="0">
    <w:p w:rsidR="00E812E0" w:rsidRDefault="00E812E0"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971" w:rsidRPr="001F7A4C" w:rsidRDefault="008B5971"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8B5971" w:rsidRDefault="008B59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2E0" w:rsidRDefault="00E812E0" w:rsidP="00763598">
      <w:pPr>
        <w:spacing w:after="0" w:line="240" w:lineRule="auto"/>
      </w:pPr>
      <w:r>
        <w:separator/>
      </w:r>
    </w:p>
  </w:footnote>
  <w:footnote w:type="continuationSeparator" w:id="0">
    <w:p w:rsidR="00E812E0" w:rsidRDefault="00E812E0" w:rsidP="00763598">
      <w:pPr>
        <w:spacing w:after="0" w:line="240" w:lineRule="auto"/>
      </w:pPr>
      <w:r>
        <w:continuationSeparator/>
      </w:r>
    </w:p>
  </w:footnote>
  <w:footnote w:id="1">
    <w:p w:rsidR="008B5971" w:rsidRPr="00450D20" w:rsidRDefault="008B5971" w:rsidP="00C2500D">
      <w:pPr>
        <w:pStyle w:val="Notedebasdepage"/>
        <w:rPr>
          <w:color w:val="FF0000"/>
          <w:lang w:val="fr-FR"/>
        </w:rPr>
      </w:pPr>
      <w:r w:rsidRPr="00450D20">
        <w:rPr>
          <w:rStyle w:val="Appelnotedebasdep"/>
          <w:lang w:val="fr-FR"/>
        </w:rPr>
        <w:footnoteRef/>
      </w:r>
      <w:r w:rsidRPr="00450D20">
        <w:rPr>
          <w:lang w:val="fr-FR"/>
        </w:rPr>
        <w:t xml:space="preserve"> Désigne la personne morale de droit public ou de droit privé, propriétaire final de l’ouvrage ou de l’équipement technique, objet du marché</w:t>
      </w:r>
    </w:p>
    <w:p w:rsidR="008B5971" w:rsidRPr="00450D20" w:rsidRDefault="008B5971" w:rsidP="00C2500D">
      <w:pPr>
        <w:pStyle w:val="Notedebasdepage"/>
        <w:rPr>
          <w:lang w:val="fr-FR"/>
        </w:rPr>
      </w:pPr>
    </w:p>
  </w:footnote>
  <w:footnote w:id="2">
    <w:p w:rsidR="008B5971" w:rsidRPr="00450D20" w:rsidRDefault="008B5971" w:rsidP="00C2500D">
      <w:pPr>
        <w:pStyle w:val="Notedebasdepage"/>
        <w:rPr>
          <w:lang w:val="fr-FR"/>
        </w:rPr>
      </w:pPr>
      <w:r w:rsidRPr="00450D20">
        <w:rPr>
          <w:rStyle w:val="Appelnotedebasdep"/>
          <w:lang w:val="fr-FR"/>
        </w:rPr>
        <w:footnoteRef/>
      </w:r>
      <w:r w:rsidRPr="00450D20">
        <w:rPr>
          <w:lang w:val="fr-FR"/>
        </w:rPr>
        <w:t xml:space="preserve"> L’Autorité contractante désigne la personne morale de droit public ou de droit privé, visée à l’article 4 du décret n°2015-0604/P-RM du 25 septembre 2015 portant code des marchés publics et des délégations de service public marchés </w:t>
      </w:r>
    </w:p>
    <w:p w:rsidR="008B5971" w:rsidRDefault="008B5971" w:rsidP="00C2500D">
      <w:pPr>
        <w:pStyle w:val="Notedebasdepage"/>
      </w:pPr>
    </w:p>
  </w:footnote>
  <w:footnote w:id="3">
    <w:p w:rsidR="008B5971" w:rsidRPr="00C32E6E" w:rsidRDefault="008B5971">
      <w:pPr>
        <w:pStyle w:val="Notedebasdepage"/>
        <w:rPr>
          <w:lang w:val="fr-FR"/>
        </w:rPr>
      </w:pPr>
      <w:r>
        <w:rPr>
          <w:rStyle w:val="Appelnotedebasdep"/>
        </w:rPr>
        <w:footnoteRef/>
      </w:r>
      <w:r>
        <w:t xml:space="preserve"> </w:t>
      </w:r>
      <w:r w:rsidRPr="00E65883">
        <w:rPr>
          <w:lang w:val="fr-FR"/>
        </w:rPr>
        <w:t>En faisant les changements nécessaires.</w:t>
      </w:r>
    </w:p>
  </w:footnote>
  <w:footnote w:id="4">
    <w:p w:rsidR="008B5971" w:rsidRPr="00B117EB" w:rsidRDefault="008B5971">
      <w:pPr>
        <w:pStyle w:val="Notedebasdepage"/>
        <w:rPr>
          <w:lang w:val="fr-FR"/>
        </w:rPr>
      </w:pPr>
      <w:r>
        <w:rPr>
          <w:rStyle w:val="Appelnotedebasdep"/>
        </w:rPr>
        <w:footnoteRef/>
      </w:r>
      <w:r>
        <w:t xml:space="preserve"> </w:t>
      </w:r>
      <w:r w:rsidRPr="00B117EB">
        <w:rPr>
          <w:lang w:val="fr-FR"/>
        </w:rPr>
        <w:t>Jour, mois, année</w:t>
      </w:r>
      <w:r>
        <w:rPr>
          <w:lang w:val="fr-FR"/>
        </w:rPr>
        <w:t xml:space="preserve"> </w:t>
      </w:r>
      <w:r w:rsidRPr="00B117EB">
        <w:rPr>
          <w:lang w:val="fr-FR"/>
        </w:rPr>
        <w:t>; par exemple</w:t>
      </w:r>
      <w:r>
        <w:rPr>
          <w:lang w:val="fr-FR"/>
        </w:rPr>
        <w:t xml:space="preserve"> </w:t>
      </w:r>
      <w:r w:rsidRPr="00B117EB">
        <w:rPr>
          <w:lang w:val="fr-FR"/>
        </w:rPr>
        <w:t>: 31 mai 2008</w:t>
      </w:r>
    </w:p>
  </w:footnote>
  <w:footnote w:id="5">
    <w:p w:rsidR="008B5971" w:rsidRPr="00E55F54" w:rsidRDefault="008B5971">
      <w:pPr>
        <w:pStyle w:val="Notedebasdepage"/>
        <w:rPr>
          <w:lang w:val="fr-FR"/>
        </w:rPr>
      </w:pPr>
      <w:r w:rsidRPr="00B117EB">
        <w:rPr>
          <w:rStyle w:val="Appelnotedebasdep"/>
          <w:lang w:val="fr-FR"/>
        </w:rPr>
        <w:footnoteRef/>
      </w:r>
      <w:r w:rsidRPr="00B117EB">
        <w:rPr>
          <w:lang w:val="fr-FR"/>
        </w:rPr>
        <w:t xml:space="preserve"> [Insérer, si applicable</w:t>
      </w:r>
      <w:r>
        <w:rPr>
          <w:lang w:val="fr-FR"/>
        </w:rPr>
        <w:t xml:space="preserve"> </w:t>
      </w:r>
      <w:r w:rsidRPr="00B117EB">
        <w:rPr>
          <w:lang w:val="fr-FR"/>
        </w:rPr>
        <w:t xml:space="preserve">: « ce contrat sera financé conjointement par {Insérer le nom du </w:t>
      </w:r>
      <w:proofErr w:type="spellStart"/>
      <w:r w:rsidRPr="00B117EB">
        <w:rPr>
          <w:lang w:val="fr-FR"/>
        </w:rPr>
        <w:t>cofinancier</w:t>
      </w:r>
      <w:proofErr w:type="spellEnd"/>
      <w:r w:rsidRPr="00B117EB">
        <w:rPr>
          <w:lang w:val="fr-FR"/>
        </w:rPr>
        <w:t>} »]</w:t>
      </w:r>
    </w:p>
  </w:footnote>
  <w:footnote w:id="6">
    <w:p w:rsidR="008B5971" w:rsidRPr="00D03EE9" w:rsidRDefault="008B5971">
      <w:pPr>
        <w:pStyle w:val="Notedebasdepage"/>
        <w:rPr>
          <w:lang w:val="fr-FR"/>
        </w:rPr>
      </w:pPr>
      <w:r w:rsidRPr="00D03EE9">
        <w:rPr>
          <w:rStyle w:val="Appelnotedebasdep"/>
          <w:lang w:val="fr-FR"/>
        </w:rPr>
        <w:footnoteRef/>
      </w:r>
      <w:r w:rsidRPr="00D03EE9">
        <w:rPr>
          <w:lang w:val="fr-FR"/>
        </w:rPr>
        <w:t xml:space="preserve"> Fournir une brève description des fournitures ou services, y compris les quantités principales, le lieu e</w:t>
      </w:r>
      <w:r>
        <w:rPr>
          <w:lang w:val="fr-FR"/>
        </w:rPr>
        <w:t xml:space="preserve">t la période de réalisation et </w:t>
      </w:r>
      <w:r w:rsidRPr="00D03EE9">
        <w:rPr>
          <w:lang w:val="fr-FR"/>
        </w:rPr>
        <w:t>autres informations de nature à permettre aux candidats potentiels de décider de leur participation ou non à l’Appel d’offres</w:t>
      </w:r>
    </w:p>
  </w:footnote>
  <w:footnote w:id="7">
    <w:p w:rsidR="008B5971" w:rsidRPr="00D03EE9" w:rsidRDefault="008B597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Par exemple : de 8.heures à 17 heures.</w:t>
      </w:r>
    </w:p>
  </w:footnote>
  <w:footnote w:id="8">
    <w:p w:rsidR="008B5971" w:rsidRPr="00D03EE9" w:rsidRDefault="008B597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9">
    <w:p w:rsidR="008B5971" w:rsidRPr="00D03EE9" w:rsidRDefault="008B597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Par exemple chèque de caisse, virement sur un compte à préciser.</w:t>
      </w:r>
    </w:p>
  </w:footnote>
  <w:footnote w:id="10">
    <w:p w:rsidR="008B5971" w:rsidRPr="00D03EE9" w:rsidRDefault="008B597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11">
    <w:p w:rsidR="008B5971" w:rsidRPr="00D03EE9" w:rsidRDefault="008B597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12">
    <w:p w:rsidR="008B5971" w:rsidRPr="00637F6B" w:rsidRDefault="008B597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Coordonner avec l’Article 23 des IC, “Ouverture des plis” et le DPAO.</w:t>
      </w:r>
    </w:p>
  </w:footnote>
  <w:footnote w:id="13">
    <w:p w:rsidR="008B5971" w:rsidRPr="00E41A97" w:rsidRDefault="008B5971" w:rsidP="00231673">
      <w:pPr>
        <w:pStyle w:val="Notedebasdepage"/>
        <w:tabs>
          <w:tab w:val="left" w:pos="360"/>
        </w:tabs>
        <w:ind w:left="360" w:hanging="360"/>
        <w:rPr>
          <w:lang w:val="fr-FR"/>
        </w:rPr>
      </w:pPr>
      <w:r>
        <w:rPr>
          <w:rStyle w:val="Appelnotedebasdep"/>
        </w:rPr>
        <w:footnoteRef/>
      </w:r>
      <w:r>
        <w:t xml:space="preserve"> </w:t>
      </w:r>
      <w:r>
        <w:tab/>
      </w:r>
      <w:r w:rsidRPr="00E41A97">
        <w:rPr>
          <w:rFonts w:ascii="CG Times" w:hAnsi="CG Times"/>
          <w:lang w:val="fr-FR"/>
        </w:rPr>
        <w:t>Le bureau où l’on consulte et d’où sont émis les Dossiers d’appel d’offres et celui où sont déposées les offres peuvent être identiques ou différents</w:t>
      </w:r>
    </w:p>
  </w:footnote>
  <w:footnote w:id="14">
    <w:p w:rsidR="008B5971" w:rsidRPr="00E41A97" w:rsidRDefault="008B5971"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 xml:space="preserve">Ces sections du texte doivent être ajoutées lorsque le projet est divisé en plusieurs lots et que </w:t>
      </w:r>
      <w:proofErr w:type="gramStart"/>
      <w:r w:rsidRPr="00E41A97">
        <w:rPr>
          <w:lang w:val="fr-FR"/>
        </w:rPr>
        <w:t>la</w:t>
      </w:r>
      <w:proofErr w:type="gramEnd"/>
      <w:r w:rsidRPr="00E41A97">
        <w:rPr>
          <w:lang w:val="fr-FR"/>
        </w:rPr>
        <w:t xml:space="preserve"> pré qualification a été faite pour plusieurs lots.  La deuxième section doit être adaptée en fonction du ou des lots pour lesquels le candidat est invité à soumissionner.</w:t>
      </w:r>
    </w:p>
  </w:footnote>
  <w:footnote w:id="15">
    <w:p w:rsidR="008B5971" w:rsidRPr="00E41A97" w:rsidRDefault="008B5971"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Coordonner avec l’Article 20 des IC, “Garantie d’offre” et le DPAO.</w:t>
      </w:r>
    </w:p>
  </w:footnote>
  <w:footnote w:id="16">
    <w:p w:rsidR="008B5971" w:rsidRDefault="008B5971" w:rsidP="00231673">
      <w:pPr>
        <w:pStyle w:val="Notedebasdepage"/>
        <w:tabs>
          <w:tab w:val="left" w:pos="360"/>
        </w:tabs>
        <w:ind w:left="360" w:hanging="360"/>
      </w:pPr>
      <w:r w:rsidRPr="00E41A97">
        <w:rPr>
          <w:rStyle w:val="Appelnotedebasdep"/>
          <w:lang w:val="fr-FR"/>
        </w:rPr>
        <w:footnoteRef/>
      </w:r>
      <w:r w:rsidRPr="00E41A97">
        <w:rPr>
          <w:lang w:val="fr-FR"/>
        </w:rPr>
        <w:t xml:space="preserve"> </w:t>
      </w:r>
      <w:r w:rsidRPr="00E41A97">
        <w:rPr>
          <w:lang w:val="fr-FR"/>
        </w:rPr>
        <w:tab/>
        <w:t>Coordonner avec l’Article 23 des IC, “Ouverture des plis” et le DPAO.</w:t>
      </w:r>
    </w:p>
  </w:footnote>
  <w:footnote w:id="17">
    <w:p w:rsidR="008B5971" w:rsidRPr="00734B62" w:rsidRDefault="008B5971">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[Insérer, si applicable : « ce contrat sera financé conjointement par {Insérer le nom du </w:t>
      </w:r>
      <w:proofErr w:type="spellStart"/>
      <w:r w:rsidRPr="00734B62">
        <w:rPr>
          <w:sz w:val="16"/>
          <w:szCs w:val="16"/>
          <w:lang w:val="fr-FR"/>
        </w:rPr>
        <w:t>cofinancier</w:t>
      </w:r>
      <w:proofErr w:type="spellEnd"/>
      <w:r w:rsidRPr="00734B62">
        <w:rPr>
          <w:sz w:val="16"/>
          <w:szCs w:val="16"/>
          <w:lang w:val="fr-FR"/>
        </w:rPr>
        <w:t>} »].</w:t>
      </w:r>
    </w:p>
  </w:footnote>
  <w:footnote w:id="18">
    <w:p w:rsidR="008B5971" w:rsidRPr="00173482" w:rsidRDefault="008B5971">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Fournir une brève description des acquisitions, y compris quantités principales, lieu et période de réalisation, et autre information de nature à permettre aux candidats de décider de répondre s’ils prennent part ou non à l’Appel d’offres restreint.</w:t>
      </w:r>
    </w:p>
  </w:footnote>
  <w:footnote w:id="19">
    <w:p w:rsidR="008B5971" w:rsidRPr="00034FEA" w:rsidRDefault="008B5971">
      <w:pPr>
        <w:pStyle w:val="Notedebasdepage"/>
        <w:rPr>
          <w:sz w:val="16"/>
          <w:szCs w:val="16"/>
          <w:lang w:val="fr-FR"/>
        </w:rPr>
      </w:pPr>
      <w:r w:rsidRPr="00DD087F">
        <w:rPr>
          <w:rStyle w:val="Appelnotedebasdep"/>
          <w:sz w:val="16"/>
          <w:szCs w:val="16"/>
        </w:rPr>
        <w:footnoteRef/>
      </w:r>
      <w:r w:rsidRPr="00DD087F">
        <w:rPr>
          <w:sz w:val="16"/>
          <w:szCs w:val="16"/>
        </w:rPr>
        <w:t xml:space="preserve"> </w:t>
      </w:r>
      <w:r w:rsidRPr="00034FEA">
        <w:rPr>
          <w:sz w:val="16"/>
          <w:szCs w:val="16"/>
          <w:lang w:val="fr-FR"/>
        </w:rPr>
        <w:t>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20">
    <w:p w:rsidR="008B5971" w:rsidRPr="00034FEA" w:rsidRDefault="008B5971">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Par exemple chèque de caisse, virement sur un compte à préciser</w:t>
      </w:r>
    </w:p>
  </w:footnote>
  <w:footnote w:id="21">
    <w:p w:rsidR="008B5971" w:rsidRPr="00034FEA" w:rsidRDefault="008B5971">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22">
    <w:p w:rsidR="008B5971" w:rsidRPr="00034FEA" w:rsidRDefault="008B5971">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23">
    <w:p w:rsidR="008B5971" w:rsidRPr="00EF5686" w:rsidRDefault="008B5971">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Coordonner avec l’Article 23 des IC, “Ouverture des plis” et le DPAO.</w:t>
      </w:r>
    </w:p>
  </w:footnote>
  <w:footnote w:id="24">
    <w:p w:rsidR="008B5971" w:rsidRDefault="008B5971" w:rsidP="002F217F">
      <w:pPr>
        <w:pStyle w:val="Notedebasdepage"/>
      </w:pPr>
      <w:r>
        <w:rPr>
          <w:rStyle w:val="Appelnotedebasdep"/>
        </w:rPr>
        <w:footnoteRef/>
      </w:r>
      <w:r>
        <w:t xml:space="preserve"> </w:t>
      </w:r>
      <w:r>
        <w:rPr>
          <w:lang w:val="fr-FR"/>
        </w:rPr>
        <w:t>Si applicable.</w:t>
      </w:r>
    </w:p>
  </w:footnote>
  <w:footnote w:id="25">
    <w:p w:rsidR="008B5971" w:rsidRPr="007F6907" w:rsidRDefault="008B5971">
      <w:pPr>
        <w:pStyle w:val="Notedebasdepage"/>
        <w:rPr>
          <w:lang w:val="fr-FR"/>
        </w:rPr>
      </w:pPr>
      <w:r>
        <w:rPr>
          <w:rStyle w:val="Appelnotedebasdep"/>
        </w:rPr>
        <w:footnoteRef/>
      </w:r>
      <w:r>
        <w:t xml:space="preserve"> </w:t>
      </w:r>
      <w:r w:rsidRPr="007F6907">
        <w:t xml:space="preserve">Si </w:t>
      </w:r>
      <w:r w:rsidRPr="00971EEC">
        <w:rPr>
          <w:lang w:val="fr-FR"/>
        </w:rPr>
        <w:t>applicable.</w:t>
      </w:r>
    </w:p>
  </w:footnote>
  <w:footnote w:id="26">
    <w:p w:rsidR="008B5971" w:rsidRDefault="008B5971" w:rsidP="002C4F42">
      <w:pPr>
        <w:pStyle w:val="Notedebasdepage"/>
      </w:pPr>
      <w:r>
        <w:rPr>
          <w:rStyle w:val="Appelnotedebasdep"/>
        </w:rPr>
        <w:footnoteRef/>
      </w:r>
      <w:r>
        <w:t xml:space="preserve"> </w:t>
      </w:r>
      <w:r>
        <w:rPr>
          <w:lang w:val="fr-FR"/>
        </w:rPr>
        <w:t>Montant maximal autorisé des avances selon l’article 105 du CMP</w:t>
      </w:r>
    </w:p>
  </w:footnote>
  <w:footnote w:id="27">
    <w:p w:rsidR="00613FB1" w:rsidRPr="001A3CA9" w:rsidRDefault="00613FB1">
      <w:pPr>
        <w:pStyle w:val="Notedebasdepage"/>
      </w:pPr>
      <w:r>
        <w:rPr>
          <w:rStyle w:val="Appelnotedebasdep"/>
        </w:rPr>
        <w:footnoteRef/>
      </w:r>
      <w:r>
        <w:t xml:space="preserve"> </w:t>
      </w:r>
      <w:r w:rsidRPr="00994C67">
        <w:rPr>
          <w:lang w:val="fr-FR"/>
        </w:rPr>
        <w:t>Partie à biffer si la garantie de bonne exécution n’est pas exigée.</w:t>
      </w:r>
    </w:p>
  </w:footnote>
  <w:footnote w:id="28">
    <w:p w:rsidR="008B5971" w:rsidRDefault="008B5971"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444545"/>
      <w:docPartObj>
        <w:docPartGallery w:val="Page Numbers (Top of Page)"/>
        <w:docPartUnique/>
      </w:docPartObj>
    </w:sdtPr>
    <w:sdtEndPr/>
    <w:sdtContent>
      <w:p w:rsidR="008B5971" w:rsidRDefault="008B5971">
        <w:pPr>
          <w:pStyle w:val="En-tte"/>
          <w:jc w:val="right"/>
        </w:pPr>
        <w:r>
          <w:fldChar w:fldCharType="begin"/>
        </w:r>
        <w:r>
          <w:instrText>PAGE   \* MERGEFORMAT</w:instrText>
        </w:r>
        <w:r>
          <w:fldChar w:fldCharType="separate"/>
        </w:r>
        <w:r w:rsidR="002135F6">
          <w:rPr>
            <w:noProof/>
          </w:rPr>
          <w:t>72</w:t>
        </w:r>
        <w:r>
          <w:fldChar w:fldCharType="end"/>
        </w:r>
      </w:p>
    </w:sdtContent>
  </w:sdt>
  <w:p w:rsidR="008B5971" w:rsidRDefault="008B597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8B5971">
      <w:trPr>
        <w:trHeight w:val="720"/>
      </w:trPr>
      <w:tc>
        <w:tcPr>
          <w:tcW w:w="1667" w:type="pct"/>
        </w:tcPr>
        <w:p w:rsidR="008B5971" w:rsidRDefault="008B5971">
          <w:pPr>
            <w:pStyle w:val="En-tte"/>
            <w:rPr>
              <w:color w:val="5B9BD5" w:themeColor="accent1"/>
            </w:rPr>
          </w:pPr>
        </w:p>
      </w:tc>
      <w:tc>
        <w:tcPr>
          <w:tcW w:w="1667" w:type="pct"/>
        </w:tcPr>
        <w:p w:rsidR="008B5971" w:rsidRDefault="008B5971">
          <w:pPr>
            <w:pStyle w:val="En-tte"/>
            <w:jc w:val="center"/>
            <w:rPr>
              <w:color w:val="5B9BD5" w:themeColor="accent1"/>
            </w:rPr>
          </w:pPr>
        </w:p>
      </w:tc>
      <w:tc>
        <w:tcPr>
          <w:tcW w:w="1666" w:type="pct"/>
        </w:tcPr>
        <w:p w:rsidR="008B5971" w:rsidRDefault="008B5971">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2135F6">
            <w:rPr>
              <w:noProof/>
              <w:color w:val="5B9BD5" w:themeColor="accent1"/>
              <w:sz w:val="24"/>
              <w:szCs w:val="24"/>
            </w:rPr>
            <w:t>1</w:t>
          </w:r>
          <w:r>
            <w:rPr>
              <w:color w:val="5B9BD5" w:themeColor="accent1"/>
              <w:sz w:val="24"/>
              <w:szCs w:val="24"/>
            </w:rPr>
            <w:fldChar w:fldCharType="end"/>
          </w:r>
        </w:p>
      </w:tc>
    </w:tr>
  </w:tbl>
  <w:p w:rsidR="008B5971" w:rsidRDefault="008B59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15">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5">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7">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2">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3">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7">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3">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7">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9">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081955"/>
    <w:multiLevelType w:val="singleLevel"/>
    <w:tmpl w:val="5058BDCA"/>
    <w:lvl w:ilvl="0">
      <w:start w:val="1"/>
      <w:numFmt w:val="lowerLetter"/>
      <w:lvlText w:val="(%1)"/>
      <w:lvlJc w:val="left"/>
      <w:pPr>
        <w:ind w:left="360" w:hanging="360"/>
      </w:pPr>
      <w:rPr>
        <w:rFonts w:hint="default"/>
        <w:b/>
      </w:rPr>
    </w:lvl>
  </w:abstractNum>
  <w:abstractNum w:abstractNumId="55">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1">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8">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9">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FDF482A"/>
    <w:multiLevelType w:val="hybridMultilevel"/>
    <w:tmpl w:val="49D27DFC"/>
    <w:lvl w:ilvl="0" w:tplc="040C0017">
      <w:start w:val="1"/>
      <w:numFmt w:val="lowerLetter"/>
      <w:lvlText w:val="%1)"/>
      <w:lvlJc w:val="left"/>
      <w:pPr>
        <w:ind w:left="-2070" w:hanging="360"/>
      </w:pPr>
      <w:rPr>
        <w:rFonts w:hint="default"/>
      </w:rPr>
    </w:lvl>
    <w:lvl w:ilvl="1" w:tplc="040C0019">
      <w:start w:val="1"/>
      <w:numFmt w:val="lowerLetter"/>
      <w:lvlText w:val="%2."/>
      <w:lvlJc w:val="left"/>
      <w:pPr>
        <w:ind w:left="-1350" w:hanging="360"/>
      </w:pPr>
    </w:lvl>
    <w:lvl w:ilvl="2" w:tplc="040C001B" w:tentative="1">
      <w:start w:val="1"/>
      <w:numFmt w:val="lowerRoman"/>
      <w:lvlText w:val="%3."/>
      <w:lvlJc w:val="right"/>
      <w:pPr>
        <w:ind w:left="-630" w:hanging="180"/>
      </w:pPr>
    </w:lvl>
    <w:lvl w:ilvl="3" w:tplc="040C000F" w:tentative="1">
      <w:start w:val="1"/>
      <w:numFmt w:val="decimal"/>
      <w:lvlText w:val="%4."/>
      <w:lvlJc w:val="left"/>
      <w:pPr>
        <w:ind w:left="90" w:hanging="360"/>
      </w:pPr>
    </w:lvl>
    <w:lvl w:ilvl="4" w:tplc="040C0019" w:tentative="1">
      <w:start w:val="1"/>
      <w:numFmt w:val="lowerLetter"/>
      <w:lvlText w:val="%5."/>
      <w:lvlJc w:val="left"/>
      <w:pPr>
        <w:ind w:left="810" w:hanging="360"/>
      </w:pPr>
    </w:lvl>
    <w:lvl w:ilvl="5" w:tplc="040C001B" w:tentative="1">
      <w:start w:val="1"/>
      <w:numFmt w:val="lowerRoman"/>
      <w:lvlText w:val="%6."/>
      <w:lvlJc w:val="right"/>
      <w:pPr>
        <w:ind w:left="1530" w:hanging="180"/>
      </w:pPr>
    </w:lvl>
    <w:lvl w:ilvl="6" w:tplc="040C000F" w:tentative="1">
      <w:start w:val="1"/>
      <w:numFmt w:val="decimal"/>
      <w:lvlText w:val="%7."/>
      <w:lvlJc w:val="left"/>
      <w:pPr>
        <w:ind w:left="2250" w:hanging="360"/>
      </w:pPr>
    </w:lvl>
    <w:lvl w:ilvl="7" w:tplc="040C0019" w:tentative="1">
      <w:start w:val="1"/>
      <w:numFmt w:val="lowerLetter"/>
      <w:lvlText w:val="%8."/>
      <w:lvlJc w:val="left"/>
      <w:pPr>
        <w:ind w:left="2970" w:hanging="360"/>
      </w:pPr>
    </w:lvl>
    <w:lvl w:ilvl="8" w:tplc="040C001B" w:tentative="1">
      <w:start w:val="1"/>
      <w:numFmt w:val="lowerRoman"/>
      <w:lvlText w:val="%9."/>
      <w:lvlJc w:val="right"/>
      <w:pPr>
        <w:ind w:left="3690" w:hanging="180"/>
      </w:pPr>
    </w:lvl>
  </w:abstractNum>
  <w:abstractNum w:abstractNumId="72">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6">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8">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1">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7"/>
  </w:num>
  <w:num w:numId="2">
    <w:abstractNumId w:val="17"/>
  </w:num>
  <w:num w:numId="3">
    <w:abstractNumId w:val="63"/>
  </w:num>
  <w:num w:numId="4">
    <w:abstractNumId w:val="13"/>
  </w:num>
  <w:num w:numId="5">
    <w:abstractNumId w:val="15"/>
  </w:num>
  <w:num w:numId="6">
    <w:abstractNumId w:val="29"/>
  </w:num>
  <w:num w:numId="7">
    <w:abstractNumId w:val="20"/>
  </w:num>
  <w:num w:numId="8">
    <w:abstractNumId w:val="27"/>
  </w:num>
  <w:num w:numId="9">
    <w:abstractNumId w:val="7"/>
  </w:num>
  <w:num w:numId="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8"/>
  </w:num>
  <w:num w:numId="12">
    <w:abstractNumId w:val="55"/>
  </w:num>
  <w:num w:numId="13">
    <w:abstractNumId w:val="3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4"/>
  </w:num>
  <w:num w:numId="17">
    <w:abstractNumId w:val="60"/>
  </w:num>
  <w:num w:numId="18">
    <w:abstractNumId w:val="41"/>
  </w:num>
  <w:num w:numId="19">
    <w:abstractNumId w:val="69"/>
  </w:num>
  <w:num w:numId="20">
    <w:abstractNumId w:val="31"/>
  </w:num>
  <w:num w:numId="21">
    <w:abstractNumId w:val="39"/>
  </w:num>
  <w:num w:numId="22">
    <w:abstractNumId w:val="1"/>
  </w:num>
  <w:num w:numId="23">
    <w:abstractNumId w:val="0"/>
  </w:num>
  <w:num w:numId="24">
    <w:abstractNumId w:val="33"/>
  </w:num>
  <w:num w:numId="25">
    <w:abstractNumId w:val="10"/>
  </w:num>
  <w:num w:numId="26">
    <w:abstractNumId w:val="85"/>
  </w:num>
  <w:num w:numId="27">
    <w:abstractNumId w:val="78"/>
  </w:num>
  <w:num w:numId="28">
    <w:abstractNumId w:val="49"/>
  </w:num>
  <w:num w:numId="29">
    <w:abstractNumId w:val="61"/>
  </w:num>
  <w:num w:numId="30">
    <w:abstractNumId w:val="22"/>
  </w:num>
  <w:num w:numId="31">
    <w:abstractNumId w:val="26"/>
  </w:num>
  <w:num w:numId="32">
    <w:abstractNumId w:val="23"/>
  </w:num>
  <w:num w:numId="33">
    <w:abstractNumId w:val="58"/>
  </w:num>
  <w:num w:numId="34">
    <w:abstractNumId w:val="71"/>
  </w:num>
  <w:num w:numId="35">
    <w:abstractNumId w:val="14"/>
  </w:num>
  <w:num w:numId="36">
    <w:abstractNumId w:val="36"/>
  </w:num>
  <w:num w:numId="37">
    <w:abstractNumId w:val="28"/>
  </w:num>
  <w:num w:numId="38">
    <w:abstractNumId w:val="54"/>
  </w:num>
  <w:num w:numId="39">
    <w:abstractNumId w:val="62"/>
  </w:num>
  <w:num w:numId="40">
    <w:abstractNumId w:val="30"/>
  </w:num>
  <w:num w:numId="41">
    <w:abstractNumId w:val="6"/>
  </w:num>
  <w:num w:numId="42">
    <w:abstractNumId w:val="81"/>
  </w:num>
  <w:num w:numId="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73"/>
  </w:num>
  <w:num w:numId="47">
    <w:abstractNumId w:val="38"/>
  </w:num>
  <w:num w:numId="48">
    <w:abstractNumId w:val="47"/>
  </w:num>
  <w:num w:numId="49">
    <w:abstractNumId w:val="51"/>
  </w:num>
  <w:num w:numId="50">
    <w:abstractNumId w:val="37"/>
  </w:num>
  <w:num w:numId="51">
    <w:abstractNumId w:val="18"/>
  </w:num>
  <w:num w:numId="52">
    <w:abstractNumId w:val="59"/>
  </w:num>
  <w:num w:numId="53">
    <w:abstractNumId w:val="72"/>
  </w:num>
  <w:num w:numId="54">
    <w:abstractNumId w:val="70"/>
  </w:num>
  <w:num w:numId="55">
    <w:abstractNumId w:val="83"/>
  </w:num>
  <w:num w:numId="56">
    <w:abstractNumId w:val="57"/>
  </w:num>
  <w:num w:numId="57">
    <w:abstractNumId w:val="16"/>
  </w:num>
  <w:num w:numId="58">
    <w:abstractNumId w:val="3"/>
  </w:num>
  <w:num w:numId="59">
    <w:abstractNumId w:val="50"/>
  </w:num>
  <w:num w:numId="60">
    <w:abstractNumId w:val="76"/>
  </w:num>
  <w:num w:numId="61">
    <w:abstractNumId w:val="21"/>
  </w:num>
  <w:num w:numId="62">
    <w:abstractNumId w:val="43"/>
  </w:num>
  <w:num w:numId="63">
    <w:abstractNumId w:val="65"/>
  </w:num>
  <w:num w:numId="64">
    <w:abstractNumId w:val="52"/>
  </w:num>
  <w:num w:numId="65">
    <w:abstractNumId w:val="40"/>
  </w:num>
  <w:num w:numId="66">
    <w:abstractNumId w:val="9"/>
  </w:num>
  <w:num w:numId="67">
    <w:abstractNumId w:val="56"/>
  </w:num>
  <w:num w:numId="68">
    <w:abstractNumId w:val="66"/>
  </w:num>
  <w:num w:numId="69">
    <w:abstractNumId w:val="79"/>
  </w:num>
  <w:num w:numId="70">
    <w:abstractNumId w:val="25"/>
  </w:num>
  <w:num w:numId="71">
    <w:abstractNumId w:val="82"/>
  </w:num>
  <w:num w:numId="72">
    <w:abstractNumId w:val="11"/>
  </w:num>
  <w:num w:numId="73">
    <w:abstractNumId w:val="4"/>
  </w:num>
  <w:num w:numId="74">
    <w:abstractNumId w:val="74"/>
  </w:num>
  <w:num w:numId="75">
    <w:abstractNumId w:val="48"/>
  </w:num>
  <w:num w:numId="76">
    <w:abstractNumId w:val="2"/>
  </w:num>
  <w:num w:numId="77">
    <w:abstractNumId w:val="8"/>
  </w:num>
  <w:num w:numId="78">
    <w:abstractNumId w:val="84"/>
  </w:num>
  <w:num w:numId="79">
    <w:abstractNumId w:val="42"/>
  </w:num>
  <w:num w:numId="80">
    <w:abstractNumId w:val="34"/>
  </w:num>
  <w:num w:numId="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num>
  <w:num w:numId="83">
    <w:abstractNumId w:val="75"/>
  </w:num>
  <w:num w:numId="84">
    <w:abstractNumId w:val="80"/>
  </w:num>
  <w:num w:numId="85">
    <w:abstractNumId w:val="19"/>
  </w:num>
  <w:num w:numId="86">
    <w:abstractNumId w:val="45"/>
  </w:num>
  <w:num w:numId="87">
    <w:abstractNumId w:val="5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E33"/>
    <w:rsid w:val="0001678A"/>
    <w:rsid w:val="0002074C"/>
    <w:rsid w:val="00026B42"/>
    <w:rsid w:val="00030556"/>
    <w:rsid w:val="000305A6"/>
    <w:rsid w:val="00034FEA"/>
    <w:rsid w:val="0003697A"/>
    <w:rsid w:val="00037F35"/>
    <w:rsid w:val="00040CCB"/>
    <w:rsid w:val="00042770"/>
    <w:rsid w:val="000511B9"/>
    <w:rsid w:val="00054B6A"/>
    <w:rsid w:val="0007115D"/>
    <w:rsid w:val="0008427D"/>
    <w:rsid w:val="00087442"/>
    <w:rsid w:val="00095BF8"/>
    <w:rsid w:val="00096FA0"/>
    <w:rsid w:val="000A19FB"/>
    <w:rsid w:val="000A5DD0"/>
    <w:rsid w:val="000B6D45"/>
    <w:rsid w:val="000D5C81"/>
    <w:rsid w:val="000D657D"/>
    <w:rsid w:val="000D6ADD"/>
    <w:rsid w:val="000E228B"/>
    <w:rsid w:val="000E502D"/>
    <w:rsid w:val="00105F8A"/>
    <w:rsid w:val="001160DB"/>
    <w:rsid w:val="0012306F"/>
    <w:rsid w:val="0013434F"/>
    <w:rsid w:val="001350D1"/>
    <w:rsid w:val="001411F7"/>
    <w:rsid w:val="00141DB7"/>
    <w:rsid w:val="00143673"/>
    <w:rsid w:val="00146470"/>
    <w:rsid w:val="001714B0"/>
    <w:rsid w:val="00173482"/>
    <w:rsid w:val="00176CF5"/>
    <w:rsid w:val="00180891"/>
    <w:rsid w:val="00182BB5"/>
    <w:rsid w:val="0018432A"/>
    <w:rsid w:val="00190978"/>
    <w:rsid w:val="00194934"/>
    <w:rsid w:val="001A3CA9"/>
    <w:rsid w:val="001A4149"/>
    <w:rsid w:val="001B280F"/>
    <w:rsid w:val="001C2052"/>
    <w:rsid w:val="001D1820"/>
    <w:rsid w:val="001E5A75"/>
    <w:rsid w:val="001F2266"/>
    <w:rsid w:val="001F46B3"/>
    <w:rsid w:val="001F7A4C"/>
    <w:rsid w:val="002013C6"/>
    <w:rsid w:val="002120E5"/>
    <w:rsid w:val="002135F6"/>
    <w:rsid w:val="002172D0"/>
    <w:rsid w:val="00221FA2"/>
    <w:rsid w:val="00223E49"/>
    <w:rsid w:val="00231673"/>
    <w:rsid w:val="00231DE3"/>
    <w:rsid w:val="00245B49"/>
    <w:rsid w:val="00245CF7"/>
    <w:rsid w:val="0024651B"/>
    <w:rsid w:val="00251CA2"/>
    <w:rsid w:val="0025675E"/>
    <w:rsid w:val="002622C5"/>
    <w:rsid w:val="00266F5C"/>
    <w:rsid w:val="0027166B"/>
    <w:rsid w:val="002738BD"/>
    <w:rsid w:val="002746D5"/>
    <w:rsid w:val="00274733"/>
    <w:rsid w:val="00280A5E"/>
    <w:rsid w:val="00291225"/>
    <w:rsid w:val="0029651A"/>
    <w:rsid w:val="00296D6D"/>
    <w:rsid w:val="002975A5"/>
    <w:rsid w:val="002A0E9B"/>
    <w:rsid w:val="002A24A3"/>
    <w:rsid w:val="002B0B8A"/>
    <w:rsid w:val="002B585D"/>
    <w:rsid w:val="002B731A"/>
    <w:rsid w:val="002C23C9"/>
    <w:rsid w:val="002C4E4B"/>
    <w:rsid w:val="002C4F42"/>
    <w:rsid w:val="002C6BFF"/>
    <w:rsid w:val="002D0F66"/>
    <w:rsid w:val="002E26DB"/>
    <w:rsid w:val="002E37AE"/>
    <w:rsid w:val="002E643B"/>
    <w:rsid w:val="002E67AC"/>
    <w:rsid w:val="002F217F"/>
    <w:rsid w:val="002F381B"/>
    <w:rsid w:val="00300CB8"/>
    <w:rsid w:val="003235A7"/>
    <w:rsid w:val="00331EF9"/>
    <w:rsid w:val="00342350"/>
    <w:rsid w:val="003621C3"/>
    <w:rsid w:val="00363D52"/>
    <w:rsid w:val="00375B2F"/>
    <w:rsid w:val="00375F65"/>
    <w:rsid w:val="00375F8C"/>
    <w:rsid w:val="00376C9B"/>
    <w:rsid w:val="003922DF"/>
    <w:rsid w:val="0039465D"/>
    <w:rsid w:val="00394C58"/>
    <w:rsid w:val="003A2C5A"/>
    <w:rsid w:val="003B0D45"/>
    <w:rsid w:val="003B13D7"/>
    <w:rsid w:val="003C0BDE"/>
    <w:rsid w:val="003C0F05"/>
    <w:rsid w:val="003C5E7E"/>
    <w:rsid w:val="003C6A9C"/>
    <w:rsid w:val="003D09A9"/>
    <w:rsid w:val="003D38F7"/>
    <w:rsid w:val="003D6939"/>
    <w:rsid w:val="003D6C2F"/>
    <w:rsid w:val="003D6E55"/>
    <w:rsid w:val="003D7F75"/>
    <w:rsid w:val="003E16ED"/>
    <w:rsid w:val="003E26D6"/>
    <w:rsid w:val="003F41D1"/>
    <w:rsid w:val="00411071"/>
    <w:rsid w:val="00411562"/>
    <w:rsid w:val="00425263"/>
    <w:rsid w:val="00426E35"/>
    <w:rsid w:val="00431A4A"/>
    <w:rsid w:val="0043551E"/>
    <w:rsid w:val="00450D20"/>
    <w:rsid w:val="00455417"/>
    <w:rsid w:val="00461458"/>
    <w:rsid w:val="0047162E"/>
    <w:rsid w:val="00474093"/>
    <w:rsid w:val="00484BA7"/>
    <w:rsid w:val="004865F3"/>
    <w:rsid w:val="00490AB7"/>
    <w:rsid w:val="004966D1"/>
    <w:rsid w:val="004A4B0C"/>
    <w:rsid w:val="004A64EC"/>
    <w:rsid w:val="004B2E21"/>
    <w:rsid w:val="004C21CC"/>
    <w:rsid w:val="004D0DD6"/>
    <w:rsid w:val="004D3A1C"/>
    <w:rsid w:val="004E2108"/>
    <w:rsid w:val="004E6911"/>
    <w:rsid w:val="004E6A69"/>
    <w:rsid w:val="004F4AE7"/>
    <w:rsid w:val="00500A4B"/>
    <w:rsid w:val="00501E43"/>
    <w:rsid w:val="00502790"/>
    <w:rsid w:val="00502BB2"/>
    <w:rsid w:val="00505D2E"/>
    <w:rsid w:val="00506AD7"/>
    <w:rsid w:val="00510544"/>
    <w:rsid w:val="005112C9"/>
    <w:rsid w:val="00526096"/>
    <w:rsid w:val="00530BFA"/>
    <w:rsid w:val="00531B55"/>
    <w:rsid w:val="00532D1C"/>
    <w:rsid w:val="005332E3"/>
    <w:rsid w:val="0054228D"/>
    <w:rsid w:val="00545E01"/>
    <w:rsid w:val="00551CFA"/>
    <w:rsid w:val="005520F5"/>
    <w:rsid w:val="00553045"/>
    <w:rsid w:val="00562ED9"/>
    <w:rsid w:val="00567122"/>
    <w:rsid w:val="005816E5"/>
    <w:rsid w:val="0059161A"/>
    <w:rsid w:val="00591D52"/>
    <w:rsid w:val="0059272A"/>
    <w:rsid w:val="00595C8D"/>
    <w:rsid w:val="005A6DD8"/>
    <w:rsid w:val="005C2BAD"/>
    <w:rsid w:val="005D22BD"/>
    <w:rsid w:val="005D5C3F"/>
    <w:rsid w:val="005D7647"/>
    <w:rsid w:val="005E1560"/>
    <w:rsid w:val="005E222E"/>
    <w:rsid w:val="005E3DCE"/>
    <w:rsid w:val="005F01B0"/>
    <w:rsid w:val="005F3A43"/>
    <w:rsid w:val="005F3BF2"/>
    <w:rsid w:val="00613FB1"/>
    <w:rsid w:val="006151DE"/>
    <w:rsid w:val="006154E3"/>
    <w:rsid w:val="006233AD"/>
    <w:rsid w:val="006324FF"/>
    <w:rsid w:val="00636973"/>
    <w:rsid w:val="00637F6B"/>
    <w:rsid w:val="00641C42"/>
    <w:rsid w:val="00643F85"/>
    <w:rsid w:val="006448AA"/>
    <w:rsid w:val="006522EB"/>
    <w:rsid w:val="00652E03"/>
    <w:rsid w:val="0065389A"/>
    <w:rsid w:val="006576E8"/>
    <w:rsid w:val="00657861"/>
    <w:rsid w:val="00662483"/>
    <w:rsid w:val="00662B1B"/>
    <w:rsid w:val="0067396D"/>
    <w:rsid w:val="006843FD"/>
    <w:rsid w:val="00696F0E"/>
    <w:rsid w:val="006A072C"/>
    <w:rsid w:val="006A1CBF"/>
    <w:rsid w:val="006B0122"/>
    <w:rsid w:val="006C3E86"/>
    <w:rsid w:val="006C429B"/>
    <w:rsid w:val="006C4707"/>
    <w:rsid w:val="006C5192"/>
    <w:rsid w:val="006C71DA"/>
    <w:rsid w:val="006D4F05"/>
    <w:rsid w:val="006E1D1C"/>
    <w:rsid w:val="006E55B4"/>
    <w:rsid w:val="006E6B92"/>
    <w:rsid w:val="006F4AF9"/>
    <w:rsid w:val="00705E3C"/>
    <w:rsid w:val="007118D8"/>
    <w:rsid w:val="00712E7B"/>
    <w:rsid w:val="00715C09"/>
    <w:rsid w:val="00716748"/>
    <w:rsid w:val="0071742F"/>
    <w:rsid w:val="00726FFC"/>
    <w:rsid w:val="00727C94"/>
    <w:rsid w:val="00727F98"/>
    <w:rsid w:val="00734B62"/>
    <w:rsid w:val="00735376"/>
    <w:rsid w:val="00742CB7"/>
    <w:rsid w:val="00747573"/>
    <w:rsid w:val="00752233"/>
    <w:rsid w:val="00752972"/>
    <w:rsid w:val="0076032C"/>
    <w:rsid w:val="00763598"/>
    <w:rsid w:val="007646C4"/>
    <w:rsid w:val="007742DA"/>
    <w:rsid w:val="007807D4"/>
    <w:rsid w:val="00793B7C"/>
    <w:rsid w:val="007A571B"/>
    <w:rsid w:val="007A62FC"/>
    <w:rsid w:val="007B254F"/>
    <w:rsid w:val="007B4BA2"/>
    <w:rsid w:val="007B58C7"/>
    <w:rsid w:val="007C0671"/>
    <w:rsid w:val="007C40D2"/>
    <w:rsid w:val="007C4813"/>
    <w:rsid w:val="007C51AB"/>
    <w:rsid w:val="007D3136"/>
    <w:rsid w:val="007D6CE9"/>
    <w:rsid w:val="007E29B2"/>
    <w:rsid w:val="007E300E"/>
    <w:rsid w:val="007E3CA7"/>
    <w:rsid w:val="007F6907"/>
    <w:rsid w:val="007F69BF"/>
    <w:rsid w:val="007F7ACA"/>
    <w:rsid w:val="0081074D"/>
    <w:rsid w:val="008251E7"/>
    <w:rsid w:val="008427D4"/>
    <w:rsid w:val="00844EE8"/>
    <w:rsid w:val="00846025"/>
    <w:rsid w:val="00853707"/>
    <w:rsid w:val="00855675"/>
    <w:rsid w:val="00865AE8"/>
    <w:rsid w:val="0087276F"/>
    <w:rsid w:val="00877EE5"/>
    <w:rsid w:val="00884C46"/>
    <w:rsid w:val="00892D4F"/>
    <w:rsid w:val="008965A7"/>
    <w:rsid w:val="00897DD8"/>
    <w:rsid w:val="008A4128"/>
    <w:rsid w:val="008A522B"/>
    <w:rsid w:val="008A5C9F"/>
    <w:rsid w:val="008A7E18"/>
    <w:rsid w:val="008B12E6"/>
    <w:rsid w:val="008B4237"/>
    <w:rsid w:val="008B5971"/>
    <w:rsid w:val="008D0961"/>
    <w:rsid w:val="008D628F"/>
    <w:rsid w:val="008E1CD8"/>
    <w:rsid w:val="008E40CC"/>
    <w:rsid w:val="00901C6F"/>
    <w:rsid w:val="00904E51"/>
    <w:rsid w:val="009053BD"/>
    <w:rsid w:val="00910BF9"/>
    <w:rsid w:val="009150D2"/>
    <w:rsid w:val="00924458"/>
    <w:rsid w:val="00943D20"/>
    <w:rsid w:val="009573BA"/>
    <w:rsid w:val="00971EEC"/>
    <w:rsid w:val="0097375A"/>
    <w:rsid w:val="00975170"/>
    <w:rsid w:val="00976A66"/>
    <w:rsid w:val="009828E3"/>
    <w:rsid w:val="00987271"/>
    <w:rsid w:val="009876C2"/>
    <w:rsid w:val="00987ACF"/>
    <w:rsid w:val="0099032F"/>
    <w:rsid w:val="00997628"/>
    <w:rsid w:val="009B2092"/>
    <w:rsid w:val="009B365D"/>
    <w:rsid w:val="009C22B4"/>
    <w:rsid w:val="009D41ED"/>
    <w:rsid w:val="009D5F18"/>
    <w:rsid w:val="009E061C"/>
    <w:rsid w:val="009E2818"/>
    <w:rsid w:val="009E2B64"/>
    <w:rsid w:val="009E52AE"/>
    <w:rsid w:val="009E6927"/>
    <w:rsid w:val="009F6337"/>
    <w:rsid w:val="009F7215"/>
    <w:rsid w:val="00A04EF5"/>
    <w:rsid w:val="00A06A1F"/>
    <w:rsid w:val="00A104F9"/>
    <w:rsid w:val="00A11FC3"/>
    <w:rsid w:val="00A1330C"/>
    <w:rsid w:val="00A20BAD"/>
    <w:rsid w:val="00A2290A"/>
    <w:rsid w:val="00A2441F"/>
    <w:rsid w:val="00A26779"/>
    <w:rsid w:val="00A376F0"/>
    <w:rsid w:val="00A44959"/>
    <w:rsid w:val="00A4628D"/>
    <w:rsid w:val="00A50014"/>
    <w:rsid w:val="00A52C76"/>
    <w:rsid w:val="00A64EF6"/>
    <w:rsid w:val="00A64F2A"/>
    <w:rsid w:val="00A72177"/>
    <w:rsid w:val="00A75D50"/>
    <w:rsid w:val="00A80380"/>
    <w:rsid w:val="00A80729"/>
    <w:rsid w:val="00A8392D"/>
    <w:rsid w:val="00A92713"/>
    <w:rsid w:val="00A92F71"/>
    <w:rsid w:val="00A95DB1"/>
    <w:rsid w:val="00AA290B"/>
    <w:rsid w:val="00AA469B"/>
    <w:rsid w:val="00AA7DF0"/>
    <w:rsid w:val="00AB456E"/>
    <w:rsid w:val="00AB7AF9"/>
    <w:rsid w:val="00AD7437"/>
    <w:rsid w:val="00AE00B9"/>
    <w:rsid w:val="00AE0959"/>
    <w:rsid w:val="00AE4172"/>
    <w:rsid w:val="00AE527B"/>
    <w:rsid w:val="00AE52B1"/>
    <w:rsid w:val="00AE5F83"/>
    <w:rsid w:val="00AF25AB"/>
    <w:rsid w:val="00AF5305"/>
    <w:rsid w:val="00AF6DD6"/>
    <w:rsid w:val="00B075DF"/>
    <w:rsid w:val="00B117EB"/>
    <w:rsid w:val="00B13230"/>
    <w:rsid w:val="00B16230"/>
    <w:rsid w:val="00B234A3"/>
    <w:rsid w:val="00B24F13"/>
    <w:rsid w:val="00B40402"/>
    <w:rsid w:val="00B5278F"/>
    <w:rsid w:val="00B57D16"/>
    <w:rsid w:val="00B6244C"/>
    <w:rsid w:val="00B62CEC"/>
    <w:rsid w:val="00B6338E"/>
    <w:rsid w:val="00B671B1"/>
    <w:rsid w:val="00B73400"/>
    <w:rsid w:val="00B73482"/>
    <w:rsid w:val="00B755AD"/>
    <w:rsid w:val="00B771DD"/>
    <w:rsid w:val="00B80823"/>
    <w:rsid w:val="00B811B2"/>
    <w:rsid w:val="00B85A78"/>
    <w:rsid w:val="00B91459"/>
    <w:rsid w:val="00B9715D"/>
    <w:rsid w:val="00BA32A3"/>
    <w:rsid w:val="00BA390D"/>
    <w:rsid w:val="00BA59CF"/>
    <w:rsid w:val="00BA644D"/>
    <w:rsid w:val="00BB2C6C"/>
    <w:rsid w:val="00BB79F6"/>
    <w:rsid w:val="00BB7F40"/>
    <w:rsid w:val="00BC1EC3"/>
    <w:rsid w:val="00BC61BE"/>
    <w:rsid w:val="00BC7A8D"/>
    <w:rsid w:val="00BD1144"/>
    <w:rsid w:val="00BD264C"/>
    <w:rsid w:val="00BD5565"/>
    <w:rsid w:val="00BD6C13"/>
    <w:rsid w:val="00BE316F"/>
    <w:rsid w:val="00BE42E1"/>
    <w:rsid w:val="00BF1637"/>
    <w:rsid w:val="00BF73FC"/>
    <w:rsid w:val="00C01864"/>
    <w:rsid w:val="00C058A4"/>
    <w:rsid w:val="00C17C33"/>
    <w:rsid w:val="00C207D9"/>
    <w:rsid w:val="00C239FC"/>
    <w:rsid w:val="00C2500D"/>
    <w:rsid w:val="00C313FD"/>
    <w:rsid w:val="00C32625"/>
    <w:rsid w:val="00C32E24"/>
    <w:rsid w:val="00C32E6E"/>
    <w:rsid w:val="00C33869"/>
    <w:rsid w:val="00C402DC"/>
    <w:rsid w:val="00C4289E"/>
    <w:rsid w:val="00C5668C"/>
    <w:rsid w:val="00C5754A"/>
    <w:rsid w:val="00C62956"/>
    <w:rsid w:val="00C72E43"/>
    <w:rsid w:val="00C752D7"/>
    <w:rsid w:val="00C779F7"/>
    <w:rsid w:val="00C82C26"/>
    <w:rsid w:val="00C85687"/>
    <w:rsid w:val="00C9245C"/>
    <w:rsid w:val="00C94EF4"/>
    <w:rsid w:val="00CA063C"/>
    <w:rsid w:val="00CB4E97"/>
    <w:rsid w:val="00CB69F1"/>
    <w:rsid w:val="00CC0624"/>
    <w:rsid w:val="00CC3375"/>
    <w:rsid w:val="00CC4817"/>
    <w:rsid w:val="00CE12BE"/>
    <w:rsid w:val="00CE20B2"/>
    <w:rsid w:val="00CE249F"/>
    <w:rsid w:val="00CE320E"/>
    <w:rsid w:val="00CE55C8"/>
    <w:rsid w:val="00CF2BEC"/>
    <w:rsid w:val="00CF323F"/>
    <w:rsid w:val="00CF6CAA"/>
    <w:rsid w:val="00D03EE9"/>
    <w:rsid w:val="00D14A68"/>
    <w:rsid w:val="00D25948"/>
    <w:rsid w:val="00D3134A"/>
    <w:rsid w:val="00D31999"/>
    <w:rsid w:val="00D322A5"/>
    <w:rsid w:val="00D33E78"/>
    <w:rsid w:val="00D349A6"/>
    <w:rsid w:val="00D37699"/>
    <w:rsid w:val="00D411DE"/>
    <w:rsid w:val="00D4535E"/>
    <w:rsid w:val="00D504B9"/>
    <w:rsid w:val="00D638AC"/>
    <w:rsid w:val="00D644A4"/>
    <w:rsid w:val="00D74DC4"/>
    <w:rsid w:val="00D804CB"/>
    <w:rsid w:val="00D81609"/>
    <w:rsid w:val="00D851E5"/>
    <w:rsid w:val="00D87520"/>
    <w:rsid w:val="00DA01BD"/>
    <w:rsid w:val="00DA283A"/>
    <w:rsid w:val="00DA5EC5"/>
    <w:rsid w:val="00DA6351"/>
    <w:rsid w:val="00DA6D7B"/>
    <w:rsid w:val="00DC72F8"/>
    <w:rsid w:val="00DD087F"/>
    <w:rsid w:val="00DD1B9B"/>
    <w:rsid w:val="00DD24D1"/>
    <w:rsid w:val="00DD45D4"/>
    <w:rsid w:val="00DD6DAE"/>
    <w:rsid w:val="00DE36B5"/>
    <w:rsid w:val="00DF78F9"/>
    <w:rsid w:val="00E00287"/>
    <w:rsid w:val="00E01957"/>
    <w:rsid w:val="00E066D1"/>
    <w:rsid w:val="00E06F02"/>
    <w:rsid w:val="00E07643"/>
    <w:rsid w:val="00E20F9B"/>
    <w:rsid w:val="00E236E2"/>
    <w:rsid w:val="00E3300C"/>
    <w:rsid w:val="00E33582"/>
    <w:rsid w:val="00E37779"/>
    <w:rsid w:val="00E41A97"/>
    <w:rsid w:val="00E45113"/>
    <w:rsid w:val="00E465AD"/>
    <w:rsid w:val="00E51398"/>
    <w:rsid w:val="00E521F9"/>
    <w:rsid w:val="00E545F2"/>
    <w:rsid w:val="00E55F54"/>
    <w:rsid w:val="00E56918"/>
    <w:rsid w:val="00E6567B"/>
    <w:rsid w:val="00E657CA"/>
    <w:rsid w:val="00E65883"/>
    <w:rsid w:val="00E66F8F"/>
    <w:rsid w:val="00E812E0"/>
    <w:rsid w:val="00E86614"/>
    <w:rsid w:val="00E9003F"/>
    <w:rsid w:val="00E91F63"/>
    <w:rsid w:val="00E93CF8"/>
    <w:rsid w:val="00EA2429"/>
    <w:rsid w:val="00EA3B32"/>
    <w:rsid w:val="00EB10E9"/>
    <w:rsid w:val="00EB6334"/>
    <w:rsid w:val="00EC0F58"/>
    <w:rsid w:val="00EC186B"/>
    <w:rsid w:val="00ED0457"/>
    <w:rsid w:val="00ED76E2"/>
    <w:rsid w:val="00EE057B"/>
    <w:rsid w:val="00EE7645"/>
    <w:rsid w:val="00EF0425"/>
    <w:rsid w:val="00EF5686"/>
    <w:rsid w:val="00F02D0D"/>
    <w:rsid w:val="00F07373"/>
    <w:rsid w:val="00F12592"/>
    <w:rsid w:val="00F17F4B"/>
    <w:rsid w:val="00F21ACA"/>
    <w:rsid w:val="00F22A5B"/>
    <w:rsid w:val="00F23A75"/>
    <w:rsid w:val="00F41F48"/>
    <w:rsid w:val="00F43B54"/>
    <w:rsid w:val="00F45B88"/>
    <w:rsid w:val="00F52A41"/>
    <w:rsid w:val="00F5306D"/>
    <w:rsid w:val="00F54744"/>
    <w:rsid w:val="00F575D9"/>
    <w:rsid w:val="00F646B0"/>
    <w:rsid w:val="00F73473"/>
    <w:rsid w:val="00F757BF"/>
    <w:rsid w:val="00F81EB8"/>
    <w:rsid w:val="00F83EFE"/>
    <w:rsid w:val="00F87048"/>
    <w:rsid w:val="00F9074E"/>
    <w:rsid w:val="00F9752F"/>
    <w:rsid w:val="00FA2699"/>
    <w:rsid w:val="00FA2C76"/>
    <w:rsid w:val="00FB028A"/>
    <w:rsid w:val="00FB26DF"/>
    <w:rsid w:val="00FB465A"/>
    <w:rsid w:val="00FB4676"/>
    <w:rsid w:val="00FB6E82"/>
    <w:rsid w:val="00FC2EE3"/>
    <w:rsid w:val="00FC67E3"/>
    <w:rsid w:val="00FD56FF"/>
    <w:rsid w:val="00FE0E1D"/>
    <w:rsid w:val="00FE1A62"/>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5"/>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82"/>
      </w:numPr>
      <w:tabs>
        <w:tab w:val="clear" w:pos="432"/>
        <w:tab w:val="num" w:pos="360"/>
      </w:tabs>
      <w:ind w:left="360" w:hanging="360"/>
    </w:pPr>
  </w:style>
  <w:style w:type="paragraph" w:customStyle="1" w:styleId="Outline2">
    <w:name w:val="Outline2"/>
    <w:basedOn w:val="Normal"/>
    <w:uiPriority w:val="99"/>
    <w:rsid w:val="0002074C"/>
    <w:pPr>
      <w:numPr>
        <w:ilvl w:val="1"/>
        <w:numId w:val="82"/>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82"/>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82"/>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4867-A206-48E9-8211-AA426D0A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21833</Words>
  <Characters>120082</Characters>
  <Application>Microsoft Office Word</Application>
  <DocSecurity>0</DocSecurity>
  <Lines>1000</Lines>
  <Paragraphs>283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Hassane TOURE</cp:lastModifiedBy>
  <cp:revision>89</cp:revision>
  <dcterms:created xsi:type="dcterms:W3CDTF">2017-11-15T14:30:00Z</dcterms:created>
  <dcterms:modified xsi:type="dcterms:W3CDTF">2017-11-16T15:18:00Z</dcterms:modified>
</cp:coreProperties>
</file>