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D233D" w14:textId="77777777" w:rsidR="00CF5702" w:rsidRPr="00501E43" w:rsidRDefault="00CF5702" w:rsidP="00CF5702">
      <w:pPr>
        <w:jc w:val="center"/>
        <w:rPr>
          <w:rFonts w:ascii="Times New Roman" w:hAnsi="Times New Roman" w:cs="Times New Roman"/>
          <w:b/>
          <w:sz w:val="36"/>
          <w:szCs w:val="36"/>
        </w:rPr>
      </w:pPr>
      <w:r w:rsidRPr="00501E43">
        <w:rPr>
          <w:rFonts w:ascii="Times New Roman" w:hAnsi="Times New Roman" w:cs="Times New Roman"/>
          <w:b/>
          <w:sz w:val="36"/>
          <w:szCs w:val="36"/>
        </w:rPr>
        <w:t>Avis d’Appel d’Offres Ouvert (AAOO)</w:t>
      </w:r>
    </w:p>
    <w:p w14:paraId="348D918F" w14:textId="77777777" w:rsidR="00CF5702" w:rsidRPr="00501E43" w:rsidRDefault="00CF5702" w:rsidP="00CF5702">
      <w:pPr>
        <w:jc w:val="center"/>
        <w:rPr>
          <w:rFonts w:ascii="Times New Roman" w:hAnsi="Times New Roman" w:cs="Times New Roman"/>
          <w:b/>
          <w:sz w:val="24"/>
          <w:szCs w:val="24"/>
        </w:rPr>
      </w:pPr>
    </w:p>
    <w:p w14:paraId="3615EFD8" w14:textId="77777777" w:rsidR="00CF5702" w:rsidRPr="007338B2" w:rsidRDefault="00CF5702" w:rsidP="00CF5702">
      <w:pPr>
        <w:jc w:val="center"/>
        <w:rPr>
          <w:rFonts w:ascii="Times New Roman" w:hAnsi="Times New Roman" w:cs="Times New Roman"/>
          <w:b/>
          <w:bCs/>
          <w:i/>
          <w:iCs/>
          <w:color w:val="FF0000"/>
          <w:u w:val="single"/>
        </w:rPr>
      </w:pPr>
      <w:r w:rsidRPr="007338B2">
        <w:rPr>
          <w:rFonts w:ascii="Times New Roman" w:hAnsi="Times New Roman" w:cs="Times New Roman"/>
          <w:b/>
          <w:bCs/>
          <w:iCs/>
          <w:color w:val="FF0000"/>
          <w:sz w:val="32"/>
          <w:szCs w:val="32"/>
          <w:u w:val="single"/>
        </w:rPr>
        <w:t>N°006 /GR-SIK/2022</w:t>
      </w:r>
    </w:p>
    <w:p w14:paraId="029F0398" w14:textId="77777777" w:rsidR="00CF5702" w:rsidRPr="007338B2" w:rsidRDefault="00CF5702" w:rsidP="00CF5702">
      <w:pPr>
        <w:jc w:val="center"/>
        <w:rPr>
          <w:rFonts w:ascii="Times New Roman" w:hAnsi="Times New Roman" w:cs="Times New Roman"/>
          <w:sz w:val="24"/>
          <w:szCs w:val="24"/>
        </w:rPr>
      </w:pPr>
      <w:r w:rsidRPr="007338B2">
        <w:rPr>
          <w:rFonts w:ascii="Times New Roman" w:hAnsi="Times New Roman" w:cs="Times New Roman"/>
          <w:b/>
          <w:bCs/>
          <w:iCs/>
          <w:color w:val="FF0000"/>
          <w:sz w:val="36"/>
          <w:szCs w:val="36"/>
        </w:rPr>
        <w:t>GOUVERNORAT DE LA REGION DE SIKASSO</w:t>
      </w:r>
    </w:p>
    <w:p w14:paraId="295994B1" w14:textId="77777777" w:rsidR="00CF5702" w:rsidRPr="006B3D44" w:rsidRDefault="00CF5702" w:rsidP="00CF5702">
      <w:pPr>
        <w:jc w:val="both"/>
        <w:rPr>
          <w:rFonts w:ascii="Times New Roman" w:hAnsi="Times New Roman" w:cs="Times New Roman"/>
          <w:sz w:val="24"/>
          <w:szCs w:val="24"/>
        </w:rPr>
      </w:pPr>
      <w:r w:rsidRPr="006B3D44">
        <w:rPr>
          <w:rFonts w:ascii="Times New Roman" w:hAnsi="Times New Roman" w:cs="Times New Roman"/>
          <w:sz w:val="24"/>
          <w:szCs w:val="24"/>
        </w:rPr>
        <w:t>Cet Avis d’Appel d’Offres fait suite à l’Avis Général de Passation des Marchés paru dans le journal l’</w:t>
      </w:r>
      <w:r w:rsidRPr="006B3D44">
        <w:rPr>
          <w:rFonts w:ascii="Times New Roman" w:hAnsi="Times New Roman" w:cs="Times New Roman"/>
          <w:color w:val="FF0000"/>
          <w:sz w:val="24"/>
          <w:szCs w:val="24"/>
        </w:rPr>
        <w:t xml:space="preserve">INDICATEUR DU RENOUVEAU </w:t>
      </w:r>
      <w:r w:rsidRPr="006B3D44">
        <w:rPr>
          <w:rFonts w:ascii="Times New Roman" w:hAnsi="Times New Roman" w:cs="Times New Roman"/>
          <w:sz w:val="24"/>
          <w:szCs w:val="24"/>
        </w:rPr>
        <w:t>du 30 NOVEMBRE 2021.</w:t>
      </w:r>
    </w:p>
    <w:p w14:paraId="6CAA262A" w14:textId="77777777" w:rsidR="00CF5702" w:rsidRPr="006B3D44" w:rsidRDefault="00CF5702" w:rsidP="00CF5702">
      <w:pPr>
        <w:pStyle w:val="Paragraphedeliste"/>
        <w:numPr>
          <w:ilvl w:val="0"/>
          <w:numId w:val="1"/>
        </w:numPr>
        <w:jc w:val="both"/>
        <w:rPr>
          <w:rFonts w:ascii="Times New Roman" w:hAnsi="Times New Roman" w:cs="Times New Roman"/>
          <w:b/>
          <w:sz w:val="24"/>
          <w:szCs w:val="24"/>
        </w:rPr>
      </w:pPr>
      <w:r w:rsidRPr="006B3D44">
        <w:rPr>
          <w:rFonts w:ascii="Times New Roman" w:hAnsi="Times New Roman" w:cs="Times New Roman"/>
          <w:iCs/>
          <w:color w:val="FF0000"/>
        </w:rPr>
        <w:t>LE GOUVERNORAT DE LA REGION DE SIKASSO</w:t>
      </w:r>
      <w:r w:rsidRPr="006B3D44">
        <w:rPr>
          <w:rFonts w:ascii="Times New Roman" w:hAnsi="Times New Roman" w:cs="Times New Roman"/>
          <w:i/>
          <w:iCs/>
        </w:rPr>
        <w:t xml:space="preserve"> a </w:t>
      </w:r>
      <w:proofErr w:type="gramStart"/>
      <w:r w:rsidRPr="006B3D44">
        <w:rPr>
          <w:rFonts w:ascii="Times New Roman" w:hAnsi="Times New Roman" w:cs="Times New Roman"/>
          <w:i/>
          <w:iCs/>
        </w:rPr>
        <w:t xml:space="preserve">obtenu </w:t>
      </w:r>
      <w:r w:rsidRPr="006B3D44">
        <w:rPr>
          <w:rFonts w:ascii="Times New Roman" w:hAnsi="Times New Roman" w:cs="Times New Roman"/>
        </w:rPr>
        <w:t xml:space="preserve"> des</w:t>
      </w:r>
      <w:proofErr w:type="gramEnd"/>
      <w:r w:rsidRPr="006B3D44">
        <w:rPr>
          <w:rFonts w:ascii="Times New Roman" w:hAnsi="Times New Roman" w:cs="Times New Roman"/>
        </w:rPr>
        <w:t xml:space="preserve"> fonds</w:t>
      </w:r>
      <w:r w:rsidRPr="006B3D44">
        <w:rPr>
          <w:rFonts w:ascii="Times New Roman" w:hAnsi="Times New Roman" w:cs="Times New Roman"/>
          <w:i/>
        </w:rPr>
        <w:t xml:space="preserve"> du </w:t>
      </w:r>
      <w:r w:rsidRPr="006B3D44">
        <w:rPr>
          <w:rFonts w:ascii="Times New Roman" w:hAnsi="Times New Roman" w:cs="Times New Roman"/>
          <w:b/>
          <w:color w:val="FF0000"/>
        </w:rPr>
        <w:t>Budget National EXERCICE 2022</w:t>
      </w:r>
      <w:r w:rsidRPr="006B3D44">
        <w:rPr>
          <w:rFonts w:ascii="Times New Roman" w:hAnsi="Times New Roman" w:cs="Times New Roman"/>
        </w:rPr>
        <w:t>, afin de financer</w:t>
      </w:r>
      <w:r w:rsidRPr="006B3D44">
        <w:rPr>
          <w:rFonts w:ascii="Times New Roman" w:hAnsi="Times New Roman" w:cs="Times New Roman"/>
          <w:iCs/>
        </w:rPr>
        <w:t xml:space="preserve"> la </w:t>
      </w:r>
      <w:r w:rsidRPr="006B3D44">
        <w:rPr>
          <w:rFonts w:ascii="Times New Roman" w:hAnsi="Times New Roman" w:cs="Times New Roman"/>
          <w:b/>
          <w:color w:val="FF0000"/>
        </w:rPr>
        <w:t xml:space="preserve">LIVRAISON DE MATERIELS ET D’EQUIPEMENTS à la DRPSIAP SIKASSO </w:t>
      </w:r>
      <w:r w:rsidRPr="006B3D44">
        <w:rPr>
          <w:rFonts w:ascii="Times New Roman" w:hAnsi="Times New Roman" w:cs="Times New Roman"/>
          <w:i/>
          <w:iCs/>
        </w:rPr>
        <w:t>,</w:t>
      </w:r>
      <w:r w:rsidRPr="006B3D44">
        <w:rPr>
          <w:rFonts w:ascii="Times New Roman" w:hAnsi="Times New Roman" w:cs="Times New Roman"/>
        </w:rPr>
        <w:t xml:space="preserve"> et à l’intention d’utiliser une partie de ces fonds pour effectuer des paiements au titre du Marché de </w:t>
      </w:r>
      <w:r w:rsidRPr="006B3D44">
        <w:rPr>
          <w:rFonts w:ascii="Times New Roman" w:hAnsi="Times New Roman" w:cs="Times New Roman"/>
          <w:b/>
          <w:color w:val="FF0000"/>
        </w:rPr>
        <w:t>FOURNITURE DEMATERIELS A LA DIRECTION REGIONALE DE LA PLANIFICATION DE LA STATISTIQUE DE L’INFORMATIQUE DE L’AMENAGEMENT ET DE LA POPULATION (DRPSIAP) DE SIKASSO EN DEUX (02) LOTS :</w:t>
      </w:r>
    </w:p>
    <w:p w14:paraId="5686FE43" w14:textId="77777777" w:rsidR="00CF5702" w:rsidRPr="006B3D44" w:rsidRDefault="00CF5702" w:rsidP="00CF5702">
      <w:pPr>
        <w:tabs>
          <w:tab w:val="right" w:pos="7272"/>
        </w:tabs>
        <w:spacing w:after="200"/>
        <w:rPr>
          <w:rFonts w:ascii="Times New Roman" w:hAnsi="Times New Roman" w:cs="Times New Roman"/>
          <w:b/>
          <w:color w:val="FF0000"/>
        </w:rPr>
      </w:pPr>
      <w:r w:rsidRPr="006B3D44">
        <w:rPr>
          <w:rFonts w:ascii="Times New Roman" w:hAnsi="Times New Roman" w:cs="Times New Roman"/>
          <w:b/>
          <w:color w:val="FF0000"/>
        </w:rPr>
        <w:t xml:space="preserve">LOT 1 : Fourniture de matériels &amp; d’équipements </w:t>
      </w:r>
      <w:r w:rsidRPr="006B3D44">
        <w:rPr>
          <w:rFonts w:ascii="Times New Roman" w:hAnsi="Times New Roman" w:cs="Times New Roman"/>
          <w:b/>
          <w:color w:val="FF0000"/>
          <w:sz w:val="32"/>
          <w:szCs w:val="32"/>
        </w:rPr>
        <w:t xml:space="preserve">de </w:t>
      </w:r>
      <w:proofErr w:type="gramStart"/>
      <w:r w:rsidRPr="006B3D44">
        <w:rPr>
          <w:rFonts w:ascii="Times New Roman" w:hAnsi="Times New Roman" w:cs="Times New Roman"/>
          <w:b/>
          <w:color w:val="FF0000"/>
          <w:sz w:val="32"/>
          <w:szCs w:val="32"/>
        </w:rPr>
        <w:t>bureau</w:t>
      </w:r>
      <w:r w:rsidRPr="006B3D44">
        <w:rPr>
          <w:rFonts w:ascii="Times New Roman" w:hAnsi="Times New Roman" w:cs="Times New Roman"/>
          <w:b/>
          <w:color w:val="FF0000"/>
        </w:rPr>
        <w:t>;</w:t>
      </w:r>
      <w:proofErr w:type="gramEnd"/>
      <w:r w:rsidRPr="006B3D44">
        <w:rPr>
          <w:rFonts w:ascii="Times New Roman" w:hAnsi="Times New Roman" w:cs="Times New Roman"/>
          <w:b/>
          <w:color w:val="FF0000"/>
        </w:rPr>
        <w:t xml:space="preserve"> </w:t>
      </w:r>
    </w:p>
    <w:p w14:paraId="13D5247D" w14:textId="77777777" w:rsidR="00CF5702" w:rsidRPr="006B3D44" w:rsidRDefault="00CF5702" w:rsidP="00CF5702">
      <w:pPr>
        <w:tabs>
          <w:tab w:val="right" w:pos="7272"/>
        </w:tabs>
        <w:spacing w:after="200"/>
        <w:rPr>
          <w:rFonts w:ascii="Times New Roman" w:hAnsi="Times New Roman" w:cs="Times New Roman"/>
          <w:b/>
          <w:color w:val="FF0000"/>
        </w:rPr>
      </w:pPr>
      <w:r w:rsidRPr="006B3D44">
        <w:rPr>
          <w:rFonts w:ascii="Times New Roman" w:hAnsi="Times New Roman" w:cs="Times New Roman"/>
          <w:b/>
          <w:color w:val="FF0000"/>
        </w:rPr>
        <w:t>LOT 2 : Fourniture et installation de matériels informatiques et bureautiques ;</w:t>
      </w:r>
    </w:p>
    <w:p w14:paraId="72E58235" w14:textId="77777777" w:rsidR="00CF5702" w:rsidRPr="006B3D44" w:rsidRDefault="00CF5702" w:rsidP="00CF5702">
      <w:pPr>
        <w:jc w:val="both"/>
        <w:rPr>
          <w:rFonts w:ascii="Times New Roman" w:hAnsi="Times New Roman" w:cs="Times New Roman"/>
          <w:b/>
          <w:sz w:val="24"/>
          <w:szCs w:val="24"/>
        </w:rPr>
      </w:pPr>
      <w:r w:rsidRPr="006B3D44">
        <w:rPr>
          <w:rFonts w:ascii="Times New Roman" w:hAnsi="Times New Roman" w:cs="Times New Roman"/>
          <w:b/>
          <w:i/>
          <w:color w:val="FF0000"/>
        </w:rPr>
        <w:t>NB : Un même soumissionnaire peut soumissionner pour les deux lots et avoir les deux.</w:t>
      </w:r>
    </w:p>
    <w:p w14:paraId="69C1314C" w14:textId="77777777" w:rsidR="00CF5702" w:rsidRPr="00E979C1" w:rsidRDefault="00CF5702" w:rsidP="00CF5702">
      <w:pPr>
        <w:pStyle w:val="Paragraphedeliste"/>
        <w:numPr>
          <w:ilvl w:val="0"/>
          <w:numId w:val="1"/>
        </w:numPr>
        <w:jc w:val="both"/>
        <w:rPr>
          <w:rFonts w:ascii="Times New Roman" w:hAnsi="Times New Roman" w:cs="Times New Roman"/>
          <w:b/>
          <w:sz w:val="24"/>
          <w:szCs w:val="24"/>
        </w:rPr>
      </w:pPr>
      <w:r w:rsidRPr="00A57BC5">
        <w:rPr>
          <w:rFonts w:ascii="Times New Roman" w:hAnsi="Times New Roman" w:cs="Times New Roman"/>
          <w:sz w:val="24"/>
          <w:szCs w:val="24"/>
        </w:rPr>
        <w:t xml:space="preserve"> </w:t>
      </w:r>
      <w:r w:rsidRPr="004C5006">
        <w:rPr>
          <w:rFonts w:ascii="Times New Roman" w:hAnsi="Times New Roman" w:cs="Times New Roman"/>
        </w:rPr>
        <w:t xml:space="preserve">Le </w:t>
      </w:r>
      <w:r w:rsidRPr="004C5006">
        <w:rPr>
          <w:rFonts w:ascii="Times New Roman" w:hAnsi="Times New Roman" w:cs="Times New Roman"/>
          <w:b/>
          <w:bCs/>
          <w:iCs/>
          <w:color w:val="FF0000"/>
        </w:rPr>
        <w:t>Gouverneur de la Région de Sikasso</w:t>
      </w:r>
      <w:r w:rsidRPr="004C5006">
        <w:rPr>
          <w:rFonts w:ascii="Times New Roman" w:hAnsi="Times New Roman" w:cs="Times New Roman"/>
          <w:sz w:val="24"/>
          <w:szCs w:val="24"/>
        </w:rPr>
        <w:t xml:space="preserve"> sollicite des offres fermées de la part de candidats</w:t>
      </w:r>
      <w:r w:rsidRPr="00A57BC5">
        <w:rPr>
          <w:rFonts w:ascii="Times New Roman" w:hAnsi="Times New Roman" w:cs="Times New Roman"/>
          <w:sz w:val="24"/>
          <w:szCs w:val="24"/>
        </w:rPr>
        <w:t xml:space="preserve"> éligibles et répondant aux qualifications requises pour la livraison des </w:t>
      </w:r>
      <w:r w:rsidRPr="00E979C1">
        <w:rPr>
          <w:rFonts w:ascii="Times New Roman" w:hAnsi="Times New Roman" w:cs="Times New Roman"/>
          <w:sz w:val="24"/>
          <w:szCs w:val="24"/>
        </w:rPr>
        <w:t xml:space="preserve">fournitures (ou la prestation des services) suivants : </w:t>
      </w:r>
      <w:r w:rsidRPr="00E979C1">
        <w:rPr>
          <w:rFonts w:ascii="Times New Roman" w:hAnsi="Times New Roman" w:cs="Times New Roman"/>
          <w:b/>
          <w:color w:val="FF0000"/>
          <w:sz w:val="24"/>
          <w:szCs w:val="24"/>
        </w:rPr>
        <w:t>FOURNITURE DE MATERIELS ET D’EQUIPEMENTS A LA DIRECTION REGIONALE DE LA PLANIFICATION DE LA STATISTIQUE DE L’INFORMATIQUE DE L’AMENAGEMENT ET DE LA POPULATION (DRPSIAP) DE SIKASSO</w:t>
      </w:r>
      <w:r w:rsidRPr="00E979C1">
        <w:rPr>
          <w:rFonts w:ascii="Times New Roman" w:hAnsi="Times New Roman" w:cs="Times New Roman"/>
          <w:sz w:val="24"/>
          <w:szCs w:val="24"/>
        </w:rPr>
        <w:t>.</w:t>
      </w:r>
    </w:p>
    <w:p w14:paraId="338D2F2A" w14:textId="77777777" w:rsidR="00CF5702" w:rsidRPr="00E979C1" w:rsidRDefault="00CF5702" w:rsidP="00CF5702">
      <w:pPr>
        <w:pStyle w:val="Paragraphedeliste"/>
        <w:numPr>
          <w:ilvl w:val="0"/>
          <w:numId w:val="1"/>
        </w:numPr>
        <w:jc w:val="both"/>
        <w:rPr>
          <w:rFonts w:ascii="Times New Roman" w:hAnsi="Times New Roman" w:cs="Times New Roman"/>
          <w:sz w:val="24"/>
          <w:szCs w:val="24"/>
        </w:rPr>
      </w:pPr>
      <w:r w:rsidRPr="00E979C1">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p>
    <w:p w14:paraId="4A573014" w14:textId="77777777" w:rsidR="00CF5702" w:rsidRPr="00E979C1" w:rsidRDefault="00CF5702" w:rsidP="00CF5702">
      <w:pPr>
        <w:pStyle w:val="Paragraphedeliste"/>
        <w:numPr>
          <w:ilvl w:val="0"/>
          <w:numId w:val="1"/>
        </w:numPr>
        <w:jc w:val="both"/>
        <w:rPr>
          <w:rFonts w:ascii="Times New Roman" w:hAnsi="Times New Roman" w:cs="Times New Roman"/>
          <w:sz w:val="24"/>
          <w:szCs w:val="24"/>
        </w:rPr>
      </w:pPr>
      <w:r w:rsidRPr="00E979C1">
        <w:rPr>
          <w:rFonts w:ascii="Times New Roman" w:hAnsi="Times New Roman" w:cs="Times New Roman"/>
          <w:sz w:val="24"/>
          <w:szCs w:val="24"/>
        </w:rPr>
        <w:t xml:space="preserve">Les candidats intéressés peuvent obtenir des informations auprès de de la </w:t>
      </w:r>
      <w:r w:rsidRPr="00E979C1">
        <w:rPr>
          <w:rFonts w:ascii="Times New Roman" w:hAnsi="Times New Roman" w:cs="Times New Roman"/>
          <w:b/>
          <w:color w:val="FF0000"/>
          <w:sz w:val="24"/>
          <w:szCs w:val="24"/>
        </w:rPr>
        <w:t>DIRECTION REGIONALE DU BUDGET DE SIKASSO</w:t>
      </w:r>
      <w:r w:rsidRPr="00E979C1">
        <w:rPr>
          <w:rFonts w:ascii="Times New Roman" w:hAnsi="Times New Roman" w:cs="Times New Roman"/>
          <w:sz w:val="24"/>
          <w:szCs w:val="24"/>
        </w:rPr>
        <w:t xml:space="preserve">, </w:t>
      </w:r>
      <w:r w:rsidRPr="00E979C1">
        <w:rPr>
          <w:rFonts w:ascii="Times New Roman" w:hAnsi="Times New Roman" w:cs="Times New Roman"/>
          <w:b/>
          <w:iCs/>
          <w:color w:val="FF0000"/>
          <w:sz w:val="24"/>
          <w:szCs w:val="24"/>
        </w:rPr>
        <w:t>Aliou SANGARE Tél : 79 03 05 89</w:t>
      </w:r>
      <w:r w:rsidRPr="00E979C1">
        <w:rPr>
          <w:rFonts w:ascii="Times New Roman" w:hAnsi="Times New Roman" w:cs="Times New Roman"/>
          <w:sz w:val="24"/>
          <w:szCs w:val="24"/>
        </w:rPr>
        <w:t xml:space="preserve"> et prendre connaissance des documents d’Appel d’offres à l’adresse mentionnée ci-après </w:t>
      </w:r>
      <w:r w:rsidRPr="00E979C1">
        <w:rPr>
          <w:rFonts w:ascii="Times New Roman" w:hAnsi="Times New Roman" w:cs="Times New Roman"/>
          <w:b/>
          <w:iCs/>
          <w:color w:val="FF0000"/>
          <w:sz w:val="24"/>
          <w:szCs w:val="24"/>
        </w:rPr>
        <w:t>Direction Régionale du Budget de Sikasso</w:t>
      </w:r>
      <w:r w:rsidRPr="00E979C1">
        <w:rPr>
          <w:rFonts w:ascii="Times New Roman" w:hAnsi="Times New Roman" w:cs="Times New Roman"/>
          <w:color w:val="FF0000"/>
          <w:sz w:val="24"/>
          <w:szCs w:val="24"/>
        </w:rPr>
        <w:t xml:space="preserve"> de </w:t>
      </w:r>
      <w:r w:rsidRPr="00E979C1">
        <w:rPr>
          <w:rFonts w:ascii="Times New Roman" w:hAnsi="Times New Roman" w:cs="Times New Roman"/>
          <w:b/>
          <w:iCs/>
          <w:color w:val="FF0000"/>
          <w:sz w:val="24"/>
          <w:szCs w:val="24"/>
        </w:rPr>
        <w:t>07 heures 30 à 16 heures 00</w:t>
      </w:r>
      <w:r w:rsidRPr="00E979C1">
        <w:rPr>
          <w:rFonts w:ascii="Times New Roman" w:hAnsi="Times New Roman" w:cs="Times New Roman"/>
          <w:i/>
          <w:iCs/>
          <w:sz w:val="24"/>
          <w:szCs w:val="24"/>
        </w:rPr>
        <w:t xml:space="preserve"> </w:t>
      </w:r>
      <w:r w:rsidRPr="00E979C1">
        <w:rPr>
          <w:rFonts w:ascii="Times New Roman" w:hAnsi="Times New Roman" w:cs="Times New Roman"/>
          <w:iCs/>
          <w:sz w:val="24"/>
          <w:szCs w:val="24"/>
        </w:rPr>
        <w:t>tous les jours ouvrables</w:t>
      </w:r>
      <w:r w:rsidRPr="00E979C1">
        <w:rPr>
          <w:rFonts w:ascii="Times New Roman" w:hAnsi="Times New Roman" w:cs="Times New Roman"/>
          <w:sz w:val="24"/>
          <w:szCs w:val="24"/>
        </w:rPr>
        <w:t xml:space="preserve"> </w:t>
      </w:r>
    </w:p>
    <w:p w14:paraId="0DDC5698" w14:textId="77777777" w:rsidR="00CF5702" w:rsidRPr="009451B5" w:rsidRDefault="00CF5702" w:rsidP="00CF5702">
      <w:pPr>
        <w:pStyle w:val="Paragraphedeliste"/>
        <w:numPr>
          <w:ilvl w:val="0"/>
          <w:numId w:val="1"/>
        </w:numPr>
        <w:jc w:val="both"/>
        <w:rPr>
          <w:rFonts w:ascii="Times New Roman" w:hAnsi="Times New Roman" w:cs="Times New Roman"/>
          <w:sz w:val="24"/>
          <w:szCs w:val="24"/>
          <w:highlight w:val="yellow"/>
        </w:rPr>
      </w:pPr>
      <w:r w:rsidRPr="00E979C1">
        <w:rPr>
          <w:rFonts w:ascii="Times New Roman" w:hAnsi="Times New Roman" w:cs="Times New Roman"/>
          <w:sz w:val="24"/>
          <w:szCs w:val="24"/>
        </w:rPr>
        <w:t>Les exigences en matière de qualifications sont :</w:t>
      </w:r>
    </w:p>
    <w:p w14:paraId="58F2CB33" w14:textId="77777777" w:rsidR="00CF5702" w:rsidRPr="005542BC" w:rsidRDefault="00CF5702" w:rsidP="00CF5702">
      <w:pPr>
        <w:numPr>
          <w:ilvl w:val="1"/>
          <w:numId w:val="1"/>
        </w:numPr>
        <w:suppressAutoHyphens/>
        <w:spacing w:after="0" w:line="240" w:lineRule="auto"/>
        <w:ind w:right="533"/>
        <w:jc w:val="both"/>
        <w:rPr>
          <w:rFonts w:ascii="Times New Roman" w:hAnsi="Times New Roman" w:cs="Times New Roman"/>
          <w:color w:val="FF0000"/>
          <w:sz w:val="24"/>
          <w:szCs w:val="24"/>
        </w:rPr>
      </w:pPr>
      <w:proofErr w:type="gramStart"/>
      <w:r w:rsidRPr="005542BC">
        <w:rPr>
          <w:rFonts w:ascii="Times New Roman" w:hAnsi="Times New Roman" w:cs="Times New Roman"/>
          <w:color w:val="FF0000"/>
          <w:sz w:val="24"/>
          <w:szCs w:val="24"/>
        </w:rPr>
        <w:t>données</w:t>
      </w:r>
      <w:proofErr w:type="gramEnd"/>
      <w:r w:rsidRPr="005542BC">
        <w:rPr>
          <w:rFonts w:ascii="Times New Roman" w:hAnsi="Times New Roman" w:cs="Times New Roman"/>
          <w:color w:val="FF0000"/>
          <w:sz w:val="24"/>
          <w:szCs w:val="24"/>
        </w:rPr>
        <w:t xml:space="preserve"> financières : le montant du chiffre d’Affaire annuel</w:t>
      </w:r>
      <w:r>
        <w:rPr>
          <w:rFonts w:ascii="Times New Roman" w:hAnsi="Times New Roman" w:cs="Times New Roman"/>
          <w:color w:val="FF0000"/>
          <w:sz w:val="24"/>
          <w:szCs w:val="24"/>
        </w:rPr>
        <w:t xml:space="preserve"> moyen</w:t>
      </w:r>
      <w:r w:rsidRPr="005542BC">
        <w:rPr>
          <w:rFonts w:ascii="Times New Roman" w:hAnsi="Times New Roman" w:cs="Times New Roman"/>
          <w:color w:val="FF0000"/>
          <w:sz w:val="24"/>
          <w:szCs w:val="24"/>
        </w:rPr>
        <w:t xml:space="preserve"> au titre des années </w:t>
      </w:r>
      <w:r w:rsidRPr="005542BC">
        <w:rPr>
          <w:rFonts w:ascii="Times New Roman" w:hAnsi="Times New Roman" w:cs="Times New Roman"/>
          <w:b/>
          <w:color w:val="FF0000"/>
          <w:sz w:val="24"/>
          <w:szCs w:val="24"/>
        </w:rPr>
        <w:t>2018, 2019 &amp; 2020</w:t>
      </w:r>
      <w:r w:rsidRPr="005542BC">
        <w:rPr>
          <w:rFonts w:ascii="Times New Roman" w:hAnsi="Times New Roman" w:cs="Times New Roman"/>
          <w:color w:val="FF0000"/>
          <w:sz w:val="24"/>
          <w:szCs w:val="24"/>
        </w:rPr>
        <w:t xml:space="preserve"> doit être</w:t>
      </w:r>
      <w:r>
        <w:rPr>
          <w:rFonts w:ascii="Times New Roman" w:hAnsi="Times New Roman" w:cs="Times New Roman"/>
          <w:color w:val="FF0000"/>
          <w:sz w:val="24"/>
          <w:szCs w:val="24"/>
        </w:rPr>
        <w:t xml:space="preserve"> au moins égal à 100 millions pour le lot n°01 et 60 millions pour le lot n°02</w:t>
      </w:r>
      <w:r w:rsidRPr="005542BC">
        <w:rPr>
          <w:rFonts w:ascii="Times New Roman" w:hAnsi="Times New Roman" w:cs="Times New Roman"/>
          <w:color w:val="FF0000"/>
          <w:sz w:val="24"/>
          <w:szCs w:val="24"/>
        </w:rPr>
        <w:t>.</w:t>
      </w:r>
    </w:p>
    <w:p w14:paraId="756A5664" w14:textId="77777777" w:rsidR="00CF5702" w:rsidRPr="005542BC" w:rsidRDefault="00CF5702" w:rsidP="00CF5702">
      <w:pPr>
        <w:suppressAutoHyphens/>
        <w:ind w:right="533"/>
        <w:jc w:val="both"/>
        <w:rPr>
          <w:rFonts w:ascii="Times New Roman" w:hAnsi="Times New Roman" w:cs="Times New Roman"/>
          <w:color w:val="FF0000"/>
          <w:sz w:val="24"/>
          <w:szCs w:val="24"/>
        </w:rPr>
      </w:pPr>
    </w:p>
    <w:p w14:paraId="0B8125A1" w14:textId="77777777" w:rsidR="00CF5702" w:rsidRDefault="00CF5702" w:rsidP="00CF5702">
      <w:pPr>
        <w:numPr>
          <w:ilvl w:val="1"/>
          <w:numId w:val="1"/>
        </w:numPr>
        <w:suppressAutoHyphens/>
        <w:spacing w:after="0" w:line="240" w:lineRule="auto"/>
        <w:ind w:right="533"/>
        <w:jc w:val="both"/>
        <w:rPr>
          <w:rFonts w:ascii="Times New Roman" w:hAnsi="Times New Roman" w:cs="Times New Roman"/>
          <w:color w:val="FF0000"/>
          <w:sz w:val="24"/>
          <w:szCs w:val="24"/>
        </w:rPr>
      </w:pPr>
      <w:proofErr w:type="gramStart"/>
      <w:r>
        <w:rPr>
          <w:rFonts w:ascii="Times New Roman" w:hAnsi="Times New Roman" w:cs="Times New Roman"/>
          <w:color w:val="FF0000"/>
          <w:sz w:val="24"/>
          <w:szCs w:val="24"/>
        </w:rPr>
        <w:t>d</w:t>
      </w:r>
      <w:r w:rsidRPr="005542BC">
        <w:rPr>
          <w:rFonts w:ascii="Times New Roman" w:hAnsi="Times New Roman" w:cs="Times New Roman"/>
          <w:color w:val="FF0000"/>
          <w:sz w:val="24"/>
          <w:szCs w:val="24"/>
        </w:rPr>
        <w:t>onner</w:t>
      </w:r>
      <w:proofErr w:type="gramEnd"/>
      <w:r w:rsidRPr="005542BC">
        <w:rPr>
          <w:rFonts w:ascii="Times New Roman" w:hAnsi="Times New Roman" w:cs="Times New Roman"/>
          <w:color w:val="FF0000"/>
          <w:sz w:val="24"/>
          <w:szCs w:val="24"/>
        </w:rPr>
        <w:t xml:space="preserve"> le bilan et le compte de résultat des trois (3) dernières années (</w:t>
      </w:r>
      <w:r w:rsidRPr="005542BC">
        <w:rPr>
          <w:rFonts w:ascii="Times New Roman" w:hAnsi="Times New Roman" w:cs="Times New Roman"/>
          <w:b/>
          <w:color w:val="FF0000"/>
          <w:sz w:val="24"/>
          <w:szCs w:val="24"/>
        </w:rPr>
        <w:t>2018, 2019 &amp; 2020</w:t>
      </w:r>
      <w:r w:rsidRPr="005542BC">
        <w:rPr>
          <w:rFonts w:ascii="Times New Roman" w:hAnsi="Times New Roman" w:cs="Times New Roman"/>
          <w:color w:val="FF0000"/>
          <w:sz w:val="24"/>
          <w:szCs w:val="24"/>
        </w:rPr>
        <w:t xml:space="preserve">). Le bilan doit être certifié par un comptable ou </w:t>
      </w:r>
      <w:proofErr w:type="spellStart"/>
      <w:r w:rsidRPr="005542BC">
        <w:rPr>
          <w:rFonts w:ascii="Times New Roman" w:hAnsi="Times New Roman" w:cs="Times New Roman"/>
          <w:color w:val="FF0000"/>
          <w:sz w:val="24"/>
          <w:szCs w:val="24"/>
        </w:rPr>
        <w:t>expert comptable</w:t>
      </w:r>
      <w:proofErr w:type="spellEnd"/>
      <w:r w:rsidRPr="005542BC">
        <w:rPr>
          <w:rFonts w:ascii="Times New Roman" w:hAnsi="Times New Roman" w:cs="Times New Roman"/>
          <w:color w:val="FF0000"/>
          <w:sz w:val="24"/>
          <w:szCs w:val="24"/>
        </w:rPr>
        <w:t xml:space="preserve"> inscrit à l’ordre. Sur ces bilans certifiés doit figurer la mention suivante apposée par le service compétent des impôts </w:t>
      </w:r>
      <w:r w:rsidRPr="005542BC">
        <w:rPr>
          <w:rFonts w:ascii="Times New Roman" w:hAnsi="Times New Roman" w:cs="Times New Roman"/>
          <w:b/>
          <w:bCs/>
          <w:color w:val="FF0000"/>
          <w:sz w:val="24"/>
          <w:szCs w:val="24"/>
        </w:rPr>
        <w:t>« bilans conformes aux déclarations souscrites au service des impôts »</w:t>
      </w:r>
      <w:r w:rsidRPr="005542BC">
        <w:rPr>
          <w:rFonts w:ascii="Times New Roman" w:hAnsi="Times New Roman" w:cs="Times New Roman"/>
          <w:color w:val="FF0000"/>
          <w:sz w:val="24"/>
          <w:szCs w:val="24"/>
        </w:rPr>
        <w:t>.</w:t>
      </w:r>
    </w:p>
    <w:p w14:paraId="748D4928" w14:textId="77777777" w:rsidR="00CF5702" w:rsidRPr="00C06557" w:rsidRDefault="00CF5702" w:rsidP="00CF5702">
      <w:pPr>
        <w:pStyle w:val="Paragraphedeliste"/>
        <w:numPr>
          <w:ilvl w:val="1"/>
          <w:numId w:val="1"/>
        </w:numPr>
        <w:suppressAutoHyphens/>
        <w:spacing w:after="0" w:line="240" w:lineRule="auto"/>
        <w:ind w:right="533"/>
        <w:jc w:val="both"/>
        <w:rPr>
          <w:rFonts w:ascii="Times New Roman" w:hAnsi="Times New Roman" w:cs="Times New Roman"/>
          <w:color w:val="FF0000"/>
          <w:sz w:val="24"/>
          <w:szCs w:val="24"/>
        </w:rPr>
      </w:pPr>
      <w:proofErr w:type="gramStart"/>
      <w:r w:rsidRPr="00CA3CC0">
        <w:rPr>
          <w:rFonts w:ascii="Times New Roman" w:hAnsi="Times New Roman" w:cs="Times New Roman"/>
          <w:color w:val="FF0000"/>
          <w:sz w:val="24"/>
          <w:szCs w:val="24"/>
        </w:rPr>
        <w:lastRenderedPageBreak/>
        <w:t>prouver</w:t>
      </w:r>
      <w:proofErr w:type="gramEnd"/>
      <w:r w:rsidRPr="00CA3CC0">
        <w:rPr>
          <w:rFonts w:ascii="Times New Roman" w:hAnsi="Times New Roman" w:cs="Times New Roman"/>
          <w:color w:val="FF0000"/>
          <w:sz w:val="24"/>
          <w:szCs w:val="24"/>
        </w:rPr>
        <w:t>, documentation à l’appui, qu’il satisfait aux exigences d’expérience ci-après :au moins deux (02) marchés similaires au cours des trois (3) dernières</w:t>
      </w:r>
      <w:r w:rsidRPr="00C06557">
        <w:rPr>
          <w:rFonts w:ascii="Times New Roman" w:hAnsi="Times New Roman" w:cs="Times New Roman"/>
          <w:color w:val="FF0000"/>
          <w:sz w:val="24"/>
          <w:szCs w:val="24"/>
        </w:rPr>
        <w:t xml:space="preserve"> années (</w:t>
      </w:r>
      <w:r w:rsidRPr="00C06557">
        <w:rPr>
          <w:rFonts w:ascii="Times New Roman" w:hAnsi="Times New Roman" w:cs="Times New Roman"/>
          <w:b/>
          <w:color w:val="FF0000"/>
          <w:sz w:val="24"/>
          <w:szCs w:val="24"/>
        </w:rPr>
        <w:t>2019,2020 &amp; 2021</w:t>
      </w:r>
      <w:r w:rsidRPr="00C06557">
        <w:rPr>
          <w:rFonts w:ascii="Times New Roman" w:hAnsi="Times New Roman" w:cs="Times New Roman"/>
          <w:color w:val="FF0000"/>
          <w:sz w:val="24"/>
          <w:szCs w:val="24"/>
        </w:rPr>
        <w:t xml:space="preserve">) avec procès-verbaux de réception provisoire ou définitive ou attestations de bonne exécution, accompagnés des copies des pages de garde et de signature des marchés correspondants émanant d’organismes publics ou </w:t>
      </w:r>
      <w:proofErr w:type="spellStart"/>
      <w:r w:rsidRPr="00C06557">
        <w:rPr>
          <w:rFonts w:ascii="Times New Roman" w:hAnsi="Times New Roman" w:cs="Times New Roman"/>
          <w:color w:val="FF0000"/>
          <w:sz w:val="24"/>
          <w:szCs w:val="24"/>
        </w:rPr>
        <w:t>para-publics</w:t>
      </w:r>
      <w:proofErr w:type="spellEnd"/>
      <w:r w:rsidRPr="00C06557">
        <w:rPr>
          <w:rFonts w:ascii="Times New Roman" w:hAnsi="Times New Roman" w:cs="Times New Roman"/>
          <w:color w:val="FF0000"/>
          <w:sz w:val="24"/>
          <w:szCs w:val="24"/>
        </w:rPr>
        <w:t xml:space="preserve"> ou internationaux.</w:t>
      </w:r>
    </w:p>
    <w:p w14:paraId="6B3C8228" w14:textId="77777777" w:rsidR="00CF5702" w:rsidRPr="005542BC" w:rsidRDefault="00CF5702" w:rsidP="00CF5702">
      <w:pPr>
        <w:suppressAutoHyphens/>
        <w:spacing w:after="0" w:line="240" w:lineRule="auto"/>
        <w:ind w:left="1440" w:right="533"/>
        <w:jc w:val="both"/>
        <w:rPr>
          <w:rFonts w:ascii="Times New Roman" w:hAnsi="Times New Roman" w:cs="Times New Roman"/>
          <w:color w:val="FF0000"/>
          <w:sz w:val="24"/>
          <w:szCs w:val="24"/>
        </w:rPr>
      </w:pPr>
    </w:p>
    <w:p w14:paraId="0B5A37D7" w14:textId="77777777" w:rsidR="00CF5702" w:rsidRDefault="00CF5702" w:rsidP="00CF5702">
      <w:pPr>
        <w:pStyle w:val="Paragraphedeliste"/>
        <w:numPr>
          <w:ilvl w:val="0"/>
          <w:numId w:val="1"/>
        </w:numPr>
        <w:jc w:val="both"/>
        <w:rPr>
          <w:rFonts w:ascii="Times New Roman" w:hAnsi="Times New Roman" w:cs="Times New Roman"/>
          <w:sz w:val="24"/>
          <w:szCs w:val="24"/>
        </w:rPr>
      </w:pPr>
      <w:r w:rsidRPr="00B73482">
        <w:rPr>
          <w:rFonts w:ascii="Times New Roman" w:hAnsi="Times New Roman" w:cs="Times New Roman"/>
          <w:sz w:val="24"/>
          <w:szCs w:val="24"/>
        </w:rPr>
        <w:t>Les candidats intéressés peuvent consulter gratuitement le dossier d’Appel d’offres complet ou le retirer à titre onéreux contre paiement</w:t>
      </w:r>
      <w:r>
        <w:rPr>
          <w:rStyle w:val="Appelnotedebasdep"/>
          <w:rFonts w:ascii="Times New Roman" w:hAnsi="Times New Roman"/>
          <w:sz w:val="24"/>
          <w:szCs w:val="24"/>
        </w:rPr>
        <w:footnoteReference w:id="1"/>
      </w:r>
      <w:r w:rsidRPr="00B73482">
        <w:rPr>
          <w:rFonts w:ascii="Times New Roman" w:hAnsi="Times New Roman" w:cs="Times New Roman"/>
          <w:sz w:val="24"/>
          <w:szCs w:val="24"/>
        </w:rPr>
        <w:t xml:space="preserve">  d’une somme non remboursable de </w:t>
      </w:r>
      <w:r>
        <w:rPr>
          <w:rFonts w:cs="Times New Roman"/>
          <w:b/>
          <w:color w:val="FF0000"/>
        </w:rPr>
        <w:t>cinquante</w:t>
      </w:r>
      <w:r w:rsidRPr="003D76BF">
        <w:rPr>
          <w:rFonts w:cs="Times New Roman"/>
          <w:b/>
          <w:color w:val="FF0000"/>
        </w:rPr>
        <w:t xml:space="preserve"> mille</w:t>
      </w:r>
      <w:r w:rsidRPr="00204E7B">
        <w:rPr>
          <w:rFonts w:cs="Times New Roman"/>
          <w:color w:val="FF0000"/>
        </w:rPr>
        <w:t xml:space="preserve"> </w:t>
      </w:r>
      <w:r w:rsidRPr="00204E7B">
        <w:rPr>
          <w:rFonts w:cs="Times New Roman"/>
          <w:b/>
          <w:color w:val="FF0000"/>
        </w:rPr>
        <w:t>(</w:t>
      </w:r>
      <w:r>
        <w:rPr>
          <w:rFonts w:cs="Times New Roman"/>
          <w:b/>
          <w:color w:val="FF0000"/>
        </w:rPr>
        <w:t>5</w:t>
      </w:r>
      <w:r w:rsidRPr="00204E7B">
        <w:rPr>
          <w:rFonts w:cs="Times New Roman"/>
          <w:b/>
          <w:color w:val="FF0000"/>
        </w:rPr>
        <w:t>0</w:t>
      </w:r>
      <w:r w:rsidRPr="00204E7B">
        <w:rPr>
          <w:rFonts w:cs="Times New Roman"/>
          <w:b/>
          <w:iCs/>
          <w:color w:val="FF0000"/>
        </w:rPr>
        <w:t xml:space="preserve"> 000)</w:t>
      </w:r>
      <w:r>
        <w:rPr>
          <w:rFonts w:cs="Times New Roman"/>
          <w:b/>
          <w:iCs/>
          <w:color w:val="FF0000"/>
        </w:rPr>
        <w:t xml:space="preserve"> </w:t>
      </w:r>
      <w:r w:rsidRPr="00204E7B">
        <w:rPr>
          <w:rFonts w:cs="Times New Roman"/>
          <w:b/>
          <w:iCs/>
          <w:color w:val="FF0000"/>
        </w:rPr>
        <w:t>FCFA</w:t>
      </w:r>
      <w:r w:rsidRPr="00204E7B">
        <w:rPr>
          <w:rFonts w:cs="Times New Roman"/>
          <w:i/>
          <w:iCs/>
        </w:rPr>
        <w:t xml:space="preserve"> </w:t>
      </w:r>
      <w:r w:rsidRPr="00204E7B">
        <w:rPr>
          <w:rFonts w:cs="Times New Roman"/>
        </w:rPr>
        <w:t xml:space="preserve">à l’adresse mentionnée ci-après </w:t>
      </w:r>
      <w:r w:rsidRPr="00204E7B">
        <w:rPr>
          <w:rFonts w:cs="Times New Roman"/>
          <w:iCs/>
        </w:rPr>
        <w:t>Direction Régionale du Budget de Sikasso</w:t>
      </w:r>
      <w:r>
        <w:rPr>
          <w:i/>
          <w:iCs/>
        </w:rPr>
        <w:t xml:space="preserve">. </w:t>
      </w:r>
      <w:r>
        <w:t xml:space="preserve">La méthode de paiement sera </w:t>
      </w:r>
      <w:r w:rsidRPr="00B26CBF">
        <w:rPr>
          <w:rFonts w:cs="Times New Roman"/>
          <w:b/>
          <w:color w:val="FF0000"/>
        </w:rPr>
        <w:t xml:space="preserve">le </w:t>
      </w:r>
      <w:r w:rsidRPr="00B26CBF">
        <w:rPr>
          <w:rFonts w:cs="Times New Roman"/>
          <w:b/>
          <w:iCs/>
          <w:color w:val="FF0000"/>
        </w:rPr>
        <w:t>paiement au comptant</w:t>
      </w:r>
      <w:r>
        <w:rPr>
          <w:i/>
          <w:iCs/>
        </w:rPr>
        <w:t>.</w:t>
      </w:r>
      <w:r>
        <w:t xml:space="preserve"> Le Dossier d’Appel d’offres sera adressé par </w:t>
      </w:r>
      <w:r w:rsidRPr="00B26CBF">
        <w:rPr>
          <w:b/>
          <w:iCs/>
          <w:color w:val="FF0000"/>
        </w:rPr>
        <w:t>courrier</w:t>
      </w:r>
      <w:r>
        <w:rPr>
          <w:i/>
          <w:iCs/>
        </w:rPr>
        <w:t>.</w:t>
      </w:r>
    </w:p>
    <w:p w14:paraId="1F1CD799" w14:textId="77777777" w:rsidR="00CF5702" w:rsidRDefault="00CF5702" w:rsidP="00CF5702">
      <w:pPr>
        <w:pStyle w:val="Paragraphedeliste"/>
        <w:numPr>
          <w:ilvl w:val="0"/>
          <w:numId w:val="1"/>
        </w:numPr>
        <w:jc w:val="both"/>
        <w:rPr>
          <w:rFonts w:ascii="Times New Roman" w:hAnsi="Times New Roman" w:cs="Times New Roman"/>
          <w:sz w:val="24"/>
          <w:szCs w:val="24"/>
        </w:rPr>
      </w:pPr>
      <w:r w:rsidRPr="00562ED9">
        <w:rPr>
          <w:rFonts w:ascii="Times New Roman" w:hAnsi="Times New Roman" w:cs="Times New Roman"/>
          <w:sz w:val="24"/>
          <w:szCs w:val="24"/>
        </w:rPr>
        <w:t>Les offres devront être soumises à l’adress</w:t>
      </w:r>
      <w:r>
        <w:rPr>
          <w:rFonts w:ascii="Times New Roman" w:hAnsi="Times New Roman" w:cs="Times New Roman"/>
          <w:sz w:val="24"/>
          <w:szCs w:val="24"/>
        </w:rPr>
        <w:t>e ci-après [</w:t>
      </w:r>
      <w:r w:rsidRPr="00A04EF5">
        <w:rPr>
          <w:rFonts w:ascii="Times New Roman" w:hAnsi="Times New Roman" w:cs="Times New Roman"/>
          <w:i/>
          <w:sz w:val="24"/>
          <w:szCs w:val="24"/>
        </w:rPr>
        <w:t>spécifier l’adresse</w:t>
      </w:r>
      <w:r>
        <w:rPr>
          <w:rStyle w:val="Appelnotedebasdep"/>
          <w:rFonts w:ascii="Times New Roman" w:hAnsi="Times New Roman"/>
          <w:sz w:val="24"/>
          <w:szCs w:val="24"/>
        </w:rPr>
        <w:footnoteReference w:id="2"/>
      </w:r>
      <w:r w:rsidRPr="00562ED9">
        <w:rPr>
          <w:rFonts w:ascii="Times New Roman" w:hAnsi="Times New Roman" w:cs="Times New Roman"/>
          <w:sz w:val="24"/>
          <w:szCs w:val="24"/>
        </w:rPr>
        <w:t>] au plus tard le [Insérer la date et l’heure]. Les offres remises en retard ne seront pas acceptée</w:t>
      </w:r>
      <w:r>
        <w:rPr>
          <w:rFonts w:ascii="Times New Roman" w:hAnsi="Times New Roman" w:cs="Times New Roman"/>
          <w:sz w:val="24"/>
          <w:szCs w:val="24"/>
        </w:rPr>
        <w:t>s.</w:t>
      </w:r>
    </w:p>
    <w:p w14:paraId="3087CDAB" w14:textId="77777777" w:rsidR="00CF5702" w:rsidRDefault="00CF5702" w:rsidP="00CF5702">
      <w:pPr>
        <w:pStyle w:val="Paragraphedeliste"/>
        <w:numPr>
          <w:ilvl w:val="0"/>
          <w:numId w:val="1"/>
        </w:numPr>
        <w:jc w:val="both"/>
        <w:rPr>
          <w:rFonts w:ascii="Times New Roman" w:hAnsi="Times New Roman" w:cs="Times New Roman"/>
          <w:sz w:val="24"/>
          <w:szCs w:val="24"/>
        </w:rPr>
      </w:pPr>
      <w:r w:rsidRPr="00562ED9">
        <w:rPr>
          <w:rFonts w:ascii="Times New Roman" w:hAnsi="Times New Roman" w:cs="Times New Roman"/>
          <w:sz w:val="24"/>
          <w:szCs w:val="24"/>
        </w:rPr>
        <w:t>Les offres doivent comprendre une garantie de soumission, d’un montant de</w:t>
      </w:r>
      <w:r>
        <w:rPr>
          <w:rFonts w:ascii="Times New Roman" w:hAnsi="Times New Roman" w:cs="Times New Roman"/>
          <w:sz w:val="24"/>
          <w:szCs w:val="24"/>
        </w:rPr>
        <w:t xml:space="preserve"> : </w:t>
      </w:r>
    </w:p>
    <w:p w14:paraId="64E9DEBA" w14:textId="77777777" w:rsidR="00CF5702" w:rsidRPr="00562ED9" w:rsidRDefault="00CF5702" w:rsidP="00CF5702">
      <w:pPr>
        <w:pStyle w:val="Paragraphedeliste"/>
        <w:jc w:val="both"/>
        <w:rPr>
          <w:rFonts w:ascii="Times New Roman" w:hAnsi="Times New Roman" w:cs="Times New Roman"/>
          <w:sz w:val="24"/>
          <w:szCs w:val="24"/>
        </w:rPr>
      </w:pPr>
      <w:r w:rsidRPr="000E2125">
        <w:rPr>
          <w:rFonts w:ascii="Times New Roman" w:hAnsi="Times New Roman" w:cs="Times New Roman"/>
          <w:b/>
          <w:color w:val="FF0000"/>
          <w:sz w:val="24"/>
          <w:szCs w:val="24"/>
        </w:rPr>
        <w:t>LOT1</w:t>
      </w:r>
      <w:r>
        <w:rPr>
          <w:rFonts w:ascii="Times New Roman" w:hAnsi="Times New Roman" w:cs="Times New Roman"/>
          <w:b/>
          <w:color w:val="FF0000"/>
          <w:sz w:val="24"/>
          <w:szCs w:val="24"/>
        </w:rPr>
        <w:t> :</w:t>
      </w:r>
      <w:r w:rsidRPr="000E2125">
        <w:rPr>
          <w:rFonts w:ascii="Times New Roman" w:hAnsi="Times New Roman" w:cs="Times New Roman"/>
          <w:b/>
          <w:color w:val="FF0000"/>
          <w:sz w:val="24"/>
          <w:szCs w:val="24"/>
        </w:rPr>
        <w:t xml:space="preserve"> 1 </w:t>
      </w:r>
      <w:r>
        <w:rPr>
          <w:rFonts w:ascii="Times New Roman" w:hAnsi="Times New Roman" w:cs="Times New Roman"/>
          <w:b/>
          <w:color w:val="FF0000"/>
          <w:sz w:val="24"/>
          <w:szCs w:val="24"/>
        </w:rPr>
        <w:t>5</w:t>
      </w:r>
      <w:r w:rsidRPr="000E2125">
        <w:rPr>
          <w:rFonts w:ascii="Times New Roman" w:hAnsi="Times New Roman" w:cs="Times New Roman"/>
          <w:b/>
          <w:color w:val="FF0000"/>
          <w:sz w:val="24"/>
          <w:szCs w:val="24"/>
        </w:rPr>
        <w:t>00 000 F CFA LOT2</w:t>
      </w:r>
      <w:r>
        <w:rPr>
          <w:rFonts w:ascii="Times New Roman" w:hAnsi="Times New Roman" w:cs="Times New Roman"/>
          <w:b/>
          <w:color w:val="FF0000"/>
          <w:sz w:val="24"/>
          <w:szCs w:val="24"/>
        </w:rPr>
        <w:t> :</w:t>
      </w:r>
      <w:r w:rsidRPr="000E2125">
        <w:rPr>
          <w:rFonts w:ascii="Times New Roman" w:hAnsi="Times New Roman" w:cs="Times New Roman"/>
          <w:b/>
          <w:color w:val="FF0000"/>
          <w:sz w:val="24"/>
          <w:szCs w:val="24"/>
        </w:rPr>
        <w:t> </w:t>
      </w:r>
      <w:r>
        <w:rPr>
          <w:rFonts w:ascii="Times New Roman" w:hAnsi="Times New Roman" w:cs="Times New Roman"/>
          <w:b/>
          <w:color w:val="FF0000"/>
          <w:sz w:val="24"/>
          <w:szCs w:val="24"/>
        </w:rPr>
        <w:t>70</w:t>
      </w:r>
      <w:r w:rsidRPr="000E2125">
        <w:rPr>
          <w:rFonts w:ascii="Times New Roman" w:hAnsi="Times New Roman" w:cs="Times New Roman"/>
          <w:b/>
          <w:color w:val="FF0000"/>
          <w:sz w:val="24"/>
          <w:szCs w:val="24"/>
        </w:rPr>
        <w:t>0 000 F CFA</w:t>
      </w:r>
      <w:r w:rsidRPr="00562ED9">
        <w:rPr>
          <w:rFonts w:ascii="Times New Roman" w:hAnsi="Times New Roman" w:cs="Times New Roman"/>
          <w:sz w:val="24"/>
          <w:szCs w:val="24"/>
        </w:rPr>
        <w:t xml:space="preserve"> conformément à l’article 69 du Code des marchés public</w:t>
      </w:r>
      <w:r>
        <w:rPr>
          <w:rFonts w:ascii="Times New Roman" w:hAnsi="Times New Roman" w:cs="Times New Roman"/>
          <w:sz w:val="24"/>
          <w:szCs w:val="24"/>
        </w:rPr>
        <w:t>s.</w:t>
      </w:r>
    </w:p>
    <w:p w14:paraId="7B127BF4" w14:textId="77777777" w:rsidR="00CF5702" w:rsidRDefault="00CF5702" w:rsidP="00CF5702">
      <w:pPr>
        <w:pStyle w:val="Paragraphedeliste"/>
        <w:numPr>
          <w:ilvl w:val="0"/>
          <w:numId w:val="1"/>
        </w:numPr>
        <w:jc w:val="both"/>
        <w:rPr>
          <w:rFonts w:ascii="Times New Roman" w:hAnsi="Times New Roman" w:cs="Times New Roman"/>
          <w:sz w:val="24"/>
          <w:szCs w:val="24"/>
        </w:rPr>
      </w:pPr>
      <w:r w:rsidRPr="00637F6B">
        <w:rPr>
          <w:rFonts w:ascii="Times New Roman" w:hAnsi="Times New Roman" w:cs="Times New Roman"/>
          <w:sz w:val="24"/>
          <w:szCs w:val="24"/>
        </w:rPr>
        <w:t>Les Soumissionnaires resteront engagés par leur offre pendant une période de [</w:t>
      </w:r>
      <w:r w:rsidRPr="00F54744">
        <w:rPr>
          <w:rFonts w:ascii="Times New Roman" w:hAnsi="Times New Roman" w:cs="Times New Roman"/>
          <w:i/>
          <w:sz w:val="24"/>
          <w:szCs w:val="24"/>
        </w:rPr>
        <w:t>insérer la période en jours</w:t>
      </w:r>
      <w:r w:rsidRPr="00637F6B">
        <w:rPr>
          <w:rFonts w:ascii="Times New Roman" w:hAnsi="Times New Roman" w:cs="Times New Roman"/>
          <w:sz w:val="24"/>
          <w:szCs w:val="24"/>
        </w:rPr>
        <w:t>] à compter de la date limite du dépôt des offres comme spécifié au point 19.1 des IC et aux DPAO</w:t>
      </w:r>
      <w:r>
        <w:rPr>
          <w:rFonts w:ascii="Times New Roman" w:hAnsi="Times New Roman" w:cs="Times New Roman"/>
          <w:sz w:val="24"/>
          <w:szCs w:val="24"/>
        </w:rPr>
        <w:t>.</w:t>
      </w:r>
    </w:p>
    <w:p w14:paraId="0F2A3F8C" w14:textId="77777777" w:rsidR="00CF5702" w:rsidRDefault="00CF5702" w:rsidP="00CF5702">
      <w:pPr>
        <w:pStyle w:val="Paragraphedeliste"/>
        <w:numPr>
          <w:ilvl w:val="0"/>
          <w:numId w:val="1"/>
        </w:numPr>
        <w:spacing w:after="200"/>
        <w:rPr>
          <w:rFonts w:ascii="Times New Roman" w:hAnsi="Times New Roman" w:cs="Times New Roman"/>
          <w:sz w:val="24"/>
          <w:szCs w:val="24"/>
        </w:rPr>
      </w:pPr>
      <w:r w:rsidRPr="00EB5C38">
        <w:rPr>
          <w:rFonts w:ascii="Times New Roman" w:hAnsi="Times New Roman" w:cs="Times New Roman"/>
          <w:sz w:val="24"/>
          <w:szCs w:val="24"/>
        </w:rPr>
        <w:t xml:space="preserve">Les offres seront ouvertes en présence des représentants des soumissionnaires qui souhaitent assister à l’ouverture des plis </w:t>
      </w:r>
      <w:r>
        <w:rPr>
          <w:rFonts w:ascii="Times New Roman" w:hAnsi="Times New Roman" w:cs="Times New Roman"/>
          <w:sz w:val="24"/>
          <w:szCs w:val="24"/>
        </w:rPr>
        <w:t xml:space="preserve">le </w:t>
      </w:r>
      <w:r>
        <w:rPr>
          <w:rFonts w:ascii="Times New Roman" w:hAnsi="Times New Roman"/>
          <w:b/>
          <w:color w:val="FF0000"/>
          <w:sz w:val="24"/>
          <w:szCs w:val="24"/>
        </w:rPr>
        <w:t xml:space="preserve">lundi, 07 mars </w:t>
      </w:r>
      <w:proofErr w:type="gramStart"/>
      <w:r w:rsidRPr="006B3D44">
        <w:rPr>
          <w:rFonts w:ascii="Times New Roman" w:hAnsi="Times New Roman"/>
          <w:b/>
          <w:color w:val="FF0000"/>
          <w:sz w:val="24"/>
          <w:szCs w:val="24"/>
        </w:rPr>
        <w:t>2022</w:t>
      </w:r>
      <w:r w:rsidRPr="006B3D44">
        <w:rPr>
          <w:rFonts w:ascii="Times New Roman" w:hAnsi="Times New Roman"/>
          <w:color w:val="FF0000"/>
          <w:sz w:val="24"/>
          <w:szCs w:val="24"/>
        </w:rPr>
        <w:t xml:space="preserve"> </w:t>
      </w:r>
      <w:r w:rsidRPr="006B3D44">
        <w:rPr>
          <w:rFonts w:ascii="Times New Roman" w:hAnsi="Times New Roman" w:cs="Times New Roman"/>
          <w:b/>
          <w:color w:val="FF0000"/>
          <w:sz w:val="24"/>
          <w:szCs w:val="24"/>
        </w:rPr>
        <w:t xml:space="preserve"> </w:t>
      </w:r>
      <w:r w:rsidRPr="006B3D44">
        <w:rPr>
          <w:rFonts w:ascii="Times New Roman" w:hAnsi="Times New Roman" w:cs="Times New Roman"/>
          <w:b/>
          <w:iCs/>
          <w:color w:val="FF0000"/>
          <w:sz w:val="24"/>
          <w:szCs w:val="24"/>
        </w:rPr>
        <w:t>à</w:t>
      </w:r>
      <w:proofErr w:type="gramEnd"/>
      <w:r w:rsidRPr="006B3D44">
        <w:rPr>
          <w:rFonts w:ascii="Times New Roman" w:hAnsi="Times New Roman" w:cs="Times New Roman"/>
          <w:b/>
          <w:iCs/>
          <w:color w:val="FF0000"/>
          <w:sz w:val="24"/>
          <w:szCs w:val="24"/>
        </w:rPr>
        <w:t xml:space="preserve"> 10 h 00</w:t>
      </w:r>
      <w:r w:rsidRPr="00EB5C38">
        <w:rPr>
          <w:rFonts w:ascii="Times New Roman" w:hAnsi="Times New Roman" w:cs="Times New Roman"/>
          <w:sz w:val="24"/>
          <w:szCs w:val="24"/>
        </w:rPr>
        <w:t xml:space="preserve"> à l’adresse suivante : </w:t>
      </w:r>
      <w:r w:rsidRPr="00EB5C38">
        <w:rPr>
          <w:rFonts w:ascii="Times New Roman" w:hAnsi="Times New Roman" w:cs="Times New Roman"/>
          <w:b/>
          <w:iCs/>
          <w:color w:val="FF0000"/>
          <w:sz w:val="24"/>
          <w:szCs w:val="24"/>
        </w:rPr>
        <w:t>Direction Régionale du Budget de Sikasso.</w:t>
      </w:r>
      <w:r w:rsidRPr="00EB5C38">
        <w:rPr>
          <w:rFonts w:ascii="Times New Roman" w:hAnsi="Times New Roman" w:cs="Times New Roman"/>
          <w:sz w:val="24"/>
          <w:szCs w:val="24"/>
        </w:rPr>
        <w:t xml:space="preserve">           </w:t>
      </w:r>
    </w:p>
    <w:p w14:paraId="62D493BB" w14:textId="77777777" w:rsidR="00CF5702" w:rsidRDefault="00CF5702" w:rsidP="00CF5702">
      <w:pPr>
        <w:pStyle w:val="Paragraphedeliste"/>
        <w:spacing w:after="200"/>
        <w:rPr>
          <w:rFonts w:ascii="Times New Roman" w:hAnsi="Times New Roman" w:cs="Times New Roman"/>
          <w:sz w:val="24"/>
          <w:szCs w:val="24"/>
        </w:rPr>
      </w:pPr>
      <w:r>
        <w:rPr>
          <w:rFonts w:ascii="Times New Roman" w:hAnsi="Times New Roman" w:cs="Times New Roman"/>
          <w:sz w:val="24"/>
          <w:szCs w:val="24"/>
        </w:rPr>
        <w:t xml:space="preserve">                                                                         </w:t>
      </w:r>
    </w:p>
    <w:p w14:paraId="10345DC7" w14:textId="77777777" w:rsidR="00CF5702" w:rsidRPr="00EB5C38" w:rsidRDefault="00CF5702" w:rsidP="00CF5702">
      <w:pPr>
        <w:pStyle w:val="Paragraphedeliste"/>
        <w:spacing w:after="200"/>
        <w:rPr>
          <w:rFonts w:ascii="Times New Roman" w:hAnsi="Times New Roman" w:cs="Times New Roman"/>
          <w:sz w:val="24"/>
          <w:szCs w:val="24"/>
        </w:rPr>
      </w:pPr>
      <w:r>
        <w:rPr>
          <w:rFonts w:ascii="Times New Roman" w:hAnsi="Times New Roman" w:cs="Times New Roman"/>
          <w:sz w:val="24"/>
          <w:szCs w:val="24"/>
        </w:rPr>
        <w:t xml:space="preserve">                                                                         </w:t>
      </w:r>
      <w:r w:rsidRPr="00EB5C38">
        <w:rPr>
          <w:rFonts w:ascii="Times New Roman" w:hAnsi="Times New Roman" w:cs="Times New Roman"/>
          <w:sz w:val="24"/>
          <w:szCs w:val="24"/>
        </w:rPr>
        <w:t xml:space="preserve">Sikasso, le </w:t>
      </w:r>
      <w:r>
        <w:rPr>
          <w:rFonts w:ascii="Times New Roman" w:hAnsi="Times New Roman" w:cs="Times New Roman"/>
          <w:sz w:val="24"/>
          <w:szCs w:val="24"/>
        </w:rPr>
        <w:t>02 février</w:t>
      </w:r>
      <w:r w:rsidRPr="00EB5C38">
        <w:rPr>
          <w:rFonts w:ascii="Times New Roman" w:hAnsi="Times New Roman" w:cs="Times New Roman"/>
          <w:sz w:val="24"/>
          <w:szCs w:val="24"/>
        </w:rPr>
        <w:t xml:space="preserve"> 202</w:t>
      </w:r>
      <w:r>
        <w:rPr>
          <w:rFonts w:ascii="Times New Roman" w:hAnsi="Times New Roman" w:cs="Times New Roman"/>
          <w:sz w:val="24"/>
          <w:szCs w:val="24"/>
        </w:rPr>
        <w:t>2</w:t>
      </w:r>
    </w:p>
    <w:p w14:paraId="43FE63E6" w14:textId="77777777" w:rsidR="00CF5702" w:rsidRPr="00EB5C38" w:rsidRDefault="00CF5702" w:rsidP="00CF5702">
      <w:pPr>
        <w:jc w:val="center"/>
        <w:rPr>
          <w:rFonts w:ascii="Times New Roman" w:hAnsi="Times New Roman" w:cs="Times New Roman"/>
          <w:b/>
          <w:sz w:val="24"/>
          <w:szCs w:val="24"/>
          <w:u w:val="single"/>
        </w:rPr>
      </w:pPr>
      <w:r w:rsidRPr="00EB5C38">
        <w:rPr>
          <w:rFonts w:ascii="Times New Roman" w:hAnsi="Times New Roman" w:cs="Times New Roman"/>
          <w:b/>
          <w:sz w:val="24"/>
          <w:szCs w:val="24"/>
        </w:rPr>
        <w:t xml:space="preserve">                                                                    LE GOUVERNEUR, P.O </w:t>
      </w:r>
    </w:p>
    <w:p w14:paraId="114B48C6" w14:textId="77777777" w:rsidR="00CF5702" w:rsidRPr="00EB5C38" w:rsidRDefault="00CF5702" w:rsidP="00CF5702">
      <w:pPr>
        <w:pStyle w:val="Paragraphedeliste"/>
        <w:spacing w:after="200" w:line="276" w:lineRule="auto"/>
        <w:ind w:left="567"/>
        <w:rPr>
          <w:rFonts w:ascii="Times New Roman" w:hAnsi="Times New Roman" w:cs="Times New Roman"/>
          <w:sz w:val="24"/>
          <w:szCs w:val="24"/>
        </w:rPr>
      </w:pPr>
      <w:r w:rsidRPr="00EB5C38">
        <w:rPr>
          <w:rFonts w:ascii="Times New Roman" w:hAnsi="Times New Roman" w:cs="Times New Roman"/>
          <w:sz w:val="24"/>
          <w:szCs w:val="24"/>
        </w:rPr>
        <w:t xml:space="preserve">                                                                        La Conseillère aux Affaires   </w:t>
      </w:r>
    </w:p>
    <w:p w14:paraId="10337BB8" w14:textId="77777777" w:rsidR="00CF5702" w:rsidRPr="00EB5C38" w:rsidRDefault="00CF5702" w:rsidP="00CF5702">
      <w:pPr>
        <w:pStyle w:val="Paragraphedeliste"/>
        <w:spacing w:after="200" w:line="276" w:lineRule="auto"/>
        <w:ind w:left="567"/>
        <w:rPr>
          <w:rFonts w:ascii="Times New Roman" w:hAnsi="Times New Roman" w:cs="Times New Roman"/>
          <w:sz w:val="24"/>
          <w:szCs w:val="24"/>
        </w:rPr>
      </w:pPr>
      <w:r w:rsidRPr="00EB5C38">
        <w:rPr>
          <w:rFonts w:ascii="Times New Roman" w:hAnsi="Times New Roman" w:cs="Times New Roman"/>
          <w:sz w:val="24"/>
          <w:szCs w:val="24"/>
        </w:rPr>
        <w:t xml:space="preserve">                                                                        Economiques et Financières            </w:t>
      </w:r>
    </w:p>
    <w:p w14:paraId="221E06A1" w14:textId="77777777" w:rsidR="00CF5702" w:rsidRPr="00EB5C38" w:rsidRDefault="00CF5702" w:rsidP="00CF5702">
      <w:pPr>
        <w:pStyle w:val="Paragraphedeliste"/>
        <w:ind w:left="1770"/>
        <w:rPr>
          <w:rFonts w:ascii="Times New Roman" w:hAnsi="Times New Roman" w:cs="Times New Roman"/>
          <w:sz w:val="24"/>
          <w:szCs w:val="24"/>
        </w:rPr>
      </w:pPr>
    </w:p>
    <w:p w14:paraId="74F11E95" w14:textId="77777777" w:rsidR="00CF5702" w:rsidRPr="00EB5C38" w:rsidRDefault="00CF5702" w:rsidP="00CF5702">
      <w:pPr>
        <w:pStyle w:val="Paragraphedeliste"/>
        <w:ind w:left="1770"/>
        <w:rPr>
          <w:rFonts w:ascii="Times New Roman" w:hAnsi="Times New Roman" w:cs="Times New Roman"/>
          <w:sz w:val="24"/>
          <w:szCs w:val="24"/>
        </w:rPr>
      </w:pPr>
    </w:p>
    <w:p w14:paraId="612F4100" w14:textId="77777777" w:rsidR="00CF5702" w:rsidRPr="00EB5C38" w:rsidRDefault="00CF5702" w:rsidP="00CF5702">
      <w:pPr>
        <w:pStyle w:val="Paragraphedeliste"/>
        <w:ind w:left="1770"/>
        <w:rPr>
          <w:rFonts w:ascii="Times New Roman" w:hAnsi="Times New Roman" w:cs="Times New Roman"/>
          <w:sz w:val="24"/>
          <w:szCs w:val="24"/>
        </w:rPr>
      </w:pPr>
    </w:p>
    <w:p w14:paraId="6CDD750A" w14:textId="77777777" w:rsidR="00CF5702" w:rsidRPr="00EB5C38" w:rsidRDefault="00CF5702" w:rsidP="00CF5702">
      <w:pPr>
        <w:pStyle w:val="Paragraphedeliste"/>
        <w:ind w:left="1770"/>
        <w:rPr>
          <w:rFonts w:ascii="Times New Roman" w:hAnsi="Times New Roman" w:cs="Times New Roman"/>
          <w:b/>
          <w:sz w:val="24"/>
          <w:szCs w:val="24"/>
          <w:u w:val="single"/>
        </w:rPr>
      </w:pPr>
      <w:r w:rsidRPr="00EB5C38">
        <w:rPr>
          <w:rFonts w:ascii="Times New Roman" w:hAnsi="Times New Roman" w:cs="Times New Roman"/>
          <w:sz w:val="24"/>
          <w:szCs w:val="24"/>
        </w:rPr>
        <w:t xml:space="preserve">                                                         </w:t>
      </w:r>
      <w:r w:rsidRPr="00EB5C38">
        <w:rPr>
          <w:rFonts w:ascii="Times New Roman" w:hAnsi="Times New Roman" w:cs="Times New Roman"/>
          <w:b/>
          <w:sz w:val="24"/>
          <w:szCs w:val="24"/>
          <w:u w:val="single"/>
        </w:rPr>
        <w:t>Marie Claire DEMBELE</w:t>
      </w:r>
    </w:p>
    <w:p w14:paraId="06DFEAE3" w14:textId="77777777" w:rsidR="00CF5702" w:rsidRPr="00EB5C38" w:rsidRDefault="00CF5702" w:rsidP="00CF5702">
      <w:pPr>
        <w:pStyle w:val="Paragraphedeliste"/>
        <w:ind w:left="1770"/>
        <w:rPr>
          <w:rFonts w:ascii="Times New Roman" w:hAnsi="Times New Roman" w:cs="Times New Roman"/>
          <w:sz w:val="24"/>
          <w:szCs w:val="24"/>
        </w:rPr>
      </w:pPr>
      <w:r w:rsidRPr="00EB5C38">
        <w:rPr>
          <w:rFonts w:ascii="Times New Roman" w:hAnsi="Times New Roman" w:cs="Times New Roman"/>
          <w:i/>
          <w:sz w:val="24"/>
          <w:szCs w:val="24"/>
        </w:rPr>
        <w:t xml:space="preserve">                                            Ingénieur d’Agriculture et du Génie Rural</w:t>
      </w:r>
    </w:p>
    <w:p w14:paraId="5742A975" w14:textId="77777777" w:rsidR="00F70B9E" w:rsidRDefault="00233E64"/>
    <w:sectPr w:rsidR="00F70B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C4F1B" w14:textId="77777777" w:rsidR="00233E64" w:rsidRDefault="00233E64" w:rsidP="00CF5702">
      <w:pPr>
        <w:spacing w:after="0" w:line="240" w:lineRule="auto"/>
      </w:pPr>
      <w:r>
        <w:separator/>
      </w:r>
    </w:p>
  </w:endnote>
  <w:endnote w:type="continuationSeparator" w:id="0">
    <w:p w14:paraId="562F8A91" w14:textId="77777777" w:rsidR="00233E64" w:rsidRDefault="00233E64" w:rsidP="00CF5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F0CC8" w14:textId="77777777" w:rsidR="00233E64" w:rsidRDefault="00233E64" w:rsidP="00CF5702">
      <w:pPr>
        <w:spacing w:after="0" w:line="240" w:lineRule="auto"/>
      </w:pPr>
      <w:r>
        <w:separator/>
      </w:r>
    </w:p>
  </w:footnote>
  <w:footnote w:type="continuationSeparator" w:id="0">
    <w:p w14:paraId="5E6E9815" w14:textId="77777777" w:rsidR="00233E64" w:rsidRDefault="00233E64" w:rsidP="00CF5702">
      <w:pPr>
        <w:spacing w:after="0" w:line="240" w:lineRule="auto"/>
      </w:pPr>
      <w:r>
        <w:continuationSeparator/>
      </w:r>
    </w:p>
  </w:footnote>
  <w:footnote w:id="1">
    <w:p w14:paraId="52EC49DE" w14:textId="77777777" w:rsidR="00CF5702" w:rsidRPr="00D03EE9" w:rsidRDefault="00CF5702" w:rsidP="00CF5702">
      <w:pPr>
        <w:pStyle w:val="Notedebasdepage"/>
        <w:rPr>
          <w:sz w:val="16"/>
          <w:szCs w:val="16"/>
          <w:lang w:val="fr-FR"/>
        </w:rPr>
      </w:pPr>
      <w:r w:rsidRPr="00D03EE9">
        <w:rPr>
          <w:rStyle w:val="Appelnotedebasdep"/>
          <w:sz w:val="16"/>
          <w:szCs w:val="16"/>
          <w:lang w:val="fr-FR"/>
        </w:rPr>
        <w:footnoteRef/>
      </w:r>
      <w:r w:rsidRPr="00D03EE9">
        <w:rPr>
          <w:sz w:val="16"/>
          <w:szCs w:val="16"/>
          <w:lang w:val="fr-FR"/>
        </w:rPr>
        <w:t xml:space="preserve"> Le prix demandé doit être un juste prix c’est-à-dire destiné à rembourser l’Autorité contractante du coût d’impression du DAO, du courrier et d’acheminement du dossier d’Appel d’offres. Les niveaux du prix ne doivent pas dissuader les candidats de participer à la procédure de mise en concurrence.</w:t>
      </w:r>
    </w:p>
  </w:footnote>
  <w:footnote w:id="2">
    <w:p w14:paraId="4DDAAB6E" w14:textId="77777777" w:rsidR="00CF5702" w:rsidRPr="00D03EE9" w:rsidRDefault="00CF5702" w:rsidP="00CF5702">
      <w:pPr>
        <w:pStyle w:val="Notedebasdepage"/>
        <w:rPr>
          <w:sz w:val="16"/>
          <w:szCs w:val="16"/>
          <w:lang w:val="fr-FR"/>
        </w:rPr>
      </w:pPr>
      <w:r w:rsidRPr="00D03EE9">
        <w:rPr>
          <w:rStyle w:val="Appelnotedebasdep"/>
          <w:sz w:val="16"/>
          <w:szCs w:val="16"/>
          <w:lang w:val="fr-FR"/>
        </w:rPr>
        <w:footnoteRef/>
      </w:r>
      <w:r w:rsidRPr="00D03EE9">
        <w:rPr>
          <w:sz w:val="16"/>
          <w:szCs w:val="16"/>
          <w:lang w:val="fr-FR"/>
        </w:rPr>
        <w:t xml:space="preserve"> Le bureau où les offres sont ouvertes n’est pas nécessairement celui ou les documents peuvent être consultés ou celui où les offres doivent être soumises.  Un lieu seulement doit être mentionné pour la remise des offres, qui doit être situé aussi près que possible du lieu d’ouverture des offres afin de limiter la durée entre soumission et ouverture des offres.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A5744"/>
    <w:multiLevelType w:val="hybridMultilevel"/>
    <w:tmpl w:val="0AE8B3C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02"/>
    <w:rsid w:val="00233E64"/>
    <w:rsid w:val="00CF5702"/>
    <w:rsid w:val="00D02690"/>
    <w:rsid w:val="00F25246"/>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553E3"/>
  <w15:chartTrackingRefBased/>
  <w15:docId w15:val="{BFBF5CE0-5477-4EE7-9BE3-5F8563C52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702"/>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F5702"/>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F5702"/>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F5702"/>
    <w:rPr>
      <w:rFonts w:cs="Times New Roman"/>
      <w:vertAlign w:val="superscript"/>
    </w:rPr>
  </w:style>
  <w:style w:type="paragraph" w:styleId="Paragraphedeliste">
    <w:name w:val="List Paragraph"/>
    <w:basedOn w:val="Normal"/>
    <w:link w:val="ParagraphedelisteCar"/>
    <w:qFormat/>
    <w:rsid w:val="00CF5702"/>
    <w:pPr>
      <w:ind w:left="720"/>
      <w:contextualSpacing/>
    </w:pPr>
  </w:style>
  <w:style w:type="character" w:customStyle="1" w:styleId="ParagraphedelisteCar">
    <w:name w:val="Paragraphe de liste Car"/>
    <w:basedOn w:val="Policepardfaut"/>
    <w:link w:val="Paragraphedeliste"/>
    <w:rsid w:val="00CF5702"/>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3956</Characters>
  <Application>Microsoft Office Word</Application>
  <DocSecurity>0</DocSecurity>
  <Lines>32</Lines>
  <Paragraphs>9</Paragraphs>
  <ScaleCrop>false</ScaleCrop>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2022-02-03T15:49:00Z</dcterms:created>
  <dcterms:modified xsi:type="dcterms:W3CDTF">2022-02-03T15:50:00Z</dcterms:modified>
</cp:coreProperties>
</file>