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ADB1D" w14:textId="77777777" w:rsidR="00A5526F" w:rsidRPr="00A5526F" w:rsidRDefault="00A5526F" w:rsidP="00A5526F">
      <w:pPr>
        <w:spacing w:after="0" w:line="240" w:lineRule="auto"/>
        <w:rPr>
          <w:rFonts w:ascii="Arial Narrow" w:eastAsia="Times New Roman" w:hAnsi="Arial Narrow" w:cs="Arial"/>
          <w:sz w:val="24"/>
          <w:szCs w:val="24"/>
          <w:lang w:eastAsia="fr-FR"/>
        </w:rPr>
      </w:pPr>
      <w:bookmarkStart w:id="0" w:name="_Toc72513657"/>
      <w:bookmarkStart w:id="1" w:name="_Toc72514637"/>
      <w:bookmarkStart w:id="2" w:name="_Toc72514816"/>
      <w:bookmarkStart w:id="3" w:name="_Toc72515051"/>
      <w:bookmarkStart w:id="4" w:name="_Toc189450390"/>
      <w:bookmarkStart w:id="5" w:name="_Toc298343852"/>
      <w:proofErr w:type="gramStart"/>
      <w:r w:rsidRPr="00A5526F">
        <w:rPr>
          <w:rFonts w:ascii="Arial Narrow" w:eastAsia="Times New Roman" w:hAnsi="Arial Narrow" w:cs="Times New Roman"/>
          <w:b/>
          <w:bCs/>
          <w:sz w:val="24"/>
          <w:szCs w:val="24"/>
        </w:rPr>
        <w:t>MINISTERE  DE</w:t>
      </w:r>
      <w:proofErr w:type="gramEnd"/>
      <w:r w:rsidRPr="00A5526F">
        <w:rPr>
          <w:rFonts w:ascii="Arial Narrow" w:eastAsia="Times New Roman" w:hAnsi="Arial Narrow" w:cs="Times New Roman"/>
          <w:b/>
          <w:bCs/>
          <w:sz w:val="24"/>
          <w:szCs w:val="24"/>
        </w:rPr>
        <w:t xml:space="preserve"> LA REFONDATION DE L’ETAT                                             REPUBLIQUE DU MALI</w:t>
      </w:r>
    </w:p>
    <w:p w14:paraId="2864B251" w14:textId="4611DDB3" w:rsidR="00A5526F" w:rsidRPr="00A5526F" w:rsidRDefault="00A5526F" w:rsidP="00A5526F">
      <w:pPr>
        <w:tabs>
          <w:tab w:val="left" w:pos="6180"/>
        </w:tabs>
        <w:spacing w:after="0" w:line="240" w:lineRule="auto"/>
        <w:rPr>
          <w:rFonts w:ascii="Arial Narrow" w:eastAsia="Times New Roman" w:hAnsi="Arial Narrow" w:cs="Times New Roman"/>
          <w:bCs/>
          <w:sz w:val="24"/>
          <w:szCs w:val="24"/>
        </w:rPr>
      </w:pPr>
      <w:r w:rsidRPr="00A5526F">
        <w:rPr>
          <w:rFonts w:ascii="Arial Narrow" w:eastAsia="Times New Roman" w:hAnsi="Arial Narrow" w:cs="Times New Roman"/>
          <w:b/>
          <w:bCs/>
          <w:sz w:val="24"/>
          <w:szCs w:val="24"/>
        </w:rPr>
        <w:t xml:space="preserve">             ……………..                                                                                   </w:t>
      </w:r>
      <w:bookmarkStart w:id="6" w:name="_GoBack"/>
      <w:bookmarkEnd w:id="6"/>
      <w:r w:rsidRPr="00A5526F">
        <w:rPr>
          <w:rFonts w:ascii="Arial Narrow" w:eastAsia="Times New Roman" w:hAnsi="Arial Narrow" w:cs="Times New Roman"/>
          <w:b/>
          <w:bCs/>
          <w:sz w:val="24"/>
          <w:szCs w:val="24"/>
        </w:rPr>
        <w:t xml:space="preserve"> </w:t>
      </w:r>
      <w:r w:rsidRPr="00A5526F">
        <w:rPr>
          <w:rFonts w:ascii="Arial Narrow" w:eastAsia="Times New Roman" w:hAnsi="Arial Narrow" w:cs="Times New Roman"/>
          <w:sz w:val="24"/>
          <w:szCs w:val="24"/>
        </w:rPr>
        <w:t>Un Peuple – Un But – Une Foi</w:t>
      </w:r>
      <w:r w:rsidRPr="00A5526F">
        <w:rPr>
          <w:rFonts w:ascii="Arial Narrow" w:eastAsia="Times New Roman" w:hAnsi="Arial Narrow" w:cs="Times New Roman"/>
          <w:bCs/>
          <w:sz w:val="24"/>
          <w:szCs w:val="24"/>
        </w:rPr>
        <w:t xml:space="preserve">                                                                      </w:t>
      </w:r>
    </w:p>
    <w:p w14:paraId="3A198B8B" w14:textId="77777777" w:rsidR="00A5526F" w:rsidRPr="00A5526F" w:rsidRDefault="00A5526F" w:rsidP="00A5526F">
      <w:pPr>
        <w:spacing w:after="0" w:line="240" w:lineRule="auto"/>
        <w:rPr>
          <w:rFonts w:ascii="Arial Narrow" w:eastAsia="Times New Roman" w:hAnsi="Arial Narrow" w:cs="Times New Roman"/>
          <w:b/>
          <w:bCs/>
          <w:sz w:val="24"/>
          <w:szCs w:val="24"/>
        </w:rPr>
      </w:pPr>
      <w:r w:rsidRPr="00A5526F">
        <w:rPr>
          <w:rFonts w:ascii="Arial Narrow" w:eastAsia="Times New Roman" w:hAnsi="Arial Narrow" w:cs="Times New Roman"/>
          <w:b/>
          <w:bCs/>
          <w:sz w:val="24"/>
          <w:szCs w:val="24"/>
        </w:rPr>
        <w:t>DIRECTION DES FINANCES                                                                                       ………</w:t>
      </w:r>
      <w:proofErr w:type="gramStart"/>
      <w:r w:rsidRPr="00A5526F">
        <w:rPr>
          <w:rFonts w:ascii="Arial Narrow" w:eastAsia="Times New Roman" w:hAnsi="Arial Narrow" w:cs="Times New Roman"/>
          <w:b/>
          <w:bCs/>
          <w:sz w:val="24"/>
          <w:szCs w:val="24"/>
        </w:rPr>
        <w:t>…….</w:t>
      </w:r>
      <w:proofErr w:type="gramEnd"/>
      <w:r w:rsidRPr="00A5526F">
        <w:rPr>
          <w:rFonts w:ascii="Arial Narrow" w:eastAsia="Times New Roman" w:hAnsi="Arial Narrow" w:cs="Times New Roman"/>
          <w:b/>
          <w:bCs/>
          <w:sz w:val="24"/>
          <w:szCs w:val="24"/>
        </w:rPr>
        <w:t xml:space="preserve">.  </w:t>
      </w:r>
    </w:p>
    <w:p w14:paraId="010B1D3B" w14:textId="77777777" w:rsidR="00A5526F" w:rsidRPr="00A5526F" w:rsidRDefault="00A5526F" w:rsidP="00A5526F">
      <w:pPr>
        <w:spacing w:after="0" w:line="240" w:lineRule="auto"/>
        <w:rPr>
          <w:rFonts w:ascii="Arial Narrow" w:eastAsia="Times New Roman" w:hAnsi="Arial Narrow" w:cs="Times New Roman"/>
          <w:b/>
          <w:bCs/>
          <w:sz w:val="24"/>
          <w:szCs w:val="24"/>
        </w:rPr>
      </w:pPr>
      <w:r w:rsidRPr="00A5526F">
        <w:rPr>
          <w:rFonts w:ascii="Arial Narrow" w:eastAsia="Times New Roman" w:hAnsi="Arial Narrow" w:cs="Times New Roman"/>
          <w:b/>
          <w:bCs/>
          <w:sz w:val="24"/>
          <w:szCs w:val="24"/>
        </w:rPr>
        <w:t xml:space="preserve">         ET DU MATERIEL</w:t>
      </w:r>
    </w:p>
    <w:p w14:paraId="226D09B9" w14:textId="77777777" w:rsidR="00A5526F" w:rsidRPr="00A5526F" w:rsidRDefault="00A5526F" w:rsidP="00A5526F">
      <w:pPr>
        <w:spacing w:after="0" w:line="240" w:lineRule="auto"/>
        <w:ind w:firstLine="708"/>
        <w:rPr>
          <w:rFonts w:ascii="Arial Narrow" w:eastAsia="Times New Roman" w:hAnsi="Arial Narrow" w:cs="Times New Roman"/>
          <w:b/>
          <w:bCs/>
          <w:sz w:val="24"/>
          <w:szCs w:val="24"/>
        </w:rPr>
      </w:pPr>
      <w:r w:rsidRPr="00A5526F">
        <w:rPr>
          <w:rFonts w:ascii="Arial Narrow" w:eastAsia="Times New Roman" w:hAnsi="Arial Narrow" w:cs="Times New Roman"/>
          <w:b/>
          <w:bCs/>
          <w:sz w:val="24"/>
          <w:szCs w:val="24"/>
        </w:rPr>
        <w:t xml:space="preserve">……………..                                                                                                     </w:t>
      </w:r>
      <w:r w:rsidRPr="00A5526F">
        <w:rPr>
          <w:rFonts w:ascii="Arial Narrow" w:eastAsia="Times New Roman" w:hAnsi="Arial Narrow" w:cs="Times New Roman"/>
          <w:b/>
          <w:bCs/>
          <w:sz w:val="24"/>
          <w:szCs w:val="24"/>
        </w:rPr>
        <w:tab/>
      </w:r>
    </w:p>
    <w:p w14:paraId="4C1AB4E8" w14:textId="77777777" w:rsidR="00A5526F" w:rsidRPr="00A5526F" w:rsidRDefault="00A5526F" w:rsidP="00A5526F">
      <w:pPr>
        <w:spacing w:after="0" w:line="240" w:lineRule="auto"/>
        <w:jc w:val="center"/>
        <w:rPr>
          <w:rFonts w:ascii="Arial Narrow" w:eastAsia="Times New Roman" w:hAnsi="Arial Narrow" w:cs="Times New Roman"/>
          <w:b/>
          <w:sz w:val="32"/>
          <w:szCs w:val="32"/>
        </w:rPr>
      </w:pPr>
    </w:p>
    <w:p w14:paraId="379AFE30" w14:textId="77777777" w:rsidR="00A5526F" w:rsidRPr="00A5526F" w:rsidRDefault="00A5526F" w:rsidP="00A5526F">
      <w:pPr>
        <w:spacing w:after="0" w:line="240" w:lineRule="auto"/>
        <w:jc w:val="center"/>
        <w:rPr>
          <w:rFonts w:ascii="Arial Narrow" w:eastAsia="Times New Roman" w:hAnsi="Arial Narrow" w:cs="Times New Roman"/>
          <w:b/>
          <w:sz w:val="32"/>
          <w:szCs w:val="32"/>
        </w:rPr>
      </w:pPr>
      <w:r w:rsidRPr="00A5526F">
        <w:rPr>
          <w:rFonts w:ascii="Arial Narrow" w:eastAsia="Times New Roman" w:hAnsi="Arial Narrow" w:cs="Times New Roman"/>
          <w:b/>
          <w:sz w:val="32"/>
          <w:szCs w:val="32"/>
        </w:rPr>
        <w:t>Section 1. Lettre d’invitation</w:t>
      </w:r>
      <w:bookmarkEnd w:id="0"/>
      <w:bookmarkEnd w:id="1"/>
      <w:bookmarkEnd w:id="2"/>
      <w:bookmarkEnd w:id="3"/>
      <w:bookmarkEnd w:id="4"/>
      <w:bookmarkEnd w:id="5"/>
    </w:p>
    <w:p w14:paraId="501647C3" w14:textId="77777777" w:rsidR="00A5526F" w:rsidRPr="00A5526F" w:rsidRDefault="00A5526F" w:rsidP="00A5526F">
      <w:pPr>
        <w:tabs>
          <w:tab w:val="left" w:pos="720"/>
          <w:tab w:val="right" w:leader="dot" w:pos="8640"/>
        </w:tabs>
        <w:spacing w:after="0" w:line="240" w:lineRule="auto"/>
        <w:jc w:val="both"/>
        <w:rPr>
          <w:rFonts w:ascii="Arial Narrow" w:eastAsia="Times New Roman" w:hAnsi="Arial Narrow" w:cs="Times New Roman"/>
          <w:sz w:val="24"/>
          <w:szCs w:val="20"/>
        </w:rPr>
      </w:pPr>
    </w:p>
    <w:p w14:paraId="01CBD2E5" w14:textId="77777777" w:rsidR="00A5526F" w:rsidRPr="00A5526F" w:rsidRDefault="00A5526F" w:rsidP="00A5526F">
      <w:pPr>
        <w:tabs>
          <w:tab w:val="left" w:pos="720"/>
          <w:tab w:val="right" w:leader="dot" w:pos="8640"/>
        </w:tabs>
        <w:spacing w:after="0" w:line="240" w:lineRule="auto"/>
        <w:jc w:val="both"/>
        <w:rPr>
          <w:rFonts w:ascii="Arial Narrow" w:eastAsia="Times New Roman" w:hAnsi="Arial Narrow" w:cs="Times New Roman"/>
          <w:sz w:val="24"/>
          <w:szCs w:val="20"/>
        </w:rPr>
      </w:pPr>
    </w:p>
    <w:p w14:paraId="03664082" w14:textId="77777777" w:rsidR="00A5526F" w:rsidRPr="00A5526F" w:rsidRDefault="00A5526F" w:rsidP="00A5526F">
      <w:pPr>
        <w:tabs>
          <w:tab w:val="left" w:pos="720"/>
          <w:tab w:val="right" w:leader="dot" w:pos="8640"/>
        </w:tabs>
        <w:spacing w:after="0" w:line="240" w:lineRule="auto"/>
        <w:jc w:val="center"/>
        <w:rPr>
          <w:rFonts w:ascii="Arial Narrow" w:eastAsia="Times New Roman" w:hAnsi="Arial Narrow" w:cs="Times New Roman"/>
          <w:sz w:val="24"/>
          <w:szCs w:val="20"/>
        </w:rPr>
      </w:pPr>
      <w:r w:rsidRPr="00A5526F">
        <w:rPr>
          <w:rFonts w:ascii="Arial Narrow" w:eastAsia="Times New Roman" w:hAnsi="Arial Narrow" w:cs="Times New Roman"/>
          <w:sz w:val="24"/>
          <w:szCs w:val="20"/>
        </w:rPr>
        <w:t xml:space="preserve">                                                   Bamako, le </w:t>
      </w:r>
    </w:p>
    <w:p w14:paraId="04C5803E" w14:textId="77777777" w:rsidR="00A5526F" w:rsidRPr="00A5526F" w:rsidRDefault="00A5526F" w:rsidP="00A5526F">
      <w:pPr>
        <w:spacing w:after="0" w:line="240" w:lineRule="auto"/>
        <w:jc w:val="center"/>
        <w:rPr>
          <w:rFonts w:ascii="Arial Narrow" w:eastAsia="Times New Roman" w:hAnsi="Arial Narrow" w:cs="Arial"/>
          <w:sz w:val="24"/>
          <w:szCs w:val="24"/>
          <w:lang w:eastAsia="fr-FR"/>
        </w:rPr>
      </w:pPr>
    </w:p>
    <w:p w14:paraId="27D579CC" w14:textId="77777777" w:rsidR="00A5526F" w:rsidRPr="00A5526F" w:rsidRDefault="00A5526F" w:rsidP="00A5526F">
      <w:pPr>
        <w:spacing w:after="0" w:line="240" w:lineRule="auto"/>
        <w:rPr>
          <w:rFonts w:ascii="Arial Narrow" w:eastAsia="Times New Roman" w:hAnsi="Arial Narrow" w:cs="Times New Roman"/>
          <w:b/>
          <w:sz w:val="24"/>
          <w:szCs w:val="24"/>
        </w:rPr>
      </w:pPr>
      <w:r w:rsidRPr="00A5526F">
        <w:rPr>
          <w:rFonts w:ascii="Arial Narrow" w:eastAsia="Times New Roman" w:hAnsi="Arial Narrow" w:cs="Times New Roman"/>
          <w:b/>
          <w:sz w:val="24"/>
          <w:szCs w:val="24"/>
        </w:rPr>
        <w:t>DP N° 002 / 2022/MRE-DFM-DAMP</w:t>
      </w:r>
    </w:p>
    <w:p w14:paraId="43AE42EE" w14:textId="77777777" w:rsidR="00A5526F" w:rsidRPr="00A5526F" w:rsidRDefault="00A5526F" w:rsidP="00A5526F">
      <w:pPr>
        <w:tabs>
          <w:tab w:val="left" w:pos="720"/>
          <w:tab w:val="right" w:leader="dot" w:pos="8640"/>
        </w:tabs>
        <w:spacing w:after="0" w:line="240" w:lineRule="auto"/>
        <w:jc w:val="right"/>
        <w:rPr>
          <w:rFonts w:ascii="Arial Narrow" w:eastAsia="Times New Roman" w:hAnsi="Arial Narrow" w:cs="Times New Roman"/>
          <w:b/>
          <w:sz w:val="24"/>
          <w:szCs w:val="20"/>
        </w:rPr>
      </w:pPr>
      <w:r w:rsidRPr="00A5526F">
        <w:rPr>
          <w:rFonts w:ascii="Arial Narrow" w:eastAsia="Times New Roman" w:hAnsi="Arial Narrow" w:cs="Times New Roman"/>
          <w:b/>
          <w:sz w:val="24"/>
          <w:szCs w:val="20"/>
        </w:rPr>
        <w:t>Le Directeur des Finances et du Matériel</w:t>
      </w:r>
    </w:p>
    <w:p w14:paraId="0F4A83C6" w14:textId="77777777" w:rsidR="00A5526F" w:rsidRPr="00A5526F" w:rsidRDefault="00A5526F" w:rsidP="00A5526F">
      <w:pPr>
        <w:tabs>
          <w:tab w:val="left" w:pos="720"/>
          <w:tab w:val="right" w:leader="dot" w:pos="8640"/>
        </w:tabs>
        <w:spacing w:after="0" w:line="240" w:lineRule="auto"/>
        <w:jc w:val="center"/>
        <w:rPr>
          <w:rFonts w:ascii="Arial Narrow" w:eastAsia="Times New Roman" w:hAnsi="Arial Narrow" w:cs="Times New Roman"/>
          <w:i/>
          <w:sz w:val="28"/>
          <w:szCs w:val="28"/>
        </w:rPr>
      </w:pPr>
      <w:r w:rsidRPr="00A5526F">
        <w:rPr>
          <w:rFonts w:ascii="Arial Narrow" w:eastAsia="Times New Roman" w:hAnsi="Arial Narrow" w:cs="Times New Roman"/>
          <w:i/>
          <w:sz w:val="32"/>
          <w:szCs w:val="32"/>
        </w:rPr>
        <w:t xml:space="preserve">                                                                            </w:t>
      </w:r>
      <w:r w:rsidRPr="00A5526F">
        <w:rPr>
          <w:rFonts w:ascii="Arial Narrow" w:eastAsia="Times New Roman" w:hAnsi="Arial Narrow" w:cs="Times New Roman"/>
          <w:i/>
          <w:sz w:val="28"/>
          <w:szCs w:val="28"/>
        </w:rPr>
        <w:t>A</w:t>
      </w:r>
    </w:p>
    <w:p w14:paraId="38ADF834" w14:textId="77777777" w:rsidR="00A5526F" w:rsidRPr="00A5526F" w:rsidRDefault="00A5526F" w:rsidP="00A5526F">
      <w:pPr>
        <w:tabs>
          <w:tab w:val="left" w:pos="720"/>
          <w:tab w:val="right" w:leader="dot" w:pos="8640"/>
        </w:tabs>
        <w:spacing w:after="0" w:line="240" w:lineRule="auto"/>
        <w:rPr>
          <w:rFonts w:ascii="Times New Roman" w:eastAsia="Times New Roman" w:hAnsi="Times New Roman" w:cs="Times New Roman"/>
          <w:sz w:val="24"/>
          <w:szCs w:val="20"/>
        </w:rPr>
      </w:pPr>
      <w:r w:rsidRPr="00A5526F">
        <w:rPr>
          <w:rFonts w:ascii="Times New Roman" w:eastAsia="Times New Roman" w:hAnsi="Times New Roman" w:cs="Times New Roman"/>
          <w:sz w:val="24"/>
          <w:szCs w:val="20"/>
        </w:rPr>
        <w:t>[</w:t>
      </w:r>
      <w:r w:rsidRPr="00A5526F">
        <w:rPr>
          <w:rFonts w:ascii="Times New Roman" w:eastAsia="Times New Roman" w:hAnsi="Times New Roman" w:cs="Times New Roman"/>
          <w:i/>
          <w:sz w:val="24"/>
          <w:szCs w:val="20"/>
        </w:rPr>
        <w:t>A insérer : Nom et adresse du Candidat</w:t>
      </w:r>
      <w:r w:rsidRPr="00A5526F">
        <w:rPr>
          <w:rFonts w:ascii="Times New Roman" w:eastAsia="Times New Roman" w:hAnsi="Times New Roman" w:cs="Times New Roman"/>
          <w:sz w:val="24"/>
          <w:szCs w:val="20"/>
        </w:rPr>
        <w:t>]</w:t>
      </w:r>
    </w:p>
    <w:p w14:paraId="0517C25A" w14:textId="77777777" w:rsidR="00A5526F" w:rsidRPr="00A5526F" w:rsidRDefault="00A5526F" w:rsidP="00A5526F">
      <w:pPr>
        <w:tabs>
          <w:tab w:val="right" w:leader="dot" w:pos="8640"/>
        </w:tabs>
        <w:spacing w:after="0" w:line="240" w:lineRule="auto"/>
        <w:rPr>
          <w:rFonts w:ascii="Times New Roman" w:eastAsia="Times New Roman" w:hAnsi="Times New Roman" w:cs="Times New Roman"/>
          <w:sz w:val="24"/>
          <w:szCs w:val="20"/>
        </w:rPr>
      </w:pPr>
    </w:p>
    <w:p w14:paraId="7B87B9E7" w14:textId="77777777" w:rsidR="00A5526F" w:rsidRPr="00A5526F" w:rsidRDefault="00A5526F" w:rsidP="00A5526F">
      <w:pPr>
        <w:spacing w:after="0" w:line="240" w:lineRule="auto"/>
        <w:rPr>
          <w:rFonts w:ascii="Times New Roman" w:eastAsia="Times New Roman" w:hAnsi="Times New Roman" w:cs="Times New Roman"/>
          <w:szCs w:val="20"/>
        </w:rPr>
      </w:pPr>
      <w:r w:rsidRPr="00A5526F">
        <w:rPr>
          <w:rFonts w:ascii="Times New Roman" w:eastAsia="Times New Roman" w:hAnsi="Times New Roman" w:cs="Times New Roman"/>
          <w:szCs w:val="20"/>
        </w:rPr>
        <w:t>Messieurs,</w:t>
      </w:r>
    </w:p>
    <w:p w14:paraId="20F3D080" w14:textId="77777777" w:rsidR="00A5526F" w:rsidRPr="00A5526F" w:rsidRDefault="00A5526F" w:rsidP="00A5526F">
      <w:pPr>
        <w:tabs>
          <w:tab w:val="left" w:pos="5850"/>
        </w:tabs>
        <w:spacing w:after="0" w:line="240" w:lineRule="auto"/>
        <w:rPr>
          <w:rFonts w:ascii="Arial Narrow" w:eastAsia="Times New Roman" w:hAnsi="Arial Narrow" w:cs="Times New Roman"/>
          <w:sz w:val="24"/>
          <w:szCs w:val="20"/>
        </w:rPr>
      </w:pPr>
    </w:p>
    <w:p w14:paraId="44928276" w14:textId="77777777" w:rsidR="00A5526F" w:rsidRPr="00A5526F" w:rsidRDefault="00A5526F" w:rsidP="00A5526F">
      <w:pPr>
        <w:spacing w:after="0" w:line="240" w:lineRule="auto"/>
        <w:rPr>
          <w:rFonts w:ascii="Arial Narrow" w:eastAsia="Times New Roman" w:hAnsi="Arial Narrow" w:cs="Times New Roman"/>
          <w:sz w:val="24"/>
          <w:szCs w:val="24"/>
        </w:rPr>
      </w:pPr>
      <w:r w:rsidRPr="00A5526F">
        <w:rPr>
          <w:rFonts w:ascii="Arial Narrow" w:eastAsia="Times New Roman" w:hAnsi="Arial Narrow" w:cs="Times New Roman"/>
          <w:sz w:val="24"/>
          <w:szCs w:val="24"/>
        </w:rPr>
        <w:t>Messieurs, Mesdames,</w:t>
      </w:r>
    </w:p>
    <w:p w14:paraId="43A3B90A" w14:textId="77777777" w:rsidR="00A5526F" w:rsidRPr="00A5526F" w:rsidRDefault="00A5526F" w:rsidP="00A5526F">
      <w:pPr>
        <w:spacing w:after="0" w:line="240" w:lineRule="auto"/>
        <w:rPr>
          <w:rFonts w:ascii="Arial Narrow" w:eastAsia="Times New Roman" w:hAnsi="Arial Narrow" w:cs="Times New Roman"/>
          <w:sz w:val="24"/>
          <w:szCs w:val="24"/>
        </w:rPr>
      </w:pPr>
    </w:p>
    <w:p w14:paraId="7AFE9C1B" w14:textId="77777777" w:rsidR="00A5526F" w:rsidRPr="00A5526F" w:rsidRDefault="00A5526F" w:rsidP="00A5526F">
      <w:pPr>
        <w:spacing w:after="0" w:line="240" w:lineRule="auto"/>
        <w:jc w:val="both"/>
        <w:rPr>
          <w:rFonts w:ascii="Arial Narrow" w:eastAsia="Times New Roman" w:hAnsi="Arial Narrow" w:cs="Times New Roman"/>
          <w:sz w:val="24"/>
          <w:szCs w:val="24"/>
        </w:rPr>
      </w:pPr>
      <w:r w:rsidRPr="00A5526F">
        <w:rPr>
          <w:rFonts w:ascii="Arial Narrow" w:eastAsia="Times New Roman" w:hAnsi="Arial Narrow" w:cs="Times New Roman"/>
          <w:sz w:val="24"/>
          <w:szCs w:val="24"/>
        </w:rPr>
        <w:t>Le Ministère de la Refondation de l’Etat a obtenu sur le Budget National des fonds, afin de financer le recrutement de consultant pour la formation des membres de la Commission Nationale de suivi des systèmes de contrôle interne sur les outils et méthodes d’évaluation et de validation des manuels de procédures et a l’intention d’utiliser une partie de ces fonds pour effectuer des paiements au titre du Marché.</w:t>
      </w:r>
    </w:p>
    <w:p w14:paraId="14B7B218" w14:textId="77777777" w:rsidR="00A5526F" w:rsidRPr="00A5526F" w:rsidRDefault="00A5526F" w:rsidP="00A5526F">
      <w:pPr>
        <w:numPr>
          <w:ilvl w:val="0"/>
          <w:numId w:val="2"/>
        </w:numPr>
        <w:tabs>
          <w:tab w:val="left" w:pos="-720"/>
          <w:tab w:val="left" w:pos="0"/>
        </w:tabs>
        <w:spacing w:before="120" w:after="120" w:line="240" w:lineRule="auto"/>
        <w:jc w:val="both"/>
        <w:rPr>
          <w:rFonts w:ascii="Arial Narrow" w:eastAsia="Times New Roman" w:hAnsi="Arial Narrow" w:cs="Times New Roman"/>
          <w:sz w:val="24"/>
          <w:szCs w:val="24"/>
          <w:lang w:eastAsia="fr-FR"/>
        </w:rPr>
      </w:pPr>
      <w:r w:rsidRPr="00A5526F">
        <w:rPr>
          <w:rFonts w:ascii="Arial Narrow" w:eastAsia="Times New Roman" w:hAnsi="Arial Narrow" w:cs="Times New Roman"/>
          <w:sz w:val="24"/>
          <w:szCs w:val="24"/>
          <w:lang w:eastAsia="fr-FR"/>
        </w:rPr>
        <w:t>Le Ministère de la Refondation de l’Etat invite, par la présente Lettre de proposition, les candidats présélectionnés à présenter leurs propositions sous pli fermé, pour le r</w:t>
      </w:r>
      <w:r w:rsidRPr="00A5526F">
        <w:rPr>
          <w:rFonts w:ascii="Arial Narrow" w:eastAsia="Times New Roman" w:hAnsi="Arial Narrow" w:cs="Times New Roman"/>
          <w:sz w:val="24"/>
          <w:szCs w:val="24"/>
        </w:rPr>
        <w:t xml:space="preserve">ecrutement de consultant pour la </w:t>
      </w:r>
      <w:r w:rsidRPr="00A5526F">
        <w:rPr>
          <w:rFonts w:ascii="Arial Narrow" w:eastAsia="Times New Roman" w:hAnsi="Arial Narrow" w:cs="Times New Roman"/>
          <w:sz w:val="24"/>
          <w:szCs w:val="24"/>
          <w:lang w:eastAsia="fr-FR"/>
        </w:rPr>
        <w:t xml:space="preserve">formation des membres de la Commission Nationale de suivi des systèmes de contrôle interne sur les outils et méthodes d’évaluation et de validation des manuels de procédures.  </w:t>
      </w:r>
    </w:p>
    <w:p w14:paraId="663806FA" w14:textId="77777777" w:rsidR="00A5526F" w:rsidRPr="00A5526F" w:rsidRDefault="00A5526F" w:rsidP="00A5526F">
      <w:pPr>
        <w:numPr>
          <w:ilvl w:val="0"/>
          <w:numId w:val="2"/>
        </w:numPr>
        <w:tabs>
          <w:tab w:val="left" w:pos="-720"/>
          <w:tab w:val="left" w:pos="0"/>
        </w:tabs>
        <w:spacing w:before="120" w:after="120" w:line="240" w:lineRule="auto"/>
        <w:jc w:val="both"/>
        <w:rPr>
          <w:rFonts w:ascii="Arial Narrow" w:eastAsia="Times New Roman" w:hAnsi="Arial Narrow" w:cs="Times New Roman"/>
          <w:sz w:val="24"/>
          <w:szCs w:val="24"/>
          <w:lang w:eastAsia="fr-FR"/>
        </w:rPr>
      </w:pPr>
      <w:r w:rsidRPr="00A5526F">
        <w:rPr>
          <w:rFonts w:ascii="Arial Narrow" w:eastAsia="Times New Roman" w:hAnsi="Arial Narrow" w:cs="Times New Roman"/>
          <w:sz w:val="24"/>
          <w:szCs w:val="24"/>
          <w:lang w:eastAsia="fr-FR"/>
        </w:rPr>
        <w:t>Pour de plus amples renseignements sur les prestations en question, veuillez consulter les Termes de référence ci-joints.</w:t>
      </w:r>
    </w:p>
    <w:p w14:paraId="0E7090DF" w14:textId="77777777" w:rsidR="00A5526F" w:rsidRPr="00A5526F" w:rsidRDefault="00A5526F" w:rsidP="00A5526F">
      <w:pPr>
        <w:numPr>
          <w:ilvl w:val="0"/>
          <w:numId w:val="2"/>
        </w:numPr>
        <w:tabs>
          <w:tab w:val="left" w:pos="720"/>
          <w:tab w:val="right" w:leader="dot" w:pos="8640"/>
        </w:tabs>
        <w:spacing w:before="120" w:after="120" w:line="240" w:lineRule="auto"/>
        <w:jc w:val="both"/>
        <w:rPr>
          <w:rFonts w:ascii="Arial Narrow" w:eastAsia="Times New Roman" w:hAnsi="Arial Narrow" w:cs="Times New Roman"/>
          <w:sz w:val="24"/>
          <w:szCs w:val="24"/>
          <w:lang w:eastAsia="fr-FR"/>
        </w:rPr>
      </w:pPr>
      <w:r w:rsidRPr="00A5526F">
        <w:rPr>
          <w:rFonts w:ascii="Arial Narrow" w:eastAsia="Times New Roman" w:hAnsi="Arial Narrow" w:cs="Times New Roman"/>
          <w:sz w:val="24"/>
          <w:szCs w:val="24"/>
          <w:lang w:eastAsia="fr-FR"/>
        </w:rPr>
        <w:t>La présente Demande de propositions (DP) a été adressée aux Candidats présélectionnés sur la liste des fournisseurs actualisée, dont les noms figurent ci-après :</w:t>
      </w:r>
    </w:p>
    <w:p w14:paraId="0F726BA5" w14:textId="77777777" w:rsidR="00A5526F" w:rsidRPr="00A5526F" w:rsidRDefault="00A5526F" w:rsidP="00A5526F">
      <w:pPr>
        <w:tabs>
          <w:tab w:val="left" w:pos="720"/>
          <w:tab w:val="right" w:leader="dot" w:pos="8640"/>
        </w:tabs>
        <w:spacing w:before="120" w:after="120" w:line="240" w:lineRule="auto"/>
        <w:ind w:left="720"/>
        <w:jc w:val="both"/>
        <w:rPr>
          <w:rFonts w:ascii="Arial Narrow" w:eastAsia="Times New Roman" w:hAnsi="Arial Narrow" w:cs="Times New Roman"/>
          <w:sz w:val="24"/>
          <w:szCs w:val="24"/>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8"/>
        <w:gridCol w:w="7594"/>
      </w:tblGrid>
      <w:tr w:rsidR="00A5526F" w:rsidRPr="00A5526F" w14:paraId="796E2455" w14:textId="77777777" w:rsidTr="00491C65">
        <w:trPr>
          <w:trHeight w:val="315"/>
        </w:trPr>
        <w:tc>
          <w:tcPr>
            <w:tcW w:w="810" w:type="pct"/>
            <w:shd w:val="clear" w:color="auto" w:fill="auto"/>
            <w:noWrap/>
            <w:vAlign w:val="center"/>
            <w:hideMark/>
          </w:tcPr>
          <w:p w14:paraId="339847FF" w14:textId="77777777" w:rsidR="00A5526F" w:rsidRPr="00A5526F" w:rsidRDefault="00A5526F" w:rsidP="00A5526F">
            <w:pPr>
              <w:spacing w:after="0" w:line="240" w:lineRule="auto"/>
              <w:rPr>
                <w:rFonts w:ascii="Arial Narrow" w:eastAsia="Times New Roman" w:hAnsi="Arial Narrow" w:cs="Calibri"/>
                <w:b/>
                <w:bCs/>
                <w:sz w:val="24"/>
                <w:szCs w:val="20"/>
                <w:lang w:eastAsia="fr-FR"/>
              </w:rPr>
            </w:pPr>
            <w:bookmarkStart w:id="7" w:name="_Hlk86321939"/>
            <w:r w:rsidRPr="00A5526F">
              <w:rPr>
                <w:rFonts w:ascii="Arial Narrow" w:eastAsia="Times New Roman" w:hAnsi="Arial Narrow" w:cs="Calibri"/>
                <w:b/>
                <w:bCs/>
                <w:sz w:val="24"/>
                <w:szCs w:val="20"/>
                <w:lang w:eastAsia="fr-FR"/>
              </w:rPr>
              <w:t>N° Pli</w:t>
            </w:r>
          </w:p>
        </w:tc>
        <w:tc>
          <w:tcPr>
            <w:tcW w:w="4190" w:type="pct"/>
            <w:shd w:val="clear" w:color="auto" w:fill="auto"/>
            <w:noWrap/>
            <w:vAlign w:val="center"/>
            <w:hideMark/>
          </w:tcPr>
          <w:p w14:paraId="740EDE2C" w14:textId="77777777" w:rsidR="00A5526F" w:rsidRPr="00A5526F" w:rsidRDefault="00A5526F" w:rsidP="00A5526F">
            <w:pPr>
              <w:spacing w:after="0" w:line="240" w:lineRule="auto"/>
              <w:jc w:val="center"/>
              <w:rPr>
                <w:rFonts w:ascii="Arial Narrow" w:eastAsia="Times New Roman" w:hAnsi="Arial Narrow" w:cs="Calibri"/>
                <w:b/>
                <w:bCs/>
                <w:sz w:val="24"/>
                <w:szCs w:val="20"/>
                <w:lang w:eastAsia="fr-FR"/>
              </w:rPr>
            </w:pPr>
            <w:r w:rsidRPr="00A5526F">
              <w:rPr>
                <w:rFonts w:ascii="Arial Narrow" w:eastAsia="Times New Roman" w:hAnsi="Arial Narrow" w:cs="Calibri"/>
                <w:b/>
                <w:bCs/>
                <w:sz w:val="24"/>
                <w:szCs w:val="20"/>
                <w:lang w:eastAsia="fr-FR"/>
              </w:rPr>
              <w:t>Nom des Cabinets</w:t>
            </w:r>
          </w:p>
        </w:tc>
      </w:tr>
      <w:tr w:rsidR="00A5526F" w:rsidRPr="00A5526F" w14:paraId="4231903C" w14:textId="77777777" w:rsidTr="00491C65">
        <w:trPr>
          <w:trHeight w:val="310"/>
        </w:trPr>
        <w:tc>
          <w:tcPr>
            <w:tcW w:w="810" w:type="pct"/>
            <w:shd w:val="clear" w:color="auto" w:fill="auto"/>
            <w:noWrap/>
            <w:vAlign w:val="bottom"/>
          </w:tcPr>
          <w:p w14:paraId="1174D5E1" w14:textId="77777777" w:rsidR="00A5526F" w:rsidRPr="00A5526F" w:rsidRDefault="00A5526F" w:rsidP="00A5526F">
            <w:pPr>
              <w:spacing w:after="0" w:line="240" w:lineRule="auto"/>
              <w:jc w:val="center"/>
              <w:rPr>
                <w:rFonts w:ascii="Arial Narrow" w:eastAsia="Times New Roman" w:hAnsi="Arial Narrow" w:cs="Calibri"/>
                <w:b/>
                <w:bCs/>
                <w:sz w:val="24"/>
                <w:szCs w:val="20"/>
                <w:lang w:eastAsia="fr-FR"/>
              </w:rPr>
            </w:pPr>
            <w:r w:rsidRPr="00A5526F">
              <w:rPr>
                <w:rFonts w:ascii="Arial Narrow" w:eastAsia="Times New Roman" w:hAnsi="Arial Narrow" w:cs="Calibri"/>
                <w:b/>
                <w:bCs/>
                <w:sz w:val="24"/>
                <w:szCs w:val="20"/>
                <w:lang w:eastAsia="fr-FR"/>
              </w:rPr>
              <w:t>1</w:t>
            </w:r>
          </w:p>
        </w:tc>
        <w:tc>
          <w:tcPr>
            <w:tcW w:w="4190" w:type="pct"/>
            <w:shd w:val="clear" w:color="auto" w:fill="auto"/>
            <w:noWrap/>
            <w:vAlign w:val="bottom"/>
          </w:tcPr>
          <w:p w14:paraId="4A3DDC19" w14:textId="77777777" w:rsidR="00A5526F" w:rsidRPr="00A5526F" w:rsidRDefault="00A5526F" w:rsidP="00A5526F">
            <w:pPr>
              <w:spacing w:after="0" w:line="240" w:lineRule="auto"/>
              <w:rPr>
                <w:rFonts w:ascii="Arial Narrow" w:eastAsia="Times New Roman" w:hAnsi="Arial Narrow" w:cs="Times New Roman"/>
                <w:iCs/>
                <w:sz w:val="24"/>
                <w:szCs w:val="20"/>
              </w:rPr>
            </w:pPr>
            <w:r w:rsidRPr="00A5526F">
              <w:rPr>
                <w:rFonts w:ascii="Arial Narrow" w:eastAsia="Times New Roman" w:hAnsi="Arial Narrow" w:cs="Times New Roman"/>
                <w:iCs/>
                <w:sz w:val="24"/>
                <w:szCs w:val="24"/>
              </w:rPr>
              <w:t xml:space="preserve">Groupe </w:t>
            </w:r>
            <w:proofErr w:type="spellStart"/>
            <w:r w:rsidRPr="00A5526F">
              <w:rPr>
                <w:rFonts w:ascii="Arial Narrow" w:eastAsia="Times New Roman" w:hAnsi="Arial Narrow" w:cs="Times New Roman"/>
                <w:iCs/>
                <w:sz w:val="24"/>
                <w:szCs w:val="24"/>
              </w:rPr>
              <w:t>Athié</w:t>
            </w:r>
            <w:proofErr w:type="spellEnd"/>
            <w:r w:rsidRPr="00A5526F">
              <w:rPr>
                <w:rFonts w:ascii="Arial Narrow" w:eastAsia="Times New Roman" w:hAnsi="Arial Narrow" w:cs="Times New Roman"/>
                <w:iCs/>
                <w:sz w:val="24"/>
                <w:szCs w:val="24"/>
              </w:rPr>
              <w:t xml:space="preserve"> Consult Sarl</w:t>
            </w:r>
          </w:p>
        </w:tc>
      </w:tr>
      <w:tr w:rsidR="00A5526F" w:rsidRPr="00A5526F" w14:paraId="618482D4" w14:textId="77777777" w:rsidTr="00491C65">
        <w:trPr>
          <w:trHeight w:val="310"/>
        </w:trPr>
        <w:tc>
          <w:tcPr>
            <w:tcW w:w="810" w:type="pct"/>
            <w:shd w:val="clear" w:color="auto" w:fill="auto"/>
            <w:noWrap/>
            <w:vAlign w:val="bottom"/>
          </w:tcPr>
          <w:p w14:paraId="02772FE2" w14:textId="77777777" w:rsidR="00A5526F" w:rsidRPr="00A5526F" w:rsidRDefault="00A5526F" w:rsidP="00A5526F">
            <w:pPr>
              <w:spacing w:after="0" w:line="240" w:lineRule="auto"/>
              <w:jc w:val="center"/>
              <w:rPr>
                <w:rFonts w:ascii="Arial Narrow" w:eastAsia="Times New Roman" w:hAnsi="Arial Narrow" w:cs="Calibri"/>
                <w:b/>
                <w:bCs/>
                <w:sz w:val="24"/>
                <w:szCs w:val="20"/>
                <w:lang w:eastAsia="fr-FR"/>
              </w:rPr>
            </w:pPr>
            <w:r w:rsidRPr="00A5526F">
              <w:rPr>
                <w:rFonts w:ascii="Arial Narrow" w:eastAsia="Times New Roman" w:hAnsi="Arial Narrow" w:cs="Calibri"/>
                <w:b/>
                <w:bCs/>
                <w:sz w:val="24"/>
                <w:szCs w:val="20"/>
                <w:lang w:eastAsia="fr-FR"/>
              </w:rPr>
              <w:t>2</w:t>
            </w:r>
          </w:p>
        </w:tc>
        <w:tc>
          <w:tcPr>
            <w:tcW w:w="4190" w:type="pct"/>
            <w:shd w:val="clear" w:color="auto" w:fill="auto"/>
            <w:noWrap/>
            <w:vAlign w:val="bottom"/>
          </w:tcPr>
          <w:p w14:paraId="31749BA9" w14:textId="77777777" w:rsidR="00A5526F" w:rsidRPr="00A5526F" w:rsidRDefault="00A5526F" w:rsidP="00A5526F">
            <w:pPr>
              <w:spacing w:after="0" w:line="240" w:lineRule="auto"/>
              <w:rPr>
                <w:rFonts w:ascii="Arial Narrow" w:eastAsia="Times New Roman" w:hAnsi="Arial Narrow" w:cs="Calibri"/>
                <w:bCs/>
                <w:sz w:val="24"/>
                <w:szCs w:val="24"/>
                <w:lang w:eastAsia="fr-FR"/>
              </w:rPr>
            </w:pPr>
            <w:r w:rsidRPr="00A5526F">
              <w:rPr>
                <w:rFonts w:ascii="Arial Narrow" w:eastAsia="Times New Roman" w:hAnsi="Arial Narrow" w:cs="Times New Roman"/>
                <w:iCs/>
                <w:sz w:val="24"/>
                <w:szCs w:val="24"/>
              </w:rPr>
              <w:t>TIEDO ETUDES</w:t>
            </w:r>
          </w:p>
        </w:tc>
      </w:tr>
      <w:tr w:rsidR="00A5526F" w:rsidRPr="00A5526F" w14:paraId="54F3170C" w14:textId="77777777" w:rsidTr="00491C65">
        <w:trPr>
          <w:trHeight w:val="20"/>
        </w:trPr>
        <w:tc>
          <w:tcPr>
            <w:tcW w:w="810" w:type="pct"/>
            <w:shd w:val="clear" w:color="auto" w:fill="auto"/>
            <w:noWrap/>
            <w:vAlign w:val="bottom"/>
          </w:tcPr>
          <w:p w14:paraId="339BE718" w14:textId="77777777" w:rsidR="00A5526F" w:rsidRPr="00A5526F" w:rsidRDefault="00A5526F" w:rsidP="00A5526F">
            <w:pPr>
              <w:spacing w:after="0" w:line="240" w:lineRule="auto"/>
              <w:jc w:val="center"/>
              <w:rPr>
                <w:rFonts w:ascii="Arial Narrow" w:eastAsia="Times New Roman" w:hAnsi="Arial Narrow" w:cs="Calibri"/>
                <w:b/>
                <w:bCs/>
                <w:sz w:val="24"/>
                <w:szCs w:val="20"/>
                <w:lang w:eastAsia="fr-FR"/>
              </w:rPr>
            </w:pPr>
            <w:r w:rsidRPr="00A5526F">
              <w:rPr>
                <w:rFonts w:ascii="Arial Narrow" w:eastAsia="Times New Roman" w:hAnsi="Arial Narrow" w:cs="Calibri"/>
                <w:b/>
                <w:bCs/>
                <w:sz w:val="24"/>
                <w:szCs w:val="20"/>
                <w:lang w:eastAsia="fr-FR"/>
              </w:rPr>
              <w:t>3</w:t>
            </w:r>
          </w:p>
        </w:tc>
        <w:tc>
          <w:tcPr>
            <w:tcW w:w="4190" w:type="pct"/>
            <w:shd w:val="clear" w:color="auto" w:fill="auto"/>
            <w:noWrap/>
            <w:vAlign w:val="bottom"/>
          </w:tcPr>
          <w:p w14:paraId="7EFD42A8" w14:textId="77777777" w:rsidR="00A5526F" w:rsidRPr="00A5526F" w:rsidRDefault="00A5526F" w:rsidP="00A5526F">
            <w:pPr>
              <w:spacing w:after="0" w:line="240" w:lineRule="auto"/>
              <w:rPr>
                <w:rFonts w:ascii="Arial Narrow" w:eastAsia="Times New Roman" w:hAnsi="Arial Narrow" w:cs="Calibri"/>
                <w:bCs/>
                <w:sz w:val="24"/>
                <w:szCs w:val="20"/>
                <w:lang w:eastAsia="fr-FR"/>
              </w:rPr>
            </w:pPr>
            <w:r w:rsidRPr="00A5526F">
              <w:rPr>
                <w:rFonts w:ascii="Arial Narrow" w:eastAsia="Times New Roman" w:hAnsi="Arial Narrow" w:cs="Times New Roman"/>
                <w:sz w:val="24"/>
                <w:szCs w:val="20"/>
              </w:rPr>
              <w:t>KADIA CONSULTING</w:t>
            </w:r>
          </w:p>
        </w:tc>
      </w:tr>
      <w:bookmarkEnd w:id="7"/>
    </w:tbl>
    <w:p w14:paraId="0CC8167B" w14:textId="77777777" w:rsidR="00A5526F" w:rsidRPr="00A5526F" w:rsidRDefault="00A5526F" w:rsidP="00A5526F">
      <w:pPr>
        <w:tabs>
          <w:tab w:val="left" w:pos="720"/>
          <w:tab w:val="right" w:leader="dot" w:pos="8640"/>
        </w:tabs>
        <w:spacing w:before="120" w:after="120" w:line="240" w:lineRule="auto"/>
        <w:jc w:val="both"/>
        <w:rPr>
          <w:rFonts w:ascii="Arial Narrow" w:eastAsia="Times New Roman" w:hAnsi="Arial Narrow" w:cs="Times New Roman"/>
          <w:sz w:val="24"/>
          <w:szCs w:val="24"/>
        </w:rPr>
      </w:pPr>
    </w:p>
    <w:p w14:paraId="73132E78" w14:textId="77777777" w:rsidR="00A5526F" w:rsidRPr="00A5526F" w:rsidRDefault="00A5526F" w:rsidP="00A5526F">
      <w:pPr>
        <w:tabs>
          <w:tab w:val="left" w:pos="720"/>
          <w:tab w:val="right" w:leader="dot" w:pos="8640"/>
        </w:tabs>
        <w:spacing w:before="120" w:after="120" w:line="240" w:lineRule="auto"/>
        <w:jc w:val="both"/>
        <w:rPr>
          <w:rFonts w:ascii="Arial Narrow" w:eastAsia="Times New Roman" w:hAnsi="Arial Narrow" w:cs="Times New Roman"/>
          <w:sz w:val="24"/>
          <w:szCs w:val="24"/>
        </w:rPr>
      </w:pPr>
    </w:p>
    <w:p w14:paraId="41EA9DDE" w14:textId="77777777" w:rsidR="00A5526F" w:rsidRPr="00A5526F" w:rsidRDefault="00A5526F" w:rsidP="00A5526F">
      <w:pPr>
        <w:tabs>
          <w:tab w:val="left" w:pos="720"/>
          <w:tab w:val="right" w:leader="dot" w:pos="8640"/>
        </w:tabs>
        <w:spacing w:before="120" w:after="120" w:line="240" w:lineRule="auto"/>
        <w:jc w:val="both"/>
        <w:rPr>
          <w:rFonts w:ascii="Arial Narrow" w:eastAsia="Times New Roman" w:hAnsi="Arial Narrow" w:cs="Times New Roman"/>
          <w:sz w:val="24"/>
          <w:szCs w:val="24"/>
        </w:rPr>
      </w:pPr>
    </w:p>
    <w:p w14:paraId="60B71341" w14:textId="77777777" w:rsidR="00A5526F" w:rsidRPr="00A5526F" w:rsidRDefault="00A5526F" w:rsidP="00A5526F">
      <w:pPr>
        <w:tabs>
          <w:tab w:val="left" w:pos="720"/>
          <w:tab w:val="right" w:leader="dot" w:pos="8640"/>
        </w:tabs>
        <w:spacing w:before="120" w:after="120" w:line="240" w:lineRule="auto"/>
        <w:jc w:val="both"/>
        <w:rPr>
          <w:rFonts w:ascii="Arial Narrow" w:eastAsia="Times New Roman" w:hAnsi="Arial Narrow" w:cs="Times New Roman"/>
          <w:sz w:val="24"/>
          <w:szCs w:val="24"/>
        </w:rPr>
      </w:pPr>
    </w:p>
    <w:p w14:paraId="6A6A9AFF" w14:textId="77777777" w:rsidR="00A5526F" w:rsidRPr="00A5526F" w:rsidRDefault="00A5526F" w:rsidP="00A5526F">
      <w:pPr>
        <w:tabs>
          <w:tab w:val="left" w:pos="720"/>
          <w:tab w:val="right" w:leader="dot" w:pos="8640"/>
        </w:tabs>
        <w:spacing w:before="120" w:after="120" w:line="240" w:lineRule="auto"/>
        <w:jc w:val="both"/>
        <w:rPr>
          <w:rFonts w:ascii="Arial Narrow" w:eastAsia="Times New Roman" w:hAnsi="Arial Narrow" w:cs="Times New Roman"/>
          <w:sz w:val="24"/>
          <w:szCs w:val="24"/>
        </w:rPr>
      </w:pPr>
      <w:r w:rsidRPr="00A5526F">
        <w:rPr>
          <w:rFonts w:ascii="Arial Narrow" w:eastAsia="Times New Roman" w:hAnsi="Arial Narrow" w:cs="Times New Roman"/>
          <w:sz w:val="24"/>
          <w:szCs w:val="24"/>
        </w:rPr>
        <w:t>Cette invitation ne peut être transférée à une autre société.</w:t>
      </w:r>
    </w:p>
    <w:p w14:paraId="16C9288B" w14:textId="77777777" w:rsidR="00A5526F" w:rsidRPr="00A5526F" w:rsidRDefault="00A5526F" w:rsidP="00A5526F">
      <w:pPr>
        <w:tabs>
          <w:tab w:val="left" w:pos="720"/>
          <w:tab w:val="right" w:leader="dot" w:pos="8640"/>
        </w:tabs>
        <w:spacing w:before="120" w:after="120" w:line="240" w:lineRule="auto"/>
        <w:jc w:val="both"/>
        <w:rPr>
          <w:rFonts w:ascii="Arial Narrow" w:eastAsia="Times New Roman" w:hAnsi="Arial Narrow" w:cs="Times New Roman"/>
          <w:sz w:val="24"/>
          <w:szCs w:val="24"/>
        </w:rPr>
      </w:pPr>
      <w:r w:rsidRPr="00A5526F">
        <w:rPr>
          <w:rFonts w:ascii="Arial Narrow" w:eastAsia="Times New Roman" w:hAnsi="Arial Narrow" w:cs="Times New Roman"/>
          <w:b/>
          <w:sz w:val="24"/>
          <w:szCs w:val="24"/>
        </w:rPr>
        <w:lastRenderedPageBreak/>
        <w:t>4.</w:t>
      </w:r>
      <w:r w:rsidRPr="00A5526F">
        <w:rPr>
          <w:rFonts w:ascii="Arial Narrow" w:eastAsia="Times New Roman" w:hAnsi="Arial Narrow" w:cs="Times New Roman"/>
          <w:sz w:val="24"/>
          <w:szCs w:val="24"/>
        </w:rPr>
        <w:tab/>
        <w:t xml:space="preserve">Un Consultant sera choisi par la méthode de sélection sur la base de la Qualité Technique et du montant de la Proposition </w:t>
      </w:r>
      <w:r w:rsidRPr="00A5526F">
        <w:rPr>
          <w:rFonts w:ascii="Arial Narrow" w:eastAsia="Times New Roman" w:hAnsi="Arial Narrow" w:cs="Times New Roman"/>
          <w:b/>
          <w:sz w:val="24"/>
          <w:szCs w:val="24"/>
        </w:rPr>
        <w:t>(Sélection Qualité</w:t>
      </w:r>
      <w:r w:rsidRPr="00A5526F">
        <w:rPr>
          <w:rFonts w:ascii="Arial Narrow" w:eastAsia="Times New Roman" w:hAnsi="Arial Narrow" w:cs="Times New Roman"/>
          <w:b/>
          <w:sz w:val="24"/>
          <w:szCs w:val="24"/>
        </w:rPr>
        <w:noBreakHyphen/>
        <w:t>Coût).</w:t>
      </w:r>
      <w:r w:rsidRPr="00A5526F">
        <w:rPr>
          <w:rFonts w:ascii="Times New Roman" w:eastAsia="Times New Roman" w:hAnsi="Times New Roman" w:cs="Times New Roman"/>
          <w:b/>
          <w:color w:val="FFFFFF"/>
          <w:sz w:val="24"/>
          <w:szCs w:val="20"/>
        </w:rPr>
        <w:footnoteReference w:id="1"/>
      </w:r>
      <w:r w:rsidRPr="00A5526F">
        <w:rPr>
          <w:rFonts w:ascii="Arial Narrow" w:eastAsia="Times New Roman" w:hAnsi="Arial Narrow" w:cs="Times New Roman"/>
          <w:b/>
          <w:color w:val="FFFFFF"/>
          <w:sz w:val="24"/>
          <w:szCs w:val="24"/>
        </w:rPr>
        <w:t>.</w:t>
      </w:r>
    </w:p>
    <w:p w14:paraId="3E25124C" w14:textId="77777777" w:rsidR="00A5526F" w:rsidRPr="00A5526F" w:rsidRDefault="00A5526F" w:rsidP="00A5526F">
      <w:pPr>
        <w:tabs>
          <w:tab w:val="left" w:pos="720"/>
          <w:tab w:val="left" w:pos="1440"/>
          <w:tab w:val="right" w:leader="dot" w:pos="8640"/>
        </w:tabs>
        <w:spacing w:before="120" w:after="120" w:line="240" w:lineRule="auto"/>
        <w:jc w:val="both"/>
        <w:rPr>
          <w:rFonts w:ascii="Arial Narrow" w:eastAsia="Times New Roman" w:hAnsi="Arial Narrow" w:cs="Times New Roman"/>
          <w:sz w:val="24"/>
          <w:szCs w:val="24"/>
        </w:rPr>
      </w:pPr>
      <w:r w:rsidRPr="00A5526F">
        <w:rPr>
          <w:rFonts w:ascii="Arial Narrow" w:eastAsia="Times New Roman" w:hAnsi="Arial Narrow" w:cs="Times New Roman"/>
          <w:b/>
          <w:sz w:val="24"/>
          <w:szCs w:val="24"/>
        </w:rPr>
        <w:t>5.</w:t>
      </w:r>
      <w:r w:rsidRPr="00A5526F">
        <w:rPr>
          <w:rFonts w:ascii="Arial Narrow" w:eastAsia="Times New Roman" w:hAnsi="Arial Narrow" w:cs="Times New Roman"/>
          <w:sz w:val="24"/>
          <w:szCs w:val="24"/>
        </w:rPr>
        <w:tab/>
        <w:t>La présente DP comprend les sections suivantes :</w:t>
      </w:r>
    </w:p>
    <w:p w14:paraId="2F3BB11F" w14:textId="77777777" w:rsidR="00A5526F" w:rsidRPr="00A5526F" w:rsidRDefault="00A5526F" w:rsidP="00A5526F">
      <w:pPr>
        <w:tabs>
          <w:tab w:val="left" w:pos="720"/>
          <w:tab w:val="left" w:pos="1440"/>
          <w:tab w:val="right" w:leader="dot" w:pos="8640"/>
        </w:tabs>
        <w:spacing w:before="120" w:after="120" w:line="240" w:lineRule="auto"/>
        <w:jc w:val="both"/>
        <w:rPr>
          <w:rFonts w:ascii="Arial Narrow" w:eastAsia="Times New Roman" w:hAnsi="Arial Narrow" w:cs="Times New Roman"/>
          <w:sz w:val="24"/>
          <w:szCs w:val="24"/>
        </w:rPr>
      </w:pPr>
      <w:r w:rsidRPr="00A5526F">
        <w:rPr>
          <w:rFonts w:ascii="Arial Narrow" w:eastAsia="Times New Roman" w:hAnsi="Arial Narrow" w:cs="Times New Roman"/>
          <w:sz w:val="24"/>
          <w:szCs w:val="24"/>
        </w:rPr>
        <w:tab/>
        <w:t>Section 1 – Lettre d’Invitation</w:t>
      </w:r>
    </w:p>
    <w:p w14:paraId="2006BEFE" w14:textId="77777777" w:rsidR="00A5526F" w:rsidRPr="00A5526F" w:rsidRDefault="00A5526F" w:rsidP="00A5526F">
      <w:pPr>
        <w:tabs>
          <w:tab w:val="left" w:pos="1440"/>
          <w:tab w:val="right" w:leader="dot" w:pos="8640"/>
        </w:tabs>
        <w:spacing w:before="120" w:after="120" w:line="240" w:lineRule="auto"/>
        <w:ind w:left="1440" w:hanging="720"/>
        <w:jc w:val="both"/>
        <w:rPr>
          <w:rFonts w:ascii="Arial Narrow" w:eastAsia="Times New Roman" w:hAnsi="Arial Narrow" w:cs="Times New Roman"/>
          <w:sz w:val="24"/>
          <w:szCs w:val="24"/>
        </w:rPr>
      </w:pPr>
      <w:r w:rsidRPr="00A5526F">
        <w:rPr>
          <w:rFonts w:ascii="Arial Narrow" w:eastAsia="Times New Roman" w:hAnsi="Arial Narrow" w:cs="Times New Roman"/>
          <w:sz w:val="24"/>
          <w:szCs w:val="24"/>
        </w:rPr>
        <w:t xml:space="preserve">Section 2 </w:t>
      </w:r>
      <w:proofErr w:type="gramStart"/>
      <w:r w:rsidRPr="00A5526F">
        <w:rPr>
          <w:rFonts w:ascii="Arial Narrow" w:eastAsia="Times New Roman" w:hAnsi="Arial Narrow" w:cs="Times New Roman"/>
          <w:sz w:val="24"/>
          <w:szCs w:val="24"/>
        </w:rPr>
        <w:t>-  Les</w:t>
      </w:r>
      <w:proofErr w:type="gramEnd"/>
      <w:r w:rsidRPr="00A5526F">
        <w:rPr>
          <w:rFonts w:ascii="Arial Narrow" w:eastAsia="Times New Roman" w:hAnsi="Arial Narrow" w:cs="Times New Roman"/>
          <w:sz w:val="24"/>
          <w:szCs w:val="24"/>
        </w:rPr>
        <w:t xml:space="preserve"> Instructions aux Candidats </w:t>
      </w:r>
    </w:p>
    <w:p w14:paraId="3DD9C9C0" w14:textId="77777777" w:rsidR="00A5526F" w:rsidRPr="00A5526F" w:rsidRDefault="00A5526F" w:rsidP="00A5526F">
      <w:pPr>
        <w:tabs>
          <w:tab w:val="left" w:pos="1440"/>
          <w:tab w:val="right" w:leader="dot" w:pos="8640"/>
        </w:tabs>
        <w:spacing w:before="120" w:after="120" w:line="240" w:lineRule="auto"/>
        <w:ind w:left="1440" w:hanging="720"/>
        <w:jc w:val="both"/>
        <w:rPr>
          <w:rFonts w:ascii="Arial Narrow" w:eastAsia="Times New Roman" w:hAnsi="Arial Narrow" w:cs="Times New Roman"/>
          <w:sz w:val="24"/>
          <w:szCs w:val="24"/>
        </w:rPr>
      </w:pPr>
      <w:r w:rsidRPr="00A5526F">
        <w:rPr>
          <w:rFonts w:ascii="Arial Narrow" w:eastAsia="Times New Roman" w:hAnsi="Arial Narrow" w:cs="Times New Roman"/>
          <w:sz w:val="24"/>
          <w:szCs w:val="24"/>
        </w:rPr>
        <w:t>Section 3 - Données Particulières</w:t>
      </w:r>
    </w:p>
    <w:p w14:paraId="671D9C6B" w14:textId="77777777" w:rsidR="00A5526F" w:rsidRPr="00A5526F" w:rsidRDefault="00A5526F" w:rsidP="00A5526F">
      <w:pPr>
        <w:tabs>
          <w:tab w:val="left" w:pos="720"/>
          <w:tab w:val="left" w:pos="1440"/>
          <w:tab w:val="right" w:leader="dot" w:pos="8640"/>
        </w:tabs>
        <w:spacing w:before="120" w:after="120" w:line="240" w:lineRule="auto"/>
        <w:jc w:val="both"/>
        <w:rPr>
          <w:rFonts w:ascii="Arial Narrow" w:eastAsia="Times New Roman" w:hAnsi="Arial Narrow" w:cs="Times New Roman"/>
          <w:sz w:val="24"/>
          <w:szCs w:val="24"/>
        </w:rPr>
      </w:pPr>
      <w:r w:rsidRPr="00A5526F">
        <w:rPr>
          <w:rFonts w:ascii="Arial Narrow" w:eastAsia="Times New Roman" w:hAnsi="Arial Narrow" w:cs="Times New Roman"/>
          <w:sz w:val="24"/>
          <w:szCs w:val="24"/>
        </w:rPr>
        <w:tab/>
        <w:t xml:space="preserve">Section 4 - Proposition technique </w:t>
      </w:r>
      <w:r w:rsidRPr="00A5526F">
        <w:rPr>
          <w:rFonts w:ascii="Arial Narrow" w:eastAsia="Times New Roman" w:hAnsi="Arial Narrow" w:cs="Times New Roman"/>
          <w:sz w:val="24"/>
          <w:szCs w:val="24"/>
        </w:rPr>
        <w:sym w:font="Symbol" w:char="F02D"/>
      </w:r>
      <w:r w:rsidRPr="00A5526F">
        <w:rPr>
          <w:rFonts w:ascii="Arial Narrow" w:eastAsia="Times New Roman" w:hAnsi="Arial Narrow" w:cs="Times New Roman"/>
          <w:sz w:val="24"/>
          <w:szCs w:val="24"/>
        </w:rPr>
        <w:t xml:space="preserve"> Formulaires types</w:t>
      </w:r>
    </w:p>
    <w:p w14:paraId="7606B49F" w14:textId="77777777" w:rsidR="00A5526F" w:rsidRPr="00A5526F" w:rsidRDefault="00A5526F" w:rsidP="00A5526F">
      <w:pPr>
        <w:tabs>
          <w:tab w:val="left" w:pos="720"/>
          <w:tab w:val="left" w:pos="1440"/>
          <w:tab w:val="right" w:leader="dot" w:pos="8640"/>
        </w:tabs>
        <w:spacing w:before="120" w:after="120" w:line="240" w:lineRule="auto"/>
        <w:rPr>
          <w:rFonts w:ascii="Arial Narrow" w:eastAsia="Times New Roman" w:hAnsi="Arial Narrow" w:cs="Times New Roman"/>
          <w:sz w:val="24"/>
          <w:szCs w:val="24"/>
        </w:rPr>
      </w:pPr>
      <w:r w:rsidRPr="00A5526F">
        <w:rPr>
          <w:rFonts w:ascii="Arial Narrow" w:eastAsia="Times New Roman" w:hAnsi="Arial Narrow" w:cs="Times New Roman"/>
          <w:sz w:val="24"/>
          <w:szCs w:val="24"/>
        </w:rPr>
        <w:tab/>
        <w:t xml:space="preserve">Section 5 - Proposition financière </w:t>
      </w:r>
      <w:r w:rsidRPr="00A5526F">
        <w:rPr>
          <w:rFonts w:ascii="Arial Narrow" w:eastAsia="Times New Roman" w:hAnsi="Arial Narrow" w:cs="Times New Roman"/>
          <w:sz w:val="24"/>
          <w:szCs w:val="24"/>
        </w:rPr>
        <w:sym w:font="Symbol" w:char="F02D"/>
      </w:r>
      <w:r w:rsidRPr="00A5526F">
        <w:rPr>
          <w:rFonts w:ascii="Arial Narrow" w:eastAsia="Times New Roman" w:hAnsi="Arial Narrow" w:cs="Times New Roman"/>
          <w:sz w:val="24"/>
          <w:szCs w:val="24"/>
        </w:rPr>
        <w:t xml:space="preserve"> Formulaires types</w:t>
      </w:r>
    </w:p>
    <w:p w14:paraId="7A4C2C59" w14:textId="77777777" w:rsidR="00A5526F" w:rsidRPr="00A5526F" w:rsidRDefault="00A5526F" w:rsidP="00A5526F">
      <w:pPr>
        <w:tabs>
          <w:tab w:val="left" w:pos="720"/>
          <w:tab w:val="left" w:pos="1440"/>
          <w:tab w:val="right" w:leader="dot" w:pos="8640"/>
        </w:tabs>
        <w:spacing w:before="120" w:after="120" w:line="240" w:lineRule="auto"/>
        <w:rPr>
          <w:rFonts w:ascii="Arial Narrow" w:eastAsia="Times New Roman" w:hAnsi="Arial Narrow" w:cs="Times New Roman"/>
          <w:sz w:val="24"/>
          <w:szCs w:val="24"/>
        </w:rPr>
      </w:pPr>
      <w:r w:rsidRPr="00A5526F">
        <w:rPr>
          <w:rFonts w:ascii="Arial Narrow" w:eastAsia="Times New Roman" w:hAnsi="Arial Narrow" w:cs="Times New Roman"/>
          <w:sz w:val="24"/>
          <w:szCs w:val="24"/>
        </w:rPr>
        <w:tab/>
        <w:t>Section 6 - Termes de référence</w:t>
      </w:r>
    </w:p>
    <w:p w14:paraId="574E4472" w14:textId="77777777" w:rsidR="00A5526F" w:rsidRPr="00A5526F" w:rsidRDefault="00A5526F" w:rsidP="00A5526F">
      <w:pPr>
        <w:tabs>
          <w:tab w:val="left" w:pos="720"/>
          <w:tab w:val="left" w:pos="1440"/>
          <w:tab w:val="right" w:leader="dot" w:pos="8640"/>
        </w:tabs>
        <w:spacing w:before="120" w:after="120" w:line="240" w:lineRule="auto"/>
        <w:rPr>
          <w:rFonts w:ascii="Arial Narrow" w:eastAsia="Times New Roman" w:hAnsi="Arial Narrow" w:cs="Times New Roman"/>
          <w:sz w:val="24"/>
          <w:szCs w:val="24"/>
        </w:rPr>
      </w:pPr>
      <w:r w:rsidRPr="00A5526F">
        <w:rPr>
          <w:rFonts w:ascii="Arial Narrow" w:eastAsia="Times New Roman" w:hAnsi="Arial Narrow" w:cs="Times New Roman"/>
          <w:sz w:val="24"/>
          <w:szCs w:val="24"/>
        </w:rPr>
        <w:tab/>
        <w:t xml:space="preserve">Section 7 - Marchés types </w:t>
      </w:r>
    </w:p>
    <w:p w14:paraId="70A4BBD4" w14:textId="77777777" w:rsidR="00A5526F" w:rsidRPr="00A5526F" w:rsidRDefault="00A5526F" w:rsidP="00A5526F">
      <w:pPr>
        <w:keepNext/>
        <w:tabs>
          <w:tab w:val="left" w:pos="720"/>
          <w:tab w:val="left" w:pos="1440"/>
          <w:tab w:val="right" w:leader="dot" w:pos="8640"/>
        </w:tabs>
        <w:spacing w:before="120" w:after="0" w:line="240" w:lineRule="auto"/>
        <w:rPr>
          <w:rFonts w:ascii="Arial Narrow" w:eastAsia="Times New Roman" w:hAnsi="Arial Narrow" w:cs="Times New Roman"/>
          <w:b/>
          <w:sz w:val="24"/>
          <w:szCs w:val="24"/>
        </w:rPr>
      </w:pPr>
      <w:r w:rsidRPr="00A5526F">
        <w:rPr>
          <w:rFonts w:ascii="Arial Narrow" w:eastAsia="Times New Roman" w:hAnsi="Arial Narrow" w:cs="Times New Roman"/>
          <w:b/>
          <w:sz w:val="24"/>
          <w:szCs w:val="24"/>
        </w:rPr>
        <w:t>6.</w:t>
      </w:r>
      <w:r w:rsidRPr="00A5526F">
        <w:rPr>
          <w:rFonts w:ascii="Arial Narrow" w:eastAsia="Times New Roman" w:hAnsi="Arial Narrow" w:cs="Times New Roman"/>
          <w:sz w:val="24"/>
          <w:szCs w:val="24"/>
        </w:rPr>
        <w:tab/>
        <w:t xml:space="preserve">Veuillez avoir l’obligeance de nous faire savoir, par écrit, dès réception, à l’adresse suivante : </w:t>
      </w:r>
      <w:r w:rsidRPr="00A5526F">
        <w:rPr>
          <w:rFonts w:ascii="Arial Narrow" w:eastAsia="Times New Roman" w:hAnsi="Arial Narrow" w:cs="Times New Roman"/>
          <w:b/>
          <w:sz w:val="24"/>
          <w:szCs w:val="24"/>
        </w:rPr>
        <w:t>Direction des Finances et du Matériel du</w:t>
      </w:r>
      <w:r w:rsidRPr="00A5526F">
        <w:rPr>
          <w:rFonts w:ascii="Arial Narrow" w:eastAsia="Times New Roman" w:hAnsi="Arial Narrow" w:cs="Times New Roman"/>
          <w:sz w:val="24"/>
          <w:szCs w:val="24"/>
        </w:rPr>
        <w:t xml:space="preserve"> </w:t>
      </w:r>
      <w:r w:rsidRPr="00A5526F">
        <w:rPr>
          <w:rFonts w:ascii="Arial Narrow" w:eastAsia="Times New Roman" w:hAnsi="Arial Narrow" w:cs="Times New Roman"/>
          <w:b/>
          <w:sz w:val="24"/>
          <w:szCs w:val="24"/>
        </w:rPr>
        <w:t>Ministère de la Refondation de l’Etat, sise à la Cité Administrative de Bamako, Bâtiment 2 - RDC, Tél. : (00223) 20 01 47 17 / 79 21 16 67</w:t>
      </w:r>
    </w:p>
    <w:p w14:paraId="7AC69BDD" w14:textId="77777777" w:rsidR="00A5526F" w:rsidRPr="00A5526F" w:rsidRDefault="00A5526F" w:rsidP="00A5526F">
      <w:pPr>
        <w:numPr>
          <w:ilvl w:val="0"/>
          <w:numId w:val="1"/>
        </w:numPr>
        <w:tabs>
          <w:tab w:val="left" w:pos="720"/>
          <w:tab w:val="left" w:pos="1440"/>
          <w:tab w:val="right" w:leader="dot" w:pos="8640"/>
        </w:tabs>
        <w:spacing w:after="0" w:line="240" w:lineRule="auto"/>
        <w:rPr>
          <w:rFonts w:ascii="Arial Narrow" w:eastAsia="Times New Roman" w:hAnsi="Arial Narrow" w:cs="Times New Roman"/>
          <w:sz w:val="24"/>
          <w:szCs w:val="24"/>
        </w:rPr>
      </w:pPr>
      <w:proofErr w:type="gramStart"/>
      <w:r w:rsidRPr="00A5526F">
        <w:rPr>
          <w:rFonts w:ascii="Arial Narrow" w:eastAsia="Times New Roman" w:hAnsi="Arial Narrow" w:cs="Times New Roman"/>
          <w:sz w:val="24"/>
          <w:szCs w:val="24"/>
        </w:rPr>
        <w:t>que</w:t>
      </w:r>
      <w:proofErr w:type="gramEnd"/>
      <w:r w:rsidRPr="00A5526F">
        <w:rPr>
          <w:rFonts w:ascii="Arial Narrow" w:eastAsia="Times New Roman" w:hAnsi="Arial Narrow" w:cs="Times New Roman"/>
          <w:sz w:val="24"/>
          <w:szCs w:val="24"/>
        </w:rPr>
        <w:t xml:space="preserve"> vous avez reçu cette lettre d’invitation ; et</w:t>
      </w:r>
    </w:p>
    <w:p w14:paraId="30566433" w14:textId="77777777" w:rsidR="00A5526F" w:rsidRPr="00A5526F" w:rsidRDefault="00A5526F" w:rsidP="00A5526F">
      <w:pPr>
        <w:numPr>
          <w:ilvl w:val="0"/>
          <w:numId w:val="1"/>
        </w:numPr>
        <w:tabs>
          <w:tab w:val="left" w:pos="720"/>
          <w:tab w:val="left" w:pos="1440"/>
          <w:tab w:val="right" w:leader="dot" w:pos="8640"/>
        </w:tabs>
        <w:spacing w:before="120" w:after="120" w:line="240" w:lineRule="auto"/>
        <w:rPr>
          <w:rFonts w:ascii="Arial Narrow" w:eastAsia="Times New Roman" w:hAnsi="Arial Narrow" w:cs="Times New Roman"/>
          <w:sz w:val="24"/>
          <w:szCs w:val="24"/>
        </w:rPr>
      </w:pPr>
      <w:proofErr w:type="gramStart"/>
      <w:r w:rsidRPr="00A5526F">
        <w:rPr>
          <w:rFonts w:ascii="Arial Narrow" w:eastAsia="Times New Roman" w:hAnsi="Arial Narrow" w:cs="Times New Roman"/>
          <w:sz w:val="24"/>
          <w:szCs w:val="24"/>
        </w:rPr>
        <w:t>que</w:t>
      </w:r>
      <w:proofErr w:type="gramEnd"/>
      <w:r w:rsidRPr="00A5526F">
        <w:rPr>
          <w:rFonts w:ascii="Arial Narrow" w:eastAsia="Times New Roman" w:hAnsi="Arial Narrow" w:cs="Times New Roman"/>
          <w:sz w:val="24"/>
          <w:szCs w:val="24"/>
        </w:rPr>
        <w:t xml:space="preserve"> vous soumettrez une proposition, seul ou en association.</w:t>
      </w:r>
    </w:p>
    <w:p w14:paraId="7D4EB631" w14:textId="77777777" w:rsidR="00A5526F" w:rsidRPr="00A5526F" w:rsidRDefault="00A5526F" w:rsidP="00A5526F">
      <w:pPr>
        <w:tabs>
          <w:tab w:val="left" w:pos="720"/>
          <w:tab w:val="left" w:pos="1440"/>
          <w:tab w:val="left" w:pos="2880"/>
          <w:tab w:val="left" w:pos="5760"/>
          <w:tab w:val="right" w:leader="dot" w:pos="8640"/>
        </w:tabs>
        <w:spacing w:before="120" w:after="120" w:line="240" w:lineRule="auto"/>
        <w:rPr>
          <w:rFonts w:ascii="Arial Narrow" w:eastAsia="Times New Roman" w:hAnsi="Arial Narrow" w:cs="Times New Roman"/>
          <w:sz w:val="24"/>
          <w:szCs w:val="24"/>
        </w:rPr>
      </w:pPr>
      <w:r w:rsidRPr="00A5526F">
        <w:rPr>
          <w:rFonts w:ascii="Arial Narrow" w:eastAsia="Times New Roman" w:hAnsi="Arial Narrow" w:cs="Times New Roman"/>
          <w:b/>
          <w:sz w:val="24"/>
          <w:szCs w:val="24"/>
        </w:rPr>
        <w:t>7.</w:t>
      </w:r>
      <w:r w:rsidRPr="00A5526F">
        <w:rPr>
          <w:rFonts w:ascii="Arial Narrow" w:eastAsia="Times New Roman" w:hAnsi="Arial Narrow" w:cs="Times New Roman"/>
          <w:sz w:val="24"/>
          <w:szCs w:val="24"/>
        </w:rPr>
        <w:tab/>
        <w:t>Les date, heure et lieu de dépôt sont ceux prévus dans les données particulières ;</w:t>
      </w:r>
    </w:p>
    <w:p w14:paraId="4FB06272" w14:textId="77777777" w:rsidR="00A5526F" w:rsidRPr="00A5526F" w:rsidRDefault="00A5526F" w:rsidP="00A5526F">
      <w:pPr>
        <w:tabs>
          <w:tab w:val="left" w:pos="720"/>
          <w:tab w:val="left" w:pos="1440"/>
          <w:tab w:val="left" w:pos="2880"/>
          <w:tab w:val="left" w:pos="5760"/>
          <w:tab w:val="right" w:leader="dot" w:pos="8640"/>
        </w:tabs>
        <w:spacing w:after="0" w:line="240" w:lineRule="auto"/>
        <w:rPr>
          <w:rFonts w:ascii="Arial Narrow" w:eastAsia="Times New Roman" w:hAnsi="Arial Narrow" w:cs="Times New Roman"/>
          <w:sz w:val="24"/>
          <w:szCs w:val="24"/>
        </w:rPr>
      </w:pPr>
    </w:p>
    <w:p w14:paraId="3CBD97F1" w14:textId="77777777" w:rsidR="00A5526F" w:rsidRPr="00A5526F" w:rsidRDefault="00A5526F" w:rsidP="00A5526F">
      <w:pPr>
        <w:tabs>
          <w:tab w:val="left" w:pos="720"/>
          <w:tab w:val="left" w:pos="1440"/>
          <w:tab w:val="left" w:pos="2880"/>
          <w:tab w:val="left" w:pos="5760"/>
          <w:tab w:val="right" w:leader="dot" w:pos="8640"/>
        </w:tabs>
        <w:spacing w:after="0" w:line="240" w:lineRule="auto"/>
        <w:rPr>
          <w:rFonts w:ascii="Arial Narrow" w:eastAsia="Times New Roman" w:hAnsi="Arial Narrow" w:cs="Times New Roman"/>
          <w:sz w:val="24"/>
          <w:szCs w:val="24"/>
        </w:rPr>
      </w:pPr>
      <w:r w:rsidRPr="00A5526F">
        <w:rPr>
          <w:rFonts w:ascii="Arial Narrow" w:eastAsia="Times New Roman" w:hAnsi="Arial Narrow" w:cs="Times New Roman"/>
          <w:sz w:val="24"/>
          <w:szCs w:val="24"/>
        </w:rPr>
        <w:t>Veuillez agréer, Mesdames/Messieurs, l’assurance de ma considération distinguée.</w:t>
      </w:r>
    </w:p>
    <w:p w14:paraId="507ABAF0" w14:textId="77777777" w:rsidR="00A5526F" w:rsidRPr="00A5526F" w:rsidRDefault="00A5526F" w:rsidP="00A5526F">
      <w:pPr>
        <w:spacing w:after="0" w:line="240" w:lineRule="auto"/>
        <w:jc w:val="center"/>
        <w:rPr>
          <w:rFonts w:ascii="Arial Narrow" w:eastAsia="Times New Roman" w:hAnsi="Arial Narrow" w:cs="Times New Roman"/>
          <w:sz w:val="24"/>
          <w:szCs w:val="24"/>
        </w:rPr>
      </w:pPr>
    </w:p>
    <w:p w14:paraId="0F62607B" w14:textId="77777777" w:rsidR="00A5526F" w:rsidRPr="00A5526F" w:rsidRDefault="00A5526F" w:rsidP="00A5526F">
      <w:pPr>
        <w:spacing w:after="0" w:line="240" w:lineRule="auto"/>
        <w:jc w:val="center"/>
        <w:rPr>
          <w:rFonts w:ascii="Arial Narrow" w:eastAsia="Times New Roman" w:hAnsi="Arial Narrow" w:cs="Times New Roman"/>
          <w:sz w:val="24"/>
          <w:szCs w:val="24"/>
        </w:rPr>
      </w:pPr>
    </w:p>
    <w:p w14:paraId="4C1C199D" w14:textId="77777777" w:rsidR="00A5526F" w:rsidRPr="00A5526F" w:rsidRDefault="00A5526F" w:rsidP="00A5526F">
      <w:pPr>
        <w:spacing w:after="0" w:line="240" w:lineRule="auto"/>
        <w:jc w:val="center"/>
        <w:rPr>
          <w:rFonts w:ascii="Arial Narrow" w:eastAsia="Times New Roman" w:hAnsi="Arial Narrow" w:cs="Times New Roman"/>
          <w:sz w:val="24"/>
          <w:szCs w:val="24"/>
        </w:rPr>
      </w:pPr>
    </w:p>
    <w:p w14:paraId="6D0F6816" w14:textId="77777777" w:rsidR="00A5526F" w:rsidRPr="00A5526F" w:rsidRDefault="00A5526F" w:rsidP="00A5526F">
      <w:pPr>
        <w:spacing w:after="0" w:line="240" w:lineRule="auto"/>
        <w:rPr>
          <w:rFonts w:ascii="Times New Roman" w:eastAsia="Times New Roman" w:hAnsi="Times New Roman" w:cs="Times New Roman"/>
          <w:sz w:val="24"/>
          <w:szCs w:val="20"/>
        </w:rPr>
      </w:pPr>
      <w:r w:rsidRPr="00A5526F">
        <w:rPr>
          <w:rFonts w:ascii="Times New Roman" w:eastAsia="Times New Roman" w:hAnsi="Times New Roman" w:cs="Times New Roman"/>
          <w:sz w:val="24"/>
          <w:szCs w:val="20"/>
        </w:rPr>
        <w:t xml:space="preserve">                                                                                    Bamako, le </w:t>
      </w:r>
    </w:p>
    <w:p w14:paraId="0318FBD9" w14:textId="77777777" w:rsidR="00A5526F" w:rsidRPr="00A5526F" w:rsidRDefault="00A5526F" w:rsidP="00A5526F">
      <w:pPr>
        <w:spacing w:after="0" w:line="240" w:lineRule="auto"/>
        <w:rPr>
          <w:rFonts w:ascii="Times New Roman" w:eastAsia="Times New Roman" w:hAnsi="Times New Roman" w:cs="Times New Roman"/>
          <w:sz w:val="24"/>
          <w:szCs w:val="20"/>
        </w:rPr>
      </w:pPr>
    </w:p>
    <w:p w14:paraId="70825E04" w14:textId="56E09987" w:rsidR="00A5526F" w:rsidRPr="00A5526F" w:rsidRDefault="00A5526F" w:rsidP="00A5526F">
      <w:pPr>
        <w:spacing w:after="0" w:line="240" w:lineRule="auto"/>
        <w:rPr>
          <w:rFonts w:ascii="Times New Roman" w:eastAsia="Times New Roman" w:hAnsi="Times New Roman" w:cs="Times New Roman"/>
          <w:b/>
          <w:sz w:val="24"/>
          <w:szCs w:val="20"/>
        </w:rPr>
      </w:pPr>
      <w:r w:rsidRPr="00A5526F">
        <w:rPr>
          <w:rFonts w:ascii="Times New Roman" w:eastAsia="Times New Roman" w:hAnsi="Times New Roman" w:cs="Times New Roman"/>
          <w:b/>
          <w:sz w:val="24"/>
          <w:szCs w:val="20"/>
        </w:rPr>
        <w:t xml:space="preserve">                                                                                Le Directeur des Finances et du Matériel</w:t>
      </w:r>
    </w:p>
    <w:p w14:paraId="545DA369" w14:textId="77777777" w:rsidR="00A5526F" w:rsidRPr="00A5526F" w:rsidRDefault="00A5526F" w:rsidP="00A5526F">
      <w:pPr>
        <w:spacing w:after="0" w:line="240" w:lineRule="auto"/>
        <w:rPr>
          <w:rFonts w:ascii="Times New Roman" w:eastAsia="Times New Roman" w:hAnsi="Times New Roman" w:cs="Times New Roman"/>
          <w:sz w:val="24"/>
          <w:szCs w:val="20"/>
        </w:rPr>
      </w:pPr>
    </w:p>
    <w:p w14:paraId="2752C98A" w14:textId="77777777" w:rsidR="00A5526F" w:rsidRPr="00A5526F" w:rsidRDefault="00A5526F" w:rsidP="00A5526F">
      <w:pPr>
        <w:spacing w:after="0" w:line="240" w:lineRule="auto"/>
        <w:jc w:val="center"/>
        <w:rPr>
          <w:rFonts w:ascii="Arial Narrow" w:eastAsia="Times New Roman" w:hAnsi="Arial Narrow" w:cs="Times New Roman"/>
          <w:sz w:val="24"/>
          <w:szCs w:val="24"/>
        </w:rPr>
      </w:pPr>
    </w:p>
    <w:p w14:paraId="2E0A772B" w14:textId="77777777" w:rsidR="00A5526F" w:rsidRPr="00A5526F" w:rsidRDefault="00A5526F" w:rsidP="00A5526F">
      <w:pPr>
        <w:spacing w:after="0" w:line="240" w:lineRule="auto"/>
        <w:jc w:val="center"/>
        <w:rPr>
          <w:rFonts w:ascii="Arial Narrow" w:eastAsia="Times New Roman" w:hAnsi="Arial Narrow" w:cs="Times New Roman"/>
          <w:sz w:val="24"/>
          <w:szCs w:val="24"/>
        </w:rPr>
      </w:pPr>
    </w:p>
    <w:p w14:paraId="628A83C3" w14:textId="77777777" w:rsidR="00A5526F" w:rsidRPr="00A5526F" w:rsidRDefault="00A5526F" w:rsidP="00A5526F">
      <w:pPr>
        <w:spacing w:after="0" w:line="240" w:lineRule="auto"/>
        <w:jc w:val="center"/>
        <w:rPr>
          <w:rFonts w:ascii="Arial Narrow" w:eastAsia="Times New Roman" w:hAnsi="Arial Narrow" w:cs="Times New Roman"/>
          <w:sz w:val="24"/>
          <w:szCs w:val="24"/>
        </w:rPr>
      </w:pPr>
    </w:p>
    <w:p w14:paraId="76EDB331" w14:textId="62CE2337" w:rsidR="00A5526F" w:rsidRPr="00A5526F" w:rsidRDefault="00A5526F" w:rsidP="00A5526F">
      <w:pPr>
        <w:spacing w:after="0" w:line="240" w:lineRule="auto"/>
        <w:jc w:val="center"/>
        <w:rPr>
          <w:rFonts w:ascii="Arial Narrow" w:eastAsia="Times New Roman" w:hAnsi="Arial Narrow" w:cs="Times New Roman"/>
          <w:b/>
          <w:sz w:val="24"/>
          <w:szCs w:val="20"/>
          <w:u w:val="single"/>
        </w:rPr>
      </w:pPr>
      <w:r w:rsidRPr="00A5526F">
        <w:rPr>
          <w:rFonts w:ascii="Arial Narrow" w:eastAsia="Times New Roman" w:hAnsi="Arial Narrow" w:cs="Times New Roman"/>
          <w:sz w:val="24"/>
          <w:szCs w:val="24"/>
        </w:rPr>
        <w:t xml:space="preserve">                                                                                 </w:t>
      </w:r>
      <w:r w:rsidRPr="00A5526F">
        <w:rPr>
          <w:rFonts w:ascii="Arial Narrow" w:eastAsia="Times New Roman" w:hAnsi="Arial Narrow" w:cs="Times New Roman"/>
          <w:b/>
          <w:sz w:val="24"/>
          <w:szCs w:val="20"/>
          <w:u w:val="single"/>
        </w:rPr>
        <w:t>Mama TRAORE</w:t>
      </w:r>
    </w:p>
    <w:p w14:paraId="18005976" w14:textId="35B75EB5" w:rsidR="00A5526F" w:rsidRPr="00A5526F" w:rsidRDefault="00A5526F" w:rsidP="00A5526F">
      <w:pPr>
        <w:spacing w:after="0" w:line="240" w:lineRule="auto"/>
        <w:jc w:val="center"/>
        <w:rPr>
          <w:rFonts w:ascii="Arial Narrow" w:eastAsia="Times New Roman" w:hAnsi="Arial Narrow" w:cs="Times New Roman"/>
          <w:sz w:val="20"/>
          <w:szCs w:val="20"/>
        </w:rPr>
      </w:pPr>
      <w:r w:rsidRPr="00A5526F">
        <w:rPr>
          <w:rFonts w:ascii="Arial Narrow" w:eastAsia="Times New Roman" w:hAnsi="Arial Narrow" w:cs="Times New Roman"/>
          <w:sz w:val="24"/>
          <w:szCs w:val="20"/>
        </w:rPr>
        <w:t xml:space="preserve">                                                                               </w:t>
      </w:r>
      <w:r w:rsidRPr="00A5526F">
        <w:rPr>
          <w:rFonts w:ascii="Arial Narrow" w:eastAsia="Times New Roman" w:hAnsi="Arial Narrow" w:cs="Times New Roman"/>
          <w:sz w:val="20"/>
          <w:szCs w:val="20"/>
        </w:rPr>
        <w:t>Chevalier de l’Ordre National</w:t>
      </w:r>
    </w:p>
    <w:p w14:paraId="6074C4AE" w14:textId="77777777" w:rsidR="00A5526F" w:rsidRPr="00A5526F" w:rsidRDefault="00A5526F" w:rsidP="00A5526F">
      <w:pPr>
        <w:spacing w:after="0" w:line="240" w:lineRule="auto"/>
        <w:jc w:val="center"/>
        <w:rPr>
          <w:rFonts w:ascii="Arial Narrow" w:eastAsia="Times New Roman" w:hAnsi="Arial Narrow" w:cs="Times New Roman"/>
          <w:sz w:val="24"/>
          <w:szCs w:val="20"/>
        </w:rPr>
      </w:pPr>
    </w:p>
    <w:p w14:paraId="7AAA259E" w14:textId="77777777" w:rsidR="00A5526F" w:rsidRPr="00A5526F" w:rsidRDefault="00A5526F" w:rsidP="00A5526F">
      <w:pPr>
        <w:spacing w:after="0" w:line="240" w:lineRule="auto"/>
        <w:jc w:val="right"/>
        <w:rPr>
          <w:rFonts w:ascii="Arial Narrow" w:eastAsia="Times New Roman" w:hAnsi="Arial Narrow" w:cs="Times New Roman"/>
          <w:sz w:val="24"/>
          <w:szCs w:val="20"/>
        </w:rPr>
      </w:pPr>
    </w:p>
    <w:p w14:paraId="0EBD5321" w14:textId="09850F2D" w:rsidR="003E73E4" w:rsidRPr="00A5526F" w:rsidRDefault="003E73E4" w:rsidP="00A5526F">
      <w:pPr>
        <w:spacing w:after="0" w:line="240" w:lineRule="auto"/>
        <w:rPr>
          <w:rFonts w:ascii="Arial Narrow" w:eastAsia="Times New Roman" w:hAnsi="Arial Narrow" w:cs="Times New Roman"/>
          <w:b/>
          <w:sz w:val="28"/>
          <w:szCs w:val="20"/>
        </w:rPr>
      </w:pPr>
    </w:p>
    <w:sectPr w:rsidR="003E73E4" w:rsidRPr="00A552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EF4A3" w14:textId="77777777" w:rsidR="00F61292" w:rsidRDefault="00F61292" w:rsidP="00A5526F">
      <w:pPr>
        <w:spacing w:after="0" w:line="240" w:lineRule="auto"/>
      </w:pPr>
      <w:r>
        <w:separator/>
      </w:r>
    </w:p>
  </w:endnote>
  <w:endnote w:type="continuationSeparator" w:id="0">
    <w:p w14:paraId="32116AFB" w14:textId="77777777" w:rsidR="00F61292" w:rsidRDefault="00F61292" w:rsidP="00A5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D630E" w14:textId="77777777" w:rsidR="00F61292" w:rsidRDefault="00F61292" w:rsidP="00A5526F">
      <w:pPr>
        <w:spacing w:after="0" w:line="240" w:lineRule="auto"/>
      </w:pPr>
      <w:r>
        <w:separator/>
      </w:r>
    </w:p>
  </w:footnote>
  <w:footnote w:type="continuationSeparator" w:id="0">
    <w:p w14:paraId="4C44F9AE" w14:textId="77777777" w:rsidR="00F61292" w:rsidRDefault="00F61292" w:rsidP="00A5526F">
      <w:pPr>
        <w:spacing w:after="0" w:line="240" w:lineRule="auto"/>
      </w:pPr>
      <w:r>
        <w:continuationSeparator/>
      </w:r>
    </w:p>
  </w:footnote>
  <w:footnote w:id="1">
    <w:p w14:paraId="7049547C" w14:textId="77777777" w:rsidR="00A5526F" w:rsidRDefault="00A5526F" w:rsidP="00A5526F">
      <w:pPr>
        <w:pStyle w:val="Notedebasdepage"/>
        <w:jc w:val="both"/>
      </w:pPr>
      <w:r>
        <w:rPr>
          <w:rStyle w:val="Appelnotedebasdep"/>
        </w:rPr>
        <w:footnoteRef/>
      </w:r>
      <w:r>
        <w:tab/>
        <w:t>A savoir : (i) sélection sur la base de la qualité technique et du montant de la proposition (sélection qualité</w:t>
      </w:r>
      <w:r>
        <w:noBreakHyphen/>
        <w:t xml:space="preserve">coût), ou (ii) sélection dans le cadre d’un budget prédéterminé (sélection budget fixé), ou (iii) sélection sur la base de la </w:t>
      </w:r>
      <w:r w:rsidRPr="003F3A5B">
        <w:t xml:space="preserve">meilleure proposition financière soumise par les candidats ayant obtenu une note technique minimum </w:t>
      </w:r>
      <w:r>
        <w:t>(sélection moindre coût), ou (iv) la sélection sur la base de la qualité technique de la proposition (sélection qualité seule), ou (v) sélection sur la base de la meilleure qualification des candidats (sélection meilleure qualification).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 w15:restartNumberingAfterBreak="0">
    <w:nsid w:val="34ED1FA5"/>
    <w:multiLevelType w:val="hybridMultilevel"/>
    <w:tmpl w:val="4784E566"/>
    <w:lvl w:ilvl="0" w:tplc="F9527F6E">
      <w:start w:val="1"/>
      <w:numFmt w:val="decimal"/>
      <w:lvlText w:val="%1."/>
      <w:lvlJc w:val="left"/>
      <w:pPr>
        <w:tabs>
          <w:tab w:val="num" w:pos="720"/>
        </w:tabs>
        <w:ind w:left="720" w:hanging="720"/>
      </w:pPr>
      <w:rPr>
        <w:rFonts w:hint="default"/>
        <w:b/>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7E"/>
    <w:rsid w:val="002A557E"/>
    <w:rsid w:val="003E73E4"/>
    <w:rsid w:val="00A5526F"/>
    <w:rsid w:val="00E72F66"/>
    <w:rsid w:val="00F612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A588"/>
  <w15:chartTrackingRefBased/>
  <w15:docId w15:val="{A1A9292D-BD85-4E46-9812-521D37C0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552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5526F"/>
    <w:rPr>
      <w:sz w:val="20"/>
      <w:szCs w:val="20"/>
    </w:rPr>
  </w:style>
  <w:style w:type="character" w:styleId="Appelnotedebasdep">
    <w:name w:val="footnote reference"/>
    <w:basedOn w:val="Policepardfaut"/>
    <w:semiHidden/>
    <w:rsid w:val="00A5526F"/>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3046</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2022-02-24T16:59:00Z</dcterms:created>
  <dcterms:modified xsi:type="dcterms:W3CDTF">2022-02-24T17:00:00Z</dcterms:modified>
</cp:coreProperties>
</file>