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20" w:rsidRPr="00582E20" w:rsidRDefault="00582E20" w:rsidP="00582E20">
      <w:pPr>
        <w:pStyle w:val="Titre3"/>
        <w:rPr>
          <w:rFonts w:ascii="Times" w:hAnsi="Times"/>
          <w:caps/>
          <w:lang w:val="fr-FR"/>
        </w:rPr>
      </w:pPr>
      <w:r w:rsidRPr="00582E20">
        <w:rPr>
          <w:rFonts w:ascii="Times" w:hAnsi="Times"/>
          <w:b w:val="0"/>
          <w:caps/>
          <w:lang w:val="fr-FR"/>
        </w:rPr>
        <w:t>MINISTèRE DE santé ET</w:t>
      </w:r>
      <w:r w:rsidRPr="00582E20">
        <w:rPr>
          <w:rFonts w:ascii="Times" w:hAnsi="Times"/>
          <w:b w:val="0"/>
          <w:caps/>
          <w:lang w:val="fr-FR"/>
        </w:rPr>
        <w:tab/>
        <w:t xml:space="preserve">                                     RéPUBLIQUE DU MALI</w:t>
      </w:r>
      <w:r w:rsidRPr="00582E20">
        <w:rPr>
          <w:rFonts w:ascii="Times" w:hAnsi="Times"/>
          <w:b w:val="0"/>
          <w:caps/>
          <w:lang w:val="fr-FR"/>
        </w:rPr>
        <w:tab/>
        <w:t xml:space="preserve">                                                      </w:t>
      </w:r>
    </w:p>
    <w:p w:rsidR="00582E20" w:rsidRPr="00582E20" w:rsidRDefault="00582E20" w:rsidP="00582E20">
      <w:pPr>
        <w:pStyle w:val="Titre3"/>
        <w:rPr>
          <w:rFonts w:ascii="Times" w:hAnsi="Times"/>
          <w:b w:val="0"/>
          <w:caps/>
          <w:lang w:val="fr-FR"/>
        </w:rPr>
      </w:pPr>
      <w:r w:rsidRPr="00582E20">
        <w:rPr>
          <w:rFonts w:ascii="Times" w:hAnsi="Times"/>
          <w:b w:val="0"/>
          <w:caps/>
          <w:lang w:val="fr-FR"/>
        </w:rPr>
        <w:t xml:space="preserve">DU DEVELOPPEMENT SOCIAL </w:t>
      </w:r>
    </w:p>
    <w:p w:rsidR="00582E20" w:rsidRPr="00582E20" w:rsidRDefault="00582E20" w:rsidP="00582E20">
      <w:pPr>
        <w:rPr>
          <w:rFonts w:ascii="Times" w:hAnsi="Times"/>
          <w:b/>
          <w:bCs/>
          <w:sz w:val="24"/>
          <w:szCs w:val="24"/>
          <w:lang w:val="fr-FR"/>
        </w:rPr>
      </w:pPr>
      <w:r w:rsidRPr="00582E20">
        <w:rPr>
          <w:rFonts w:ascii="Times" w:hAnsi="Times"/>
          <w:b/>
          <w:bCs/>
          <w:sz w:val="24"/>
          <w:szCs w:val="24"/>
          <w:lang w:val="fr-FR"/>
        </w:rPr>
        <w:t>---------------</w:t>
      </w:r>
      <w:r w:rsidRPr="00582E20">
        <w:rPr>
          <w:rFonts w:ascii="Times" w:hAnsi="Times"/>
          <w:b/>
          <w:bCs/>
          <w:sz w:val="24"/>
          <w:szCs w:val="24"/>
          <w:lang w:val="fr-FR"/>
        </w:rPr>
        <w:tab/>
      </w:r>
      <w:r w:rsidRPr="00582E20">
        <w:rPr>
          <w:rFonts w:ascii="Times" w:hAnsi="Times"/>
          <w:b/>
          <w:bCs/>
          <w:caps/>
          <w:sz w:val="24"/>
          <w:szCs w:val="24"/>
          <w:lang w:val="fr-FR"/>
        </w:rPr>
        <w:tab/>
        <w:t xml:space="preserve">                                                                           </w:t>
      </w:r>
      <w:r w:rsidRPr="00582E20">
        <w:rPr>
          <w:rFonts w:ascii="Times" w:hAnsi="Times"/>
          <w:b/>
          <w:bCs/>
          <w:sz w:val="24"/>
          <w:szCs w:val="24"/>
          <w:lang w:val="fr-FR"/>
        </w:rPr>
        <w:t>-0-0-0-0-0-</w:t>
      </w:r>
    </w:p>
    <w:p w:rsidR="00582E20" w:rsidRPr="00582E20" w:rsidRDefault="00582E20" w:rsidP="00582E20">
      <w:pPr>
        <w:rPr>
          <w:rFonts w:ascii="Times" w:hAnsi="Times"/>
          <w:b/>
          <w:bCs/>
          <w:sz w:val="24"/>
          <w:szCs w:val="24"/>
          <w:lang w:val="fr-FR"/>
        </w:rPr>
      </w:pPr>
      <w:r w:rsidRPr="00582E20">
        <w:rPr>
          <w:rFonts w:ascii="Times" w:hAnsi="Times"/>
          <w:b/>
          <w:bCs/>
          <w:sz w:val="24"/>
          <w:szCs w:val="24"/>
          <w:lang w:val="fr-FR"/>
        </w:rPr>
        <w:t>Hôpital DU MALI                                                            Un Peuple - Un But - Une Foi</w:t>
      </w:r>
    </w:p>
    <w:p w:rsidR="00582E20" w:rsidRPr="00582E20" w:rsidRDefault="00582E20" w:rsidP="00582E20">
      <w:pPr>
        <w:rPr>
          <w:rFonts w:ascii="Times" w:hAnsi="Times"/>
          <w:b/>
          <w:bCs/>
          <w:sz w:val="24"/>
          <w:szCs w:val="24"/>
          <w:lang w:val="fr-FR"/>
        </w:rPr>
      </w:pPr>
      <w:r w:rsidRPr="00582E20">
        <w:rPr>
          <w:rFonts w:ascii="Times" w:hAnsi="Times"/>
          <w:b/>
          <w:bCs/>
          <w:sz w:val="24"/>
          <w:szCs w:val="24"/>
          <w:lang w:val="fr-FR"/>
        </w:rPr>
        <w:t xml:space="preserve">      -*-*-*-*-*-</w:t>
      </w:r>
    </w:p>
    <w:p w:rsidR="00582E20" w:rsidRPr="00582E20" w:rsidRDefault="00582E20" w:rsidP="00582E20">
      <w:pPr>
        <w:spacing w:after="0" w:line="360" w:lineRule="auto"/>
        <w:jc w:val="center"/>
        <w:rPr>
          <w:rFonts w:ascii="Times" w:hAnsi="Times" w:cs="Times New Roman"/>
          <w:sz w:val="24"/>
          <w:szCs w:val="24"/>
          <w:lang w:val="fr-FR"/>
        </w:rPr>
      </w:pPr>
      <w:r w:rsidRPr="00582E20">
        <w:rPr>
          <w:rFonts w:ascii="Times" w:hAnsi="Times" w:cs="Times New Roman"/>
          <w:sz w:val="24"/>
          <w:szCs w:val="24"/>
          <w:lang w:val="fr-FR"/>
        </w:rPr>
        <w:t>Avis d’Appel d’Offres Ouvert (AAOO)</w:t>
      </w:r>
    </w:p>
    <w:p w:rsidR="00582E20" w:rsidRPr="00582E20" w:rsidRDefault="00582E20" w:rsidP="00582E20">
      <w:pPr>
        <w:tabs>
          <w:tab w:val="num" w:pos="1170"/>
        </w:tabs>
        <w:spacing w:after="0"/>
        <w:contextualSpacing/>
        <w:jc w:val="center"/>
        <w:rPr>
          <w:rFonts w:ascii="Times" w:hAnsi="Times" w:cs="Times New Roman"/>
          <w:sz w:val="24"/>
          <w:szCs w:val="24"/>
          <w:lang w:val="fr-FR"/>
        </w:rPr>
      </w:pPr>
      <w:r w:rsidRPr="00582E20">
        <w:rPr>
          <w:rFonts w:ascii="Times" w:hAnsi="Times" w:cs="Times New Roman"/>
          <w:sz w:val="24"/>
          <w:szCs w:val="24"/>
          <w:lang w:val="fr-FR"/>
        </w:rPr>
        <w:t>Ministère de la Santé et du Développement Social</w:t>
      </w:r>
    </w:p>
    <w:p w:rsidR="00582E20" w:rsidRPr="00582E20" w:rsidRDefault="00582E20" w:rsidP="00582E20">
      <w:pPr>
        <w:tabs>
          <w:tab w:val="num" w:pos="1170"/>
        </w:tabs>
        <w:spacing w:after="0"/>
        <w:contextualSpacing/>
        <w:jc w:val="center"/>
        <w:rPr>
          <w:rFonts w:ascii="Times" w:hAnsi="Times" w:cs="Times New Roman"/>
          <w:sz w:val="24"/>
          <w:szCs w:val="24"/>
          <w:lang w:val="fr-FR"/>
        </w:rPr>
      </w:pPr>
    </w:p>
    <w:p w:rsidR="00582E20" w:rsidRDefault="00582E20" w:rsidP="00582E20">
      <w:pPr>
        <w:pStyle w:val="Paragraphedeliste"/>
        <w:tabs>
          <w:tab w:val="left" w:pos="900"/>
        </w:tabs>
        <w:suppressAutoHyphens/>
        <w:ind w:left="360"/>
        <w:jc w:val="both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 xml:space="preserve">Appel d’offres ouvert n°003/MSDS – HM du 26/01/2022, relatif à la maintenance préventive et corrective avec garantie des pièces de l’accélérateur linéaire </w:t>
      </w:r>
      <w:proofErr w:type="spellStart"/>
      <w:r>
        <w:rPr>
          <w:rFonts w:ascii="Times" w:hAnsi="Times" w:cs="Times New Roman"/>
          <w:b/>
          <w:sz w:val="24"/>
          <w:szCs w:val="24"/>
        </w:rPr>
        <w:t>Elekta</w:t>
      </w:r>
      <w:proofErr w:type="spellEnd"/>
      <w:r>
        <w:rPr>
          <w:rFonts w:ascii="Times" w:hAnsi="Times" w:cs="Times New Roman"/>
          <w:b/>
          <w:sz w:val="24"/>
          <w:szCs w:val="24"/>
        </w:rPr>
        <w:t xml:space="preserve"> compact 6MV et du </w:t>
      </w:r>
      <w:proofErr w:type="spellStart"/>
      <w:r>
        <w:rPr>
          <w:rFonts w:ascii="Times" w:hAnsi="Times" w:cs="Times New Roman"/>
          <w:b/>
          <w:sz w:val="24"/>
          <w:szCs w:val="24"/>
        </w:rPr>
        <w:t>Treatment</w:t>
      </w:r>
      <w:proofErr w:type="spellEnd"/>
      <w:r>
        <w:rPr>
          <w:rFonts w:ascii="Times" w:hAnsi="Times" w:cs="Times New Roman"/>
          <w:b/>
          <w:sz w:val="24"/>
          <w:szCs w:val="24"/>
        </w:rPr>
        <w:t xml:space="preserve"> Planning System (TPS) à l’Hôpital du Mali en lot unique.</w:t>
      </w:r>
    </w:p>
    <w:p w:rsidR="00582E20" w:rsidRDefault="00582E20" w:rsidP="00582E20">
      <w:pPr>
        <w:pStyle w:val="Paragraphedeliste"/>
        <w:tabs>
          <w:tab w:val="left" w:pos="900"/>
        </w:tabs>
        <w:suppressAutoHyphens/>
        <w:ind w:left="360"/>
        <w:jc w:val="both"/>
        <w:rPr>
          <w:rFonts w:ascii="Times" w:hAnsi="Times" w:cs="Times New Roman"/>
          <w:b/>
          <w:sz w:val="24"/>
          <w:szCs w:val="24"/>
        </w:rPr>
      </w:pPr>
    </w:p>
    <w:p w:rsidR="00582E20" w:rsidRDefault="00582E20" w:rsidP="00582E20">
      <w:pPr>
        <w:pStyle w:val="Paragraphedeliste"/>
        <w:suppressAutoHyphens/>
        <w:autoSpaceDN w:val="0"/>
        <w:spacing w:after="0"/>
        <w:ind w:left="360"/>
        <w:rPr>
          <w:rFonts w:ascii="Times" w:hAnsi="Times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" w:hAnsi="Times" w:cs="Times New Roman"/>
          <w:b/>
          <w:sz w:val="24"/>
          <w:szCs w:val="24"/>
          <w:u w:val="single"/>
        </w:rPr>
        <w:t>Lot unique</w:t>
      </w:r>
      <w:r>
        <w:rPr>
          <w:rFonts w:ascii="Times" w:hAnsi="Times" w:cs="Times New Roman"/>
          <w:sz w:val="24"/>
          <w:szCs w:val="24"/>
        </w:rPr>
        <w:t xml:space="preserve"> : </w:t>
      </w:r>
      <w:r>
        <w:rPr>
          <w:rFonts w:ascii="Times" w:hAnsi="Times" w:cs="Times New Roman"/>
          <w:b/>
          <w:sz w:val="24"/>
          <w:szCs w:val="24"/>
        </w:rPr>
        <w:t xml:space="preserve">Maintenance préventive et corrective avec garantie des pièces de l’accélérateur linéaire </w:t>
      </w:r>
      <w:proofErr w:type="spellStart"/>
      <w:r>
        <w:rPr>
          <w:rFonts w:ascii="Times" w:hAnsi="Times" w:cs="Times New Roman"/>
          <w:b/>
          <w:sz w:val="24"/>
          <w:szCs w:val="24"/>
        </w:rPr>
        <w:t>Elekta</w:t>
      </w:r>
      <w:proofErr w:type="spellEnd"/>
      <w:r>
        <w:rPr>
          <w:rFonts w:ascii="Times" w:hAnsi="Times" w:cs="Times New Roman"/>
          <w:b/>
          <w:sz w:val="24"/>
          <w:szCs w:val="24"/>
        </w:rPr>
        <w:t xml:space="preserve"> compact et du </w:t>
      </w:r>
      <w:proofErr w:type="spellStart"/>
      <w:r>
        <w:rPr>
          <w:rFonts w:ascii="Times" w:hAnsi="Times" w:cs="Times New Roman"/>
          <w:b/>
          <w:sz w:val="24"/>
          <w:szCs w:val="24"/>
        </w:rPr>
        <w:t>Treatment</w:t>
      </w:r>
      <w:proofErr w:type="spellEnd"/>
      <w:r>
        <w:rPr>
          <w:rFonts w:ascii="Times" w:hAnsi="Times" w:cs="Times New Roman"/>
          <w:b/>
          <w:sz w:val="24"/>
          <w:szCs w:val="24"/>
        </w:rPr>
        <w:t xml:space="preserve"> Planning System (TPS) à l’Hôpital du Mali.</w:t>
      </w:r>
    </w:p>
    <w:p w:rsidR="00582E20" w:rsidRDefault="00582E20" w:rsidP="00582E20">
      <w:pPr>
        <w:pStyle w:val="Paragraphedeliste"/>
        <w:rPr>
          <w:rFonts w:ascii="Times" w:hAnsi="Times" w:cs="Times New Roman"/>
          <w:b/>
          <w:sz w:val="24"/>
          <w:szCs w:val="24"/>
        </w:rPr>
      </w:pPr>
    </w:p>
    <w:p w:rsidR="00582E20" w:rsidRPr="00582E20" w:rsidRDefault="00582E20" w:rsidP="00582E20">
      <w:pPr>
        <w:suppressAutoHyphens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E20">
        <w:rPr>
          <w:rFonts w:ascii="Times New Roman" w:hAnsi="Times New Roman" w:cs="Times New Roman"/>
          <w:sz w:val="24"/>
          <w:szCs w:val="24"/>
          <w:lang w:val="fr-FR"/>
        </w:rPr>
        <w:t>Cet Avis d’appel d’offres fait suite à l’Avis Général de Passation des Marchés paru dans le quotidien national / LUNDI, LE 29 NOVEMBRE 2021« L’ESSOR » N°19531.</w:t>
      </w:r>
    </w:p>
    <w:p w:rsidR="00582E20" w:rsidRDefault="00582E20" w:rsidP="00582E2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L’Hôpital du Mali  dispose de fonds sur le Budget National et ou le Fond Propre Exercice 2021, Section : 616/610 Nature : 64-1-1-48 /622 ; Chapitres: 50-1-2010-0010-001-0000001.</w:t>
      </w:r>
    </w:p>
    <w:p w:rsidR="00582E20" w:rsidRDefault="00582E20" w:rsidP="00582E20">
      <w:pPr>
        <w:pStyle w:val="Paragraphedeliste"/>
        <w:spacing w:after="0" w:line="240" w:lineRule="auto"/>
        <w:ind w:left="360"/>
        <w:jc w:val="both"/>
        <w:rPr>
          <w:rFonts w:ascii="Times" w:hAnsi="Times"/>
          <w:sz w:val="8"/>
          <w:szCs w:val="6"/>
        </w:rPr>
      </w:pPr>
    </w:p>
    <w:p w:rsidR="00582E20" w:rsidRDefault="00582E20" w:rsidP="00582E20">
      <w:pPr>
        <w:pStyle w:val="Paragraphedeliste"/>
        <w:numPr>
          <w:ilvl w:val="0"/>
          <w:numId w:val="3"/>
        </w:numPr>
        <w:tabs>
          <w:tab w:val="left" w:pos="900"/>
        </w:tabs>
        <w:suppressAutoHyphens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Afin de financer le marché relatif </w:t>
      </w:r>
      <w:r>
        <w:rPr>
          <w:rFonts w:ascii="Times" w:hAnsi="Times"/>
          <w:b/>
          <w:sz w:val="24"/>
          <w:szCs w:val="24"/>
        </w:rPr>
        <w:t xml:space="preserve">à la maintenance préventive et corrective avec garantie des pièces de l’accélérateur linéaire </w:t>
      </w:r>
      <w:proofErr w:type="spellStart"/>
      <w:r>
        <w:rPr>
          <w:rFonts w:ascii="Times" w:hAnsi="Times"/>
          <w:b/>
          <w:sz w:val="24"/>
          <w:szCs w:val="24"/>
        </w:rPr>
        <w:t>Elekta</w:t>
      </w:r>
      <w:proofErr w:type="spellEnd"/>
      <w:r>
        <w:rPr>
          <w:rFonts w:ascii="Times" w:hAnsi="Times"/>
          <w:b/>
          <w:sz w:val="24"/>
          <w:szCs w:val="24"/>
        </w:rPr>
        <w:t xml:space="preserve"> compact 6MV et du </w:t>
      </w:r>
      <w:proofErr w:type="spellStart"/>
      <w:r>
        <w:rPr>
          <w:rFonts w:ascii="Times" w:hAnsi="Times"/>
          <w:b/>
          <w:sz w:val="24"/>
          <w:szCs w:val="24"/>
        </w:rPr>
        <w:t>Treatment</w:t>
      </w:r>
      <w:proofErr w:type="spellEnd"/>
      <w:r>
        <w:rPr>
          <w:rFonts w:ascii="Times" w:hAnsi="Times"/>
          <w:b/>
          <w:sz w:val="24"/>
          <w:szCs w:val="24"/>
        </w:rPr>
        <w:t xml:space="preserve"> Planning System (TPS) à l’Hôpital du Mali en lot unique.</w:t>
      </w:r>
    </w:p>
    <w:p w:rsidR="00582E20" w:rsidRDefault="00582E20" w:rsidP="00582E20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La passation du Marché sera conduite par Appel d’offres ouvert tel que défini dans le Code des Marchés publics à l’article 44</w:t>
      </w:r>
      <w:r>
        <w:rPr>
          <w:rFonts w:ascii="Times" w:hAnsi="Times"/>
          <w:i/>
          <w:iCs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et ouvert à tous les candidats éligibles. </w:t>
      </w:r>
    </w:p>
    <w:p w:rsidR="00582E20" w:rsidRPr="00582E20" w:rsidRDefault="00582E20" w:rsidP="00582E20">
      <w:pPr>
        <w:numPr>
          <w:ilvl w:val="0"/>
          <w:numId w:val="3"/>
        </w:numPr>
        <w:spacing w:after="0" w:line="360" w:lineRule="auto"/>
        <w:jc w:val="both"/>
        <w:rPr>
          <w:rFonts w:ascii="Times" w:hAnsi="Times"/>
          <w:sz w:val="24"/>
          <w:szCs w:val="24"/>
          <w:lang w:val="fr-FR"/>
        </w:rPr>
      </w:pPr>
      <w:r w:rsidRPr="00582E20">
        <w:rPr>
          <w:rFonts w:ascii="Times" w:hAnsi="Times"/>
          <w:sz w:val="24"/>
          <w:szCs w:val="24"/>
          <w:lang w:val="fr-FR"/>
        </w:rPr>
        <w:t>Les candidats intéressés peuvent obtenir des informations auprès du service des Finances de l’Hôpital du Mali et prendre connaissance des documents d’Appel d’offres à l’adresse mentionnée ci-après : Service des Finances de l’Hôpital du Mali  Tél. : (223) 22 72 75 69 de 08 heures à 16 heures.</w:t>
      </w:r>
    </w:p>
    <w:p w:rsidR="00582E20" w:rsidRDefault="00582E20" w:rsidP="00582E20">
      <w:pPr>
        <w:numPr>
          <w:ilvl w:val="0"/>
          <w:numId w:val="3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582E20">
        <w:rPr>
          <w:rFonts w:ascii="Times" w:hAnsi="Times"/>
          <w:sz w:val="24"/>
          <w:szCs w:val="24"/>
          <w:lang w:val="fr-FR"/>
        </w:rPr>
        <w:t xml:space="preserve">Les exigences en matière de qualifications sont : l’expérience,  la capacité financière et la capacité technique. </w:t>
      </w:r>
      <w:proofErr w:type="spellStart"/>
      <w:r>
        <w:rPr>
          <w:rFonts w:ascii="Times" w:hAnsi="Times"/>
          <w:sz w:val="24"/>
          <w:szCs w:val="24"/>
        </w:rPr>
        <w:t>Voir</w:t>
      </w:r>
      <w:proofErr w:type="spellEnd"/>
      <w:r>
        <w:rPr>
          <w:rFonts w:ascii="Times" w:hAnsi="Times"/>
          <w:sz w:val="24"/>
          <w:szCs w:val="24"/>
        </w:rPr>
        <w:t xml:space="preserve"> le DPAO pour les </w:t>
      </w:r>
      <w:proofErr w:type="spellStart"/>
      <w:r>
        <w:rPr>
          <w:rFonts w:ascii="Times" w:hAnsi="Times"/>
          <w:sz w:val="24"/>
          <w:szCs w:val="24"/>
        </w:rPr>
        <w:t>informations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détaillées</w:t>
      </w:r>
      <w:proofErr w:type="spellEnd"/>
      <w:r>
        <w:rPr>
          <w:rFonts w:ascii="Times" w:hAnsi="Times"/>
          <w:sz w:val="24"/>
          <w:szCs w:val="24"/>
        </w:rPr>
        <w:t xml:space="preserve">. </w:t>
      </w:r>
    </w:p>
    <w:p w:rsidR="00582E20" w:rsidRPr="00582E20" w:rsidRDefault="00582E20" w:rsidP="00582E20">
      <w:pPr>
        <w:numPr>
          <w:ilvl w:val="0"/>
          <w:numId w:val="3"/>
        </w:numPr>
        <w:spacing w:after="0" w:line="360" w:lineRule="auto"/>
        <w:jc w:val="both"/>
        <w:rPr>
          <w:rFonts w:ascii="Times" w:hAnsi="Times"/>
          <w:sz w:val="24"/>
          <w:szCs w:val="24"/>
          <w:lang w:val="fr-FR"/>
        </w:rPr>
      </w:pPr>
      <w:r w:rsidRPr="00582E20">
        <w:rPr>
          <w:rFonts w:ascii="Times" w:hAnsi="Times"/>
          <w:sz w:val="24"/>
          <w:szCs w:val="24"/>
          <w:lang w:val="fr-FR"/>
        </w:rPr>
        <w:t xml:space="preserve">Les candidats intéressés peuvent consulter gratuitement le dossier d’Appel d’offres complet ou le retirer à titre onéreux contre paiement d’une somme non remboursable de Cent mille (100 000) en FCFA à l’adresse mentionnée ci-après : Service des Finances de l’Hôpital du Mali, sise Missabougou, Tél. : (223) 22 72 75 69 La méthode de paiement </w:t>
      </w:r>
      <w:r w:rsidRPr="00582E20">
        <w:rPr>
          <w:rFonts w:ascii="Times" w:hAnsi="Times"/>
          <w:sz w:val="24"/>
          <w:szCs w:val="24"/>
          <w:lang w:val="fr-FR"/>
        </w:rPr>
        <w:lastRenderedPageBreak/>
        <w:t>sera au comptant et espèces. Le Dossier d’Appel d’offres sera adressé par version physique ou électronique.</w:t>
      </w:r>
    </w:p>
    <w:p w:rsidR="00582E20" w:rsidRDefault="00582E20" w:rsidP="00582E20">
      <w:pPr>
        <w:numPr>
          <w:ilvl w:val="0"/>
          <w:numId w:val="3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582E20">
        <w:rPr>
          <w:rFonts w:ascii="Times" w:hAnsi="Times"/>
          <w:sz w:val="24"/>
          <w:szCs w:val="24"/>
          <w:lang w:val="fr-FR"/>
        </w:rPr>
        <w:t xml:space="preserve">Les offres devront être soumises à l’adresse ci-après : Service des Finances de l’Hôpital du Mali, sise Missabougou, Tél. : (223) 22 72 75 69, au plus tard le  </w:t>
      </w:r>
      <w:r w:rsidRPr="00582E20">
        <w:rPr>
          <w:rFonts w:ascii="Times New Roman" w:hAnsi="Times New Roman" w:cs="Times New Roman"/>
          <w:sz w:val="24"/>
          <w:szCs w:val="24"/>
          <w:lang w:val="fr-FR"/>
        </w:rPr>
        <w:t xml:space="preserve">jeudi, le 14 avril 2022 </w:t>
      </w:r>
      <w:r w:rsidRPr="00582E20">
        <w:rPr>
          <w:rFonts w:ascii="Times" w:hAnsi="Times"/>
          <w:sz w:val="24"/>
          <w:szCs w:val="24"/>
          <w:lang w:val="fr-FR"/>
        </w:rPr>
        <w:t xml:space="preserve">à 12 heures. </w:t>
      </w:r>
      <w:r>
        <w:rPr>
          <w:rFonts w:ascii="Times" w:hAnsi="Times"/>
          <w:sz w:val="24"/>
          <w:szCs w:val="24"/>
        </w:rPr>
        <w:t xml:space="preserve">Les </w:t>
      </w:r>
      <w:proofErr w:type="spellStart"/>
      <w:r>
        <w:rPr>
          <w:rFonts w:ascii="Times" w:hAnsi="Times"/>
          <w:sz w:val="24"/>
          <w:szCs w:val="24"/>
        </w:rPr>
        <w:t>offres</w:t>
      </w:r>
      <w:proofErr w:type="spellEnd"/>
      <w:r>
        <w:rPr>
          <w:rFonts w:ascii="Times" w:hAnsi="Times"/>
          <w:sz w:val="24"/>
          <w:szCs w:val="24"/>
        </w:rPr>
        <w:t xml:space="preserve"> remises en retard ne </w:t>
      </w:r>
      <w:proofErr w:type="spellStart"/>
      <w:r>
        <w:rPr>
          <w:rFonts w:ascii="Times" w:hAnsi="Times"/>
          <w:sz w:val="24"/>
          <w:szCs w:val="24"/>
        </w:rPr>
        <w:t>seront</w:t>
      </w:r>
      <w:proofErr w:type="spellEnd"/>
      <w:r>
        <w:rPr>
          <w:rFonts w:ascii="Times" w:hAnsi="Times"/>
          <w:sz w:val="24"/>
          <w:szCs w:val="24"/>
        </w:rPr>
        <w:t xml:space="preserve"> pas </w:t>
      </w:r>
      <w:proofErr w:type="spellStart"/>
      <w:r>
        <w:rPr>
          <w:rFonts w:ascii="Times" w:hAnsi="Times"/>
          <w:sz w:val="24"/>
          <w:szCs w:val="24"/>
        </w:rPr>
        <w:t>acceptées</w:t>
      </w:r>
      <w:proofErr w:type="spellEnd"/>
      <w:r>
        <w:rPr>
          <w:rFonts w:ascii="Times" w:hAnsi="Times"/>
          <w:sz w:val="24"/>
          <w:szCs w:val="24"/>
        </w:rPr>
        <w:t xml:space="preserve">. </w:t>
      </w:r>
    </w:p>
    <w:p w:rsidR="00582E20" w:rsidRPr="00582E20" w:rsidRDefault="00582E20" w:rsidP="00582E20">
      <w:pPr>
        <w:numPr>
          <w:ilvl w:val="0"/>
          <w:numId w:val="3"/>
        </w:numPr>
        <w:spacing w:after="0" w:line="360" w:lineRule="auto"/>
        <w:jc w:val="both"/>
        <w:rPr>
          <w:rFonts w:ascii="Times" w:hAnsi="Times"/>
          <w:sz w:val="24"/>
          <w:szCs w:val="24"/>
          <w:lang w:val="fr-FR"/>
        </w:rPr>
      </w:pPr>
      <w:r w:rsidRPr="00582E20">
        <w:rPr>
          <w:rFonts w:ascii="Times" w:hAnsi="Times"/>
          <w:sz w:val="24"/>
          <w:szCs w:val="24"/>
          <w:lang w:val="fr-FR"/>
        </w:rPr>
        <w:t>Les offres doivent comprendre une garantie de soumission, d’un montant :</w:t>
      </w:r>
    </w:p>
    <w:p w:rsidR="00582E20" w:rsidRPr="00582E20" w:rsidRDefault="00582E20" w:rsidP="00582E20">
      <w:pPr>
        <w:spacing w:after="0" w:line="360" w:lineRule="auto"/>
        <w:ind w:left="360"/>
        <w:jc w:val="both"/>
        <w:rPr>
          <w:rFonts w:ascii="Times" w:hAnsi="Times"/>
          <w:sz w:val="10"/>
          <w:szCs w:val="24"/>
          <w:lang w:val="fr-FR"/>
        </w:rPr>
      </w:pPr>
    </w:p>
    <w:p w:rsidR="00582E20" w:rsidRPr="00582E20" w:rsidRDefault="00582E20" w:rsidP="00582E20">
      <w:pPr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Times" w:hAnsi="Times"/>
          <w:sz w:val="24"/>
          <w:szCs w:val="24"/>
          <w:lang w:val="fr-FR"/>
        </w:rPr>
      </w:pPr>
      <w:r w:rsidRPr="00582E20">
        <w:rPr>
          <w:rFonts w:ascii="Times" w:hAnsi="Times"/>
          <w:sz w:val="24"/>
          <w:szCs w:val="24"/>
          <w:lang w:val="fr-FR"/>
        </w:rPr>
        <w:t xml:space="preserve">       Lot unique : deux millions huit cent mille (2 800 000) F CFA.</w:t>
      </w:r>
    </w:p>
    <w:p w:rsidR="00582E20" w:rsidRPr="00582E20" w:rsidRDefault="00582E20" w:rsidP="00582E20">
      <w:pPr>
        <w:suppressAutoHyphens/>
        <w:spacing w:after="0" w:line="240" w:lineRule="auto"/>
        <w:ind w:left="644"/>
        <w:jc w:val="both"/>
        <w:rPr>
          <w:rFonts w:ascii="Times" w:hAnsi="Times"/>
          <w:sz w:val="24"/>
          <w:szCs w:val="24"/>
          <w:lang w:val="fr-FR"/>
        </w:rPr>
      </w:pPr>
    </w:p>
    <w:p w:rsidR="00582E20" w:rsidRPr="00582E20" w:rsidRDefault="00582E20" w:rsidP="00582E20">
      <w:pPr>
        <w:numPr>
          <w:ilvl w:val="0"/>
          <w:numId w:val="3"/>
        </w:numPr>
        <w:spacing w:after="0" w:line="360" w:lineRule="auto"/>
        <w:jc w:val="both"/>
        <w:rPr>
          <w:rFonts w:ascii="Times" w:hAnsi="Times"/>
          <w:sz w:val="24"/>
          <w:szCs w:val="24"/>
          <w:lang w:val="fr-FR"/>
        </w:rPr>
      </w:pPr>
      <w:r w:rsidRPr="00582E20">
        <w:rPr>
          <w:rFonts w:ascii="Times" w:hAnsi="Times"/>
          <w:sz w:val="24"/>
          <w:szCs w:val="24"/>
          <w:lang w:val="fr-FR"/>
        </w:rPr>
        <w:t xml:space="preserve">            Les Soumissionnaires resteront engagés par leur offre pendant une période de quatre-vingt-dix jours (90) à compter de la date limite du dépôt des offres comme spécifié au point 19.1 des IC et au DPAO.</w:t>
      </w:r>
    </w:p>
    <w:p w:rsidR="00582E20" w:rsidRPr="00582E20" w:rsidRDefault="00582E20" w:rsidP="00582E20">
      <w:pPr>
        <w:numPr>
          <w:ilvl w:val="0"/>
          <w:numId w:val="3"/>
        </w:numPr>
        <w:spacing w:after="0" w:line="360" w:lineRule="auto"/>
        <w:jc w:val="both"/>
        <w:rPr>
          <w:rFonts w:ascii="Times" w:hAnsi="Times"/>
          <w:sz w:val="24"/>
          <w:szCs w:val="24"/>
          <w:lang w:val="fr-FR"/>
        </w:rPr>
      </w:pPr>
      <w:r w:rsidRPr="00582E20">
        <w:rPr>
          <w:rFonts w:ascii="Times" w:hAnsi="Times"/>
          <w:sz w:val="24"/>
          <w:szCs w:val="24"/>
          <w:lang w:val="fr-FR"/>
        </w:rPr>
        <w:t xml:space="preserve">Les offres seront ouvertes en présence des représentants des soumissionnaires qui souhaitent assister à l’ouverture des plis le </w:t>
      </w:r>
      <w:r w:rsidRPr="00582E20">
        <w:rPr>
          <w:rFonts w:ascii="Times New Roman" w:hAnsi="Times New Roman" w:cs="Times New Roman"/>
          <w:sz w:val="24"/>
          <w:szCs w:val="24"/>
          <w:lang w:val="fr-FR"/>
        </w:rPr>
        <w:t xml:space="preserve">jeudi, le 14 avril 2022 </w:t>
      </w:r>
      <w:r w:rsidRPr="00582E20">
        <w:rPr>
          <w:rFonts w:ascii="Times" w:hAnsi="Times"/>
          <w:sz w:val="24"/>
          <w:szCs w:val="24"/>
          <w:lang w:val="fr-FR"/>
        </w:rPr>
        <w:t>à 12 heures à l’adresse suivante : Salle de réunion de la Direction de l’Hôpital du Mali, sise Missabougou, Tél. : (223) 22 72 75 69</w:t>
      </w:r>
    </w:p>
    <w:p w:rsidR="00582E20" w:rsidRDefault="00582E20" w:rsidP="0058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E20">
        <w:rPr>
          <w:rFonts w:ascii="Times" w:hAnsi="Times"/>
          <w:sz w:val="24"/>
          <w:szCs w:val="24"/>
          <w:lang w:val="fr-FR"/>
        </w:rPr>
        <w:t xml:space="preserve">                                                                                                  </w:t>
      </w:r>
      <w:r>
        <w:rPr>
          <w:rFonts w:ascii="Times" w:hAnsi="Times"/>
          <w:b/>
          <w:sz w:val="24"/>
          <w:szCs w:val="24"/>
        </w:rPr>
        <w:t xml:space="preserve">Bamako, le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82E20" w:rsidRDefault="00582E20" w:rsidP="0058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582E20" w:rsidRDefault="00582E20" w:rsidP="0058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Directrice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Générale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E20" w:rsidRDefault="00582E20" w:rsidP="0058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582E20" w:rsidRDefault="00582E20" w:rsidP="0058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582E20" w:rsidRDefault="00582E20" w:rsidP="0058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Mme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Doumbia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Sanata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SOGOBA</w:t>
      </w:r>
    </w:p>
    <w:p w:rsidR="00077BD9" w:rsidRPr="00582E20" w:rsidRDefault="00582E20" w:rsidP="00582E20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Enseignant-Chercheur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sectPr w:rsidR="00077BD9" w:rsidRPr="00582E20" w:rsidSect="00437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653DD"/>
    <w:multiLevelType w:val="hybridMultilevel"/>
    <w:tmpl w:val="0D8889CC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14163"/>
    <w:multiLevelType w:val="hybridMultilevel"/>
    <w:tmpl w:val="462C759A"/>
    <w:lvl w:ilvl="0" w:tplc="AB1E0A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A7B37"/>
    <w:multiLevelType w:val="hybridMultilevel"/>
    <w:tmpl w:val="8F24EE18"/>
    <w:lvl w:ilvl="0" w:tplc="AE1C192A">
      <w:start w:val="1"/>
      <w:numFmt w:val="bullet"/>
      <w:lvlText w:val="­"/>
      <w:lvlJc w:val="left"/>
      <w:pPr>
        <w:ind w:left="720" w:hanging="360"/>
      </w:pPr>
      <w:rPr>
        <w:rFonts w:ascii="Californian FB" w:hAnsi="Californian FB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508AA"/>
    <w:multiLevelType w:val="hybridMultilevel"/>
    <w:tmpl w:val="EA926650"/>
    <w:lvl w:ilvl="0" w:tplc="8BE2E30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6C0"/>
    <w:rsid w:val="00077BD9"/>
    <w:rsid w:val="003F5301"/>
    <w:rsid w:val="00437ED6"/>
    <w:rsid w:val="00582E20"/>
    <w:rsid w:val="007754D9"/>
    <w:rsid w:val="009156C0"/>
    <w:rsid w:val="00A11BBC"/>
    <w:rsid w:val="00B26D26"/>
    <w:rsid w:val="00D6151E"/>
    <w:rsid w:val="00E70420"/>
    <w:rsid w:val="00F2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C0"/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qFormat/>
    <w:rsid w:val="009156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2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156C0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Sansinterligne">
    <w:name w:val="No Spacing"/>
    <w:uiPriority w:val="1"/>
    <w:qFormat/>
    <w:rsid w:val="009156C0"/>
    <w:pPr>
      <w:spacing w:after="0" w:line="240" w:lineRule="auto"/>
    </w:pPr>
    <w:rPr>
      <w:rFonts w:eastAsiaTheme="minorEastAsia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156C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9156C0"/>
    <w:rPr>
      <w:rFonts w:ascii="Cambria" w:eastAsia="Times New Roman" w:hAnsi="Cambria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11B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82E2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82E20"/>
  </w:style>
  <w:style w:type="paragraph" w:styleId="Paragraphedeliste">
    <w:name w:val="List Paragraph"/>
    <w:basedOn w:val="Normal"/>
    <w:link w:val="ParagraphedelisteCar"/>
    <w:uiPriority w:val="34"/>
    <w:qFormat/>
    <w:rsid w:val="00582E20"/>
    <w:pPr>
      <w:spacing w:line="256" w:lineRule="auto"/>
      <w:ind w:left="720"/>
      <w:contextualSpacing/>
    </w:pPr>
    <w:rPr>
      <w:rFonts w:eastAsiaTheme="minorHAnsi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Sékou SISSOKO</dc:creator>
  <cp:lastModifiedBy>HP</cp:lastModifiedBy>
  <cp:revision>5</cp:revision>
  <dcterms:created xsi:type="dcterms:W3CDTF">2021-12-17T10:42:00Z</dcterms:created>
  <dcterms:modified xsi:type="dcterms:W3CDTF">2022-04-25T10:48:00Z</dcterms:modified>
</cp:coreProperties>
</file>