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CDD" w:rsidRDefault="003B5CDD" w:rsidP="003B5CDD">
      <w:pPr>
        <w:spacing w:after="0"/>
        <w:rPr>
          <w:b/>
          <w:bCs/>
          <w:szCs w:val="24"/>
        </w:rPr>
      </w:pPr>
      <w:r w:rsidRPr="00650CC6">
        <w:rPr>
          <w:rFonts w:ascii="Times New Roman" w:hAnsi="Times New Roman" w:cs="Times New Roman"/>
          <w:b/>
          <w:bCs/>
          <w:sz w:val="24"/>
          <w:szCs w:val="24"/>
        </w:rPr>
        <w:t xml:space="preserve">MINISTERE </w:t>
      </w:r>
      <w:r>
        <w:rPr>
          <w:rFonts w:ascii="Times New Roman" w:hAnsi="Times New Roman" w:cs="Times New Roman"/>
          <w:b/>
          <w:bCs/>
          <w:sz w:val="24"/>
          <w:szCs w:val="24"/>
        </w:rPr>
        <w:t>DU DEVELOPPEMENT</w:t>
      </w:r>
      <w:r w:rsidRPr="00650CC6">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650CC6">
        <w:rPr>
          <w:rFonts w:ascii="Times New Roman" w:hAnsi="Times New Roman" w:cs="Times New Roman"/>
          <w:b/>
          <w:bCs/>
          <w:sz w:val="24"/>
          <w:szCs w:val="24"/>
        </w:rPr>
        <w:t xml:space="preserve">REPUBLIQUE DU MALI               </w:t>
      </w:r>
    </w:p>
    <w:p w:rsidR="003B5CDD" w:rsidRPr="00650CC6" w:rsidRDefault="003B5CDD" w:rsidP="003B5C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RURAL</w:t>
      </w:r>
      <w:r w:rsidRPr="00650CC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b/>
          <w:bCs/>
          <w:szCs w:val="24"/>
        </w:rPr>
        <w:t xml:space="preserve">  </w:t>
      </w:r>
      <w:r w:rsidRPr="00650CC6">
        <w:rPr>
          <w:rFonts w:ascii="Times New Roman" w:hAnsi="Times New Roman" w:cs="Times New Roman"/>
          <w:b/>
          <w:bCs/>
          <w:sz w:val="24"/>
          <w:szCs w:val="24"/>
        </w:rPr>
        <w:t xml:space="preserve">Un Peuple - Un But - Une Foi                                       </w:t>
      </w:r>
    </w:p>
    <w:p w:rsidR="003B5CDD" w:rsidRPr="00650CC6" w:rsidRDefault="003B5CDD" w:rsidP="003B5CDD">
      <w:pPr>
        <w:spacing w:after="0" w:line="240" w:lineRule="auto"/>
        <w:jc w:val="both"/>
        <w:rPr>
          <w:rFonts w:ascii="Times New Roman" w:hAnsi="Times New Roman" w:cs="Times New Roman"/>
          <w:b/>
          <w:bCs/>
          <w:sz w:val="24"/>
          <w:szCs w:val="24"/>
          <w:lang w:val="en-US"/>
        </w:rPr>
      </w:pPr>
      <w:r w:rsidRPr="00650CC6">
        <w:rPr>
          <w:rFonts w:ascii="Times New Roman" w:hAnsi="Times New Roman" w:cs="Times New Roman"/>
          <w:b/>
          <w:bCs/>
          <w:sz w:val="24"/>
          <w:szCs w:val="24"/>
        </w:rPr>
        <w:t xml:space="preserve">      </w:t>
      </w:r>
      <w:r>
        <w:rPr>
          <w:b/>
          <w:bCs/>
          <w:szCs w:val="24"/>
        </w:rPr>
        <w:t xml:space="preserve">             </w:t>
      </w:r>
      <w:r w:rsidRPr="00650CC6">
        <w:rPr>
          <w:rFonts w:ascii="Times New Roman" w:hAnsi="Times New Roman" w:cs="Times New Roman"/>
          <w:b/>
          <w:bCs/>
          <w:sz w:val="24"/>
          <w:szCs w:val="24"/>
          <w:lang w:val="en-US"/>
        </w:rPr>
        <w:t>********</w:t>
      </w:r>
      <w:r>
        <w:rPr>
          <w:b/>
          <w:bCs/>
          <w:szCs w:val="24"/>
          <w:lang w:val="en-US"/>
        </w:rPr>
        <w:t>***                                                                                              ***********</w:t>
      </w:r>
    </w:p>
    <w:p w:rsidR="003B5CDD" w:rsidRDefault="003B5CDD" w:rsidP="003B5CDD">
      <w:pPr>
        <w:pStyle w:val="Sansinterligne"/>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650CC6">
        <w:rPr>
          <w:rFonts w:ascii="Times New Roman" w:hAnsi="Times New Roman" w:cs="Times New Roman"/>
          <w:b/>
          <w:sz w:val="24"/>
          <w:szCs w:val="24"/>
          <w:lang w:val="en-US"/>
        </w:rPr>
        <w:t>SECRETARIAT GENERAL</w:t>
      </w:r>
    </w:p>
    <w:p w:rsidR="003B5CDD" w:rsidRPr="00E4475B" w:rsidRDefault="003B5CDD" w:rsidP="003B5CDD">
      <w:pPr>
        <w:rPr>
          <w:rFonts w:ascii="Times New Roman" w:hAnsi="Times New Roman" w:cs="Times New Roman"/>
          <w:sz w:val="24"/>
          <w:szCs w:val="24"/>
        </w:rPr>
      </w:pPr>
      <w:r>
        <w:rPr>
          <w:rFonts w:ascii="Times New Roman" w:hAnsi="Times New Roman" w:cs="Times New Roman"/>
          <w:sz w:val="24"/>
          <w:szCs w:val="24"/>
        </w:rPr>
        <w:t xml:space="preserve">               ***********</w:t>
      </w:r>
    </w:p>
    <w:p w:rsidR="00EF0CEC" w:rsidRPr="003B5CDD" w:rsidRDefault="00EF0CEC" w:rsidP="00EF0CEC">
      <w:pPr>
        <w:spacing w:after="0" w:line="240" w:lineRule="auto"/>
        <w:jc w:val="center"/>
        <w:rPr>
          <w:rFonts w:ascii="Times New Roman" w:hAnsi="Times New Roman" w:cs="Times New Roman"/>
          <w:b/>
          <w:bCs/>
          <w:iCs/>
          <w:color w:val="000000" w:themeColor="text1"/>
          <w:u w:val="single"/>
          <w:lang w:val="en-US"/>
        </w:rPr>
      </w:pPr>
      <w:r w:rsidRPr="003B5CDD">
        <w:rPr>
          <w:rFonts w:ascii="Times New Roman" w:hAnsi="Times New Roman" w:cs="Times New Roman"/>
          <w:b/>
          <w:bCs/>
          <w:iCs/>
          <w:color w:val="000000" w:themeColor="text1"/>
          <w:u w:val="single"/>
          <w:lang w:val="en-US"/>
        </w:rPr>
        <w:t>AAOO N°0271/F-2022/MDR-SG-DFM-2022</w:t>
      </w:r>
    </w:p>
    <w:p w:rsidR="003B5CDD" w:rsidRPr="003B5CDD" w:rsidRDefault="003B5CDD" w:rsidP="00EF0CEC">
      <w:pPr>
        <w:spacing w:after="0" w:line="240" w:lineRule="auto"/>
        <w:jc w:val="center"/>
        <w:rPr>
          <w:rFonts w:ascii="Times New Roman" w:hAnsi="Times New Roman" w:cs="Times New Roman"/>
          <w:b/>
          <w:bCs/>
          <w:iCs/>
          <w:color w:val="000000" w:themeColor="text1"/>
          <w:sz w:val="6"/>
          <w:szCs w:val="6"/>
          <w:lang w:val="en-US"/>
        </w:rPr>
      </w:pPr>
    </w:p>
    <w:p w:rsidR="00EF0CEC" w:rsidRPr="00572C83" w:rsidRDefault="00EF0CEC" w:rsidP="00EF0CEC">
      <w:pPr>
        <w:spacing w:after="0"/>
        <w:jc w:val="both"/>
        <w:rPr>
          <w:rFonts w:ascii="Times New Roman" w:hAnsi="Times New Roman" w:cs="Times New Roman"/>
          <w:sz w:val="24"/>
          <w:szCs w:val="24"/>
        </w:rPr>
      </w:pPr>
      <w:r w:rsidRPr="00572C83">
        <w:rPr>
          <w:rFonts w:ascii="Times New Roman" w:hAnsi="Times New Roman" w:cs="Times New Roman"/>
          <w:sz w:val="24"/>
          <w:szCs w:val="24"/>
        </w:rPr>
        <w:t>Cet Avis d’Appel d’Offres fait suite à l’Avis Général de Passation des Marchés paru dans L’ESSOR N°19524 du 18 novembre 2022.</w:t>
      </w:r>
    </w:p>
    <w:p w:rsidR="00EF0CEC" w:rsidRPr="001B0184" w:rsidRDefault="00EF0CEC" w:rsidP="00EF0CEC">
      <w:pPr>
        <w:pStyle w:val="Paragraphedeliste"/>
        <w:numPr>
          <w:ilvl w:val="0"/>
          <w:numId w:val="2"/>
        </w:numPr>
        <w:spacing w:after="0"/>
        <w:jc w:val="both"/>
      </w:pPr>
      <w:r w:rsidRPr="00572C83">
        <w:rPr>
          <w:rFonts w:ascii="Times New Roman" w:hAnsi="Times New Roman" w:cs="Times New Roman"/>
          <w:iCs/>
          <w:color w:val="000000" w:themeColor="text1"/>
          <w:sz w:val="24"/>
          <w:szCs w:val="24"/>
        </w:rPr>
        <w:t xml:space="preserve">Le Ministère du Développement Rural </w:t>
      </w:r>
      <w:r w:rsidRPr="00572C83">
        <w:rPr>
          <w:rFonts w:ascii="Times New Roman" w:hAnsi="Times New Roman" w:cs="Times New Roman"/>
          <w:sz w:val="24"/>
          <w:szCs w:val="24"/>
        </w:rPr>
        <w:t xml:space="preserve">dispose de fonds sur le budget de l’État, afin de financer </w:t>
      </w:r>
      <w:r w:rsidRPr="00572C83">
        <w:rPr>
          <w:rFonts w:ascii="Times New Roman" w:hAnsi="Times New Roman" w:cs="Times New Roman"/>
          <w:b/>
          <w:color w:val="000000"/>
          <w:sz w:val="24"/>
          <w:szCs w:val="24"/>
        </w:rPr>
        <w:t xml:space="preserve">l’achat et le transport de 100 400 kg de semences fourragères  pour les régions de Kayes, Koulikoro, Bamako, Sikasso, Ségou, Mopti, Tombouctou, Gao, Kidal, Ménaka et Taoudéni au compte de la Direction Nationale des Productions et Industries Animales du Ministère du Développement Rural en deux (02) lots distincts </w:t>
      </w:r>
      <w:r w:rsidRPr="00572C83">
        <w:rPr>
          <w:rFonts w:ascii="Times New Roman" w:hAnsi="Times New Roman" w:cs="Times New Roman"/>
          <w:sz w:val="24"/>
          <w:szCs w:val="24"/>
        </w:rPr>
        <w:t>et a l’intention d’utiliser une partie de ces fonds pour effectuer des paiements au titre du présent Marché.</w:t>
      </w:r>
    </w:p>
    <w:p w:rsidR="00EF0CEC" w:rsidRDefault="00EF0CEC" w:rsidP="00EF0CEC">
      <w:pPr>
        <w:pStyle w:val="Paragraphedeliste"/>
        <w:numPr>
          <w:ilvl w:val="0"/>
          <w:numId w:val="2"/>
        </w:numPr>
        <w:ind w:left="644"/>
        <w:jc w:val="both"/>
        <w:rPr>
          <w:rFonts w:ascii="Times New Roman" w:hAnsi="Times New Roman" w:cs="Times New Roman"/>
          <w:sz w:val="24"/>
          <w:szCs w:val="24"/>
        </w:rPr>
      </w:pPr>
      <w:r w:rsidRPr="00461C31">
        <w:rPr>
          <w:rFonts w:ascii="Times New Roman" w:hAnsi="Times New Roman" w:cs="Times New Roman"/>
          <w:iCs/>
          <w:color w:val="000000" w:themeColor="text1"/>
          <w:sz w:val="24"/>
          <w:szCs w:val="24"/>
        </w:rPr>
        <w:t xml:space="preserve">Le Ministère de l’Agriculture de  l’Elevage et de la Pêche </w:t>
      </w:r>
      <w:r w:rsidRPr="00461C31">
        <w:rPr>
          <w:rFonts w:ascii="Times New Roman" w:hAnsi="Times New Roman" w:cs="Times New Roman"/>
          <w:sz w:val="24"/>
          <w:szCs w:val="24"/>
        </w:rPr>
        <w:t xml:space="preserve">sollicite des offres fermées de la part de candidats éligibles et répondant aux qualifications requises pour la livraison des fournitures  suivantes : </w:t>
      </w:r>
      <w:r>
        <w:rPr>
          <w:rFonts w:ascii="Times New Roman" w:hAnsi="Times New Roman" w:cs="Times New Roman"/>
          <w:b/>
          <w:color w:val="000000"/>
          <w:sz w:val="24"/>
          <w:szCs w:val="24"/>
        </w:rPr>
        <w:t>Achat et le transport de 100 4</w:t>
      </w:r>
      <w:r w:rsidRPr="00461C31">
        <w:rPr>
          <w:rFonts w:ascii="Times New Roman" w:hAnsi="Times New Roman" w:cs="Times New Roman"/>
          <w:b/>
          <w:color w:val="000000"/>
          <w:sz w:val="24"/>
          <w:szCs w:val="24"/>
        </w:rPr>
        <w:t xml:space="preserve">00 kg de semences fourragères  pour les régions de Kayes, Koulikoro, Bamako, Sikasso, Ségou, Mopti, Tombouctou, Gao, Kidal, Ménaka et Taoudéni au compte de la Direction Nationale des Productions et Industries Animales du </w:t>
      </w:r>
      <w:r>
        <w:rPr>
          <w:rFonts w:ascii="Times New Roman" w:hAnsi="Times New Roman" w:cs="Times New Roman"/>
          <w:b/>
          <w:color w:val="000000"/>
          <w:sz w:val="24"/>
          <w:szCs w:val="24"/>
        </w:rPr>
        <w:t>Ministère du Développement Rural</w:t>
      </w:r>
      <w:r w:rsidRPr="00461C31">
        <w:rPr>
          <w:rFonts w:ascii="Times New Roman" w:hAnsi="Times New Roman" w:cs="Times New Roman"/>
          <w:b/>
          <w:color w:val="000000"/>
          <w:sz w:val="24"/>
          <w:szCs w:val="24"/>
        </w:rPr>
        <w:t>, en deux (02) lots distincts</w:t>
      </w:r>
      <w:r>
        <w:rPr>
          <w:rFonts w:ascii="Times New Roman" w:hAnsi="Times New Roman" w:cs="Times New Roman"/>
          <w:b/>
          <w:color w:val="000000"/>
          <w:sz w:val="24"/>
          <w:szCs w:val="24"/>
        </w:rPr>
        <w:t> </w:t>
      </w:r>
      <w:r>
        <w:rPr>
          <w:rFonts w:ascii="Times New Roman" w:hAnsi="Times New Roman" w:cs="Times New Roman"/>
          <w:sz w:val="24"/>
          <w:szCs w:val="24"/>
        </w:rPr>
        <w:t>:</w:t>
      </w:r>
    </w:p>
    <w:p w:rsidR="00EF0CEC" w:rsidRPr="00461C31" w:rsidRDefault="00EF0CEC" w:rsidP="00EF0CEC">
      <w:pPr>
        <w:pStyle w:val="Paragraphedeliste"/>
        <w:ind w:left="644"/>
        <w:jc w:val="both"/>
        <w:rPr>
          <w:rFonts w:ascii="Times New Roman" w:hAnsi="Times New Roman" w:cs="Times New Roman"/>
          <w:sz w:val="6"/>
          <w:szCs w:val="6"/>
        </w:rPr>
      </w:pPr>
    </w:p>
    <w:p w:rsidR="00EF0CEC" w:rsidRPr="00461C31" w:rsidRDefault="00EF0CEC" w:rsidP="00EF0CEC">
      <w:pPr>
        <w:pStyle w:val="Paragraphedeliste"/>
        <w:numPr>
          <w:ilvl w:val="0"/>
          <w:numId w:val="2"/>
        </w:numPr>
        <w:ind w:left="644"/>
        <w:jc w:val="both"/>
        <w:rPr>
          <w:rFonts w:ascii="Times New Roman" w:hAnsi="Times New Roman" w:cs="Times New Roman"/>
          <w:sz w:val="24"/>
          <w:szCs w:val="24"/>
        </w:rPr>
      </w:pPr>
      <w:r w:rsidRPr="00461C31">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EF0CEC" w:rsidRPr="004F4BDA" w:rsidRDefault="00EF0CEC" w:rsidP="00EF0CEC">
      <w:pPr>
        <w:pStyle w:val="Paragraphedeliste"/>
        <w:jc w:val="both"/>
        <w:rPr>
          <w:rFonts w:ascii="Times New Roman" w:hAnsi="Times New Roman" w:cs="Times New Roman"/>
          <w:sz w:val="6"/>
          <w:szCs w:val="6"/>
        </w:rPr>
      </w:pPr>
    </w:p>
    <w:p w:rsidR="00EF0CEC" w:rsidRPr="005D492E" w:rsidRDefault="00EF0CEC" w:rsidP="00EF0CEC">
      <w:pPr>
        <w:pStyle w:val="Paragraphedeliste"/>
        <w:numPr>
          <w:ilvl w:val="0"/>
          <w:numId w:val="2"/>
        </w:numPr>
        <w:ind w:left="644"/>
        <w:jc w:val="both"/>
        <w:rPr>
          <w:rFonts w:ascii="Times New Roman" w:hAnsi="Times New Roman" w:cs="Times New Roman"/>
          <w:sz w:val="24"/>
          <w:szCs w:val="24"/>
        </w:rPr>
      </w:pPr>
      <w:r w:rsidRPr="005D492E">
        <w:rPr>
          <w:rFonts w:ascii="Times New Roman" w:hAnsi="Times New Roman" w:cs="Times New Roman"/>
          <w:sz w:val="24"/>
          <w:szCs w:val="24"/>
        </w:rPr>
        <w:t xml:space="preserve">Les candidats intéressés peuvent obtenir des informations auprès </w:t>
      </w:r>
      <w:r w:rsidRPr="005D492E">
        <w:rPr>
          <w:rFonts w:ascii="Times New Roman" w:hAnsi="Times New Roman" w:cs="Times New Roman"/>
          <w:color w:val="000000" w:themeColor="text1"/>
          <w:sz w:val="24"/>
          <w:szCs w:val="24"/>
        </w:rPr>
        <w:t xml:space="preserve">de la </w:t>
      </w:r>
      <w:r w:rsidRPr="00D461A3">
        <w:rPr>
          <w:rFonts w:ascii="Times New Roman" w:hAnsi="Times New Roman" w:cs="Times New Roman"/>
          <w:color w:val="000000" w:themeColor="text1"/>
          <w:sz w:val="24"/>
          <w:szCs w:val="24"/>
        </w:rPr>
        <w:t xml:space="preserve">Direction des Finances et du Matériel du </w:t>
      </w:r>
      <w:r>
        <w:rPr>
          <w:rFonts w:ascii="Times New Roman" w:hAnsi="Times New Roman" w:cs="Times New Roman"/>
          <w:color w:val="000000" w:themeColor="text1"/>
          <w:sz w:val="24"/>
          <w:szCs w:val="24"/>
        </w:rPr>
        <w:t>Ministère du Développement Rural</w:t>
      </w:r>
      <w:r w:rsidRPr="00D461A3">
        <w:rPr>
          <w:rFonts w:ascii="Times New Roman" w:hAnsi="Times New Roman" w:cs="Times New Roman"/>
          <w:color w:val="000000" w:themeColor="text1"/>
          <w:sz w:val="24"/>
          <w:szCs w:val="24"/>
        </w:rPr>
        <w:t xml:space="preserve"> sis sur la route de Koulouba BP : 61 Tél : 20 22 33 34/ 20 23 52 92</w:t>
      </w:r>
      <w:r w:rsidRPr="005D492E">
        <w:rPr>
          <w:rFonts w:ascii="Times New Roman" w:hAnsi="Times New Roman" w:cs="Times New Roman"/>
          <w:color w:val="000000" w:themeColor="text1"/>
          <w:sz w:val="24"/>
          <w:szCs w:val="24"/>
        </w:rPr>
        <w:t>, Bamako, Mali, aux heures de services de tous les jours ouvrables et prendre connaissance des documents d’Appel d’offres, aux heures de services de tous les jours ouvrables.</w:t>
      </w:r>
    </w:p>
    <w:p w:rsidR="00EF0CEC" w:rsidRPr="005D492E" w:rsidRDefault="00EF0CEC" w:rsidP="00EF0CEC">
      <w:pPr>
        <w:pStyle w:val="Paragraphedeliste"/>
        <w:jc w:val="both"/>
        <w:rPr>
          <w:rFonts w:ascii="Times New Roman" w:hAnsi="Times New Roman" w:cs="Times New Roman"/>
          <w:sz w:val="10"/>
          <w:szCs w:val="10"/>
        </w:rPr>
      </w:pPr>
    </w:p>
    <w:p w:rsidR="00EF0CEC" w:rsidRPr="005D492E" w:rsidRDefault="00EF0CEC" w:rsidP="00EF0CEC">
      <w:pPr>
        <w:pStyle w:val="Paragraphedeliste"/>
        <w:numPr>
          <w:ilvl w:val="0"/>
          <w:numId w:val="2"/>
        </w:numPr>
        <w:spacing w:after="0" w:line="240" w:lineRule="auto"/>
        <w:ind w:left="644"/>
        <w:jc w:val="both"/>
        <w:rPr>
          <w:rFonts w:ascii="Times New Roman" w:hAnsi="Times New Roman" w:cs="Times New Roman"/>
          <w:color w:val="000000" w:themeColor="text1"/>
          <w:sz w:val="24"/>
          <w:szCs w:val="24"/>
        </w:rPr>
      </w:pPr>
      <w:r w:rsidRPr="005D492E">
        <w:rPr>
          <w:rFonts w:ascii="Times New Roman" w:hAnsi="Times New Roman" w:cs="Times New Roman"/>
          <w:sz w:val="24"/>
          <w:szCs w:val="24"/>
        </w:rPr>
        <w:t xml:space="preserve">Les exigences en matière de qualifications sont </w:t>
      </w:r>
      <w:r w:rsidRPr="005D492E">
        <w:rPr>
          <w:rFonts w:ascii="Times New Roman" w:hAnsi="Times New Roman" w:cs="Times New Roman"/>
          <w:color w:val="000000" w:themeColor="text1"/>
          <w:sz w:val="24"/>
          <w:szCs w:val="24"/>
        </w:rPr>
        <w:t>dans les DPAO pour les informations.</w:t>
      </w:r>
    </w:p>
    <w:p w:rsidR="00EF0CEC" w:rsidRPr="00B85CCC" w:rsidRDefault="00EF0CEC" w:rsidP="00EF0CEC">
      <w:pPr>
        <w:pStyle w:val="Paragraphedeliste"/>
        <w:numPr>
          <w:ilvl w:val="0"/>
          <w:numId w:val="2"/>
        </w:numPr>
        <w:ind w:left="644"/>
        <w:jc w:val="both"/>
        <w:rPr>
          <w:rFonts w:ascii="Times New Roman" w:hAnsi="Times New Roman" w:cs="Times New Roman"/>
          <w:sz w:val="24"/>
          <w:szCs w:val="24"/>
        </w:rPr>
      </w:pPr>
      <w:r w:rsidRPr="00B85CCC">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w:t>
      </w:r>
      <w:r w:rsidRPr="00B85CCC">
        <w:rPr>
          <w:rFonts w:ascii="Times New Roman" w:hAnsi="Times New Roman" w:cs="Times New Roman"/>
          <w:b/>
          <w:iCs/>
          <w:color w:val="000000" w:themeColor="text1"/>
          <w:sz w:val="24"/>
          <w:szCs w:val="24"/>
        </w:rPr>
        <w:t>cent mille (100 000) FCFA</w:t>
      </w:r>
      <w:r w:rsidRPr="00B85CCC">
        <w:rPr>
          <w:rFonts w:ascii="Times New Roman" w:hAnsi="Times New Roman" w:cs="Times New Roman"/>
          <w:iCs/>
          <w:color w:val="000000" w:themeColor="text1"/>
          <w:sz w:val="24"/>
          <w:szCs w:val="24"/>
        </w:rPr>
        <w:t xml:space="preserve"> </w:t>
      </w:r>
      <w:r w:rsidRPr="00B85CCC">
        <w:rPr>
          <w:rFonts w:ascii="Times New Roman" w:hAnsi="Times New Roman" w:cs="Times New Roman"/>
          <w:color w:val="000000" w:themeColor="text1"/>
          <w:sz w:val="24"/>
          <w:szCs w:val="24"/>
        </w:rPr>
        <w:t xml:space="preserve">à l’adresse mentionnée ci-après de la Direction des Finances et du Matériel, </w:t>
      </w:r>
      <w:r w:rsidRPr="00374856">
        <w:rPr>
          <w:rFonts w:ascii="Times New Roman" w:hAnsi="Times New Roman" w:cs="Times New Roman"/>
          <w:sz w:val="24"/>
          <w:szCs w:val="24"/>
        </w:rPr>
        <w:t>sis sur la route de Koulouba BP : 61 Tél : 20 22 33 34/ 20 23 52 92</w:t>
      </w:r>
      <w:r w:rsidRPr="00B85CCC">
        <w:rPr>
          <w:rFonts w:ascii="Times New Roman" w:hAnsi="Times New Roman" w:cs="Times New Roman"/>
          <w:color w:val="000000" w:themeColor="text1"/>
          <w:sz w:val="24"/>
          <w:szCs w:val="24"/>
        </w:rPr>
        <w:t xml:space="preserve">, bureau de chef de Division Approvisionnement et Marché Publics. La méthode de paiement sera </w:t>
      </w:r>
      <w:r w:rsidRPr="00B85CCC">
        <w:rPr>
          <w:rFonts w:ascii="Times New Roman" w:hAnsi="Times New Roman" w:cs="Times New Roman"/>
          <w:iCs/>
          <w:color w:val="000000" w:themeColor="text1"/>
          <w:sz w:val="24"/>
          <w:szCs w:val="24"/>
        </w:rPr>
        <w:t>en espèce.</w:t>
      </w:r>
      <w:r w:rsidRPr="00B85CCC">
        <w:rPr>
          <w:rFonts w:ascii="Times New Roman" w:hAnsi="Times New Roman" w:cs="Times New Roman"/>
          <w:color w:val="000000" w:themeColor="text1"/>
          <w:sz w:val="24"/>
          <w:szCs w:val="24"/>
        </w:rPr>
        <w:t xml:space="preserve"> Le Dossier d’Appel d’offres sera adressé par dépôt physique des offres à l’adresse ci-dessus référencée</w:t>
      </w:r>
    </w:p>
    <w:p w:rsidR="00EF0CEC" w:rsidRPr="00B85CCC" w:rsidRDefault="00EF0CEC" w:rsidP="00EF0CEC">
      <w:pPr>
        <w:pStyle w:val="Paragraphedeliste"/>
        <w:rPr>
          <w:rFonts w:ascii="Times New Roman" w:hAnsi="Times New Roman" w:cs="Times New Roman"/>
          <w:sz w:val="10"/>
          <w:szCs w:val="10"/>
        </w:rPr>
      </w:pPr>
    </w:p>
    <w:p w:rsidR="00EF0CEC" w:rsidRPr="00B85CCC" w:rsidRDefault="00EF0CEC" w:rsidP="00EF0CEC">
      <w:pPr>
        <w:pStyle w:val="Paragraphedeliste"/>
        <w:numPr>
          <w:ilvl w:val="0"/>
          <w:numId w:val="2"/>
        </w:numPr>
        <w:ind w:left="644"/>
        <w:jc w:val="both"/>
        <w:rPr>
          <w:rFonts w:ascii="Times New Roman" w:hAnsi="Times New Roman" w:cs="Times New Roman"/>
          <w:sz w:val="24"/>
          <w:szCs w:val="24"/>
        </w:rPr>
      </w:pPr>
      <w:r w:rsidRPr="00B85CCC">
        <w:rPr>
          <w:rFonts w:ascii="Times New Roman" w:hAnsi="Times New Roman" w:cs="Times New Roman"/>
          <w:sz w:val="24"/>
          <w:szCs w:val="24"/>
        </w:rPr>
        <w:t xml:space="preserve">Les offres devront être soumises à l’adresse ci-après </w:t>
      </w:r>
      <w:r w:rsidRPr="00B85CCC">
        <w:rPr>
          <w:rFonts w:ascii="Times New Roman" w:hAnsi="Times New Roman" w:cs="Times New Roman"/>
          <w:iCs/>
          <w:sz w:val="24"/>
          <w:szCs w:val="24"/>
        </w:rPr>
        <w:t xml:space="preserve">Direction des Finances et du Matériel, </w:t>
      </w:r>
      <w:r w:rsidRPr="00374856">
        <w:rPr>
          <w:rFonts w:ascii="Times New Roman" w:hAnsi="Times New Roman" w:cs="Times New Roman"/>
          <w:sz w:val="24"/>
          <w:szCs w:val="24"/>
        </w:rPr>
        <w:t>sis sur la route de Koulouba</w:t>
      </w:r>
      <w:r w:rsidRPr="00B85CCC">
        <w:rPr>
          <w:rFonts w:ascii="Times New Roman" w:hAnsi="Times New Roman" w:cs="Times New Roman"/>
          <w:iCs/>
          <w:sz w:val="24"/>
          <w:szCs w:val="24"/>
        </w:rPr>
        <w:t xml:space="preserve">, Bamako, Mali </w:t>
      </w:r>
      <w:r w:rsidR="006E04CA">
        <w:rPr>
          <w:rFonts w:ascii="Times New Roman" w:hAnsi="Times New Roman" w:cs="Times New Roman"/>
          <w:sz w:val="24"/>
          <w:szCs w:val="24"/>
        </w:rPr>
        <w:t xml:space="preserve">au plus tard le </w:t>
      </w:r>
      <w:r w:rsidR="006E04CA" w:rsidRPr="006E04CA">
        <w:rPr>
          <w:rFonts w:ascii="Times New Roman" w:hAnsi="Times New Roman" w:cs="Times New Roman"/>
          <w:b/>
          <w:sz w:val="24"/>
          <w:szCs w:val="24"/>
        </w:rPr>
        <w:t>04/04/</w:t>
      </w:r>
      <w:r w:rsidRPr="006E04CA">
        <w:rPr>
          <w:rFonts w:ascii="Times New Roman" w:hAnsi="Times New Roman" w:cs="Times New Roman"/>
          <w:b/>
          <w:iCs/>
          <w:sz w:val="24"/>
          <w:szCs w:val="24"/>
        </w:rPr>
        <w:t>2022</w:t>
      </w:r>
      <w:r w:rsidRPr="00B85CCC">
        <w:rPr>
          <w:rFonts w:ascii="Times New Roman" w:hAnsi="Times New Roman" w:cs="Times New Roman"/>
          <w:b/>
          <w:iCs/>
          <w:sz w:val="24"/>
          <w:szCs w:val="24"/>
        </w:rPr>
        <w:t xml:space="preserve"> à 10 heures 00 mn.</w:t>
      </w:r>
      <w:r w:rsidRPr="00B85CCC">
        <w:rPr>
          <w:rFonts w:ascii="Times New Roman" w:hAnsi="Times New Roman" w:cs="Times New Roman"/>
          <w:sz w:val="24"/>
          <w:szCs w:val="24"/>
        </w:rPr>
        <w:t xml:space="preserve"> Les offres remises en retard ne seront pas acceptées.</w:t>
      </w:r>
    </w:p>
    <w:p w:rsidR="00EF0CEC" w:rsidRPr="00CB630A" w:rsidRDefault="00EF0CEC" w:rsidP="00EF0CEC">
      <w:pPr>
        <w:pStyle w:val="Paragraphedeliste"/>
        <w:numPr>
          <w:ilvl w:val="0"/>
          <w:numId w:val="2"/>
        </w:numPr>
        <w:tabs>
          <w:tab w:val="right" w:pos="7254"/>
        </w:tabs>
        <w:spacing w:after="0" w:line="240" w:lineRule="auto"/>
        <w:jc w:val="both"/>
        <w:rPr>
          <w:rFonts w:ascii="Times New Roman" w:hAnsi="Times New Roman" w:cs="Times New Roman"/>
          <w:b/>
          <w:sz w:val="24"/>
          <w:szCs w:val="24"/>
        </w:rPr>
      </w:pPr>
      <w:r w:rsidRPr="00CB630A">
        <w:rPr>
          <w:rFonts w:ascii="Times New Roman" w:hAnsi="Times New Roman" w:cs="Times New Roman"/>
          <w:sz w:val="24"/>
          <w:szCs w:val="24"/>
        </w:rPr>
        <w:t>Les offres doivent comprendre une garantie de soumission d’un montant de </w:t>
      </w:r>
      <w:r w:rsidRPr="00CB630A">
        <w:rPr>
          <w:rFonts w:ascii="Times New Roman" w:hAnsi="Times New Roman" w:cs="Times New Roman"/>
          <w:noProof/>
          <w:color w:val="000000" w:themeColor="text1"/>
          <w:sz w:val="24"/>
          <w:szCs w:val="24"/>
        </w:rPr>
        <w:t>:</w:t>
      </w:r>
      <w:r w:rsidRPr="00CB630A">
        <w:rPr>
          <w:rFonts w:ascii="Times New Roman" w:hAnsi="Times New Roman" w:cs="Times New Roman"/>
          <w:iCs/>
          <w:sz w:val="24"/>
          <w:szCs w:val="24"/>
        </w:rPr>
        <w:t xml:space="preserve"> </w:t>
      </w:r>
    </w:p>
    <w:p w:rsidR="00EF0CEC" w:rsidRPr="00CB630A" w:rsidRDefault="00EF0CEC" w:rsidP="00EF0CEC">
      <w:pPr>
        <w:pStyle w:val="Paragraphedeliste"/>
        <w:tabs>
          <w:tab w:val="right" w:pos="7254"/>
        </w:tabs>
        <w:spacing w:after="0" w:line="240" w:lineRule="auto"/>
        <w:jc w:val="both"/>
        <w:rPr>
          <w:rFonts w:ascii="Times New Roman" w:hAnsi="Times New Roman" w:cs="Times New Roman"/>
          <w:b/>
          <w:sz w:val="24"/>
          <w:szCs w:val="24"/>
        </w:rPr>
      </w:pPr>
      <w:r w:rsidRPr="00CB630A">
        <w:rPr>
          <w:rFonts w:ascii="Times New Roman" w:hAnsi="Times New Roman" w:cs="Times New Roman"/>
          <w:b/>
          <w:sz w:val="24"/>
          <w:szCs w:val="24"/>
        </w:rPr>
        <w:t>4 500 000 F CFA pour le lot 1, 900 000 F CFA pour le lot 2</w:t>
      </w:r>
      <w:r w:rsidRPr="00CB630A">
        <w:rPr>
          <w:rFonts w:ascii="Times New Roman" w:hAnsi="Times New Roman" w:cs="Times New Roman"/>
          <w:sz w:val="24"/>
          <w:szCs w:val="24"/>
        </w:rPr>
        <w:t xml:space="preserve"> ou le montant équivalent dans une monnaie librement convertible, conformément à l’article 69.1 du Code des marchés publics.</w:t>
      </w:r>
    </w:p>
    <w:p w:rsidR="00EF0CEC" w:rsidRPr="00B85CCC" w:rsidRDefault="00EF0CEC" w:rsidP="00EF0CEC">
      <w:pPr>
        <w:pStyle w:val="Paragraphedeliste"/>
        <w:jc w:val="both"/>
        <w:rPr>
          <w:rFonts w:ascii="Times New Roman" w:hAnsi="Times New Roman" w:cs="Times New Roman"/>
          <w:sz w:val="10"/>
          <w:szCs w:val="10"/>
        </w:rPr>
      </w:pPr>
    </w:p>
    <w:p w:rsidR="00EF0CEC" w:rsidRPr="00BD1254" w:rsidRDefault="00EF0CEC" w:rsidP="00EF0CEC">
      <w:pPr>
        <w:pStyle w:val="Paragraphedeliste"/>
        <w:numPr>
          <w:ilvl w:val="0"/>
          <w:numId w:val="2"/>
        </w:numPr>
        <w:ind w:left="644"/>
        <w:jc w:val="both"/>
        <w:rPr>
          <w:rFonts w:ascii="Times New Roman" w:hAnsi="Times New Roman" w:cs="Times New Roman"/>
          <w:sz w:val="24"/>
          <w:szCs w:val="24"/>
        </w:rPr>
      </w:pPr>
      <w:r w:rsidRPr="00B85CCC">
        <w:rPr>
          <w:rFonts w:ascii="Times New Roman" w:hAnsi="Times New Roman" w:cs="Times New Roman"/>
          <w:sz w:val="24"/>
          <w:szCs w:val="24"/>
        </w:rPr>
        <w:t xml:space="preserve">Les Soumissionnaires resteront engagés par leur offre pendant une période de </w:t>
      </w:r>
      <w:r w:rsidRPr="00B85C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90 </w:t>
      </w:r>
      <w:r w:rsidRPr="00B85CCC">
        <w:rPr>
          <w:rFonts w:ascii="Times New Roman" w:hAnsi="Times New Roman" w:cs="Times New Roman"/>
          <w:color w:val="000000" w:themeColor="text1"/>
          <w:sz w:val="24"/>
          <w:szCs w:val="24"/>
        </w:rPr>
        <w:t xml:space="preserve"> jours </w:t>
      </w:r>
      <w:r w:rsidRPr="00B85CCC">
        <w:rPr>
          <w:rFonts w:ascii="Times New Roman" w:hAnsi="Times New Roman" w:cs="Times New Roman"/>
          <w:sz w:val="24"/>
          <w:szCs w:val="24"/>
        </w:rPr>
        <w:t xml:space="preserve">à compter de la date limite du dépôt des offres comme spécifié au point 19.1 des IC et aux DPAO. </w:t>
      </w:r>
    </w:p>
    <w:p w:rsidR="00EF0CEC" w:rsidRPr="006E04CA" w:rsidRDefault="00EF0CEC" w:rsidP="00EF0CEC">
      <w:pPr>
        <w:pStyle w:val="Paragraphedeliste"/>
        <w:numPr>
          <w:ilvl w:val="0"/>
          <w:numId w:val="2"/>
        </w:numPr>
        <w:spacing w:after="0" w:line="240" w:lineRule="auto"/>
        <w:ind w:left="644"/>
        <w:jc w:val="both"/>
        <w:rPr>
          <w:rFonts w:ascii="Times New Roman" w:hAnsi="Times New Roman" w:cs="Times New Roman"/>
          <w:color w:val="000000" w:themeColor="text1"/>
          <w:sz w:val="24"/>
          <w:szCs w:val="24"/>
        </w:rPr>
      </w:pPr>
      <w:r w:rsidRPr="00065B72">
        <w:rPr>
          <w:rFonts w:ascii="Times New Roman" w:hAnsi="Times New Roman" w:cs="Times New Roman"/>
          <w:sz w:val="24"/>
          <w:szCs w:val="24"/>
        </w:rPr>
        <w:t>Les offres seront ouvertes en présence des représentants des soumissionnaires qui souhaitent assister à l’ouverture des plis le</w:t>
      </w:r>
      <w:r w:rsidR="006E04CA">
        <w:rPr>
          <w:rFonts w:ascii="Times New Roman" w:hAnsi="Times New Roman" w:cs="Times New Roman"/>
          <w:sz w:val="24"/>
          <w:szCs w:val="24"/>
        </w:rPr>
        <w:t xml:space="preserve"> </w:t>
      </w:r>
      <w:r w:rsidR="006E04CA" w:rsidRPr="006E04CA">
        <w:rPr>
          <w:rFonts w:ascii="Times New Roman" w:hAnsi="Times New Roman" w:cs="Times New Roman"/>
          <w:b/>
          <w:sz w:val="24"/>
          <w:szCs w:val="24"/>
        </w:rPr>
        <w:t>04/04/</w:t>
      </w:r>
      <w:r w:rsidR="006E04CA" w:rsidRPr="006E04CA">
        <w:rPr>
          <w:rFonts w:ascii="Times New Roman" w:hAnsi="Times New Roman" w:cs="Times New Roman"/>
          <w:b/>
          <w:iCs/>
          <w:sz w:val="24"/>
          <w:szCs w:val="24"/>
        </w:rPr>
        <w:t>2022</w:t>
      </w:r>
      <w:r w:rsidR="006E04CA" w:rsidRPr="00B85CCC">
        <w:rPr>
          <w:rFonts w:ascii="Times New Roman" w:hAnsi="Times New Roman" w:cs="Times New Roman"/>
          <w:b/>
          <w:iCs/>
          <w:sz w:val="24"/>
          <w:szCs w:val="24"/>
        </w:rPr>
        <w:t xml:space="preserve"> </w:t>
      </w:r>
      <w:r w:rsidRPr="00065B72">
        <w:rPr>
          <w:rFonts w:ascii="Times New Roman" w:hAnsi="Times New Roman" w:cs="Times New Roman"/>
          <w:b/>
          <w:sz w:val="24"/>
          <w:szCs w:val="24"/>
        </w:rPr>
        <w:t xml:space="preserve">à 10 </w:t>
      </w:r>
      <w:r>
        <w:rPr>
          <w:rFonts w:ascii="Times New Roman" w:hAnsi="Times New Roman" w:cs="Times New Roman"/>
          <w:b/>
          <w:sz w:val="24"/>
          <w:szCs w:val="24"/>
        </w:rPr>
        <w:t>heures 15</w:t>
      </w:r>
      <w:r w:rsidRPr="00065B72">
        <w:rPr>
          <w:rFonts w:ascii="Times New Roman" w:hAnsi="Times New Roman" w:cs="Times New Roman"/>
          <w:b/>
          <w:sz w:val="24"/>
          <w:szCs w:val="24"/>
        </w:rPr>
        <w:t xml:space="preserve"> mn</w:t>
      </w:r>
      <w:r w:rsidRPr="00065B72">
        <w:rPr>
          <w:rFonts w:ascii="Times New Roman" w:hAnsi="Times New Roman" w:cs="Times New Roman"/>
          <w:sz w:val="24"/>
          <w:szCs w:val="24"/>
        </w:rPr>
        <w:t xml:space="preserve"> à l’adresse suivante : Direction des Finances et du Matériel, </w:t>
      </w:r>
      <w:r w:rsidRPr="00374856">
        <w:rPr>
          <w:rFonts w:ascii="Times New Roman" w:hAnsi="Times New Roman" w:cs="Times New Roman"/>
          <w:sz w:val="24"/>
          <w:szCs w:val="24"/>
        </w:rPr>
        <w:t xml:space="preserve">sis sur la route de Koulouba </w:t>
      </w:r>
      <w:r w:rsidRPr="00065B72">
        <w:rPr>
          <w:rFonts w:ascii="Times New Roman" w:hAnsi="Times New Roman" w:cs="Times New Roman"/>
          <w:sz w:val="24"/>
          <w:szCs w:val="24"/>
        </w:rPr>
        <w:t>dans la salle de réunion.</w:t>
      </w:r>
      <w:bookmarkStart w:id="0" w:name="_GoBack"/>
      <w:bookmarkEnd w:id="0"/>
    </w:p>
    <w:sectPr w:rsidR="00EF0CEC" w:rsidRPr="006E04CA" w:rsidSect="006E04CA">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4423C"/>
    <w:multiLevelType w:val="hybridMultilevel"/>
    <w:tmpl w:val="F5A452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5744"/>
    <w:multiLevelType w:val="hybridMultilevel"/>
    <w:tmpl w:val="D12894CE"/>
    <w:lvl w:ilvl="0" w:tplc="4BBE0D5E">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8C2AC6"/>
    <w:multiLevelType w:val="hybridMultilevel"/>
    <w:tmpl w:val="1CC078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8C734C"/>
    <w:multiLevelType w:val="hybridMultilevel"/>
    <w:tmpl w:val="4B9AC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EC"/>
    <w:rsid w:val="0000061A"/>
    <w:rsid w:val="003B5CDD"/>
    <w:rsid w:val="004F4BDA"/>
    <w:rsid w:val="006E04CA"/>
    <w:rsid w:val="00EF0CEC"/>
    <w:rsid w:val="00F81FE8"/>
    <w:rsid w:val="00FE72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0A06E-9BDD-41F3-8A1C-239E7C3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CE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1,References,Tableau Adere,Premier,List Bullet Mary,Body,List Paragraph,Medium Grid 1 - Accent 21,Numbered List Paragraph,Paragraphe de liste 1,RM1,Liste couleur - Accent 11,Paragraphe  revu,Dot pt,Liste 1"/>
    <w:basedOn w:val="Normal"/>
    <w:link w:val="ParagraphedelisteCar"/>
    <w:uiPriority w:val="34"/>
    <w:qFormat/>
    <w:rsid w:val="00EF0CEC"/>
    <w:pPr>
      <w:ind w:left="720"/>
      <w:contextualSpacing/>
    </w:pPr>
  </w:style>
  <w:style w:type="character" w:customStyle="1" w:styleId="ParagraphedelisteCar">
    <w:name w:val="Paragraphe de liste Car"/>
    <w:aliases w:val="Bullets Car,Paragraphe de liste1 Car,References Car,Tableau Adere Car,Premier Car,List Bullet Mary Car,Body Car,List Paragraph Car,Medium Grid 1 - Accent 21 Car,Numbered List Paragraph Car,Paragraphe de liste 1 Car,RM1 Car"/>
    <w:basedOn w:val="Policepardfaut"/>
    <w:link w:val="Paragraphedeliste"/>
    <w:uiPriority w:val="34"/>
    <w:qFormat/>
    <w:rsid w:val="00EF0CEC"/>
  </w:style>
  <w:style w:type="paragraph" w:customStyle="1" w:styleId="Style4">
    <w:name w:val="Style4"/>
    <w:basedOn w:val="Paragraphedeliste"/>
    <w:link w:val="Style4Car"/>
    <w:qFormat/>
    <w:rsid w:val="00EF0CEC"/>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EF0CEC"/>
    <w:rPr>
      <w:rFonts w:ascii="Times New Roman" w:hAnsi="Times New Roman" w:cs="Times New Roman"/>
      <w:b/>
      <w:sz w:val="36"/>
      <w:szCs w:val="36"/>
    </w:rPr>
  </w:style>
  <w:style w:type="paragraph" w:customStyle="1" w:styleId="Timenarron">
    <w:name w:val="Time narron"/>
    <w:basedOn w:val="Normal"/>
    <w:rsid w:val="00EF0CEC"/>
    <w:pPr>
      <w:spacing w:after="0" w:line="276" w:lineRule="auto"/>
    </w:pPr>
    <w:rPr>
      <w:rFonts w:ascii="Cambria" w:eastAsia="Calibri" w:hAnsi="Cambria" w:cs="Times New Roman"/>
      <w:b/>
      <w:snapToGrid w:val="0"/>
      <w:sz w:val="24"/>
      <w:szCs w:val="24"/>
    </w:rPr>
  </w:style>
  <w:style w:type="paragraph" w:styleId="Sansinterligne">
    <w:name w:val="No Spacing"/>
    <w:uiPriority w:val="1"/>
    <w:qFormat/>
    <w:rsid w:val="003B5CDD"/>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582</Words>
  <Characters>3201</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5</cp:revision>
  <dcterms:created xsi:type="dcterms:W3CDTF">2022-02-07T17:53:00Z</dcterms:created>
  <dcterms:modified xsi:type="dcterms:W3CDTF">2022-03-01T15:08:00Z</dcterms:modified>
</cp:coreProperties>
</file>