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58" w:rsidRDefault="00014D58" w:rsidP="00014D58">
      <w:pPr>
        <w:spacing w:after="0"/>
        <w:rPr>
          <w:b/>
          <w:bCs/>
          <w:szCs w:val="24"/>
        </w:rPr>
      </w:pP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MINISTERE </w:t>
      </w:r>
      <w:r>
        <w:rPr>
          <w:rFonts w:ascii="Times New Roman" w:hAnsi="Times New Roman" w:cs="Times New Roman"/>
          <w:b/>
          <w:bCs/>
          <w:sz w:val="24"/>
          <w:szCs w:val="24"/>
        </w:rPr>
        <w:t>DU DEVELOPPEMENT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REPUBLIQUE DU MALI               </w:t>
      </w:r>
    </w:p>
    <w:p w:rsidR="00014D58" w:rsidRPr="00650CC6" w:rsidRDefault="00014D58" w:rsidP="00014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RURAL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Cs w:val="24"/>
        </w:rPr>
        <w:t xml:space="preserve">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Un Peuple - Un But - Une Foi                                       </w:t>
      </w:r>
    </w:p>
    <w:p w:rsidR="00014D58" w:rsidRPr="00650CC6" w:rsidRDefault="00014D58" w:rsidP="00014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b/>
          <w:bCs/>
          <w:szCs w:val="24"/>
        </w:rPr>
        <w:t xml:space="preserve">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  <w:lang w:val="en-US"/>
        </w:rPr>
        <w:t>********</w:t>
      </w:r>
      <w:r>
        <w:rPr>
          <w:b/>
          <w:bCs/>
          <w:szCs w:val="24"/>
          <w:lang w:val="en-US"/>
        </w:rPr>
        <w:t>***                                                                                              ***********</w:t>
      </w:r>
    </w:p>
    <w:p w:rsidR="00014D58" w:rsidRDefault="00014D58" w:rsidP="00014D58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50CC6">
        <w:rPr>
          <w:rFonts w:ascii="Times New Roman" w:hAnsi="Times New Roman" w:cs="Times New Roman"/>
          <w:b/>
          <w:sz w:val="24"/>
          <w:szCs w:val="24"/>
          <w:lang w:val="en-US"/>
        </w:rPr>
        <w:t>SECRETARIAT GENERAL</w:t>
      </w:r>
    </w:p>
    <w:p w:rsidR="00014D58" w:rsidRPr="00E4475B" w:rsidRDefault="00014D58" w:rsidP="00014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***********</w:t>
      </w:r>
    </w:p>
    <w:p w:rsidR="00014D58" w:rsidRPr="00014D58" w:rsidRDefault="00014D58" w:rsidP="00014D58">
      <w:pPr>
        <w:jc w:val="center"/>
        <w:rPr>
          <w:u w:val="double"/>
        </w:rPr>
      </w:pPr>
      <w:r w:rsidRPr="00014D58">
        <w:rPr>
          <w:rFonts w:ascii="Times New Roman" w:hAnsi="Times New Roman" w:cs="Times New Roman"/>
          <w:b/>
          <w:bCs/>
          <w:iCs/>
          <w:color w:val="000000" w:themeColor="text1"/>
          <w:u w:val="double"/>
          <w:lang w:val="en-US"/>
        </w:rPr>
        <w:t>AAO N°</w:t>
      </w:r>
      <w:r w:rsidRPr="00014D58">
        <w:rPr>
          <w:rFonts w:ascii="Times New Roman" w:hAnsi="Times New Roman" w:cs="Times New Roman"/>
          <w:b/>
          <w:color w:val="000000"/>
          <w:u w:val="double"/>
        </w:rPr>
        <w:t>0334/F/ MDR-DNPIA-DFM-2022</w:t>
      </w:r>
    </w:p>
    <w:p w:rsidR="00014D58" w:rsidRPr="006A1734" w:rsidRDefault="00014D58" w:rsidP="00014D58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6A1734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L’ESSOR N°19524 du 18 novembre 2022</w:t>
      </w:r>
      <w:r w:rsidRPr="006A1734">
        <w:rPr>
          <w:rFonts w:ascii="Times New Roman" w:hAnsi="Times New Roman" w:cs="Times New Roman"/>
          <w:b/>
          <w:sz w:val="24"/>
          <w:szCs w:val="24"/>
        </w:rPr>
        <w:t>.</w:t>
      </w:r>
    </w:p>
    <w:p w:rsidR="00014D58" w:rsidRPr="006A173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73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du Développement Rural </w:t>
      </w:r>
      <w:r w:rsidRPr="006A1734">
        <w:rPr>
          <w:rFonts w:ascii="Times New Roman" w:hAnsi="Times New Roman" w:cs="Times New Roman"/>
          <w:sz w:val="24"/>
          <w:szCs w:val="24"/>
        </w:rPr>
        <w:t xml:space="preserve">dispose de fonds sur le budget de l’État, afin de financer </w:t>
      </w:r>
      <w:r w:rsidRPr="006A1734">
        <w:rPr>
          <w:rFonts w:ascii="Times New Roman" w:hAnsi="Times New Roman" w:cs="Times New Roman"/>
          <w:b/>
          <w:sz w:val="24"/>
          <w:szCs w:val="24"/>
        </w:rPr>
        <w:t>l’</w:t>
      </w:r>
      <w:r w:rsidRPr="006A17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pour la production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poulets de chair </w:t>
      </w:r>
      <w:r w:rsidRPr="006A17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dans les localités de Koulikoro et le district de Bamako pour le compte de la Direction Nationale des Productions et des Industries Animales (DNPIA) du Ministère du Développement Rural </w:t>
      </w:r>
      <w:r w:rsidRPr="006A1734">
        <w:rPr>
          <w:rFonts w:ascii="Times New Roman" w:hAnsi="Times New Roman" w:cs="Times New Roman"/>
          <w:sz w:val="24"/>
          <w:szCs w:val="24"/>
        </w:rPr>
        <w:t>et a l’intention d’utiliser une partie de ces fonds pour effectuer des paiements au titre du présent Marché.</w:t>
      </w:r>
    </w:p>
    <w:p w:rsidR="00014D58" w:rsidRPr="006A173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73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du Développement Rural </w:t>
      </w:r>
      <w:r w:rsidRPr="006A1734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de fournitures suivantes : </w:t>
      </w:r>
      <w:r w:rsidRPr="006A17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pour la production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poulets de chair </w:t>
      </w:r>
      <w:r w:rsidRPr="006A17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dans les localités de Koulikoro et le district de Bamako pour le compte de la Direction Nationale des Productions et des Industries Animales (DNPIA) du Ministère du Développement Rural. </w:t>
      </w:r>
    </w:p>
    <w:p w:rsidR="00014D58" w:rsidRPr="006A1734" w:rsidRDefault="00014D58" w:rsidP="00014D58">
      <w:pPr>
        <w:pStyle w:val="Paragraphedeliste"/>
        <w:ind w:left="1500"/>
        <w:jc w:val="both"/>
        <w:rPr>
          <w:rFonts w:ascii="Times New Roman" w:hAnsi="Times New Roman" w:cs="Times New Roman"/>
          <w:sz w:val="6"/>
          <w:szCs w:val="6"/>
        </w:rPr>
      </w:pPr>
    </w:p>
    <w:p w:rsidR="00014D58" w:rsidRPr="006A173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734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014D58" w:rsidRPr="006A1734" w:rsidRDefault="00014D58" w:rsidP="00014D58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014D58" w:rsidRPr="006A173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734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</w:t>
      </w:r>
      <w:r w:rsidRPr="006A1734">
        <w:rPr>
          <w:rFonts w:ascii="Times New Roman" w:hAnsi="Times New Roman" w:cs="Times New Roman"/>
          <w:color w:val="000000" w:themeColor="text1"/>
          <w:sz w:val="24"/>
          <w:szCs w:val="24"/>
        </w:rPr>
        <w:t>de la Direction des Finances et du Matériel du Ministère du Développement Rural sis sur la route de Koulouba BP : 61 Tél : 20 22 33 34/ 20 23 52 92, Bamako, Mali, aux heures de services de tous les jours ouvrables et prendre connaissance des documents d’Appel d’offres, aux heures de services de tous les jours ouvrables.</w:t>
      </w:r>
    </w:p>
    <w:p w:rsidR="00014D58" w:rsidRPr="001E3954" w:rsidRDefault="00014D58" w:rsidP="00014D58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014D58" w:rsidRPr="001E3954" w:rsidRDefault="00014D58" w:rsidP="00014D5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54">
        <w:rPr>
          <w:rFonts w:ascii="Times New Roman" w:hAnsi="Times New Roman" w:cs="Times New Roman"/>
          <w:sz w:val="24"/>
          <w:szCs w:val="24"/>
        </w:rPr>
        <w:t xml:space="preserve">Les exigences en matière de qualifications sont </w:t>
      </w:r>
      <w:r w:rsidRPr="001E3954">
        <w:rPr>
          <w:rFonts w:ascii="Times New Roman" w:hAnsi="Times New Roman" w:cs="Times New Roman"/>
          <w:color w:val="000000" w:themeColor="text1"/>
          <w:sz w:val="24"/>
          <w:szCs w:val="24"/>
        </w:rPr>
        <w:t>dans les DPAO pour les informations.</w:t>
      </w:r>
    </w:p>
    <w:p w:rsidR="00E0140E" w:rsidRPr="00E0140E" w:rsidRDefault="00E0140E" w:rsidP="00E0140E">
      <w:pPr>
        <w:pStyle w:val="Paragraphedeliste"/>
        <w:jc w:val="both"/>
        <w:rPr>
          <w:rFonts w:ascii="Times New Roman" w:hAnsi="Times New Roman" w:cs="Times New Roman"/>
          <w:sz w:val="6"/>
          <w:szCs w:val="6"/>
        </w:rPr>
      </w:pPr>
    </w:p>
    <w:p w:rsidR="00014D58" w:rsidRPr="001E395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954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</w:t>
      </w:r>
      <w:r w:rsidRPr="001E395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cent mille (100 000) FCFA</w:t>
      </w:r>
      <w:r w:rsidRPr="001E395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E3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l’adresse mentionnée ci-après de la Direction des Finances et du Matériel, </w:t>
      </w:r>
      <w:r w:rsidRPr="001E3954">
        <w:rPr>
          <w:rFonts w:ascii="Times New Roman" w:hAnsi="Times New Roman" w:cs="Times New Roman"/>
          <w:sz w:val="24"/>
          <w:szCs w:val="24"/>
        </w:rPr>
        <w:t>sis sur la route de Koulouba BP : 61 Tél : 20 22 33 34/ 20 23 52 92</w:t>
      </w:r>
      <w:r w:rsidRPr="001E3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bureau de chef de Division Approvisionnement et Marché Publics. La méthode de paiement sera </w:t>
      </w:r>
      <w:r w:rsidRPr="001E395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espèce.</w:t>
      </w:r>
      <w:r w:rsidRPr="001E3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Dossier d’Appel d’offres sera adressé par dépôt physique des offres à l’adresse ci-dessus référencée.</w:t>
      </w:r>
    </w:p>
    <w:p w:rsidR="00014D58" w:rsidRPr="00DF6158" w:rsidRDefault="00014D58" w:rsidP="00014D58">
      <w:pPr>
        <w:pStyle w:val="Paragraphedeliste"/>
        <w:rPr>
          <w:rFonts w:ascii="Times New Roman" w:hAnsi="Times New Roman" w:cs="Times New Roman"/>
          <w:sz w:val="10"/>
          <w:szCs w:val="10"/>
          <w:highlight w:val="yellow"/>
        </w:rPr>
      </w:pPr>
    </w:p>
    <w:p w:rsidR="00014D58" w:rsidRPr="001E395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954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</w:t>
      </w:r>
      <w:r w:rsidRPr="001E3954">
        <w:rPr>
          <w:rFonts w:ascii="Times New Roman" w:hAnsi="Times New Roman" w:cs="Times New Roman"/>
          <w:iCs/>
          <w:sz w:val="24"/>
          <w:szCs w:val="24"/>
        </w:rPr>
        <w:t xml:space="preserve">Direction des Finances et du Matériel, </w:t>
      </w:r>
      <w:r w:rsidRPr="001E3954">
        <w:rPr>
          <w:rFonts w:ascii="Times New Roman" w:hAnsi="Times New Roman" w:cs="Times New Roman"/>
          <w:sz w:val="24"/>
          <w:szCs w:val="24"/>
        </w:rPr>
        <w:t>sis sur la route de Koulouba</w:t>
      </w:r>
      <w:r w:rsidRPr="001E3954">
        <w:rPr>
          <w:rFonts w:ascii="Times New Roman" w:hAnsi="Times New Roman" w:cs="Times New Roman"/>
          <w:iCs/>
          <w:sz w:val="24"/>
          <w:szCs w:val="24"/>
        </w:rPr>
        <w:t xml:space="preserve">, Bamako, Mali </w:t>
      </w:r>
      <w:r w:rsidRPr="001E3954">
        <w:rPr>
          <w:rFonts w:ascii="Times New Roman" w:hAnsi="Times New Roman" w:cs="Times New Roman"/>
          <w:sz w:val="24"/>
          <w:szCs w:val="24"/>
        </w:rPr>
        <w:t>au plus tard le</w:t>
      </w:r>
      <w:r w:rsidR="00E0140E">
        <w:rPr>
          <w:rFonts w:ascii="Times New Roman" w:hAnsi="Times New Roman" w:cs="Times New Roman"/>
          <w:sz w:val="24"/>
          <w:szCs w:val="24"/>
        </w:rPr>
        <w:t xml:space="preserve"> </w:t>
      </w:r>
      <w:r w:rsidR="00E0140E" w:rsidRPr="00E0140E">
        <w:rPr>
          <w:rFonts w:ascii="Times New Roman" w:hAnsi="Times New Roman" w:cs="Times New Roman"/>
          <w:b/>
          <w:sz w:val="24"/>
          <w:szCs w:val="24"/>
        </w:rPr>
        <w:t>11/04/</w:t>
      </w:r>
      <w:r w:rsidRPr="00E0140E">
        <w:rPr>
          <w:rFonts w:ascii="Times New Roman" w:hAnsi="Times New Roman" w:cs="Times New Roman"/>
          <w:b/>
          <w:iCs/>
          <w:sz w:val="24"/>
          <w:szCs w:val="24"/>
        </w:rPr>
        <w:t>2022</w:t>
      </w:r>
      <w:r w:rsidRPr="001E3954">
        <w:rPr>
          <w:rFonts w:ascii="Times New Roman" w:hAnsi="Times New Roman" w:cs="Times New Roman"/>
          <w:b/>
          <w:iCs/>
          <w:sz w:val="24"/>
          <w:szCs w:val="24"/>
        </w:rPr>
        <w:t xml:space="preserve"> à 10 heures 00 mn.</w:t>
      </w:r>
      <w:r w:rsidRPr="001E3954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acceptées.</w:t>
      </w:r>
    </w:p>
    <w:p w:rsidR="00014D58" w:rsidRPr="001E395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954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 d’un montant de </w:t>
      </w:r>
      <w:r w:rsidRPr="001E3954">
        <w:rPr>
          <w:rFonts w:ascii="Times New Roman" w:hAnsi="Times New Roman" w:cs="Times New Roman"/>
          <w:b/>
          <w:sz w:val="24"/>
          <w:szCs w:val="24"/>
        </w:rPr>
        <w:t>3</w:t>
      </w:r>
      <w:r w:rsidRPr="001E395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 500 000 F FCFA </w:t>
      </w:r>
      <w:r w:rsidRPr="001E3954">
        <w:rPr>
          <w:rFonts w:ascii="Times New Roman" w:hAnsi="Times New Roman" w:cs="Times New Roman"/>
          <w:sz w:val="24"/>
          <w:szCs w:val="24"/>
        </w:rPr>
        <w:t>ou le montant équivalent dans une monnaie librement convertible, conformément à l’article 69.1 du Code des marchés publics</w:t>
      </w:r>
    </w:p>
    <w:p w:rsidR="00014D58" w:rsidRPr="001E3954" w:rsidRDefault="00014D58" w:rsidP="00014D58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014D58" w:rsidRPr="001E3954" w:rsidRDefault="00014D58" w:rsidP="00014D5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954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1E3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quatre-vingt-dix (90)  jours </w:t>
      </w:r>
      <w:r w:rsidRPr="001E3954">
        <w:rPr>
          <w:rFonts w:ascii="Times New Roman" w:hAnsi="Times New Roman" w:cs="Times New Roman"/>
          <w:sz w:val="24"/>
          <w:szCs w:val="24"/>
        </w:rPr>
        <w:t xml:space="preserve">à compter de la date limite du dépôt des offres comme spécifié au point 19.1 des IC et aux DPAO. </w:t>
      </w:r>
    </w:p>
    <w:p w:rsidR="00014D58" w:rsidRPr="001E3954" w:rsidRDefault="00014D58" w:rsidP="00014D5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954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 w:rsidR="00E014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0140E" w:rsidRPr="00E0140E">
        <w:rPr>
          <w:rFonts w:ascii="Times New Roman" w:hAnsi="Times New Roman" w:cs="Times New Roman"/>
          <w:b/>
          <w:sz w:val="24"/>
          <w:szCs w:val="24"/>
        </w:rPr>
        <w:t>11/04/</w:t>
      </w:r>
      <w:r w:rsidR="00E0140E" w:rsidRPr="00E0140E">
        <w:rPr>
          <w:rFonts w:ascii="Times New Roman" w:hAnsi="Times New Roman" w:cs="Times New Roman"/>
          <w:b/>
          <w:iCs/>
          <w:sz w:val="24"/>
          <w:szCs w:val="24"/>
        </w:rPr>
        <w:t>2022</w:t>
      </w:r>
      <w:r w:rsidR="00E0140E" w:rsidRPr="001E39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E3954">
        <w:rPr>
          <w:rFonts w:ascii="Times New Roman" w:hAnsi="Times New Roman" w:cs="Times New Roman"/>
          <w:b/>
          <w:sz w:val="24"/>
          <w:szCs w:val="24"/>
        </w:rPr>
        <w:t xml:space="preserve">à 10 heures </w:t>
      </w:r>
      <w:r w:rsidR="00E0140E">
        <w:rPr>
          <w:rFonts w:ascii="Times New Roman" w:hAnsi="Times New Roman" w:cs="Times New Roman"/>
          <w:b/>
          <w:sz w:val="24"/>
          <w:szCs w:val="24"/>
        </w:rPr>
        <w:t>15</w:t>
      </w:r>
      <w:r w:rsidRPr="001E3954">
        <w:rPr>
          <w:rFonts w:ascii="Times New Roman" w:hAnsi="Times New Roman" w:cs="Times New Roman"/>
          <w:b/>
          <w:sz w:val="24"/>
          <w:szCs w:val="24"/>
        </w:rPr>
        <w:t xml:space="preserve"> mn</w:t>
      </w:r>
      <w:r w:rsidRPr="001E3954">
        <w:rPr>
          <w:rFonts w:ascii="Times New Roman" w:hAnsi="Times New Roman" w:cs="Times New Roman"/>
          <w:sz w:val="24"/>
          <w:szCs w:val="24"/>
        </w:rPr>
        <w:t xml:space="preserve"> à l’adresse suivante : Direction des Finances et du Matériel, sis sur la route de Koulouba dans la salle de réunion.</w:t>
      </w:r>
    </w:p>
    <w:p w:rsidR="00014D58" w:rsidRPr="001E3954" w:rsidRDefault="00014D58" w:rsidP="00014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D58" w:rsidRPr="001E3954" w:rsidSect="00E0140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34C"/>
    <w:multiLevelType w:val="hybridMultilevel"/>
    <w:tmpl w:val="7FB236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58"/>
    <w:rsid w:val="00014D58"/>
    <w:rsid w:val="008930CA"/>
    <w:rsid w:val="008D6355"/>
    <w:rsid w:val="00AC6561"/>
    <w:rsid w:val="00E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CDAE-4574-4D71-B28C-F8A6DD63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014D5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014D58"/>
  </w:style>
  <w:style w:type="paragraph" w:customStyle="1" w:styleId="Style4">
    <w:name w:val="Style4"/>
    <w:basedOn w:val="Paragraphedeliste"/>
    <w:link w:val="Style4Car"/>
    <w:qFormat/>
    <w:rsid w:val="00014D58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014D58"/>
    <w:rPr>
      <w:rFonts w:ascii="Times New Roman" w:hAnsi="Times New Roman" w:cs="Times New Roman"/>
      <w:b/>
      <w:sz w:val="36"/>
      <w:szCs w:val="36"/>
    </w:rPr>
  </w:style>
  <w:style w:type="paragraph" w:customStyle="1" w:styleId="Timenarron">
    <w:name w:val="Time narron"/>
    <w:basedOn w:val="Normal"/>
    <w:rsid w:val="00014D58"/>
    <w:pPr>
      <w:spacing w:after="0" w:line="276" w:lineRule="auto"/>
    </w:pPr>
    <w:rPr>
      <w:rFonts w:ascii="Cambria" w:eastAsia="Calibri" w:hAnsi="Cambria" w:cs="Times New Roman"/>
      <w:b/>
      <w:snapToGrid w:val="0"/>
      <w:sz w:val="24"/>
      <w:szCs w:val="24"/>
    </w:rPr>
  </w:style>
  <w:style w:type="paragraph" w:styleId="Sansinterligne">
    <w:name w:val="No Spacing"/>
    <w:uiPriority w:val="1"/>
    <w:qFormat/>
    <w:rsid w:val="00014D58"/>
    <w:pPr>
      <w:spacing w:after="0" w:line="240" w:lineRule="auto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cp:lastPrinted>2022-03-02T08:30:00Z</cp:lastPrinted>
  <dcterms:created xsi:type="dcterms:W3CDTF">2022-03-02T08:17:00Z</dcterms:created>
  <dcterms:modified xsi:type="dcterms:W3CDTF">2022-03-10T17:10:00Z</dcterms:modified>
</cp:coreProperties>
</file>