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34A1ED81"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BC6485">
        <w:rPr>
          <w:rFonts w:ascii="Times New Roman" w:eastAsia="Calibri" w:hAnsi="Times New Roman" w:cs="Times New Roman"/>
          <w:b/>
        </w:rPr>
        <w:t>2</w:t>
      </w:r>
      <w:r w:rsidR="00466F1B">
        <w:rPr>
          <w:rFonts w:ascii="Times New Roman" w:eastAsia="Calibri" w:hAnsi="Times New Roman" w:cs="Times New Roman"/>
          <w:b/>
        </w:rPr>
        <w:t>8</w:t>
      </w:r>
      <w:r w:rsidRPr="00A74277">
        <w:rPr>
          <w:rFonts w:ascii="Times New Roman" w:eastAsia="Calibri" w:hAnsi="Times New Roman" w:cs="Times New Roman"/>
          <w:b/>
        </w:rPr>
        <w:t>/MEADD-SG/UGP-PRTD-MALI 2024</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D59C529" w14:textId="0F5128D7" w:rsidR="0001188C" w:rsidRPr="00E8768A"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r w:rsidR="00466F1B" w:rsidRPr="00466F1B">
        <w:rPr>
          <w:rFonts w:ascii="Times New Roman" w:eastAsia="Calibri" w:hAnsi="Times New Roman" w:cs="Times New Roman"/>
          <w:b/>
        </w:rPr>
        <w:t>d’un cabinet en charge de fournir une assistance technique pour la formulation, la préparation des propositions, la mobilisation des financements en faveur du climat et le développement durable et l'accompagnement de l’AEDD et l’ANICT à l’accréditation</w:t>
      </w:r>
      <w:r w:rsidR="00002C19">
        <w:rPr>
          <w:rFonts w:ascii="Times New Roman" w:eastAsia="Calibri" w:hAnsi="Times New Roman" w:cs="Times New Roman"/>
          <w:b/>
        </w:rPr>
        <w:t>.</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76D14FAA"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D46307" w:rsidRPr="00D46307">
        <w:rPr>
          <w:rFonts w:ascii="Times New Roman" w:eastAsia="Times New Roman" w:hAnsi="Times New Roman" w:cs="Times New Roman"/>
          <w:b/>
          <w:bCs/>
          <w:lang w:val="fr-BE" w:eastAsia="fr-FR"/>
        </w:rPr>
        <w:t xml:space="preserve">Sélection </w:t>
      </w:r>
      <w:r w:rsidR="00466F1B" w:rsidRPr="00466F1B">
        <w:rPr>
          <w:rFonts w:ascii="Times New Roman" w:eastAsia="Times New Roman" w:hAnsi="Times New Roman" w:cs="Times New Roman"/>
          <w:b/>
          <w:bCs/>
          <w:lang w:val="fr-BE" w:eastAsia="fr-FR"/>
        </w:rPr>
        <w:t>d’un cabinet en charge de fournir une assistance technique pour la formulation, la préparation des propositions, la mobilisation des financements en faveur du climat et le développement durable et l'accompagnement de l’AEDD et l’ANICT à l’accréditation</w:t>
      </w:r>
      <w:r w:rsidRPr="004C1D60">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2C5AD107" w:rsidR="00BC6485" w:rsidRPr="004C1D60" w:rsidRDefault="00157F89" w:rsidP="00BC6485">
      <w:pPr>
        <w:ind w:right="72"/>
        <w:jc w:val="both"/>
        <w:rPr>
          <w:rFonts w:ascii="Times New Roman" w:hAnsi="Times New Roman" w:cs="Times New Roman"/>
          <w:b/>
        </w:rPr>
      </w:pPr>
      <w:r w:rsidRPr="00157F89">
        <w:rPr>
          <w:rFonts w:ascii="Times New Roman" w:hAnsi="Times New Roman" w:cs="Times New Roman"/>
        </w:rPr>
        <w:t>L’objectif général est de mobiliser un cabinet en charge de fournir une assistance technique pour la formulation, la préparation des propositions, la mobilisation des financements en faveur du climat et le développement durable et l'accompagnement de l’AEDD et l’ANICT à l’accréditation.</w:t>
      </w:r>
    </w:p>
    <w:p w14:paraId="6EEA2829" w14:textId="00886E33" w:rsidR="00C1140D" w:rsidRDefault="00BC6485" w:rsidP="00C1140D">
      <w:pPr>
        <w:ind w:right="72"/>
        <w:jc w:val="both"/>
        <w:rPr>
          <w:rFonts w:ascii="Times New Roman" w:hAnsi="Times New Roman" w:cs="Times New Roman"/>
        </w:rPr>
      </w:pPr>
      <w:r w:rsidRPr="004C1D60">
        <w:rPr>
          <w:rFonts w:ascii="Times New Roman" w:hAnsi="Times New Roman" w:cs="Times New Roman"/>
        </w:rPr>
        <w:t xml:space="preserve">De façon spécifique, </w:t>
      </w:r>
      <w:r w:rsidR="00562024" w:rsidRPr="00562024">
        <w:rPr>
          <w:rFonts w:ascii="Times New Roman" w:hAnsi="Times New Roman" w:cs="Times New Roman"/>
        </w:rPr>
        <w:t>il s’agit de</w:t>
      </w:r>
      <w:r w:rsidR="008D303B">
        <w:rPr>
          <w:rFonts w:ascii="Times New Roman" w:hAnsi="Times New Roman" w:cs="Times New Roman"/>
        </w:rPr>
        <w:t>/d’:</w:t>
      </w:r>
    </w:p>
    <w:p w14:paraId="4CB82418" w14:textId="77777777" w:rsidR="00157F89" w:rsidRPr="00157F89" w:rsidRDefault="00157F89" w:rsidP="00157F89">
      <w:pPr>
        <w:pStyle w:val="Paragraphedeliste"/>
        <w:numPr>
          <w:ilvl w:val="0"/>
          <w:numId w:val="13"/>
        </w:numPr>
        <w:spacing w:after="0"/>
        <w:ind w:right="72"/>
        <w:jc w:val="both"/>
        <w:rPr>
          <w:rFonts w:ascii="Times New Roman" w:hAnsi="Times New Roman" w:cs="Times New Roman"/>
        </w:rPr>
      </w:pPr>
      <w:r w:rsidRPr="00157F89">
        <w:rPr>
          <w:rFonts w:ascii="Times New Roman" w:hAnsi="Times New Roman" w:cs="Times New Roman"/>
        </w:rPr>
        <w:t xml:space="preserve">réaliser un diagnostic des différents fonds afin de faciliter l’accès du Mali aux financements climatiques internationaux ; </w:t>
      </w:r>
    </w:p>
    <w:p w14:paraId="4F4D9997" w14:textId="77777777" w:rsidR="00157F89" w:rsidRPr="00157F89" w:rsidRDefault="00157F89" w:rsidP="00157F89">
      <w:pPr>
        <w:pStyle w:val="Paragraphedeliste"/>
        <w:numPr>
          <w:ilvl w:val="0"/>
          <w:numId w:val="13"/>
        </w:numPr>
        <w:spacing w:after="0"/>
        <w:ind w:right="72"/>
        <w:jc w:val="both"/>
        <w:rPr>
          <w:rFonts w:ascii="Times New Roman" w:hAnsi="Times New Roman" w:cs="Times New Roman"/>
        </w:rPr>
      </w:pPr>
      <w:r w:rsidRPr="00157F89">
        <w:rPr>
          <w:rFonts w:ascii="Times New Roman" w:hAnsi="Times New Roman" w:cs="Times New Roman"/>
        </w:rPr>
        <w:t xml:space="preserve">accompagner les entités nationales comme l’AEDD et l’ANICT dans le processus d’accréditation aux fonds climatiques internationaux ; </w:t>
      </w:r>
    </w:p>
    <w:p w14:paraId="6F0A0CC5" w14:textId="77777777" w:rsidR="00157F89" w:rsidRPr="00157F89" w:rsidRDefault="00157F89" w:rsidP="00157F89">
      <w:pPr>
        <w:pStyle w:val="Paragraphedeliste"/>
        <w:numPr>
          <w:ilvl w:val="0"/>
          <w:numId w:val="13"/>
        </w:numPr>
        <w:spacing w:after="0"/>
        <w:ind w:right="72"/>
        <w:jc w:val="both"/>
        <w:rPr>
          <w:rFonts w:ascii="Times New Roman" w:hAnsi="Times New Roman" w:cs="Times New Roman"/>
        </w:rPr>
      </w:pPr>
      <w:r w:rsidRPr="00157F89">
        <w:rPr>
          <w:rFonts w:ascii="Times New Roman" w:hAnsi="Times New Roman" w:cs="Times New Roman"/>
        </w:rPr>
        <w:lastRenderedPageBreak/>
        <w:t xml:space="preserve">accompagner l’AEDD dans la formulation, la préparation, la soumission et le suivi du processus de financement d’au moins six propositions de projet </w:t>
      </w:r>
    </w:p>
    <w:p w14:paraId="6F98D661" w14:textId="77777777" w:rsidR="00157F89" w:rsidRPr="00157F89" w:rsidRDefault="00157F89" w:rsidP="00157F89">
      <w:pPr>
        <w:pStyle w:val="Paragraphedeliste"/>
        <w:numPr>
          <w:ilvl w:val="0"/>
          <w:numId w:val="13"/>
        </w:numPr>
        <w:spacing w:after="0"/>
        <w:ind w:right="72"/>
        <w:jc w:val="both"/>
        <w:rPr>
          <w:rFonts w:ascii="Times New Roman" w:hAnsi="Times New Roman" w:cs="Times New Roman"/>
        </w:rPr>
      </w:pPr>
      <w:r w:rsidRPr="00157F89">
        <w:rPr>
          <w:rFonts w:ascii="Times New Roman" w:hAnsi="Times New Roman" w:cs="Times New Roman"/>
        </w:rPr>
        <w:t xml:space="preserve">accompagner l’AEDD jusqu’à la mobilisation des fonds pour au moins quatre propositions ; </w:t>
      </w:r>
    </w:p>
    <w:p w14:paraId="556527F8" w14:textId="77777777" w:rsidR="00157F89" w:rsidRPr="00157F89" w:rsidRDefault="00157F89" w:rsidP="00157F89">
      <w:pPr>
        <w:pStyle w:val="Paragraphedeliste"/>
        <w:numPr>
          <w:ilvl w:val="0"/>
          <w:numId w:val="13"/>
        </w:numPr>
        <w:spacing w:after="0"/>
        <w:ind w:right="72"/>
        <w:jc w:val="both"/>
        <w:rPr>
          <w:rFonts w:ascii="Times New Roman" w:hAnsi="Times New Roman" w:cs="Times New Roman"/>
        </w:rPr>
      </w:pPr>
      <w:r w:rsidRPr="00157F89">
        <w:rPr>
          <w:rFonts w:ascii="Times New Roman" w:hAnsi="Times New Roman" w:cs="Times New Roman"/>
        </w:rPr>
        <w:t xml:space="preserve">discuter des enjeux des prochaines COP sur la désertification et sur le changement climatique et proposer une feuille de route pour le Mali ; </w:t>
      </w:r>
    </w:p>
    <w:p w14:paraId="68065289" w14:textId="79CD122C" w:rsidR="00BC6485" w:rsidRPr="004C1D60" w:rsidRDefault="00157F89" w:rsidP="00157F89">
      <w:pPr>
        <w:pStyle w:val="Paragraphedeliste"/>
        <w:numPr>
          <w:ilvl w:val="0"/>
          <w:numId w:val="13"/>
        </w:numPr>
        <w:spacing w:after="0"/>
        <w:ind w:right="72"/>
        <w:jc w:val="both"/>
        <w:rPr>
          <w:rFonts w:ascii="Times New Roman" w:hAnsi="Times New Roman" w:cs="Times New Roman"/>
        </w:rPr>
      </w:pPr>
      <w:r w:rsidRPr="00157F89">
        <w:rPr>
          <w:rFonts w:ascii="Times New Roman" w:hAnsi="Times New Roman" w:cs="Times New Roman"/>
        </w:rPr>
        <w:t>coacher le Mali sur les opportunités des prochaines COP sur la désertification et sur le changement</w:t>
      </w:r>
      <w:r w:rsidR="008D303B" w:rsidRPr="008D303B">
        <w:rPr>
          <w:rFonts w:ascii="Times New Roman" w:hAnsi="Times New Roman" w:cs="Times New Roman"/>
        </w:rPr>
        <w:t>.</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DEC0514" w14:textId="53BF75C8" w:rsidR="00CF1644" w:rsidRPr="008F2B1B" w:rsidRDefault="00CF1644" w:rsidP="008F2B1B">
      <w:pPr>
        <w:pStyle w:val="Paragraphedeliste"/>
        <w:numPr>
          <w:ilvl w:val="0"/>
          <w:numId w:val="13"/>
        </w:numPr>
        <w:spacing w:after="0"/>
        <w:ind w:right="72"/>
        <w:jc w:val="both"/>
        <w:rPr>
          <w:rFonts w:ascii="Times New Roman" w:hAnsi="Times New Roman" w:cs="Times New Roman"/>
        </w:rPr>
      </w:pPr>
      <w:r w:rsidRPr="008F2B1B">
        <w:rPr>
          <w:rFonts w:ascii="Times New Roman" w:hAnsi="Times New Roman" w:cs="Times New Roman"/>
        </w:rPr>
        <w:t xml:space="preserve">Au </w:t>
      </w:r>
      <w:r w:rsidR="00157F89" w:rsidRPr="00157F89">
        <w:rPr>
          <w:rFonts w:ascii="Times New Roman" w:hAnsi="Times New Roman" w:cs="Times New Roman"/>
        </w:rPr>
        <w:t>moins 08 ans d’expériences nationale, sous régionale ou internationale, particulièrement en Afrique sub-saharienne, de travail dans les domaines de financement climatique, la conception, la mise en œuvre et le suivi de projets d’adaptation et atténuation aux changements climatiques</w:t>
      </w:r>
      <w:r w:rsidRPr="008F2B1B">
        <w:rPr>
          <w:rFonts w:ascii="Times New Roman" w:hAnsi="Times New Roman" w:cs="Times New Roman"/>
        </w:rPr>
        <w:t xml:space="preserve"> ; </w:t>
      </w:r>
    </w:p>
    <w:p w14:paraId="428BA5FC" w14:textId="0F5CED89" w:rsidR="00CF1644" w:rsidRPr="008F2B1B" w:rsidRDefault="00CF1644" w:rsidP="008F2B1B">
      <w:pPr>
        <w:pStyle w:val="Paragraphedeliste"/>
        <w:numPr>
          <w:ilvl w:val="0"/>
          <w:numId w:val="13"/>
        </w:numPr>
        <w:spacing w:after="0"/>
        <w:ind w:right="72"/>
        <w:jc w:val="both"/>
        <w:rPr>
          <w:rFonts w:ascii="Times New Roman" w:hAnsi="Times New Roman" w:cs="Times New Roman"/>
        </w:rPr>
      </w:pPr>
      <w:r w:rsidRPr="008F2B1B">
        <w:rPr>
          <w:rFonts w:ascii="Times New Roman" w:hAnsi="Times New Roman" w:cs="Times New Roman"/>
        </w:rPr>
        <w:t xml:space="preserve">Au moins </w:t>
      </w:r>
      <w:r w:rsidR="00157F89">
        <w:rPr>
          <w:rFonts w:ascii="Times New Roman" w:hAnsi="Times New Roman" w:cs="Times New Roman"/>
        </w:rPr>
        <w:t>deux (2)</w:t>
      </w:r>
      <w:r w:rsidRPr="008F2B1B">
        <w:rPr>
          <w:rFonts w:ascii="Times New Roman" w:hAnsi="Times New Roman" w:cs="Times New Roman"/>
        </w:rPr>
        <w:t xml:space="preserve"> missions similaires réalisées dûment justifiées</w:t>
      </w:r>
      <w:r w:rsidR="006F2379">
        <w:rPr>
          <w:rFonts w:ascii="Times New Roman" w:hAnsi="Times New Roman" w:cs="Times New Roman"/>
        </w:rPr>
        <w:t xml:space="preserve"> dans le domaine</w:t>
      </w:r>
      <w:r w:rsidR="00157F89">
        <w:rPr>
          <w:rFonts w:ascii="Times New Roman" w:hAnsi="Times New Roman" w:cs="Times New Roman"/>
        </w:rPr>
        <w:t>.</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4E068560"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avec les pages de garde et de signature des différents contrats</w:t>
      </w:r>
      <w:r w:rsidRPr="004C1D60">
        <w:rPr>
          <w:rFonts w:ascii="Times New Roman" w:eastAsia="Calibri" w:hAnsi="Times New Roman" w:cs="Times New Roman"/>
          <w:b/>
        </w:rPr>
        <w:t>).</w:t>
      </w:r>
    </w:p>
    <w:p w14:paraId="297F1679" w14:textId="3F0665A4" w:rsidR="006F2379" w:rsidRPr="006F2379" w:rsidRDefault="006F2379" w:rsidP="00BC6485">
      <w:pPr>
        <w:spacing w:line="276" w:lineRule="auto"/>
        <w:jc w:val="both"/>
        <w:rPr>
          <w:rFonts w:ascii="Times New Roman" w:hAnsi="Times New Roman" w:cs="Times New Roman"/>
          <w:b/>
        </w:rPr>
      </w:pPr>
      <w:r>
        <w:rPr>
          <w:rFonts w:ascii="Times New Roman" w:hAnsi="Times New Roman" w:cs="Times New Roman"/>
          <w:b/>
          <w:sz w:val="24"/>
          <w:szCs w:val="24"/>
        </w:rPr>
        <w:t xml:space="preserve">NB : </w:t>
      </w:r>
      <w:r w:rsidRPr="006F2379">
        <w:rPr>
          <w:rFonts w:ascii="Times New Roman" w:hAnsi="Times New Roman" w:cs="Times New Roman"/>
          <w:b/>
          <w:sz w:val="24"/>
          <w:szCs w:val="24"/>
        </w:rPr>
        <w:t>Pour des Cabinets conseils internationaux : un partenariat avec un Cabinet d’Ingénieurs Conseils du niveau national est fortement recommandé</w:t>
      </w:r>
      <w:r>
        <w:rPr>
          <w:rFonts w:ascii="Times New Roman" w:hAnsi="Times New Roman" w:cs="Times New Roman"/>
          <w:b/>
          <w:sz w:val="24"/>
          <w:szCs w:val="24"/>
        </w:rPr>
        <w:t>.</w:t>
      </w:r>
    </w:p>
    <w:p w14:paraId="6D55D41F" w14:textId="1873B1F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AD7F435"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B43D5C" w:rsidRPr="008F2B1B">
        <w:rPr>
          <w:rFonts w:ascii="Times New Roman" w:hAnsi="Times New Roman" w:cs="Times New Roman"/>
        </w:rPr>
        <w:t xml:space="preserve">dans le domaine de </w:t>
      </w:r>
      <w:r w:rsidR="006F2379" w:rsidRPr="006F2379">
        <w:rPr>
          <w:rFonts w:ascii="Times New Roman" w:hAnsi="Times New Roman" w:cs="Times New Roman"/>
        </w:rPr>
        <w:t>la formulation, la préparation des propositions, la mobilisation des financements en faveur du climat et le développement durable</w:t>
      </w:r>
      <w:r w:rsidRPr="008F2B1B">
        <w:rPr>
          <w:rFonts w:ascii="Times New Roman" w:hAnsi="Times New Roman" w:cs="Times New Roman"/>
        </w:rPr>
        <w:t>.</w:t>
      </w:r>
    </w:p>
    <w:p w14:paraId="6D55355C" w14:textId="77777777" w:rsidR="00BC6485" w:rsidRPr="004C1D60"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7407512E" w:rsidR="00BC6485" w:rsidRPr="00621E69" w:rsidRDefault="00E26636" w:rsidP="00BC6485">
      <w:pPr>
        <w:spacing w:line="276" w:lineRule="auto"/>
        <w:jc w:val="both"/>
        <w:rPr>
          <w:rFonts w:ascii="Times New Roman" w:hAnsi="Times New Roman" w:cs="Times New Roman"/>
          <w:bCs/>
        </w:rPr>
      </w:pPr>
      <w:r w:rsidRPr="00E26636">
        <w:rPr>
          <w:rFonts w:ascii="Times New Roman" w:hAnsi="Times New Roman" w:cs="Times New Roman"/>
        </w:rPr>
        <w:t xml:space="preserve">La prestation </w:t>
      </w:r>
      <w:r w:rsidR="00165DF5">
        <w:rPr>
          <w:rFonts w:ascii="Times New Roman" w:hAnsi="Times New Roman" w:cs="Times New Roman"/>
        </w:rPr>
        <w:t xml:space="preserve">se </w:t>
      </w:r>
      <w:r w:rsidR="00165DF5" w:rsidRPr="00165DF5">
        <w:rPr>
          <w:rFonts w:ascii="Times New Roman" w:hAnsi="Times New Roman" w:cs="Times New Roman"/>
        </w:rPr>
        <w:t>déroulera à</w:t>
      </w:r>
      <w:r w:rsidR="00621E69">
        <w:rPr>
          <w:rFonts w:ascii="Times New Roman" w:hAnsi="Times New Roman" w:cs="Times New Roman"/>
        </w:rPr>
        <w:t xml:space="preserve">  l’Unité de Gestion du Projet et à </w:t>
      </w:r>
      <w:r w:rsidR="00621E69" w:rsidRPr="006F5D3D">
        <w:rPr>
          <w:bCs/>
          <w:lang w:eastAsia="fr-FR"/>
        </w:rPr>
        <w:t xml:space="preserve">l’AEDD et </w:t>
      </w:r>
      <w:r w:rsidR="00621E69" w:rsidRPr="00621E69">
        <w:rPr>
          <w:bCs/>
          <w:lang w:eastAsia="fr-FR"/>
        </w:rPr>
        <w:t>l’ANICT sise</w:t>
      </w:r>
      <w:r w:rsidR="00621E69">
        <w:rPr>
          <w:bCs/>
          <w:lang w:eastAsia="fr-FR"/>
        </w:rPr>
        <w:t>s</w:t>
      </w:r>
      <w:r w:rsidR="00621E69" w:rsidRPr="006F5D3D">
        <w:rPr>
          <w:bCs/>
          <w:lang w:eastAsia="fr-FR"/>
        </w:rPr>
        <w:t xml:space="preserve"> à Bamako au Mali</w:t>
      </w:r>
      <w:r w:rsidR="00BC6485" w:rsidRPr="00621E69">
        <w:rPr>
          <w:rFonts w:ascii="Times New Roman" w:hAnsi="Times New Roman" w:cs="Times New Roman"/>
          <w:bCs/>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6126291E" w14:textId="38591B03" w:rsidR="00621E69" w:rsidRPr="004C1D60" w:rsidRDefault="00BC6485" w:rsidP="00BC6485">
      <w:pPr>
        <w:jc w:val="both"/>
        <w:rPr>
          <w:rFonts w:ascii="Times New Roman" w:hAnsi="Times New Roman" w:cs="Times New Roman"/>
        </w:rPr>
      </w:pPr>
      <w:r w:rsidRPr="003B27FE">
        <w:rPr>
          <w:rFonts w:ascii="Times New Roman" w:hAnsi="Times New Roman" w:cs="Times New Roman"/>
        </w:rPr>
        <w:t xml:space="preserve">La durée prévue pour les prestations est de </w:t>
      </w:r>
      <w:r w:rsidR="006F2379">
        <w:rPr>
          <w:rFonts w:ascii="Times New Roman" w:hAnsi="Times New Roman" w:cs="Times New Roman"/>
        </w:rPr>
        <w:t>douze (12) mois</w:t>
      </w:r>
      <w:r w:rsidRPr="003B27FE">
        <w:rPr>
          <w:rFonts w:ascii="Times New Roman" w:hAnsi="Times New Roman" w:cs="Times New Roman"/>
        </w:rPr>
        <w:t>.</w:t>
      </w:r>
    </w:p>
    <w:p w14:paraId="499B60CB" w14:textId="77777777"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67305762" w14:textId="57C24D7E" w:rsidR="00BC6485" w:rsidRPr="00F81921" w:rsidRDefault="00BC6485" w:rsidP="00BC6485">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Pr>
          <w:rFonts w:ascii="Times New Roman" w:hAnsi="Times New Roman" w:cs="Times New Roman"/>
          <w:b/>
        </w:rPr>
        <w:t>2</w:t>
      </w:r>
      <w:r w:rsidR="00CF796E">
        <w:rPr>
          <w:rFonts w:ascii="Times New Roman" w:hAnsi="Times New Roman" w:cs="Times New Roman"/>
          <w:b/>
        </w:rPr>
        <w:t>8</w:t>
      </w:r>
      <w:r w:rsidRPr="00F552A0">
        <w:rPr>
          <w:rFonts w:ascii="Times New Roman" w:hAnsi="Times New Roman" w:cs="Times New Roman"/>
          <w:b/>
        </w:rPr>
        <w:t xml:space="preserve">/MEADD-SG/UGP-PRTD-Mali </w:t>
      </w:r>
      <w:r w:rsidR="00F43568">
        <w:rPr>
          <w:rFonts w:ascii="Times New Roman" w:hAnsi="Times New Roman" w:cs="Times New Roman"/>
          <w:b/>
        </w:rPr>
        <w:t>relatif</w:t>
      </w:r>
      <w:r w:rsidRPr="00F552A0">
        <w:rPr>
          <w:rFonts w:ascii="Times New Roman" w:hAnsi="Times New Roman" w:cs="Times New Roman"/>
          <w:b/>
        </w:rPr>
        <w:t xml:space="preserve"> </w:t>
      </w:r>
      <w:r w:rsidR="00F43568">
        <w:rPr>
          <w:rFonts w:ascii="Times New Roman" w:hAnsi="Times New Roman" w:cs="Times New Roman"/>
          <w:b/>
        </w:rPr>
        <w:t xml:space="preserve">à </w:t>
      </w:r>
      <w:r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00CF796E" w:rsidRPr="00CF796E">
        <w:rPr>
          <w:rFonts w:ascii="Times New Roman" w:hAnsi="Times New Roman" w:cs="Times New Roman"/>
          <w:b/>
        </w:rPr>
        <w:t>d’un cabinet en charge de fournir une assistance technique pour la formulation, la préparation des propositions, la mobilisation des financements en faveur du climat et le développement durable et l'accompagnement de l’AEDD et l’ANICT à l’accréditation</w:t>
      </w:r>
      <w:r w:rsidRPr="00F552A0">
        <w:rPr>
          <w:rFonts w:ascii="Times New Roman" w:hAnsi="Times New Roman" w:cs="Times New Roman"/>
          <w:b/>
        </w:rPr>
        <w:t xml:space="preserve">» </w:t>
      </w:r>
      <w:r w:rsidRPr="00B43D5C">
        <w:rPr>
          <w:rFonts w:ascii="Times New Roman" w:hAnsi="Times New Roman" w:cs="Times New Roman"/>
          <w:bCs/>
        </w:rPr>
        <w:t>et parvenir au plus tard</w:t>
      </w:r>
      <w:r w:rsidRPr="00F552A0">
        <w:rPr>
          <w:rFonts w:ascii="Times New Roman" w:hAnsi="Times New Roman" w:cs="Times New Roman"/>
          <w:b/>
        </w:rPr>
        <w:t xml:space="preserve"> </w:t>
      </w:r>
      <w:r w:rsidRPr="00F81921">
        <w:rPr>
          <w:rFonts w:ascii="Times New Roman" w:hAnsi="Times New Roman" w:cs="Times New Roman"/>
          <w:b/>
        </w:rPr>
        <w:t xml:space="preserve">le </w:t>
      </w:r>
      <w:r w:rsidR="006F5D3D">
        <w:rPr>
          <w:rFonts w:ascii="Times New Roman" w:hAnsi="Times New Roman" w:cs="Times New Roman"/>
          <w:b/>
        </w:rPr>
        <w:t>13</w:t>
      </w:r>
      <w:r w:rsidR="006F5D3D">
        <w:rPr>
          <w:rFonts w:ascii="Times New Roman" w:hAnsi="Times New Roman" w:cs="Times New Roman"/>
          <w:b/>
        </w:rPr>
        <w:t xml:space="preserve"> </w:t>
      </w:r>
      <w:r w:rsidR="00CF796E">
        <w:rPr>
          <w:rFonts w:ascii="Times New Roman" w:hAnsi="Times New Roman" w:cs="Times New Roman"/>
          <w:b/>
        </w:rPr>
        <w:t>septembre</w:t>
      </w:r>
      <w:r w:rsidRPr="00F81921">
        <w:rPr>
          <w:rFonts w:ascii="Times New Roman" w:hAnsi="Times New Roman" w:cs="Times New Roman"/>
          <w:b/>
        </w:rPr>
        <w:t xml:space="preserve"> 2024 avant 16 heures </w:t>
      </w:r>
      <w:r w:rsidRPr="00B43D5C">
        <w:rPr>
          <w:rFonts w:ascii="Times New Roman" w:hAnsi="Times New Roman" w:cs="Times New Roman"/>
          <w:bCs/>
        </w:rPr>
        <w:t>sous pli fermé dans une enveloppe de format A4 au bureau de l’Unité de Gestion du PRTD-Mali sise à Hamdallaye ACI 2000 Rue 329, derrière la station SHELL non loin de la place CAN Bamako – Mali ou par email aux adresses suivantes :</w:t>
      </w:r>
      <w:r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Pr="00F81921">
        <w:rPr>
          <w:rFonts w:ascii="Times New Roman" w:hAnsi="Times New Roman" w:cs="Times New Roman"/>
          <w:b/>
        </w:rPr>
        <w:t>.</w:t>
      </w:r>
      <w:r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5A155F11"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CF796E">
        <w:rPr>
          <w:rFonts w:ascii="Times New Roman" w:eastAsia="Times New Roman" w:hAnsi="Times New Roman" w:cs="Times New Roman"/>
          <w:lang w:val="fr-ML" w:eastAsia="fr-FR"/>
        </w:rPr>
        <w:t>2</w:t>
      </w:r>
      <w:r w:rsidR="00752945">
        <w:rPr>
          <w:rFonts w:ascii="Times New Roman" w:eastAsia="Times New Roman" w:hAnsi="Times New Roman" w:cs="Times New Roman"/>
          <w:lang w:val="fr-ML" w:eastAsia="fr-FR"/>
        </w:rPr>
        <w:t>9</w:t>
      </w:r>
      <w:r w:rsidR="00813F45">
        <w:rPr>
          <w:rFonts w:ascii="Times New Roman" w:eastAsia="Times New Roman" w:hAnsi="Times New Roman" w:cs="Times New Roman"/>
          <w:lang w:val="fr-ML" w:eastAsia="fr-FR"/>
        </w:rPr>
        <w:t xml:space="preserve"> Août</w:t>
      </w:r>
      <w:r w:rsidR="00B43D5C">
        <w:rPr>
          <w:rFonts w:ascii="Times New Roman" w:eastAsia="Times New Roman" w:hAnsi="Times New Roman" w:cs="Times New Roman"/>
          <w:lang w:val="fr-ML" w:eastAsia="fr-FR"/>
        </w:rPr>
        <w:t xml:space="preserve"> 2024</w:t>
      </w: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5B8E0693" w:rsidR="00BC6485" w:rsidRPr="004C1D60" w:rsidRDefault="00BC6485" w:rsidP="00BC6485">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w:t>
      </w:r>
      <w:r w:rsidR="00057335">
        <w:rPr>
          <w:rFonts w:ascii="Times New Roman" w:eastAsia="Times New Roman" w:hAnsi="Times New Roman" w:cs="Times New Roman"/>
          <w:lang w:val="fr-ML" w:eastAsia="fr-FR"/>
        </w:rPr>
        <w:t>on</w:t>
      </w:r>
      <w:r w:rsidRPr="004C1D60">
        <w:rPr>
          <w:rFonts w:ascii="Times New Roman" w:eastAsia="Times New Roman" w:hAnsi="Times New Roman" w:cs="Times New Roman"/>
          <w:lang w:val="fr-ML" w:eastAsia="fr-FR"/>
        </w:rPr>
        <w:t xml:space="preserve">nateur </w:t>
      </w:r>
      <w:r w:rsidR="00F71925">
        <w:rPr>
          <w:rFonts w:ascii="Times New Roman" w:eastAsia="Times New Roman" w:hAnsi="Times New Roman" w:cs="Times New Roman"/>
          <w:lang w:val="fr-ML" w:eastAsia="fr-FR"/>
        </w:rPr>
        <w:t xml:space="preserve">national  du </w:t>
      </w:r>
      <w:r w:rsidRPr="004C1D60">
        <w:rPr>
          <w:rFonts w:ascii="Times New Roman" w:eastAsia="Times New Roman" w:hAnsi="Times New Roman" w:cs="Times New Roman"/>
          <w:lang w:val="fr-ML" w:eastAsia="fr-FR"/>
        </w:rPr>
        <w:t>PRTD-Mali</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5B9DD4D8"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9"/>
  </w:num>
  <w:num w:numId="2" w16cid:durableId="1892418570">
    <w:abstractNumId w:val="6"/>
  </w:num>
  <w:num w:numId="3" w16cid:durableId="1489520641">
    <w:abstractNumId w:val="2"/>
  </w:num>
  <w:num w:numId="4" w16cid:durableId="1014694211">
    <w:abstractNumId w:val="1"/>
  </w:num>
  <w:num w:numId="5" w16cid:durableId="1255288746">
    <w:abstractNumId w:val="0"/>
  </w:num>
  <w:num w:numId="6" w16cid:durableId="792019738">
    <w:abstractNumId w:val="4"/>
  </w:num>
  <w:num w:numId="7" w16cid:durableId="56244218">
    <w:abstractNumId w:val="10"/>
  </w:num>
  <w:num w:numId="8" w16cid:durableId="1622374812">
    <w:abstractNumId w:val="8"/>
  </w:num>
  <w:num w:numId="9" w16cid:durableId="853232277">
    <w:abstractNumId w:val="12"/>
  </w:num>
  <w:num w:numId="10" w16cid:durableId="302395399">
    <w:abstractNumId w:val="11"/>
  </w:num>
  <w:num w:numId="11" w16cid:durableId="1232887907">
    <w:abstractNumId w:val="3"/>
  </w:num>
  <w:num w:numId="12" w16cid:durableId="504783414">
    <w:abstractNumId w:val="5"/>
  </w:num>
  <w:num w:numId="13" w16cid:durableId="1511676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1188C"/>
    <w:rsid w:val="00053CEB"/>
    <w:rsid w:val="00057335"/>
    <w:rsid w:val="00083DF1"/>
    <w:rsid w:val="000C7317"/>
    <w:rsid w:val="00115C9D"/>
    <w:rsid w:val="001320BA"/>
    <w:rsid w:val="0015030E"/>
    <w:rsid w:val="00157F89"/>
    <w:rsid w:val="00165DF5"/>
    <w:rsid w:val="001F1B5E"/>
    <w:rsid w:val="002F6439"/>
    <w:rsid w:val="00386BD9"/>
    <w:rsid w:val="004433DD"/>
    <w:rsid w:val="00464AF5"/>
    <w:rsid w:val="00466F1B"/>
    <w:rsid w:val="00485A57"/>
    <w:rsid w:val="004A7591"/>
    <w:rsid w:val="004B066A"/>
    <w:rsid w:val="004B30EA"/>
    <w:rsid w:val="00505411"/>
    <w:rsid w:val="00507200"/>
    <w:rsid w:val="0052310F"/>
    <w:rsid w:val="00562024"/>
    <w:rsid w:val="005D3986"/>
    <w:rsid w:val="005D52DA"/>
    <w:rsid w:val="00621E69"/>
    <w:rsid w:val="006672B8"/>
    <w:rsid w:val="006872E7"/>
    <w:rsid w:val="00690414"/>
    <w:rsid w:val="00690AC4"/>
    <w:rsid w:val="006A7CE5"/>
    <w:rsid w:val="006D34B5"/>
    <w:rsid w:val="006F2379"/>
    <w:rsid w:val="006F5D3D"/>
    <w:rsid w:val="00723AE7"/>
    <w:rsid w:val="0074580E"/>
    <w:rsid w:val="00752945"/>
    <w:rsid w:val="00766944"/>
    <w:rsid w:val="00776F3F"/>
    <w:rsid w:val="007D6A8C"/>
    <w:rsid w:val="007F3711"/>
    <w:rsid w:val="00813F45"/>
    <w:rsid w:val="00835FAA"/>
    <w:rsid w:val="00850C11"/>
    <w:rsid w:val="008D303B"/>
    <w:rsid w:val="008F2B1B"/>
    <w:rsid w:val="009A0DE9"/>
    <w:rsid w:val="009E3428"/>
    <w:rsid w:val="00A11331"/>
    <w:rsid w:val="00A170C6"/>
    <w:rsid w:val="00A31C80"/>
    <w:rsid w:val="00A43B5B"/>
    <w:rsid w:val="00B03D5D"/>
    <w:rsid w:val="00B23BDF"/>
    <w:rsid w:val="00B43D5C"/>
    <w:rsid w:val="00B731B1"/>
    <w:rsid w:val="00BC6485"/>
    <w:rsid w:val="00C1140D"/>
    <w:rsid w:val="00C74C23"/>
    <w:rsid w:val="00CF1644"/>
    <w:rsid w:val="00CF796E"/>
    <w:rsid w:val="00D46307"/>
    <w:rsid w:val="00D71996"/>
    <w:rsid w:val="00E26636"/>
    <w:rsid w:val="00E8768A"/>
    <w:rsid w:val="00EB0AF3"/>
    <w:rsid w:val="00EB25F7"/>
    <w:rsid w:val="00F43568"/>
    <w:rsid w:val="00F43AE3"/>
    <w:rsid w:val="00F71925"/>
    <w:rsid w:val="00F7755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1362</Words>
  <Characters>7493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4</cp:revision>
  <cp:lastPrinted>2024-07-16T08:12:00Z</cp:lastPrinted>
  <dcterms:created xsi:type="dcterms:W3CDTF">2024-08-27T14:19:00Z</dcterms:created>
  <dcterms:modified xsi:type="dcterms:W3CDTF">2024-08-27T14:20:00Z</dcterms:modified>
</cp:coreProperties>
</file>