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08152" w14:textId="77777777" w:rsidR="00975A2F" w:rsidRDefault="00975A2F" w:rsidP="00B30734">
      <w:pPr>
        <w:pStyle w:val="Titre2"/>
        <w:rPr>
          <w:rFonts w:ascii="Arial" w:hAnsi="Arial" w:cs="Arial"/>
          <w:sz w:val="48"/>
        </w:rPr>
      </w:pPr>
    </w:p>
    <w:p w14:paraId="698DEB92" w14:textId="77777777" w:rsidR="00975A2F" w:rsidRDefault="00975A2F" w:rsidP="00B30734">
      <w:pPr>
        <w:pStyle w:val="Titre2"/>
        <w:rPr>
          <w:rFonts w:ascii="Arial" w:hAnsi="Arial" w:cs="Arial"/>
          <w:sz w:val="16"/>
          <w:szCs w:val="16"/>
        </w:rPr>
      </w:pPr>
    </w:p>
    <w:p w14:paraId="25973274" w14:textId="77777777" w:rsidR="005938CA" w:rsidRDefault="005938CA" w:rsidP="00A62546">
      <w:pPr>
        <w:pStyle w:val="Titre2"/>
        <w:jc w:val="left"/>
        <w:rPr>
          <w:rFonts w:ascii="Arial" w:hAnsi="Arial" w:cs="Arial"/>
          <w:sz w:val="48"/>
        </w:rPr>
      </w:pPr>
    </w:p>
    <w:p w14:paraId="177E305B" w14:textId="77777777" w:rsidR="00A62546" w:rsidRDefault="00A62546" w:rsidP="00A62546"/>
    <w:p w14:paraId="4C52B564" w14:textId="77777777" w:rsidR="00A62546" w:rsidRDefault="00A62546" w:rsidP="00A62546"/>
    <w:p w14:paraId="4C96B98E" w14:textId="18B524F6" w:rsidR="00A62546" w:rsidRDefault="00A62546" w:rsidP="00A62546"/>
    <w:p w14:paraId="7694CDEE" w14:textId="77777777" w:rsidR="00A62546" w:rsidRPr="00A62546" w:rsidRDefault="00A62546" w:rsidP="00A62546"/>
    <w:p w14:paraId="34775559" w14:textId="77777777" w:rsidR="00B30734" w:rsidRDefault="00B30734" w:rsidP="00B30734">
      <w:pPr>
        <w:pStyle w:val="Titre2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AVIS D’APPEL D’OFFRES OUVERT</w:t>
      </w:r>
    </w:p>
    <w:p w14:paraId="6111FC90" w14:textId="77777777" w:rsidR="00B30734" w:rsidRPr="004359E2" w:rsidRDefault="00B30734" w:rsidP="00B30734">
      <w:pPr>
        <w:tabs>
          <w:tab w:val="num" w:pos="900"/>
          <w:tab w:val="num" w:pos="1170"/>
        </w:tabs>
        <w:suppressAutoHyphens/>
        <w:jc w:val="both"/>
        <w:rPr>
          <w:sz w:val="28"/>
        </w:rPr>
      </w:pPr>
    </w:p>
    <w:p w14:paraId="0A131A39" w14:textId="4B2A3D07" w:rsidR="00A7379B" w:rsidRDefault="00B30734" w:rsidP="00F4010A">
      <w:pPr>
        <w:rPr>
          <w:rFonts w:ascii="Arial" w:hAnsi="Arial" w:cs="Arial"/>
          <w:bCs/>
          <w:sz w:val="28"/>
          <w:szCs w:val="28"/>
        </w:rPr>
      </w:pPr>
      <w:r w:rsidRPr="009E707F">
        <w:rPr>
          <w:rFonts w:ascii="Arial" w:hAnsi="Arial" w:cs="Arial"/>
          <w:sz w:val="28"/>
          <w:szCs w:val="28"/>
        </w:rPr>
        <w:t>L’Institut National de Prévoyance</w:t>
      </w:r>
      <w:r w:rsidR="004269EF">
        <w:rPr>
          <w:rFonts w:ascii="Arial" w:hAnsi="Arial" w:cs="Arial"/>
          <w:sz w:val="28"/>
          <w:szCs w:val="28"/>
        </w:rPr>
        <w:t xml:space="preserve"> Sociale, sur financement de </w:t>
      </w:r>
      <w:r w:rsidR="00B57C79">
        <w:rPr>
          <w:rFonts w:ascii="Arial" w:hAnsi="Arial" w:cs="Arial"/>
          <w:sz w:val="28"/>
          <w:szCs w:val="28"/>
        </w:rPr>
        <w:t>ses</w:t>
      </w:r>
      <w:r w:rsidR="004269EF">
        <w:rPr>
          <w:rFonts w:ascii="Arial" w:hAnsi="Arial" w:cs="Arial"/>
          <w:sz w:val="28"/>
          <w:szCs w:val="28"/>
        </w:rPr>
        <w:t xml:space="preserve"> </w:t>
      </w:r>
      <w:r w:rsidR="004269EF" w:rsidRPr="009E707F">
        <w:rPr>
          <w:rFonts w:ascii="Arial" w:hAnsi="Arial" w:cs="Arial"/>
          <w:sz w:val="28"/>
          <w:szCs w:val="28"/>
        </w:rPr>
        <w:t>budget</w:t>
      </w:r>
      <w:r w:rsidR="00B57C79">
        <w:rPr>
          <w:rFonts w:ascii="Arial" w:hAnsi="Arial" w:cs="Arial"/>
          <w:sz w:val="28"/>
          <w:szCs w:val="28"/>
        </w:rPr>
        <w:t>s</w:t>
      </w:r>
      <w:r w:rsidRPr="009E707F">
        <w:rPr>
          <w:rFonts w:ascii="Arial" w:hAnsi="Arial" w:cs="Arial"/>
          <w:sz w:val="28"/>
          <w:szCs w:val="28"/>
        </w:rPr>
        <w:t xml:space="preserve"> de</w:t>
      </w:r>
      <w:r w:rsidR="00B57C79">
        <w:rPr>
          <w:rFonts w:ascii="Arial" w:hAnsi="Arial" w:cs="Arial"/>
          <w:sz w:val="28"/>
          <w:szCs w:val="28"/>
        </w:rPr>
        <w:t xml:space="preserve">s </w:t>
      </w:r>
      <w:r w:rsidRPr="009E707F">
        <w:rPr>
          <w:rFonts w:ascii="Arial" w:hAnsi="Arial" w:cs="Arial"/>
          <w:sz w:val="28"/>
          <w:szCs w:val="28"/>
        </w:rPr>
        <w:t>exercice</w:t>
      </w:r>
      <w:r w:rsidR="00B57C79">
        <w:rPr>
          <w:rFonts w:ascii="Arial" w:hAnsi="Arial" w:cs="Arial"/>
          <w:sz w:val="28"/>
          <w:szCs w:val="28"/>
        </w:rPr>
        <w:t>s</w:t>
      </w:r>
      <w:r w:rsidR="00A7379B">
        <w:rPr>
          <w:rFonts w:ascii="Arial" w:hAnsi="Arial" w:cs="Arial"/>
          <w:sz w:val="28"/>
          <w:szCs w:val="28"/>
        </w:rPr>
        <w:t xml:space="preserve"> </w:t>
      </w:r>
      <w:r w:rsidR="009F3824">
        <w:rPr>
          <w:rFonts w:ascii="Arial" w:hAnsi="Arial" w:cs="Arial"/>
          <w:sz w:val="28"/>
          <w:szCs w:val="28"/>
        </w:rPr>
        <w:t>2025-2026</w:t>
      </w:r>
      <w:r w:rsidRPr="009E707F">
        <w:rPr>
          <w:rFonts w:ascii="Arial" w:hAnsi="Arial" w:cs="Arial"/>
          <w:sz w:val="28"/>
          <w:szCs w:val="28"/>
        </w:rPr>
        <w:t xml:space="preserve">, lance un appel d’offres ouvert </w:t>
      </w:r>
      <w:r w:rsidR="00E0722C" w:rsidRPr="00E0722C">
        <w:rPr>
          <w:rFonts w:ascii="Arial" w:hAnsi="Arial" w:cs="Arial"/>
          <w:iCs/>
          <w:sz w:val="28"/>
          <w:szCs w:val="28"/>
        </w:rPr>
        <w:t>relatif</w:t>
      </w:r>
      <w:r w:rsidR="00E0722C" w:rsidRPr="00E0722C">
        <w:rPr>
          <w:b/>
          <w:iCs/>
          <w:sz w:val="28"/>
          <w:szCs w:val="28"/>
        </w:rPr>
        <w:t xml:space="preserve"> </w:t>
      </w:r>
      <w:r w:rsidR="00A2209F">
        <w:rPr>
          <w:b/>
          <w:iCs/>
          <w:sz w:val="28"/>
          <w:szCs w:val="28"/>
        </w:rPr>
        <w:t xml:space="preserve">à </w:t>
      </w:r>
      <w:r w:rsidR="00A2209F" w:rsidRPr="00A2209F">
        <w:rPr>
          <w:rFonts w:ascii="Arial" w:hAnsi="Arial" w:cs="Arial"/>
          <w:b/>
          <w:bCs/>
          <w:sz w:val="28"/>
          <w:szCs w:val="28"/>
        </w:rPr>
        <w:t>l’acquisition de consommables et accessoires informatiques au compte de l’Institut National de Prévoyance Sociale (INPS) en trois (3) lots</w:t>
      </w:r>
      <w:r w:rsidR="00F4010A" w:rsidRPr="00F4010A">
        <w:rPr>
          <w:rFonts w:ascii="Arial" w:hAnsi="Arial" w:cs="Arial"/>
          <w:bCs/>
          <w:sz w:val="28"/>
          <w:szCs w:val="28"/>
        </w:rPr>
        <w:t>.</w:t>
      </w:r>
    </w:p>
    <w:p w14:paraId="7B8F30C4" w14:textId="77777777" w:rsidR="00A62546" w:rsidRDefault="00A62546" w:rsidP="00F4010A">
      <w:pPr>
        <w:rPr>
          <w:rFonts w:ascii="Arial" w:hAnsi="Arial" w:cs="Arial"/>
          <w:bCs/>
          <w:sz w:val="28"/>
          <w:szCs w:val="28"/>
        </w:rPr>
      </w:pPr>
    </w:p>
    <w:p w14:paraId="19E1C47E" w14:textId="22C24B3C" w:rsidR="00A7379B" w:rsidRPr="00A62546" w:rsidRDefault="00A7379B" w:rsidP="00A7379B">
      <w:pPr>
        <w:pStyle w:val="Paragraphedeliste"/>
        <w:numPr>
          <w:ilvl w:val="0"/>
          <w:numId w:val="1"/>
        </w:numPr>
        <w:rPr>
          <w:rFonts w:ascii="Arial" w:hAnsi="Arial" w:cs="Arial"/>
          <w:bCs/>
        </w:rPr>
      </w:pPr>
      <w:r w:rsidRPr="00A62546">
        <w:rPr>
          <w:rFonts w:ascii="Arial" w:hAnsi="Arial" w:cs="Arial"/>
          <w:bCs/>
        </w:rPr>
        <w:t xml:space="preserve">Lot 1 : </w:t>
      </w:r>
      <w:r w:rsidR="00A2209F" w:rsidRPr="00A2209F">
        <w:rPr>
          <w:rFonts w:ascii="Arial" w:hAnsi="Arial" w:cs="Arial"/>
          <w:b/>
          <w:bCs/>
        </w:rPr>
        <w:t>Fourniture d’encres pour imprimantes</w:t>
      </w:r>
      <w:r w:rsidR="00A62546" w:rsidRPr="00A62546">
        <w:rPr>
          <w:rFonts w:ascii="Arial" w:hAnsi="Arial" w:cs="Arial"/>
          <w:bCs/>
        </w:rPr>
        <w:t>;</w:t>
      </w:r>
    </w:p>
    <w:p w14:paraId="053BC9B4" w14:textId="428A6F3E" w:rsidR="00A7379B" w:rsidRPr="00A2209F" w:rsidRDefault="00A7379B" w:rsidP="00A7379B">
      <w:pPr>
        <w:pStyle w:val="Paragraphedeliste"/>
        <w:numPr>
          <w:ilvl w:val="0"/>
          <w:numId w:val="1"/>
        </w:numPr>
        <w:rPr>
          <w:rFonts w:ascii="Arial" w:hAnsi="Arial" w:cs="Arial"/>
          <w:bCs/>
        </w:rPr>
      </w:pPr>
      <w:r w:rsidRPr="00A62546">
        <w:rPr>
          <w:rFonts w:ascii="Arial" w:hAnsi="Arial" w:cs="Arial"/>
          <w:bCs/>
        </w:rPr>
        <w:t xml:space="preserve">Lot </w:t>
      </w:r>
      <w:r w:rsidR="001D09CE" w:rsidRPr="00A62546">
        <w:rPr>
          <w:rFonts w:ascii="Arial" w:hAnsi="Arial" w:cs="Arial"/>
          <w:bCs/>
        </w:rPr>
        <w:t>2</w:t>
      </w:r>
      <w:r w:rsidRPr="00A62546">
        <w:rPr>
          <w:rFonts w:ascii="Arial" w:hAnsi="Arial" w:cs="Arial"/>
          <w:bCs/>
        </w:rPr>
        <w:t xml:space="preserve"> : </w:t>
      </w:r>
      <w:r w:rsidR="00A2209F" w:rsidRPr="00A2209F">
        <w:rPr>
          <w:rFonts w:ascii="Arial" w:hAnsi="Arial" w:cs="Arial"/>
          <w:b/>
          <w:bCs/>
        </w:rPr>
        <w:t>Fourniture d’accessoires informatiques</w:t>
      </w:r>
      <w:r w:rsidR="00DB4CB3" w:rsidRPr="00A62546">
        <w:rPr>
          <w:rFonts w:ascii="Arial" w:hAnsi="Arial" w:cs="Arial"/>
          <w:b/>
          <w:bCs/>
        </w:rPr>
        <w:t>.</w:t>
      </w:r>
    </w:p>
    <w:p w14:paraId="4E0D251E" w14:textId="287E3B12" w:rsidR="00A2209F" w:rsidRPr="00A62546" w:rsidRDefault="00A2209F" w:rsidP="00A7379B">
      <w:pPr>
        <w:pStyle w:val="Paragraphedeliste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Lot 3 : </w:t>
      </w:r>
      <w:r w:rsidRPr="00A2209F">
        <w:rPr>
          <w:rFonts w:ascii="Arial" w:hAnsi="Arial" w:cs="Arial"/>
          <w:b/>
          <w:bCs/>
        </w:rPr>
        <w:t>Fourniture d’encres pour photocopieuses</w:t>
      </w:r>
    </w:p>
    <w:p w14:paraId="61B5AD25" w14:textId="77777777" w:rsidR="00B30734" w:rsidRPr="00F4010A" w:rsidRDefault="00B30734" w:rsidP="00B30734">
      <w:pPr>
        <w:jc w:val="both"/>
        <w:rPr>
          <w:rFonts w:ascii="Arial" w:hAnsi="Arial" w:cs="Arial"/>
          <w:sz w:val="16"/>
          <w:szCs w:val="16"/>
        </w:rPr>
      </w:pPr>
    </w:p>
    <w:p w14:paraId="11C04B79" w14:textId="77777777" w:rsidR="006E5AD9" w:rsidRPr="006E5AD9" w:rsidRDefault="006E5AD9" w:rsidP="00B30734">
      <w:pPr>
        <w:jc w:val="both"/>
        <w:rPr>
          <w:rFonts w:ascii="Arial" w:hAnsi="Arial" w:cs="Arial"/>
          <w:sz w:val="16"/>
          <w:szCs w:val="16"/>
        </w:rPr>
      </w:pPr>
    </w:p>
    <w:p w14:paraId="191C0B12" w14:textId="77777777" w:rsidR="00B30734" w:rsidRPr="007700A7" w:rsidRDefault="00B30734" w:rsidP="00B30734">
      <w:pPr>
        <w:jc w:val="both"/>
        <w:rPr>
          <w:rFonts w:ascii="Arial" w:hAnsi="Arial" w:cs="Arial"/>
          <w:b/>
          <w:sz w:val="28"/>
          <w:szCs w:val="28"/>
        </w:rPr>
      </w:pPr>
      <w:r w:rsidRPr="009E707F">
        <w:rPr>
          <w:rFonts w:ascii="Arial" w:hAnsi="Arial" w:cs="Arial"/>
          <w:sz w:val="28"/>
          <w:szCs w:val="28"/>
        </w:rPr>
        <w:t xml:space="preserve">Les sociétés ou entreprises intéressées par le présent avis, peuvent retirer les dossiers d’appel d’offres à la Direction Financière et Comptable de l’INPS tous les jours ouvrables de </w:t>
      </w:r>
      <w:r w:rsidRPr="005458DD">
        <w:rPr>
          <w:rFonts w:ascii="Arial" w:hAnsi="Arial" w:cs="Arial"/>
          <w:b/>
          <w:sz w:val="28"/>
          <w:szCs w:val="28"/>
        </w:rPr>
        <w:t>08 heures à 15 heures</w:t>
      </w:r>
      <w:r w:rsidRPr="009E707F">
        <w:rPr>
          <w:rFonts w:ascii="Arial" w:hAnsi="Arial" w:cs="Arial"/>
          <w:sz w:val="28"/>
          <w:szCs w:val="28"/>
        </w:rPr>
        <w:t xml:space="preserve"> contre paiement de la somme non remboursable de </w:t>
      </w:r>
      <w:r w:rsidR="00F4010A">
        <w:rPr>
          <w:rFonts w:ascii="Arial" w:hAnsi="Arial" w:cs="Arial"/>
          <w:sz w:val="28"/>
          <w:szCs w:val="28"/>
        </w:rPr>
        <w:t>C</w:t>
      </w:r>
      <w:r w:rsidR="0099051C">
        <w:rPr>
          <w:rFonts w:ascii="Arial" w:hAnsi="Arial" w:cs="Arial"/>
          <w:sz w:val="28"/>
          <w:szCs w:val="28"/>
        </w:rPr>
        <w:t>ent M</w:t>
      </w:r>
      <w:r w:rsidRPr="009E707F">
        <w:rPr>
          <w:rFonts w:ascii="Arial" w:hAnsi="Arial" w:cs="Arial"/>
          <w:sz w:val="28"/>
          <w:szCs w:val="28"/>
        </w:rPr>
        <w:t xml:space="preserve">ille </w:t>
      </w:r>
      <w:r w:rsidRPr="007700A7">
        <w:rPr>
          <w:rFonts w:ascii="Arial" w:hAnsi="Arial" w:cs="Arial"/>
          <w:b/>
          <w:sz w:val="28"/>
          <w:szCs w:val="28"/>
        </w:rPr>
        <w:t>(</w:t>
      </w:r>
      <w:r w:rsidR="00307168">
        <w:rPr>
          <w:rFonts w:ascii="Arial" w:hAnsi="Arial" w:cs="Arial"/>
          <w:b/>
          <w:sz w:val="28"/>
          <w:szCs w:val="28"/>
        </w:rPr>
        <w:t>1</w:t>
      </w:r>
      <w:r w:rsidRPr="007700A7">
        <w:rPr>
          <w:rFonts w:ascii="Arial" w:hAnsi="Arial" w:cs="Arial"/>
          <w:b/>
          <w:sz w:val="28"/>
          <w:szCs w:val="28"/>
        </w:rPr>
        <w:t>00.000) F CFA.</w:t>
      </w:r>
    </w:p>
    <w:p w14:paraId="63E16829" w14:textId="77777777" w:rsidR="00B30734" w:rsidRDefault="00B30734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14:paraId="5965D6B1" w14:textId="77777777" w:rsidR="006E5AD9" w:rsidRPr="006E5AD9" w:rsidRDefault="006E5AD9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14:paraId="32EA306C" w14:textId="13F8DB5D" w:rsidR="00B30734" w:rsidRPr="004359E2" w:rsidRDefault="00B30734" w:rsidP="004C722B">
      <w:pPr>
        <w:pStyle w:val="Corpsdetexte3"/>
        <w:jc w:val="both"/>
        <w:rPr>
          <w:rFonts w:ascii="Arial" w:hAnsi="Arial" w:cs="Arial"/>
          <w:szCs w:val="28"/>
        </w:rPr>
      </w:pPr>
      <w:r w:rsidRPr="008D2C97">
        <w:rPr>
          <w:rFonts w:ascii="Arial" w:hAnsi="Arial" w:cs="Arial"/>
          <w:szCs w:val="28"/>
        </w:rPr>
        <w:t>La séance d’ouverture des plis aura lieu le</w:t>
      </w:r>
      <w:r w:rsidR="00EE59B8">
        <w:rPr>
          <w:rFonts w:ascii="Arial" w:hAnsi="Arial" w:cs="Arial"/>
          <w:szCs w:val="28"/>
        </w:rPr>
        <w:t xml:space="preserve"> </w:t>
      </w:r>
      <w:r w:rsidR="00EE59B8" w:rsidRPr="00EE59B8">
        <w:rPr>
          <w:rFonts w:ascii="Arial" w:hAnsi="Arial" w:cs="Arial"/>
          <w:b/>
          <w:szCs w:val="28"/>
        </w:rPr>
        <w:t>Lundi</w:t>
      </w:r>
      <w:r w:rsidR="00D4136C" w:rsidRPr="00EE59B8">
        <w:rPr>
          <w:rFonts w:ascii="Arial" w:hAnsi="Arial" w:cs="Arial"/>
          <w:b/>
          <w:szCs w:val="28"/>
        </w:rPr>
        <w:t xml:space="preserve"> </w:t>
      </w:r>
      <w:bookmarkStart w:id="0" w:name="_Hlk194657937"/>
      <w:r w:rsidR="00F75ACE">
        <w:rPr>
          <w:rFonts w:ascii="Arial" w:hAnsi="Arial" w:cs="Arial"/>
          <w:b/>
          <w:szCs w:val="28"/>
        </w:rPr>
        <w:t>2</w:t>
      </w:r>
      <w:r w:rsidR="00AF06A3">
        <w:rPr>
          <w:rFonts w:ascii="Arial" w:hAnsi="Arial" w:cs="Arial"/>
          <w:b/>
          <w:szCs w:val="28"/>
        </w:rPr>
        <w:t>4</w:t>
      </w:r>
      <w:r w:rsidR="00F75ACE">
        <w:rPr>
          <w:rFonts w:ascii="Arial" w:hAnsi="Arial" w:cs="Arial"/>
          <w:b/>
          <w:szCs w:val="28"/>
        </w:rPr>
        <w:t xml:space="preserve"> </w:t>
      </w:r>
      <w:r w:rsidR="00AF06A3">
        <w:rPr>
          <w:rFonts w:ascii="Arial" w:hAnsi="Arial" w:cs="Arial"/>
          <w:b/>
          <w:szCs w:val="28"/>
        </w:rPr>
        <w:t>Novembre</w:t>
      </w:r>
      <w:r w:rsidR="00F75ACE">
        <w:rPr>
          <w:rFonts w:ascii="Arial" w:hAnsi="Arial" w:cs="Arial"/>
          <w:b/>
          <w:szCs w:val="28"/>
        </w:rPr>
        <w:t xml:space="preserve"> 2025</w:t>
      </w:r>
      <w:r w:rsidR="00D4136C">
        <w:rPr>
          <w:rFonts w:ascii="Arial" w:hAnsi="Arial" w:cs="Arial"/>
          <w:szCs w:val="28"/>
        </w:rPr>
        <w:t xml:space="preserve"> </w:t>
      </w:r>
      <w:bookmarkEnd w:id="0"/>
      <w:r w:rsidRPr="008D2C97">
        <w:rPr>
          <w:rFonts w:ascii="Arial" w:hAnsi="Arial" w:cs="Arial"/>
          <w:b/>
          <w:szCs w:val="28"/>
        </w:rPr>
        <w:t>à 1</w:t>
      </w:r>
      <w:r w:rsidR="00DB4CB3">
        <w:rPr>
          <w:rFonts w:ascii="Arial" w:hAnsi="Arial" w:cs="Arial"/>
          <w:b/>
          <w:szCs w:val="28"/>
        </w:rPr>
        <w:t xml:space="preserve">0 </w:t>
      </w:r>
      <w:r w:rsidRPr="008D2C97">
        <w:rPr>
          <w:rFonts w:ascii="Arial" w:hAnsi="Arial" w:cs="Arial"/>
          <w:b/>
          <w:szCs w:val="28"/>
        </w:rPr>
        <w:t>heures</w:t>
      </w:r>
      <w:r w:rsidRPr="008D2C97">
        <w:rPr>
          <w:rFonts w:ascii="Arial" w:hAnsi="Arial" w:cs="Arial"/>
          <w:szCs w:val="28"/>
        </w:rPr>
        <w:t xml:space="preserve"> dans la salle du Conseil d’administratio</w:t>
      </w:r>
      <w:r w:rsidR="00E86138">
        <w:rPr>
          <w:rFonts w:ascii="Arial" w:hAnsi="Arial" w:cs="Arial"/>
          <w:szCs w:val="28"/>
        </w:rPr>
        <w:t xml:space="preserve">n de l’INPS, Direction Générale </w:t>
      </w:r>
      <w:r w:rsidRPr="008D2C97">
        <w:rPr>
          <w:rFonts w:ascii="Arial" w:hAnsi="Arial" w:cs="Arial"/>
          <w:szCs w:val="28"/>
        </w:rPr>
        <w:t>sise Square Patrice Lumumba en présence des soumissionnaires ou de leurs représentants.</w:t>
      </w:r>
    </w:p>
    <w:p w14:paraId="5D507D31" w14:textId="77777777" w:rsidR="00B30734" w:rsidRDefault="00B30734" w:rsidP="004C722B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14:paraId="73DFB875" w14:textId="77777777" w:rsidR="006E5AD9" w:rsidRPr="006E5AD9" w:rsidRDefault="006E5AD9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14:paraId="68B463C7" w14:textId="5435957E" w:rsidR="00B30734" w:rsidRPr="006A6822" w:rsidRDefault="00B30734" w:rsidP="004269EF">
      <w:pPr>
        <w:pStyle w:val="Corpsdetexte3"/>
        <w:jc w:val="both"/>
        <w:rPr>
          <w:rFonts w:ascii="Arial" w:hAnsi="Arial" w:cs="Arial"/>
          <w:szCs w:val="28"/>
        </w:rPr>
      </w:pPr>
      <w:r w:rsidRPr="008D2C97">
        <w:rPr>
          <w:rFonts w:ascii="Arial" w:hAnsi="Arial" w:cs="Arial"/>
          <w:szCs w:val="28"/>
        </w:rPr>
        <w:t>Les offres doivent être déposées au Secrétariat Particulier du Directeur Général au plus tard le</w:t>
      </w:r>
      <w:r w:rsidR="00D4136C">
        <w:rPr>
          <w:rFonts w:ascii="Arial" w:hAnsi="Arial" w:cs="Arial"/>
          <w:szCs w:val="28"/>
        </w:rPr>
        <w:t xml:space="preserve"> </w:t>
      </w:r>
      <w:r w:rsidR="00EE59B8" w:rsidRPr="00EE59B8">
        <w:rPr>
          <w:rFonts w:ascii="Arial" w:hAnsi="Arial" w:cs="Arial"/>
          <w:b/>
          <w:szCs w:val="28"/>
        </w:rPr>
        <w:t>Lundi</w:t>
      </w:r>
      <w:r w:rsidR="00EE59B8">
        <w:rPr>
          <w:rFonts w:ascii="Arial" w:hAnsi="Arial" w:cs="Arial"/>
          <w:szCs w:val="28"/>
        </w:rPr>
        <w:t xml:space="preserve"> </w:t>
      </w:r>
      <w:r w:rsidR="00AF06A3">
        <w:rPr>
          <w:rFonts w:ascii="Arial" w:hAnsi="Arial" w:cs="Arial"/>
          <w:b/>
          <w:szCs w:val="28"/>
        </w:rPr>
        <w:t>24</w:t>
      </w:r>
      <w:r w:rsidR="00F75ACE">
        <w:rPr>
          <w:rFonts w:ascii="Arial" w:hAnsi="Arial" w:cs="Arial"/>
          <w:b/>
          <w:szCs w:val="28"/>
        </w:rPr>
        <w:t xml:space="preserve"> </w:t>
      </w:r>
      <w:r w:rsidR="00AF06A3">
        <w:rPr>
          <w:rFonts w:ascii="Arial" w:hAnsi="Arial" w:cs="Arial"/>
          <w:b/>
          <w:szCs w:val="28"/>
        </w:rPr>
        <w:t>Novembre</w:t>
      </w:r>
      <w:r w:rsidR="00F75ACE">
        <w:rPr>
          <w:rFonts w:ascii="Arial" w:hAnsi="Arial" w:cs="Arial"/>
          <w:b/>
          <w:szCs w:val="28"/>
        </w:rPr>
        <w:t xml:space="preserve"> </w:t>
      </w:r>
      <w:r w:rsidR="00AF06A3">
        <w:rPr>
          <w:rFonts w:ascii="Arial" w:hAnsi="Arial" w:cs="Arial"/>
          <w:b/>
          <w:szCs w:val="28"/>
        </w:rPr>
        <w:t>2025</w:t>
      </w:r>
      <w:r w:rsidR="00AF06A3">
        <w:rPr>
          <w:rFonts w:ascii="Arial" w:hAnsi="Arial" w:cs="Arial"/>
          <w:szCs w:val="28"/>
        </w:rPr>
        <w:t xml:space="preserve"> </w:t>
      </w:r>
      <w:r w:rsidR="00AF06A3">
        <w:rPr>
          <w:rFonts w:ascii="Arial" w:hAnsi="Arial" w:cs="Arial"/>
          <w:b/>
          <w:szCs w:val="28"/>
        </w:rPr>
        <w:t>à</w:t>
      </w:r>
      <w:r w:rsidR="001D09CE">
        <w:rPr>
          <w:rFonts w:ascii="Arial" w:hAnsi="Arial" w:cs="Arial"/>
          <w:b/>
          <w:szCs w:val="28"/>
        </w:rPr>
        <w:t xml:space="preserve"> 09h30 min,</w:t>
      </w:r>
      <w:r w:rsidR="006E34ED">
        <w:rPr>
          <w:rFonts w:ascii="Arial" w:hAnsi="Arial" w:cs="Arial"/>
          <w:b/>
          <w:szCs w:val="28"/>
        </w:rPr>
        <w:t xml:space="preserve"> </w:t>
      </w:r>
      <w:r w:rsidR="006E34ED" w:rsidRPr="008D2C97">
        <w:rPr>
          <w:rFonts w:ascii="Arial" w:hAnsi="Arial" w:cs="Arial"/>
          <w:szCs w:val="28"/>
        </w:rPr>
        <w:t>accompagnées</w:t>
      </w:r>
      <w:r w:rsidRPr="008D2C97">
        <w:rPr>
          <w:rFonts w:ascii="Arial" w:hAnsi="Arial" w:cs="Arial"/>
          <w:szCs w:val="28"/>
        </w:rPr>
        <w:t xml:space="preserve"> d’une caution</w:t>
      </w:r>
      <w:r>
        <w:rPr>
          <w:rFonts w:ascii="Arial" w:hAnsi="Arial" w:cs="Arial"/>
          <w:szCs w:val="28"/>
        </w:rPr>
        <w:t xml:space="preserve"> de soumission d’un montant</w:t>
      </w:r>
      <w:r w:rsidRPr="008D2C97">
        <w:rPr>
          <w:rFonts w:ascii="Arial" w:hAnsi="Arial" w:cs="Arial"/>
          <w:szCs w:val="28"/>
        </w:rPr>
        <w:t xml:space="preserve"> au moins </w:t>
      </w:r>
      <w:r w:rsidRPr="006A6822">
        <w:rPr>
          <w:rFonts w:ascii="Arial" w:hAnsi="Arial" w:cs="Arial"/>
          <w:szCs w:val="28"/>
        </w:rPr>
        <w:t xml:space="preserve">égal </w:t>
      </w:r>
      <w:r w:rsidR="009C01E8">
        <w:rPr>
          <w:rFonts w:ascii="Arial" w:hAnsi="Arial" w:cs="Arial"/>
          <w:szCs w:val="28"/>
        </w:rPr>
        <w:t xml:space="preserve">à </w:t>
      </w:r>
      <w:r w:rsidR="00EE59B8" w:rsidRPr="00EE59B8">
        <w:rPr>
          <w:rFonts w:ascii="Arial" w:hAnsi="Arial" w:cs="Arial"/>
          <w:b/>
          <w:szCs w:val="28"/>
        </w:rPr>
        <w:t>six millions six cent sept mille</w:t>
      </w:r>
      <w:r w:rsidR="00A62546" w:rsidRPr="00EE59B8">
        <w:rPr>
          <w:rFonts w:ascii="Arial" w:hAnsi="Arial" w:cs="Arial"/>
          <w:b/>
          <w:szCs w:val="28"/>
        </w:rPr>
        <w:t xml:space="preserve"> </w:t>
      </w:r>
      <w:r w:rsidR="00AF06A3" w:rsidRPr="00EE59B8">
        <w:rPr>
          <w:rFonts w:ascii="Arial" w:hAnsi="Arial" w:cs="Arial"/>
          <w:b/>
          <w:szCs w:val="28"/>
        </w:rPr>
        <w:t>cinquante-six</w:t>
      </w:r>
      <w:r w:rsidR="00A62546" w:rsidRPr="00EE59B8">
        <w:rPr>
          <w:rFonts w:ascii="Arial" w:hAnsi="Arial" w:cs="Arial"/>
          <w:b/>
          <w:szCs w:val="28"/>
        </w:rPr>
        <w:t xml:space="preserve"> Franc (</w:t>
      </w:r>
      <w:r w:rsidR="00AF06A3" w:rsidRPr="00EE59B8">
        <w:rPr>
          <w:rFonts w:ascii="Arial" w:hAnsi="Arial" w:cs="Arial"/>
          <w:b/>
          <w:szCs w:val="28"/>
        </w:rPr>
        <w:t>6 607 056</w:t>
      </w:r>
      <w:r w:rsidR="00A62546" w:rsidRPr="00EE59B8">
        <w:rPr>
          <w:rFonts w:ascii="Arial" w:hAnsi="Arial" w:cs="Arial"/>
          <w:b/>
          <w:szCs w:val="28"/>
        </w:rPr>
        <w:t>)</w:t>
      </w:r>
      <w:r w:rsidR="00A62546" w:rsidRPr="00A62546">
        <w:rPr>
          <w:rFonts w:ascii="Arial" w:hAnsi="Arial" w:cs="Arial"/>
          <w:szCs w:val="28"/>
        </w:rPr>
        <w:t> francs</w:t>
      </w:r>
      <w:r w:rsidR="00A62546" w:rsidRPr="00A62546">
        <w:rPr>
          <w:rFonts w:ascii="Arial" w:hAnsi="Arial" w:cs="Arial"/>
          <w:b/>
          <w:szCs w:val="28"/>
        </w:rPr>
        <w:t xml:space="preserve"> </w:t>
      </w:r>
      <w:r w:rsidR="00A62546" w:rsidRPr="00AF06A3">
        <w:rPr>
          <w:rFonts w:ascii="Arial" w:hAnsi="Arial" w:cs="Arial"/>
          <w:szCs w:val="28"/>
        </w:rPr>
        <w:t>CFA</w:t>
      </w:r>
      <w:r w:rsidR="00AF06A3">
        <w:rPr>
          <w:rFonts w:ascii="Arial" w:hAnsi="Arial" w:cs="Arial"/>
          <w:szCs w:val="28"/>
        </w:rPr>
        <w:t xml:space="preserve"> pou</w:t>
      </w:r>
      <w:r w:rsidR="00A62546" w:rsidRPr="00A62546">
        <w:rPr>
          <w:rFonts w:ascii="Arial" w:hAnsi="Arial" w:cs="Arial"/>
          <w:szCs w:val="28"/>
        </w:rPr>
        <w:t>r</w:t>
      </w:r>
      <w:r w:rsidR="00AF06A3">
        <w:rPr>
          <w:rFonts w:ascii="Arial" w:hAnsi="Arial" w:cs="Arial"/>
          <w:szCs w:val="28"/>
        </w:rPr>
        <w:t xml:space="preserve"> le</w:t>
      </w:r>
      <w:r w:rsidR="00A62546" w:rsidRPr="00A62546">
        <w:rPr>
          <w:rFonts w:ascii="Arial" w:hAnsi="Arial" w:cs="Arial"/>
          <w:szCs w:val="28"/>
        </w:rPr>
        <w:t xml:space="preserve"> lot</w:t>
      </w:r>
      <w:r w:rsidR="00AF06A3">
        <w:rPr>
          <w:rFonts w:ascii="Arial" w:hAnsi="Arial" w:cs="Arial"/>
          <w:szCs w:val="28"/>
        </w:rPr>
        <w:t xml:space="preserve"> 1,</w:t>
      </w:r>
      <w:r w:rsidR="00AF06A3" w:rsidRPr="00AF06A3">
        <w:rPr>
          <w:rFonts w:eastAsiaTheme="minorHAnsi"/>
          <w:sz w:val="24"/>
          <w:lang w:eastAsia="en-US"/>
        </w:rPr>
        <w:t xml:space="preserve"> </w:t>
      </w:r>
      <w:r w:rsidR="00AF06A3" w:rsidRPr="00EE59B8">
        <w:rPr>
          <w:rFonts w:ascii="Arial" w:eastAsiaTheme="minorHAnsi" w:hAnsi="Arial" w:cs="Arial"/>
          <w:b/>
          <w:szCs w:val="28"/>
          <w:lang w:eastAsia="en-US"/>
        </w:rPr>
        <w:t>six millions trois cent soixante-cinq mille huit cent soixante</w:t>
      </w:r>
      <w:r w:rsidR="00AF06A3" w:rsidRPr="00EE59B8">
        <w:rPr>
          <w:rFonts w:ascii="Arial" w:eastAsiaTheme="minorHAnsi" w:hAnsi="Arial" w:cs="Arial"/>
          <w:b/>
          <w:sz w:val="24"/>
          <w:lang w:eastAsia="en-US"/>
        </w:rPr>
        <w:t xml:space="preserve"> (</w:t>
      </w:r>
      <w:r w:rsidR="00AF06A3" w:rsidRPr="00EE59B8">
        <w:rPr>
          <w:rFonts w:ascii="Arial" w:hAnsi="Arial" w:cs="Arial"/>
          <w:b/>
          <w:szCs w:val="28"/>
        </w:rPr>
        <w:t>6 365 860)</w:t>
      </w:r>
      <w:r w:rsidR="00AF06A3">
        <w:rPr>
          <w:rFonts w:ascii="Arial" w:hAnsi="Arial" w:cs="Arial"/>
          <w:szCs w:val="28"/>
        </w:rPr>
        <w:t xml:space="preserve"> </w:t>
      </w:r>
      <w:r w:rsidR="00AF06A3" w:rsidRPr="00A62546">
        <w:rPr>
          <w:rFonts w:ascii="Arial" w:hAnsi="Arial" w:cs="Arial"/>
          <w:szCs w:val="28"/>
        </w:rPr>
        <w:t>francs</w:t>
      </w:r>
      <w:r w:rsidR="00AF06A3" w:rsidRPr="00A62546">
        <w:rPr>
          <w:rFonts w:ascii="Arial" w:hAnsi="Arial" w:cs="Arial"/>
          <w:b/>
          <w:szCs w:val="28"/>
        </w:rPr>
        <w:t xml:space="preserve"> </w:t>
      </w:r>
      <w:r w:rsidR="00AF06A3" w:rsidRPr="00AF06A3">
        <w:rPr>
          <w:rFonts w:ascii="Arial" w:hAnsi="Arial" w:cs="Arial"/>
          <w:szCs w:val="28"/>
        </w:rPr>
        <w:t>CFA</w:t>
      </w:r>
      <w:r w:rsidR="00AF06A3">
        <w:rPr>
          <w:rFonts w:ascii="Arial" w:hAnsi="Arial" w:cs="Arial"/>
          <w:szCs w:val="28"/>
        </w:rPr>
        <w:t xml:space="preserve"> pou</w:t>
      </w:r>
      <w:r w:rsidR="00AF06A3" w:rsidRPr="00A62546">
        <w:rPr>
          <w:rFonts w:ascii="Arial" w:hAnsi="Arial" w:cs="Arial"/>
          <w:szCs w:val="28"/>
        </w:rPr>
        <w:t>r</w:t>
      </w:r>
      <w:r w:rsidR="00AF06A3">
        <w:rPr>
          <w:rFonts w:ascii="Arial" w:hAnsi="Arial" w:cs="Arial"/>
          <w:szCs w:val="28"/>
        </w:rPr>
        <w:t xml:space="preserve"> le</w:t>
      </w:r>
      <w:r w:rsidR="00AF06A3" w:rsidRPr="00A62546">
        <w:rPr>
          <w:rFonts w:ascii="Arial" w:hAnsi="Arial" w:cs="Arial"/>
          <w:szCs w:val="28"/>
        </w:rPr>
        <w:t xml:space="preserve"> lot</w:t>
      </w:r>
      <w:r w:rsidR="00AF06A3">
        <w:rPr>
          <w:rFonts w:ascii="Arial" w:hAnsi="Arial" w:cs="Arial"/>
          <w:szCs w:val="28"/>
        </w:rPr>
        <w:t xml:space="preserve"> 2 et </w:t>
      </w:r>
      <w:r w:rsidR="00AF06A3" w:rsidRPr="00EE59B8">
        <w:rPr>
          <w:rFonts w:ascii="Arial" w:hAnsi="Arial" w:cs="Arial"/>
          <w:b/>
          <w:szCs w:val="28"/>
        </w:rPr>
        <w:t>trois millions huit cent quarante-six mille deux cent quarante-six (3 846 246)</w:t>
      </w:r>
      <w:r w:rsidR="00AF06A3" w:rsidRPr="00AF06A3">
        <w:rPr>
          <w:rFonts w:ascii="Arial" w:hAnsi="Arial" w:cs="Arial"/>
          <w:szCs w:val="28"/>
        </w:rPr>
        <w:t xml:space="preserve"> </w:t>
      </w:r>
      <w:r w:rsidR="00AF06A3" w:rsidRPr="00A62546">
        <w:rPr>
          <w:rFonts w:ascii="Arial" w:hAnsi="Arial" w:cs="Arial"/>
          <w:szCs w:val="28"/>
        </w:rPr>
        <w:t>francs</w:t>
      </w:r>
      <w:r w:rsidR="00AF06A3" w:rsidRPr="00A62546">
        <w:rPr>
          <w:rFonts w:ascii="Arial" w:hAnsi="Arial" w:cs="Arial"/>
          <w:b/>
          <w:szCs w:val="28"/>
        </w:rPr>
        <w:t xml:space="preserve"> </w:t>
      </w:r>
      <w:r w:rsidR="00AF06A3" w:rsidRPr="00AF06A3">
        <w:rPr>
          <w:rFonts w:ascii="Arial" w:hAnsi="Arial" w:cs="Arial"/>
          <w:szCs w:val="28"/>
        </w:rPr>
        <w:t>CFA</w:t>
      </w:r>
      <w:r w:rsidR="00AF06A3">
        <w:rPr>
          <w:rFonts w:ascii="Arial" w:hAnsi="Arial" w:cs="Arial"/>
          <w:szCs w:val="28"/>
        </w:rPr>
        <w:t xml:space="preserve"> pou</w:t>
      </w:r>
      <w:r w:rsidR="00AF06A3" w:rsidRPr="00A62546">
        <w:rPr>
          <w:rFonts w:ascii="Arial" w:hAnsi="Arial" w:cs="Arial"/>
          <w:szCs w:val="28"/>
        </w:rPr>
        <w:t>r</w:t>
      </w:r>
      <w:r w:rsidR="00AF06A3">
        <w:rPr>
          <w:rFonts w:ascii="Arial" w:hAnsi="Arial" w:cs="Arial"/>
          <w:szCs w:val="28"/>
        </w:rPr>
        <w:t xml:space="preserve"> le</w:t>
      </w:r>
      <w:r w:rsidR="00AF06A3" w:rsidRPr="00A62546">
        <w:rPr>
          <w:rFonts w:ascii="Arial" w:hAnsi="Arial" w:cs="Arial"/>
          <w:szCs w:val="28"/>
        </w:rPr>
        <w:t xml:space="preserve"> lot</w:t>
      </w:r>
      <w:r w:rsidR="00AF06A3">
        <w:rPr>
          <w:rFonts w:ascii="Arial" w:hAnsi="Arial" w:cs="Arial"/>
          <w:szCs w:val="28"/>
        </w:rPr>
        <w:t xml:space="preserve"> 3</w:t>
      </w:r>
      <w:r w:rsidR="00891940" w:rsidRPr="00891940">
        <w:rPr>
          <w:sz w:val="24"/>
        </w:rPr>
        <w:t xml:space="preserve"> </w:t>
      </w:r>
      <w:r w:rsidR="00891940" w:rsidRPr="00891940">
        <w:rPr>
          <w:rFonts w:ascii="Arial" w:hAnsi="Arial" w:cs="Arial"/>
          <w:szCs w:val="28"/>
        </w:rPr>
        <w:t>Conformément à l’article 69 du Code des marchés publics</w:t>
      </w:r>
      <w:r w:rsidR="00891940" w:rsidRPr="00891940">
        <w:rPr>
          <w:rFonts w:ascii="Arial" w:hAnsi="Arial" w:cs="Arial"/>
          <w:sz w:val="24"/>
        </w:rPr>
        <w:t>.</w:t>
      </w:r>
    </w:p>
    <w:p w14:paraId="6B64AC1F" w14:textId="77777777" w:rsidR="00B30734" w:rsidRPr="004359E2" w:rsidRDefault="00B30734" w:rsidP="00B30734">
      <w:pPr>
        <w:pStyle w:val="Corpsdetexte3"/>
        <w:jc w:val="both"/>
        <w:rPr>
          <w:sz w:val="26"/>
          <w:szCs w:val="26"/>
        </w:rPr>
      </w:pPr>
    </w:p>
    <w:p w14:paraId="5610DBFE" w14:textId="26B4F20B" w:rsidR="008B0743" w:rsidRDefault="008B0743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  <w:bookmarkStart w:id="1" w:name="_GoBack"/>
      <w:bookmarkEnd w:id="1"/>
    </w:p>
    <w:p w14:paraId="04D857D8" w14:textId="77777777" w:rsidR="006E5AD9" w:rsidRPr="006E5AD9" w:rsidRDefault="006E5AD9" w:rsidP="005938CA">
      <w:pPr>
        <w:tabs>
          <w:tab w:val="left" w:pos="6615"/>
        </w:tabs>
        <w:rPr>
          <w:rFonts w:ascii="Arial" w:hAnsi="Arial" w:cs="Arial"/>
          <w:sz w:val="16"/>
          <w:szCs w:val="16"/>
        </w:rPr>
      </w:pPr>
    </w:p>
    <w:p w14:paraId="7AAEA1C7" w14:textId="77777777" w:rsidR="00B30734" w:rsidRPr="00C27578" w:rsidRDefault="00880501" w:rsidP="00E0722C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OUSMANE KARIM COULIBALY</w:t>
      </w:r>
    </w:p>
    <w:p w14:paraId="323B5F40" w14:textId="767ED076" w:rsidR="00B46439" w:rsidRPr="008B0743" w:rsidRDefault="00E0722C" w:rsidP="008B074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</w:t>
      </w:r>
      <w:r w:rsidR="00880501">
        <w:rPr>
          <w:rFonts w:ascii="Arial" w:hAnsi="Arial" w:cs="Arial"/>
          <w:b/>
          <w:sz w:val="28"/>
          <w:szCs w:val="28"/>
        </w:rPr>
        <w:t xml:space="preserve">  </w:t>
      </w:r>
      <w:r w:rsidR="00B30734" w:rsidRPr="00D2344D">
        <w:rPr>
          <w:rFonts w:ascii="Arial" w:hAnsi="Arial" w:cs="Arial"/>
          <w:b/>
          <w:sz w:val="28"/>
          <w:szCs w:val="28"/>
        </w:rPr>
        <w:t>Ch</w:t>
      </w:r>
      <w:r w:rsidR="00D4136C">
        <w:rPr>
          <w:rFonts w:ascii="Arial" w:hAnsi="Arial" w:cs="Arial"/>
          <w:b/>
          <w:sz w:val="28"/>
          <w:szCs w:val="28"/>
        </w:rPr>
        <w:t xml:space="preserve">evalier de l’Ordre National   </w:t>
      </w:r>
    </w:p>
    <w:sectPr w:rsidR="00B46439" w:rsidRPr="008B0743" w:rsidSect="006C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79D3C" w14:textId="77777777" w:rsidR="00C3217B" w:rsidRDefault="00C3217B" w:rsidP="00A7379B">
      <w:r>
        <w:separator/>
      </w:r>
    </w:p>
  </w:endnote>
  <w:endnote w:type="continuationSeparator" w:id="0">
    <w:p w14:paraId="13008F6D" w14:textId="77777777" w:rsidR="00C3217B" w:rsidRDefault="00C3217B" w:rsidP="00A7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DF4C2" w14:textId="77777777" w:rsidR="00C3217B" w:rsidRDefault="00C3217B" w:rsidP="00A7379B">
      <w:r>
        <w:separator/>
      </w:r>
    </w:p>
  </w:footnote>
  <w:footnote w:type="continuationSeparator" w:id="0">
    <w:p w14:paraId="548DFE93" w14:textId="77777777" w:rsidR="00C3217B" w:rsidRDefault="00C3217B" w:rsidP="00A7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6D"/>
    <w:multiLevelType w:val="hybridMultilevel"/>
    <w:tmpl w:val="3BFEEA82"/>
    <w:lvl w:ilvl="0" w:tplc="E16214E6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34"/>
    <w:rsid w:val="00070580"/>
    <w:rsid w:val="001A383C"/>
    <w:rsid w:val="001D09CE"/>
    <w:rsid w:val="00282013"/>
    <w:rsid w:val="00307168"/>
    <w:rsid w:val="003231FE"/>
    <w:rsid w:val="003665C1"/>
    <w:rsid w:val="003762A4"/>
    <w:rsid w:val="003B1964"/>
    <w:rsid w:val="003B3CAA"/>
    <w:rsid w:val="00410899"/>
    <w:rsid w:val="00412BFE"/>
    <w:rsid w:val="004143BF"/>
    <w:rsid w:val="00423EA2"/>
    <w:rsid w:val="004269EF"/>
    <w:rsid w:val="004305F7"/>
    <w:rsid w:val="0049656C"/>
    <w:rsid w:val="004C722B"/>
    <w:rsid w:val="004E721B"/>
    <w:rsid w:val="004F237D"/>
    <w:rsid w:val="0050647B"/>
    <w:rsid w:val="005458DD"/>
    <w:rsid w:val="005938CA"/>
    <w:rsid w:val="005D00E0"/>
    <w:rsid w:val="005D0C43"/>
    <w:rsid w:val="00645480"/>
    <w:rsid w:val="00663DB4"/>
    <w:rsid w:val="006A6822"/>
    <w:rsid w:val="006C4364"/>
    <w:rsid w:val="006E34ED"/>
    <w:rsid w:val="006E5AD9"/>
    <w:rsid w:val="006F73ED"/>
    <w:rsid w:val="00717BFA"/>
    <w:rsid w:val="00740611"/>
    <w:rsid w:val="00745D27"/>
    <w:rsid w:val="007700A7"/>
    <w:rsid w:val="00785F18"/>
    <w:rsid w:val="007A5FAD"/>
    <w:rsid w:val="007C686F"/>
    <w:rsid w:val="007D7957"/>
    <w:rsid w:val="007E1CDE"/>
    <w:rsid w:val="00880501"/>
    <w:rsid w:val="00881812"/>
    <w:rsid w:val="00891940"/>
    <w:rsid w:val="008A03C4"/>
    <w:rsid w:val="008B0743"/>
    <w:rsid w:val="009109FA"/>
    <w:rsid w:val="00975A2F"/>
    <w:rsid w:val="0099051C"/>
    <w:rsid w:val="009C01E8"/>
    <w:rsid w:val="009F3824"/>
    <w:rsid w:val="009F43EF"/>
    <w:rsid w:val="00A2209F"/>
    <w:rsid w:val="00A62546"/>
    <w:rsid w:val="00A7379B"/>
    <w:rsid w:val="00AC3438"/>
    <w:rsid w:val="00AF06A3"/>
    <w:rsid w:val="00B23304"/>
    <w:rsid w:val="00B30734"/>
    <w:rsid w:val="00B46439"/>
    <w:rsid w:val="00B57C79"/>
    <w:rsid w:val="00B83653"/>
    <w:rsid w:val="00BC4A23"/>
    <w:rsid w:val="00BD1CA3"/>
    <w:rsid w:val="00C3217B"/>
    <w:rsid w:val="00CE004E"/>
    <w:rsid w:val="00CE1AC7"/>
    <w:rsid w:val="00CF2B68"/>
    <w:rsid w:val="00D1033B"/>
    <w:rsid w:val="00D27920"/>
    <w:rsid w:val="00D4136C"/>
    <w:rsid w:val="00DB3ED5"/>
    <w:rsid w:val="00DB4CB3"/>
    <w:rsid w:val="00E0722C"/>
    <w:rsid w:val="00E5244C"/>
    <w:rsid w:val="00E6368D"/>
    <w:rsid w:val="00E833EB"/>
    <w:rsid w:val="00E86138"/>
    <w:rsid w:val="00EE59B8"/>
    <w:rsid w:val="00F4010A"/>
    <w:rsid w:val="00F74DAA"/>
    <w:rsid w:val="00F75ACE"/>
    <w:rsid w:val="00FC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EB14"/>
  <w15:docId w15:val="{7ECD6057-0025-4679-B8FC-AD564BCC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B30734"/>
    <w:pPr>
      <w:keepNext/>
      <w:jc w:val="center"/>
      <w:outlineLvl w:val="1"/>
    </w:pPr>
    <w:rPr>
      <w:rFonts w:ascii="Algerian" w:hAnsi="Algerian"/>
      <w:b/>
      <w:bCs/>
      <w:sz w:val="40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0734"/>
    <w:rPr>
      <w:rFonts w:ascii="Algerian" w:eastAsia="Times New Roman" w:hAnsi="Algerian" w:cs="Times New Roman"/>
      <w:b/>
      <w:bCs/>
      <w:sz w:val="40"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unhideWhenUsed/>
    <w:rsid w:val="00B30734"/>
    <w:rPr>
      <w:sz w:val="28"/>
    </w:rPr>
  </w:style>
  <w:style w:type="character" w:customStyle="1" w:styleId="Corpsdetexte3Car">
    <w:name w:val="Corps de texte 3 Car"/>
    <w:basedOn w:val="Policepardfaut"/>
    <w:link w:val="Corpsdetexte3"/>
    <w:rsid w:val="00B30734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64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43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737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379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7379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379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379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INPS</dc:creator>
  <cp:keywords/>
  <dc:description/>
  <cp:lastModifiedBy>HP</cp:lastModifiedBy>
  <cp:revision>49</cp:revision>
  <cp:lastPrinted>2025-10-24T09:32:00Z</cp:lastPrinted>
  <dcterms:created xsi:type="dcterms:W3CDTF">2025-05-02T09:49:00Z</dcterms:created>
  <dcterms:modified xsi:type="dcterms:W3CDTF">2025-10-24T09:33:00Z</dcterms:modified>
</cp:coreProperties>
</file>