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5A6D1" w14:textId="77777777" w:rsidR="00E72784" w:rsidRDefault="00E72784" w:rsidP="00775A7F">
      <w:pPr>
        <w:tabs>
          <w:tab w:val="left" w:pos="-720"/>
          <w:tab w:val="left" w:pos="0"/>
        </w:tabs>
        <w:ind w:left="720" w:hanging="720"/>
        <w:jc w:val="both"/>
      </w:pPr>
      <w:bookmarkStart w:id="0" w:name="_Toc298753744"/>
      <w:bookmarkStart w:id="1" w:name="hassane"/>
    </w:p>
    <w:p w14:paraId="0FA86FBF" w14:textId="328DEC18" w:rsidR="00117A67" w:rsidRPr="006C6CE4" w:rsidRDefault="00117A67" w:rsidP="00117A67">
      <w:pPr>
        <w:rPr>
          <w:rFonts w:ascii="Garamond" w:hAnsi="Garamond"/>
          <w:b/>
          <w:szCs w:val="24"/>
        </w:rPr>
      </w:pPr>
      <w:bookmarkStart w:id="2" w:name="hassane1"/>
      <w:r w:rsidRPr="006C6CE4">
        <w:rPr>
          <w:rFonts w:ascii="Garamond" w:hAnsi="Garamond"/>
          <w:b/>
          <w:szCs w:val="24"/>
        </w:rPr>
        <w:t xml:space="preserve">Ministère de </w:t>
      </w:r>
      <w:r>
        <w:rPr>
          <w:rFonts w:ascii="Garamond" w:hAnsi="Garamond"/>
          <w:b/>
          <w:szCs w:val="24"/>
        </w:rPr>
        <w:t>l’Agriculture</w:t>
      </w:r>
      <w:r>
        <w:rPr>
          <w:rFonts w:ascii="Garamond" w:hAnsi="Garamond"/>
          <w:b/>
          <w:szCs w:val="24"/>
        </w:rPr>
        <w:tab/>
      </w:r>
      <w:r>
        <w:rPr>
          <w:rFonts w:ascii="Garamond" w:hAnsi="Garamond"/>
          <w:b/>
          <w:szCs w:val="24"/>
        </w:rPr>
        <w:tab/>
      </w:r>
      <w:r w:rsidRPr="006C6CE4">
        <w:rPr>
          <w:rFonts w:ascii="Garamond" w:hAnsi="Garamond"/>
          <w:b/>
          <w:szCs w:val="24"/>
        </w:rPr>
        <w:tab/>
      </w:r>
      <w:r w:rsidRPr="006C6CE4">
        <w:rPr>
          <w:rFonts w:ascii="Garamond" w:hAnsi="Garamond"/>
          <w:b/>
          <w:szCs w:val="24"/>
        </w:rPr>
        <w:tab/>
      </w:r>
      <w:r>
        <w:rPr>
          <w:rFonts w:ascii="Garamond" w:hAnsi="Garamond"/>
          <w:b/>
          <w:szCs w:val="24"/>
        </w:rPr>
        <w:tab/>
        <w:t xml:space="preserve">    </w:t>
      </w:r>
      <w:r w:rsidRPr="006C6CE4">
        <w:rPr>
          <w:rFonts w:ascii="Garamond" w:hAnsi="Garamond"/>
          <w:b/>
          <w:szCs w:val="24"/>
        </w:rPr>
        <w:t xml:space="preserve"> </w:t>
      </w:r>
      <w:r>
        <w:rPr>
          <w:rFonts w:ascii="Garamond" w:hAnsi="Garamond"/>
          <w:b/>
          <w:szCs w:val="24"/>
        </w:rPr>
        <w:t xml:space="preserve">    </w:t>
      </w:r>
      <w:r w:rsidR="003540FB">
        <w:rPr>
          <w:rFonts w:ascii="Garamond" w:hAnsi="Garamond"/>
          <w:b/>
          <w:szCs w:val="24"/>
        </w:rPr>
        <w:t xml:space="preserve">                   </w:t>
      </w:r>
      <w:r>
        <w:rPr>
          <w:rFonts w:ascii="Garamond" w:hAnsi="Garamond"/>
          <w:b/>
          <w:szCs w:val="24"/>
        </w:rPr>
        <w:t xml:space="preserve">    </w:t>
      </w:r>
      <w:r w:rsidRPr="006C6CE4">
        <w:rPr>
          <w:rFonts w:ascii="Garamond" w:hAnsi="Garamond"/>
          <w:b/>
          <w:szCs w:val="24"/>
        </w:rPr>
        <w:t>République du Mali</w:t>
      </w:r>
    </w:p>
    <w:p w14:paraId="4BD3A02B" w14:textId="546BAEA9" w:rsidR="00117A67" w:rsidRPr="006C6CE4" w:rsidRDefault="00117A67" w:rsidP="00117A67">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t xml:space="preserve">          </w:t>
      </w:r>
      <w:r>
        <w:rPr>
          <w:rFonts w:ascii="Garamond" w:hAnsi="Garamond"/>
          <w:b/>
          <w:szCs w:val="24"/>
        </w:rPr>
        <w:tab/>
      </w:r>
      <w:r>
        <w:rPr>
          <w:rFonts w:ascii="Garamond" w:hAnsi="Garamond"/>
          <w:b/>
          <w:szCs w:val="24"/>
        </w:rPr>
        <w:tab/>
        <w:t xml:space="preserve"> </w:t>
      </w:r>
      <w:r w:rsidR="003540FB">
        <w:rPr>
          <w:rFonts w:ascii="Garamond" w:hAnsi="Garamond"/>
          <w:b/>
          <w:szCs w:val="24"/>
        </w:rPr>
        <w:t xml:space="preserve">                  </w:t>
      </w:r>
      <w:r>
        <w:rPr>
          <w:rFonts w:ascii="Garamond" w:hAnsi="Garamond"/>
          <w:b/>
          <w:szCs w:val="24"/>
        </w:rPr>
        <w:t xml:space="preserve">   </w:t>
      </w:r>
      <w:r w:rsidR="003540FB">
        <w:rPr>
          <w:rFonts w:ascii="Garamond" w:hAnsi="Garamond"/>
          <w:b/>
          <w:szCs w:val="24"/>
        </w:rPr>
        <w:t xml:space="preserve">  </w:t>
      </w:r>
      <w:r w:rsidRPr="006C6CE4">
        <w:rPr>
          <w:rFonts w:ascii="Garamond" w:hAnsi="Garamond"/>
          <w:b/>
          <w:szCs w:val="24"/>
        </w:rPr>
        <w:t>Un Peuple – Un But – Une Foi</w:t>
      </w:r>
    </w:p>
    <w:p w14:paraId="10B46ACA" w14:textId="0FC04303" w:rsidR="00117A67" w:rsidRPr="006C6CE4" w:rsidRDefault="00117A67" w:rsidP="00117A67">
      <w:pPr>
        <w:rPr>
          <w:rFonts w:ascii="Garamond" w:hAnsi="Garamond"/>
          <w:b/>
          <w:szCs w:val="24"/>
        </w:rPr>
      </w:pPr>
      <w:r w:rsidRPr="006C6CE4">
        <w:rPr>
          <w:rFonts w:ascii="Garamond" w:hAnsi="Garamond"/>
          <w:b/>
          <w:szCs w:val="24"/>
        </w:rPr>
        <w:t xml:space="preserve">   </w:t>
      </w:r>
      <w:r>
        <w:rPr>
          <w:rFonts w:ascii="Garamond" w:hAnsi="Garamond"/>
          <w:b/>
          <w:szCs w:val="24"/>
        </w:rPr>
        <w:t>Secrétariat Général</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sidR="003540FB">
        <w:rPr>
          <w:rFonts w:ascii="Garamond" w:hAnsi="Garamond"/>
          <w:b/>
          <w:szCs w:val="24"/>
        </w:rPr>
        <w:t xml:space="preserve">                       </w:t>
      </w:r>
      <w:r w:rsidRPr="006C6CE4">
        <w:rPr>
          <w:rFonts w:ascii="Garamond" w:hAnsi="Garamond"/>
          <w:b/>
          <w:szCs w:val="24"/>
        </w:rPr>
        <w:t>-=-=-=-=-=-=-=--=-=-</w:t>
      </w:r>
    </w:p>
    <w:p w14:paraId="747180B3" w14:textId="77777777" w:rsidR="00117A67" w:rsidRDefault="00117A67" w:rsidP="00117A67">
      <w:pPr>
        <w:rPr>
          <w:rFonts w:ascii="Garamond" w:hAnsi="Garamond"/>
          <w:b/>
          <w:sz w:val="36"/>
          <w:szCs w:val="36"/>
        </w:rPr>
      </w:pPr>
      <w:r w:rsidRPr="006C6CE4">
        <w:rPr>
          <w:rFonts w:ascii="Garamond" w:hAnsi="Garamond"/>
          <w:b/>
          <w:szCs w:val="24"/>
        </w:rPr>
        <w:t>-=-=-=-=-=-=-=--=-=-</w:t>
      </w:r>
    </w:p>
    <w:p w14:paraId="0F40814B" w14:textId="77777777" w:rsidR="001A01D0" w:rsidRPr="00B20904" w:rsidRDefault="001A01D0" w:rsidP="001A01D0">
      <w:pPr>
        <w:rPr>
          <w:rFonts w:ascii="Garamond" w:hAnsi="Garamond"/>
          <w:szCs w:val="24"/>
        </w:rPr>
      </w:pPr>
    </w:p>
    <w:p w14:paraId="38ACD54A" w14:textId="77777777" w:rsidR="001A01D0" w:rsidRDefault="001A01D0" w:rsidP="001A01D0">
      <w:pPr>
        <w:jc w:val="center"/>
        <w:rPr>
          <w:rFonts w:ascii="Garamond" w:hAnsi="Garamond"/>
          <w:b/>
          <w:sz w:val="36"/>
          <w:szCs w:val="36"/>
        </w:rPr>
      </w:pPr>
      <w:r w:rsidRPr="00B20904">
        <w:rPr>
          <w:rFonts w:ascii="Garamond" w:hAnsi="Garamond"/>
          <w:b/>
          <w:sz w:val="36"/>
          <w:szCs w:val="36"/>
        </w:rPr>
        <w:t>Avis d’Appel d’Offres Ouvert (AAOO)</w:t>
      </w:r>
    </w:p>
    <w:p w14:paraId="597F56D1" w14:textId="77777777" w:rsidR="001A01D0" w:rsidRPr="001A01D0" w:rsidRDefault="001A01D0" w:rsidP="001A01D0">
      <w:pPr>
        <w:jc w:val="center"/>
        <w:rPr>
          <w:rFonts w:ascii="Garamond" w:hAnsi="Garamond"/>
          <w:b/>
          <w:sz w:val="20"/>
        </w:rPr>
      </w:pPr>
    </w:p>
    <w:p w14:paraId="05326F17" w14:textId="5C8305A3" w:rsidR="001A01D0" w:rsidRPr="00317582" w:rsidRDefault="00317582" w:rsidP="00843949">
      <w:pPr>
        <w:jc w:val="center"/>
        <w:rPr>
          <w:rFonts w:ascii="Garamond" w:hAnsi="Garamond"/>
          <w:b/>
          <w:bCs/>
          <w:i/>
          <w:iCs/>
          <w:lang w:val="fr-ML"/>
        </w:rPr>
      </w:pPr>
      <w:r>
        <w:rPr>
          <w:rFonts w:ascii="Garamond" w:hAnsi="Garamond"/>
          <w:b/>
          <w:bCs/>
          <w:i/>
          <w:iCs/>
          <w:lang w:val="fr-ML"/>
        </w:rPr>
        <w:t xml:space="preserve">AOON </w:t>
      </w:r>
      <w:r w:rsidRPr="00ED105D">
        <w:rPr>
          <w:rFonts w:ascii="Garamond" w:hAnsi="Garamond"/>
          <w:b/>
          <w:bCs/>
          <w:i/>
          <w:iCs/>
          <w:lang w:val="fr-ML"/>
        </w:rPr>
        <w:t>N°</w:t>
      </w:r>
      <w:r w:rsidR="0096077D" w:rsidRPr="00ED105D">
        <w:rPr>
          <w:rFonts w:ascii="Garamond" w:hAnsi="Garamond"/>
          <w:b/>
          <w:bCs/>
          <w:i/>
          <w:iCs/>
          <w:lang w:val="fr-ML"/>
        </w:rPr>
        <w:t>0</w:t>
      </w:r>
      <w:r w:rsidR="00A22ED9">
        <w:rPr>
          <w:rFonts w:ascii="Garamond" w:hAnsi="Garamond"/>
          <w:b/>
          <w:bCs/>
          <w:i/>
          <w:iCs/>
          <w:lang w:val="fr-ML"/>
        </w:rPr>
        <w:t>0</w:t>
      </w:r>
      <w:r w:rsidR="000C4370">
        <w:rPr>
          <w:rFonts w:ascii="Garamond" w:hAnsi="Garamond"/>
          <w:b/>
          <w:bCs/>
          <w:i/>
          <w:iCs/>
          <w:lang w:val="fr-ML"/>
        </w:rPr>
        <w:t>64</w:t>
      </w:r>
      <w:r w:rsidR="00843949">
        <w:rPr>
          <w:rFonts w:ascii="Garamond" w:hAnsi="Garamond"/>
          <w:b/>
          <w:bCs/>
          <w:i/>
          <w:iCs/>
          <w:lang w:val="fr-ML"/>
        </w:rPr>
        <w:t>/</w:t>
      </w:r>
      <w:r w:rsidR="00ED105D">
        <w:rPr>
          <w:rFonts w:ascii="Garamond" w:hAnsi="Garamond"/>
          <w:b/>
          <w:bCs/>
          <w:i/>
          <w:iCs/>
          <w:lang w:val="fr-ML"/>
        </w:rPr>
        <w:t xml:space="preserve">S </w:t>
      </w:r>
      <w:r w:rsidR="00A65B86">
        <w:rPr>
          <w:rFonts w:ascii="Garamond" w:hAnsi="Garamond"/>
          <w:b/>
          <w:bCs/>
          <w:i/>
          <w:iCs/>
          <w:lang w:val="fr-ML"/>
        </w:rPr>
        <w:t xml:space="preserve">– </w:t>
      </w:r>
      <w:r w:rsidR="00843949">
        <w:rPr>
          <w:rFonts w:ascii="Garamond" w:hAnsi="Garamond"/>
          <w:b/>
          <w:bCs/>
          <w:i/>
          <w:iCs/>
          <w:lang w:val="fr-ML"/>
        </w:rPr>
        <w:t>202</w:t>
      </w:r>
      <w:r w:rsidR="000C4370">
        <w:rPr>
          <w:rFonts w:ascii="Garamond" w:hAnsi="Garamond"/>
          <w:b/>
          <w:bCs/>
          <w:i/>
          <w:iCs/>
          <w:lang w:val="fr-ML"/>
        </w:rPr>
        <w:t>6</w:t>
      </w:r>
    </w:p>
    <w:p w14:paraId="7ADC6CB1" w14:textId="77777777" w:rsidR="001A01D0" w:rsidRPr="001A01D0" w:rsidRDefault="001A01D0" w:rsidP="001A01D0">
      <w:pPr>
        <w:jc w:val="center"/>
        <w:rPr>
          <w:rFonts w:ascii="Garamond" w:hAnsi="Garamond"/>
          <w:b/>
          <w:bCs/>
          <w:i/>
          <w:iCs/>
          <w:sz w:val="20"/>
          <w:lang w:val="fr-ML"/>
        </w:rPr>
      </w:pPr>
    </w:p>
    <w:p w14:paraId="7542AA00" w14:textId="2E8DB17E" w:rsidR="001A01D0" w:rsidRPr="00A822FD" w:rsidRDefault="001A01D0" w:rsidP="00D15723">
      <w:pPr>
        <w:spacing w:before="120" w:after="120" w:line="360" w:lineRule="auto"/>
        <w:jc w:val="both"/>
        <w:rPr>
          <w:rFonts w:ascii="Garamond" w:hAnsi="Garamond"/>
          <w:sz w:val="22"/>
          <w:szCs w:val="24"/>
        </w:rPr>
      </w:pPr>
      <w:r w:rsidRPr="00A822FD">
        <w:rPr>
          <w:rFonts w:ascii="Garamond" w:hAnsi="Garamond"/>
          <w:sz w:val="22"/>
          <w:szCs w:val="24"/>
        </w:rPr>
        <w:t xml:space="preserve">Cet Avis d’Appel d’Offres fait suite à l’Avis Général de Passation des Marchés paru dans le </w:t>
      </w:r>
      <w:r w:rsidR="00A2256E" w:rsidRPr="00A822FD">
        <w:rPr>
          <w:rFonts w:ascii="Garamond" w:hAnsi="Garamond"/>
          <w:b/>
          <w:sz w:val="22"/>
          <w:szCs w:val="24"/>
        </w:rPr>
        <w:t xml:space="preserve">quotidien « L’ESSOR » </w:t>
      </w:r>
      <w:r w:rsidR="00A06E42" w:rsidRPr="00A822FD">
        <w:rPr>
          <w:rFonts w:ascii="Garamond" w:hAnsi="Garamond"/>
          <w:b/>
          <w:szCs w:val="24"/>
        </w:rPr>
        <w:t xml:space="preserve"> </w:t>
      </w:r>
      <w:r w:rsidR="00A06E42" w:rsidRPr="00A822FD">
        <w:rPr>
          <w:rFonts w:ascii="Garamond" w:hAnsi="Garamond"/>
          <w:b/>
        </w:rPr>
        <w:t>n°</w:t>
      </w:r>
      <w:r w:rsidR="00117A67" w:rsidRPr="00A822FD">
        <w:rPr>
          <w:rFonts w:ascii="Garamond" w:hAnsi="Garamond"/>
          <w:b/>
          <w:szCs w:val="24"/>
        </w:rPr>
        <w:t>20</w:t>
      </w:r>
      <w:r w:rsidR="002A4AD7">
        <w:rPr>
          <w:rFonts w:ascii="Garamond" w:hAnsi="Garamond"/>
          <w:b/>
          <w:szCs w:val="24"/>
        </w:rPr>
        <w:t>507</w:t>
      </w:r>
      <w:r w:rsidR="00117A67" w:rsidRPr="00A822FD">
        <w:rPr>
          <w:rFonts w:ascii="Garamond" w:hAnsi="Garamond"/>
          <w:b/>
          <w:szCs w:val="24"/>
        </w:rPr>
        <w:t xml:space="preserve"> du </w:t>
      </w:r>
      <w:r w:rsidR="002A4AD7">
        <w:rPr>
          <w:rFonts w:ascii="Garamond" w:hAnsi="Garamond"/>
          <w:b/>
          <w:szCs w:val="24"/>
        </w:rPr>
        <w:t xml:space="preserve">05 novembre </w:t>
      </w:r>
      <w:r w:rsidR="00117A67" w:rsidRPr="00A822FD">
        <w:rPr>
          <w:rFonts w:ascii="Garamond" w:hAnsi="Garamond"/>
          <w:b/>
          <w:szCs w:val="24"/>
        </w:rPr>
        <w:t>202</w:t>
      </w:r>
      <w:r w:rsidR="002A4AD7">
        <w:rPr>
          <w:rFonts w:ascii="Garamond" w:hAnsi="Garamond"/>
          <w:b/>
          <w:szCs w:val="24"/>
        </w:rPr>
        <w:t xml:space="preserve">5. </w:t>
      </w:r>
    </w:p>
    <w:p w14:paraId="1980AAD4" w14:textId="3974B883" w:rsidR="000E7D3B" w:rsidRPr="00A822FD" w:rsidRDefault="001A01D0" w:rsidP="005D4C01">
      <w:pPr>
        <w:pStyle w:val="Paragraphedeliste"/>
        <w:numPr>
          <w:ilvl w:val="0"/>
          <w:numId w:val="2"/>
        </w:numPr>
        <w:spacing w:before="120" w:after="120" w:line="360" w:lineRule="auto"/>
        <w:ind w:left="714" w:hanging="357"/>
        <w:contextualSpacing w:val="0"/>
        <w:jc w:val="both"/>
        <w:rPr>
          <w:rFonts w:ascii="Garamond" w:hAnsi="Garamond"/>
          <w:b/>
          <w:sz w:val="22"/>
          <w:szCs w:val="28"/>
        </w:rPr>
      </w:pPr>
      <w:r w:rsidRPr="00A822FD">
        <w:rPr>
          <w:b/>
          <w:sz w:val="22"/>
        </w:rPr>
        <w:t xml:space="preserve"> </w:t>
      </w:r>
      <w:r w:rsidR="00394315" w:rsidRPr="00A822FD">
        <w:rPr>
          <w:rFonts w:ascii="Garamond" w:hAnsi="Garamond"/>
          <w:sz w:val="22"/>
          <w:szCs w:val="24"/>
        </w:rPr>
        <w:t xml:space="preserve">Le </w:t>
      </w:r>
      <w:r w:rsidR="00394315" w:rsidRPr="00A822FD">
        <w:rPr>
          <w:rFonts w:ascii="Garamond" w:hAnsi="Garamond"/>
          <w:b/>
          <w:sz w:val="22"/>
          <w:szCs w:val="24"/>
        </w:rPr>
        <w:t>Ministère de l’</w:t>
      </w:r>
      <w:r w:rsidR="00117A67" w:rsidRPr="00A822FD">
        <w:rPr>
          <w:rFonts w:ascii="Garamond" w:hAnsi="Garamond"/>
          <w:b/>
          <w:sz w:val="22"/>
          <w:szCs w:val="24"/>
        </w:rPr>
        <w:t>Agriculture</w:t>
      </w:r>
      <w:r w:rsidR="00394315" w:rsidRPr="00A822FD">
        <w:rPr>
          <w:rFonts w:ascii="Garamond" w:hAnsi="Garamond"/>
          <w:sz w:val="22"/>
          <w:szCs w:val="24"/>
        </w:rPr>
        <w:t xml:space="preserve"> </w:t>
      </w:r>
      <w:r w:rsidR="00394315" w:rsidRPr="00A822FD">
        <w:rPr>
          <w:rFonts w:ascii="Garamond" w:hAnsi="Garamond"/>
          <w:iCs/>
          <w:sz w:val="22"/>
          <w:szCs w:val="24"/>
        </w:rPr>
        <w:t>dispose de</w:t>
      </w:r>
      <w:r w:rsidR="00394315" w:rsidRPr="00A822FD">
        <w:rPr>
          <w:rFonts w:ascii="Garamond" w:hAnsi="Garamond"/>
          <w:i/>
          <w:iCs/>
          <w:sz w:val="22"/>
          <w:szCs w:val="24"/>
        </w:rPr>
        <w:t xml:space="preserve"> </w:t>
      </w:r>
      <w:r w:rsidR="00394315" w:rsidRPr="00A822FD">
        <w:rPr>
          <w:rFonts w:ascii="Garamond" w:hAnsi="Garamond"/>
          <w:sz w:val="22"/>
          <w:szCs w:val="24"/>
        </w:rPr>
        <w:t>fonds sur le budget de l’État, afin de financer</w:t>
      </w:r>
      <w:r w:rsidR="00394315" w:rsidRPr="00A822FD">
        <w:rPr>
          <w:rFonts w:ascii="Garamond" w:hAnsi="Garamond"/>
          <w:i/>
          <w:iCs/>
          <w:sz w:val="22"/>
          <w:szCs w:val="24"/>
        </w:rPr>
        <w:t xml:space="preserve"> </w:t>
      </w:r>
      <w:r w:rsidR="00394315" w:rsidRPr="00A822FD">
        <w:rPr>
          <w:rFonts w:ascii="Garamond" w:hAnsi="Garamond"/>
          <w:b/>
          <w:iCs/>
          <w:sz w:val="22"/>
          <w:szCs w:val="24"/>
        </w:rPr>
        <w:t>l</w:t>
      </w:r>
      <w:r w:rsidR="00A22ED9" w:rsidRPr="00A822FD">
        <w:rPr>
          <w:rFonts w:ascii="Garamond" w:hAnsi="Garamond"/>
          <w:b/>
          <w:iCs/>
          <w:sz w:val="22"/>
          <w:szCs w:val="24"/>
        </w:rPr>
        <w:t>a</w:t>
      </w:r>
      <w:r w:rsidR="00394315" w:rsidRPr="00A822FD">
        <w:rPr>
          <w:rFonts w:ascii="Garamond" w:hAnsi="Garamond"/>
          <w:b/>
          <w:iCs/>
          <w:sz w:val="22"/>
          <w:szCs w:val="24"/>
        </w:rPr>
        <w:t xml:space="preserve"> </w:t>
      </w:r>
      <w:r w:rsidR="002F24B6" w:rsidRPr="00A822FD">
        <w:rPr>
          <w:rFonts w:ascii="Garamond" w:hAnsi="Garamond"/>
          <w:b/>
          <w:iCs/>
          <w:sz w:val="22"/>
          <w:szCs w:val="24"/>
        </w:rPr>
        <w:t>P</w:t>
      </w:r>
      <w:r w:rsidR="00A22ED9" w:rsidRPr="00A822FD">
        <w:rPr>
          <w:rFonts w:ascii="Garamond" w:hAnsi="Garamond"/>
          <w:b/>
          <w:iCs/>
          <w:sz w:val="22"/>
          <w:szCs w:val="24"/>
        </w:rPr>
        <w:t>olitique de Développement Agricole (PDA)</w:t>
      </w:r>
      <w:r w:rsidR="00394315" w:rsidRPr="00A822FD">
        <w:rPr>
          <w:rFonts w:ascii="Garamond" w:hAnsi="Garamond"/>
          <w:i/>
          <w:iCs/>
          <w:sz w:val="22"/>
          <w:szCs w:val="24"/>
        </w:rPr>
        <w:t>,</w:t>
      </w:r>
      <w:r w:rsidR="00394315" w:rsidRPr="00A822FD">
        <w:rPr>
          <w:rFonts w:ascii="Garamond" w:hAnsi="Garamond"/>
          <w:sz w:val="22"/>
          <w:szCs w:val="24"/>
        </w:rPr>
        <w:t xml:space="preserve"> et a l’intention d’utiliser une partie de ces fonds pour effectuer des paiements au titre du Marché </w:t>
      </w:r>
      <w:r w:rsidR="00394315" w:rsidRPr="00A822FD">
        <w:rPr>
          <w:rFonts w:ascii="Garamond" w:hAnsi="Garamond"/>
          <w:b/>
          <w:iCs/>
          <w:sz w:val="22"/>
          <w:szCs w:val="24"/>
        </w:rPr>
        <w:t xml:space="preserve">pour </w:t>
      </w:r>
      <w:r w:rsidR="000E7D3B" w:rsidRPr="00A822FD">
        <w:rPr>
          <w:rFonts w:ascii="Garamond" w:hAnsi="Garamond"/>
          <w:b/>
          <w:iCs/>
          <w:sz w:val="22"/>
          <w:szCs w:val="24"/>
        </w:rPr>
        <w:t>l</w:t>
      </w:r>
      <w:r w:rsidR="00DD3A05" w:rsidRPr="00A822FD">
        <w:rPr>
          <w:rFonts w:ascii="Garamond" w:hAnsi="Garamond"/>
          <w:b/>
          <w:iCs/>
          <w:sz w:val="22"/>
          <w:szCs w:val="24"/>
        </w:rPr>
        <w:t>’</w:t>
      </w:r>
      <w:r w:rsidR="000E7D3B" w:rsidRPr="00A822FD">
        <w:rPr>
          <w:rFonts w:ascii="Garamond" w:hAnsi="Garamond"/>
          <w:b/>
          <w:iCs/>
          <w:sz w:val="22"/>
          <w:szCs w:val="24"/>
        </w:rPr>
        <w:t>a</w:t>
      </w:r>
      <w:r w:rsidR="00DD3A05" w:rsidRPr="00A822FD">
        <w:rPr>
          <w:rFonts w:ascii="Garamond" w:hAnsi="Garamond"/>
          <w:b/>
          <w:iCs/>
          <w:sz w:val="22"/>
          <w:szCs w:val="24"/>
        </w:rPr>
        <w:t>bonnement à la connexion internet</w:t>
      </w:r>
      <w:r w:rsidR="002F24B6" w:rsidRPr="00A822FD">
        <w:rPr>
          <w:rFonts w:ascii="Garamond" w:hAnsi="Garamond"/>
          <w:b/>
          <w:iCs/>
          <w:sz w:val="22"/>
          <w:szCs w:val="24"/>
        </w:rPr>
        <w:t>.</w:t>
      </w:r>
      <w:r w:rsidR="000E7D3B" w:rsidRPr="00A822FD">
        <w:rPr>
          <w:rFonts w:ascii="Garamond" w:hAnsi="Garamond"/>
          <w:b/>
          <w:iCs/>
          <w:sz w:val="22"/>
          <w:szCs w:val="24"/>
        </w:rPr>
        <w:t xml:space="preserve"> </w:t>
      </w:r>
    </w:p>
    <w:p w14:paraId="78263EFC" w14:textId="54AC17DD" w:rsidR="008F5C9D" w:rsidRPr="00A822FD" w:rsidRDefault="00394315" w:rsidP="000E7D3B">
      <w:pPr>
        <w:pStyle w:val="Paragraphedeliste"/>
        <w:numPr>
          <w:ilvl w:val="0"/>
          <w:numId w:val="2"/>
        </w:numPr>
        <w:spacing w:before="120" w:after="120" w:line="360" w:lineRule="auto"/>
        <w:ind w:left="714" w:hanging="357"/>
        <w:contextualSpacing w:val="0"/>
        <w:jc w:val="both"/>
        <w:rPr>
          <w:rFonts w:ascii="Garamond" w:hAnsi="Garamond"/>
          <w:sz w:val="22"/>
          <w:szCs w:val="28"/>
        </w:rPr>
      </w:pPr>
      <w:r w:rsidRPr="00A822FD">
        <w:rPr>
          <w:rFonts w:ascii="Garamond" w:hAnsi="Garamond"/>
          <w:sz w:val="22"/>
          <w:szCs w:val="28"/>
        </w:rPr>
        <w:t xml:space="preserve">Le </w:t>
      </w:r>
      <w:r w:rsidRPr="00A822FD">
        <w:rPr>
          <w:rFonts w:ascii="Garamond" w:hAnsi="Garamond"/>
          <w:b/>
          <w:sz w:val="22"/>
          <w:szCs w:val="28"/>
        </w:rPr>
        <w:t xml:space="preserve">Ministère de </w:t>
      </w:r>
      <w:r w:rsidR="00117A67" w:rsidRPr="00A822FD">
        <w:rPr>
          <w:rFonts w:ascii="Garamond" w:hAnsi="Garamond"/>
          <w:b/>
          <w:sz w:val="22"/>
          <w:szCs w:val="24"/>
        </w:rPr>
        <w:t>l’Agriculture</w:t>
      </w:r>
      <w:r w:rsidR="00117A67" w:rsidRPr="00A822FD">
        <w:rPr>
          <w:rFonts w:ascii="Garamond" w:hAnsi="Garamond"/>
          <w:sz w:val="22"/>
          <w:szCs w:val="28"/>
        </w:rPr>
        <w:t xml:space="preserve"> </w:t>
      </w:r>
      <w:r w:rsidRPr="00A822FD">
        <w:rPr>
          <w:rFonts w:ascii="Garamond" w:hAnsi="Garamond"/>
          <w:sz w:val="22"/>
          <w:szCs w:val="28"/>
        </w:rPr>
        <w:t xml:space="preserve">sollicite des offres fermées de la part de candidats éligibles et répondant aux qualifications requises pour </w:t>
      </w:r>
      <w:r w:rsidR="00DD3A05" w:rsidRPr="00A822FD">
        <w:rPr>
          <w:rFonts w:ascii="Garamond" w:hAnsi="Garamond"/>
          <w:b/>
          <w:iCs/>
          <w:sz w:val="22"/>
          <w:szCs w:val="24"/>
        </w:rPr>
        <w:t>l’abonnement à la connexion internet</w:t>
      </w:r>
      <w:r w:rsidR="00DD3A05" w:rsidRPr="00A822FD">
        <w:rPr>
          <w:rFonts w:ascii="Garamond" w:hAnsi="Garamond"/>
          <w:sz w:val="22"/>
          <w:szCs w:val="28"/>
        </w:rPr>
        <w:t xml:space="preserve"> en</w:t>
      </w:r>
      <w:r w:rsidR="00812614" w:rsidRPr="00A822FD">
        <w:rPr>
          <w:rFonts w:ascii="Garamond" w:hAnsi="Garamond"/>
          <w:sz w:val="22"/>
          <w:szCs w:val="28"/>
        </w:rPr>
        <w:t> </w:t>
      </w:r>
      <w:r w:rsidR="001452CC" w:rsidRPr="00A822FD">
        <w:rPr>
          <w:rFonts w:ascii="Garamond" w:hAnsi="Garamond"/>
          <w:sz w:val="22"/>
          <w:szCs w:val="28"/>
        </w:rPr>
        <w:t>deux</w:t>
      </w:r>
      <w:r w:rsidR="0047055E" w:rsidRPr="00A822FD">
        <w:rPr>
          <w:rFonts w:ascii="Garamond" w:hAnsi="Garamond"/>
          <w:sz w:val="22"/>
          <w:szCs w:val="28"/>
        </w:rPr>
        <w:t xml:space="preserve"> (0</w:t>
      </w:r>
      <w:r w:rsidR="001452CC" w:rsidRPr="00A822FD">
        <w:rPr>
          <w:rFonts w:ascii="Garamond" w:hAnsi="Garamond"/>
          <w:sz w:val="22"/>
          <w:szCs w:val="28"/>
        </w:rPr>
        <w:t>2</w:t>
      </w:r>
      <w:r w:rsidR="0047055E" w:rsidRPr="00A822FD">
        <w:rPr>
          <w:rFonts w:ascii="Garamond" w:hAnsi="Garamond"/>
          <w:sz w:val="22"/>
          <w:szCs w:val="28"/>
        </w:rPr>
        <w:t xml:space="preserve">) lots comme suit </w:t>
      </w:r>
      <w:r w:rsidR="00812614" w:rsidRPr="00A822FD">
        <w:rPr>
          <w:rFonts w:ascii="Garamond" w:hAnsi="Garamond"/>
          <w:sz w:val="22"/>
          <w:szCs w:val="28"/>
        </w:rPr>
        <w:t>:</w:t>
      </w:r>
    </w:p>
    <w:p w14:paraId="46891D39" w14:textId="77777777" w:rsidR="00812614" w:rsidRPr="00A822FD" w:rsidRDefault="00812614" w:rsidP="00812614">
      <w:pPr>
        <w:tabs>
          <w:tab w:val="right" w:pos="7272"/>
        </w:tabs>
        <w:spacing w:before="120" w:after="120"/>
        <w:jc w:val="both"/>
        <w:rPr>
          <w:rFonts w:ascii="Garamond" w:hAnsi="Garamond"/>
          <w:b/>
          <w:sz w:val="22"/>
        </w:rPr>
      </w:pPr>
      <w:r w:rsidRPr="00A822FD">
        <w:rPr>
          <w:rFonts w:ascii="Garamond" w:hAnsi="Garamond"/>
          <w:b/>
          <w:sz w:val="22"/>
        </w:rPr>
        <w:t>Lot 1 :</w:t>
      </w:r>
    </w:p>
    <w:p w14:paraId="1532EF6C" w14:textId="61F77A25" w:rsidR="00812614" w:rsidRPr="00A822FD" w:rsidRDefault="001452CC" w:rsidP="00812614">
      <w:pPr>
        <w:pStyle w:val="Paragraphedeliste"/>
        <w:numPr>
          <w:ilvl w:val="0"/>
          <w:numId w:val="48"/>
        </w:numPr>
        <w:tabs>
          <w:tab w:val="right" w:pos="7272"/>
        </w:tabs>
        <w:ind w:left="785"/>
        <w:jc w:val="both"/>
        <w:rPr>
          <w:rFonts w:ascii="Garamond" w:hAnsi="Garamond"/>
          <w:b/>
          <w:sz w:val="22"/>
        </w:rPr>
      </w:pPr>
      <w:r w:rsidRPr="00A822FD">
        <w:rPr>
          <w:rFonts w:ascii="Garamond" w:hAnsi="Garamond"/>
          <w:b/>
          <w:sz w:val="22"/>
        </w:rPr>
        <w:t>Direction des Finances et du Matériel (DFM), Délégation du contrôle financier ;</w:t>
      </w:r>
      <w:r w:rsidR="00812614" w:rsidRPr="00A822FD">
        <w:rPr>
          <w:rFonts w:ascii="Garamond" w:hAnsi="Garamond"/>
          <w:b/>
          <w:sz w:val="22"/>
        </w:rPr>
        <w:t xml:space="preserve"> </w:t>
      </w:r>
    </w:p>
    <w:p w14:paraId="56D0E107" w14:textId="2F903B63" w:rsidR="001452CC" w:rsidRDefault="001452CC" w:rsidP="00812614">
      <w:pPr>
        <w:pStyle w:val="Paragraphedeliste"/>
        <w:numPr>
          <w:ilvl w:val="0"/>
          <w:numId w:val="48"/>
        </w:numPr>
        <w:tabs>
          <w:tab w:val="right" w:pos="7272"/>
        </w:tabs>
        <w:ind w:left="785"/>
        <w:jc w:val="both"/>
        <w:rPr>
          <w:rFonts w:ascii="Garamond" w:hAnsi="Garamond"/>
          <w:b/>
          <w:sz w:val="22"/>
        </w:rPr>
      </w:pPr>
      <w:r w:rsidRPr="00A822FD">
        <w:rPr>
          <w:rFonts w:ascii="Garamond" w:hAnsi="Garamond"/>
          <w:b/>
          <w:sz w:val="22"/>
        </w:rPr>
        <w:t>Direction des Ressources</w:t>
      </w:r>
      <w:r>
        <w:rPr>
          <w:rFonts w:ascii="Garamond" w:hAnsi="Garamond"/>
          <w:b/>
          <w:sz w:val="22"/>
        </w:rPr>
        <w:t xml:space="preserve"> humaines (DRH), Cellule de Passation des Marchés </w:t>
      </w:r>
      <w:r w:rsidR="00B47E20">
        <w:rPr>
          <w:rFonts w:ascii="Garamond" w:hAnsi="Garamond"/>
          <w:b/>
          <w:sz w:val="22"/>
        </w:rPr>
        <w:t>p</w:t>
      </w:r>
      <w:r>
        <w:rPr>
          <w:rFonts w:ascii="Garamond" w:hAnsi="Garamond"/>
          <w:b/>
          <w:sz w:val="22"/>
        </w:rPr>
        <w:t>ublics (CPMP) ;</w:t>
      </w:r>
    </w:p>
    <w:p w14:paraId="78F605D5" w14:textId="5CDA328B" w:rsidR="001452CC" w:rsidRDefault="001452CC" w:rsidP="00812614">
      <w:pPr>
        <w:pStyle w:val="Paragraphedeliste"/>
        <w:numPr>
          <w:ilvl w:val="0"/>
          <w:numId w:val="48"/>
        </w:numPr>
        <w:tabs>
          <w:tab w:val="right" w:pos="7272"/>
        </w:tabs>
        <w:ind w:left="785"/>
        <w:jc w:val="both"/>
        <w:rPr>
          <w:rFonts w:ascii="Garamond" w:hAnsi="Garamond"/>
          <w:b/>
          <w:sz w:val="22"/>
        </w:rPr>
      </w:pPr>
      <w:r>
        <w:rPr>
          <w:rFonts w:ascii="Garamond" w:hAnsi="Garamond"/>
          <w:b/>
          <w:sz w:val="22"/>
        </w:rPr>
        <w:t>Inspection de l’Agriculture (IA), Secrétariat permanent de la Loi d’Orientation agricole (SP/LOA) ;</w:t>
      </w:r>
    </w:p>
    <w:p w14:paraId="2DA6928B" w14:textId="70E5A67B" w:rsidR="001452CC" w:rsidRDefault="001452CC" w:rsidP="00812614">
      <w:pPr>
        <w:pStyle w:val="Paragraphedeliste"/>
        <w:numPr>
          <w:ilvl w:val="0"/>
          <w:numId w:val="48"/>
        </w:numPr>
        <w:tabs>
          <w:tab w:val="right" w:pos="7272"/>
        </w:tabs>
        <w:ind w:left="785"/>
        <w:jc w:val="both"/>
        <w:rPr>
          <w:rFonts w:ascii="Garamond" w:hAnsi="Garamond"/>
          <w:b/>
          <w:sz w:val="22"/>
        </w:rPr>
      </w:pPr>
      <w:r>
        <w:rPr>
          <w:rFonts w:ascii="Garamond" w:hAnsi="Garamond"/>
          <w:b/>
          <w:sz w:val="22"/>
        </w:rPr>
        <w:t xml:space="preserve">Comité national de la Recherche </w:t>
      </w:r>
      <w:r w:rsidR="00A22ED9">
        <w:rPr>
          <w:rFonts w:ascii="Garamond" w:hAnsi="Garamond"/>
          <w:b/>
          <w:sz w:val="22"/>
        </w:rPr>
        <w:t>Agricole</w:t>
      </w:r>
      <w:r>
        <w:rPr>
          <w:rFonts w:ascii="Garamond" w:hAnsi="Garamond"/>
          <w:b/>
          <w:sz w:val="22"/>
        </w:rPr>
        <w:t xml:space="preserve"> (CNRA)</w:t>
      </w:r>
      <w:r w:rsidR="00105DAE" w:rsidRPr="00105DAE">
        <w:rPr>
          <w:rFonts w:ascii="Garamond" w:hAnsi="Garamond"/>
          <w:b/>
          <w:sz w:val="22"/>
        </w:rPr>
        <w:t xml:space="preserve"> </w:t>
      </w:r>
      <w:r w:rsidR="00105DAE">
        <w:rPr>
          <w:rFonts w:ascii="Garamond" w:hAnsi="Garamond"/>
          <w:b/>
          <w:sz w:val="22"/>
        </w:rPr>
        <w:t>y compris l’Observatoire national du Foncier Agricole (ONAFA)</w:t>
      </w:r>
      <w:r>
        <w:rPr>
          <w:rFonts w:ascii="Garamond" w:hAnsi="Garamond"/>
          <w:b/>
          <w:sz w:val="22"/>
        </w:rPr>
        <w:t>.</w:t>
      </w:r>
    </w:p>
    <w:p w14:paraId="791CE729" w14:textId="77777777" w:rsidR="001452CC" w:rsidRPr="001452CC" w:rsidRDefault="001452CC" w:rsidP="001452CC">
      <w:pPr>
        <w:tabs>
          <w:tab w:val="right" w:pos="7272"/>
        </w:tabs>
        <w:jc w:val="both"/>
        <w:rPr>
          <w:rFonts w:ascii="Garamond" w:hAnsi="Garamond"/>
          <w:b/>
          <w:sz w:val="22"/>
        </w:rPr>
      </w:pPr>
    </w:p>
    <w:p w14:paraId="1D90BEC8" w14:textId="77777777" w:rsidR="00812614" w:rsidRPr="001452CC" w:rsidRDefault="00812614" w:rsidP="00812614">
      <w:pPr>
        <w:tabs>
          <w:tab w:val="right" w:pos="7272"/>
        </w:tabs>
        <w:spacing w:before="120" w:after="120"/>
        <w:jc w:val="both"/>
        <w:rPr>
          <w:rFonts w:ascii="Garamond" w:hAnsi="Garamond"/>
          <w:b/>
          <w:sz w:val="22"/>
        </w:rPr>
      </w:pPr>
      <w:r w:rsidRPr="001452CC">
        <w:rPr>
          <w:rFonts w:ascii="Garamond" w:hAnsi="Garamond"/>
          <w:b/>
          <w:sz w:val="22"/>
        </w:rPr>
        <w:t>Lot 2 :</w:t>
      </w:r>
    </w:p>
    <w:p w14:paraId="54F3C11E" w14:textId="684EC773" w:rsidR="00812614" w:rsidRDefault="00812614" w:rsidP="00812614">
      <w:pPr>
        <w:pStyle w:val="Paragraphedeliste"/>
        <w:numPr>
          <w:ilvl w:val="0"/>
          <w:numId w:val="48"/>
        </w:numPr>
        <w:tabs>
          <w:tab w:val="right" w:pos="7272"/>
        </w:tabs>
        <w:ind w:left="785"/>
        <w:jc w:val="both"/>
        <w:rPr>
          <w:rFonts w:ascii="Garamond" w:hAnsi="Garamond"/>
          <w:b/>
          <w:sz w:val="22"/>
        </w:rPr>
      </w:pPr>
      <w:r w:rsidRPr="001452CC">
        <w:rPr>
          <w:rFonts w:ascii="Garamond" w:hAnsi="Garamond"/>
          <w:b/>
          <w:sz w:val="22"/>
        </w:rPr>
        <w:t>Cellule d’Appui à la Décentralisation-Déconcentration de l’</w:t>
      </w:r>
      <w:r w:rsidR="001452CC">
        <w:rPr>
          <w:rFonts w:ascii="Garamond" w:hAnsi="Garamond"/>
          <w:b/>
          <w:sz w:val="22"/>
        </w:rPr>
        <w:t xml:space="preserve">Agriculture </w:t>
      </w:r>
      <w:r w:rsidRPr="001452CC">
        <w:rPr>
          <w:rFonts w:ascii="Garamond" w:hAnsi="Garamond"/>
          <w:b/>
          <w:sz w:val="22"/>
        </w:rPr>
        <w:t>(CAD</w:t>
      </w:r>
      <w:r w:rsidR="001452CC">
        <w:rPr>
          <w:rFonts w:ascii="Garamond" w:hAnsi="Garamond"/>
          <w:b/>
          <w:sz w:val="22"/>
        </w:rPr>
        <w:t>A)</w:t>
      </w:r>
      <w:r w:rsidRPr="001452CC">
        <w:rPr>
          <w:rFonts w:ascii="Garamond" w:hAnsi="Garamond"/>
          <w:b/>
          <w:sz w:val="22"/>
        </w:rPr>
        <w:t xml:space="preserve"> ;</w:t>
      </w:r>
    </w:p>
    <w:p w14:paraId="2E94E3C6" w14:textId="43C99CE1" w:rsidR="001452CC" w:rsidRDefault="001452CC" w:rsidP="00812614">
      <w:pPr>
        <w:pStyle w:val="Paragraphedeliste"/>
        <w:numPr>
          <w:ilvl w:val="0"/>
          <w:numId w:val="48"/>
        </w:numPr>
        <w:tabs>
          <w:tab w:val="right" w:pos="7272"/>
        </w:tabs>
        <w:ind w:left="785"/>
        <w:jc w:val="both"/>
        <w:rPr>
          <w:rFonts w:ascii="Garamond" w:hAnsi="Garamond"/>
          <w:b/>
          <w:sz w:val="22"/>
        </w:rPr>
      </w:pPr>
      <w:r w:rsidRPr="001452CC">
        <w:rPr>
          <w:rFonts w:ascii="Garamond" w:hAnsi="Garamond"/>
          <w:b/>
          <w:sz w:val="22"/>
        </w:rPr>
        <w:t>Cellule de Planification et de Statistique</w:t>
      </w:r>
      <w:r>
        <w:rPr>
          <w:rFonts w:ascii="Garamond" w:hAnsi="Garamond"/>
          <w:b/>
          <w:sz w:val="22"/>
        </w:rPr>
        <w:t xml:space="preserve">/Secteur Développement rural </w:t>
      </w:r>
      <w:r w:rsidRPr="001452CC">
        <w:rPr>
          <w:rFonts w:ascii="Garamond" w:hAnsi="Garamond"/>
          <w:b/>
          <w:sz w:val="22"/>
        </w:rPr>
        <w:t>(CPS</w:t>
      </w:r>
      <w:r>
        <w:rPr>
          <w:rFonts w:ascii="Garamond" w:hAnsi="Garamond"/>
          <w:b/>
          <w:sz w:val="22"/>
        </w:rPr>
        <w:t>/SDR</w:t>
      </w:r>
      <w:r w:rsidRPr="001452CC">
        <w:rPr>
          <w:rFonts w:ascii="Garamond" w:hAnsi="Garamond"/>
          <w:b/>
          <w:sz w:val="22"/>
        </w:rPr>
        <w:t>) ;</w:t>
      </w:r>
    </w:p>
    <w:p w14:paraId="314A1513" w14:textId="1BA0B4C6" w:rsidR="00804674" w:rsidRDefault="00804674" w:rsidP="00812614">
      <w:pPr>
        <w:pStyle w:val="Paragraphedeliste"/>
        <w:numPr>
          <w:ilvl w:val="0"/>
          <w:numId w:val="48"/>
        </w:numPr>
        <w:tabs>
          <w:tab w:val="right" w:pos="7272"/>
        </w:tabs>
        <w:ind w:left="785"/>
        <w:jc w:val="both"/>
        <w:rPr>
          <w:rFonts w:ascii="Garamond" w:hAnsi="Garamond"/>
          <w:b/>
          <w:sz w:val="22"/>
        </w:rPr>
      </w:pPr>
      <w:r>
        <w:rPr>
          <w:rFonts w:ascii="Garamond" w:hAnsi="Garamond"/>
          <w:b/>
          <w:sz w:val="22"/>
        </w:rPr>
        <w:t>Direction nationale de l’Agriculture (DNA) ;</w:t>
      </w:r>
    </w:p>
    <w:p w14:paraId="656A216D" w14:textId="3129B2B1" w:rsidR="00804674" w:rsidRDefault="00804674" w:rsidP="00812614">
      <w:pPr>
        <w:pStyle w:val="Paragraphedeliste"/>
        <w:numPr>
          <w:ilvl w:val="0"/>
          <w:numId w:val="48"/>
        </w:numPr>
        <w:tabs>
          <w:tab w:val="right" w:pos="7272"/>
        </w:tabs>
        <w:ind w:left="785"/>
        <w:jc w:val="both"/>
        <w:rPr>
          <w:rFonts w:ascii="Garamond" w:hAnsi="Garamond"/>
          <w:b/>
          <w:sz w:val="22"/>
        </w:rPr>
      </w:pPr>
      <w:r>
        <w:rPr>
          <w:rFonts w:ascii="Garamond" w:hAnsi="Garamond"/>
          <w:b/>
          <w:sz w:val="22"/>
        </w:rPr>
        <w:t>Direction nationale du génie rural (DNGR) ;</w:t>
      </w:r>
    </w:p>
    <w:p w14:paraId="06E417EF" w14:textId="77777777" w:rsidR="002A4AD7" w:rsidRDefault="00804674" w:rsidP="00812614">
      <w:pPr>
        <w:pStyle w:val="Paragraphedeliste"/>
        <w:numPr>
          <w:ilvl w:val="0"/>
          <w:numId w:val="48"/>
        </w:numPr>
        <w:tabs>
          <w:tab w:val="right" w:pos="7272"/>
        </w:tabs>
        <w:ind w:left="785"/>
        <w:jc w:val="both"/>
        <w:rPr>
          <w:rFonts w:ascii="Garamond" w:hAnsi="Garamond"/>
          <w:b/>
          <w:sz w:val="22"/>
        </w:rPr>
      </w:pPr>
      <w:r>
        <w:rPr>
          <w:rFonts w:ascii="Garamond" w:hAnsi="Garamond"/>
          <w:b/>
          <w:sz w:val="22"/>
        </w:rPr>
        <w:t>Centre national de Lutte contre le Criquet pèlerin (CNLCP)</w:t>
      </w:r>
      <w:r w:rsidR="002A4AD7">
        <w:rPr>
          <w:rFonts w:ascii="Garamond" w:hAnsi="Garamond"/>
          <w:b/>
          <w:sz w:val="22"/>
        </w:rPr>
        <w:t> ;</w:t>
      </w:r>
    </w:p>
    <w:p w14:paraId="30B9EFD3" w14:textId="2FEF1136" w:rsidR="002A4AD7" w:rsidRDefault="002A4AD7" w:rsidP="002A4AD7">
      <w:pPr>
        <w:pStyle w:val="Paragraphedeliste"/>
        <w:numPr>
          <w:ilvl w:val="0"/>
          <w:numId w:val="48"/>
        </w:numPr>
        <w:tabs>
          <w:tab w:val="right" w:pos="7272"/>
        </w:tabs>
        <w:ind w:left="785"/>
        <w:jc w:val="both"/>
        <w:rPr>
          <w:rFonts w:ascii="Garamond" w:hAnsi="Garamond"/>
          <w:b/>
          <w:sz w:val="22"/>
        </w:rPr>
      </w:pPr>
      <w:r>
        <w:rPr>
          <w:rFonts w:ascii="Garamond" w:hAnsi="Garamond"/>
          <w:b/>
          <w:sz w:val="22"/>
        </w:rPr>
        <w:t xml:space="preserve">Cellule sectorielle de </w:t>
      </w:r>
      <w:r w:rsidRPr="002A4AD7">
        <w:rPr>
          <w:rFonts w:ascii="Garamond" w:hAnsi="Garamond"/>
          <w:b/>
          <w:sz w:val="22"/>
        </w:rPr>
        <w:t>de lutte contre le VIH/SIDA</w:t>
      </w:r>
      <w:r>
        <w:rPr>
          <w:rFonts w:ascii="Garamond" w:hAnsi="Garamond"/>
          <w:b/>
          <w:sz w:val="22"/>
        </w:rPr>
        <w:t xml:space="preserve"> ; </w:t>
      </w:r>
    </w:p>
    <w:p w14:paraId="71082017" w14:textId="77777777" w:rsidR="00440590" w:rsidRDefault="002A4AD7" w:rsidP="00812614">
      <w:pPr>
        <w:pStyle w:val="Paragraphedeliste"/>
        <w:numPr>
          <w:ilvl w:val="0"/>
          <w:numId w:val="48"/>
        </w:numPr>
        <w:tabs>
          <w:tab w:val="right" w:pos="7272"/>
        </w:tabs>
        <w:ind w:left="785"/>
        <w:jc w:val="both"/>
        <w:rPr>
          <w:rFonts w:ascii="Garamond" w:hAnsi="Garamond"/>
          <w:b/>
          <w:sz w:val="22"/>
        </w:rPr>
      </w:pPr>
      <w:r>
        <w:rPr>
          <w:rFonts w:ascii="Garamond" w:hAnsi="Garamond"/>
          <w:b/>
          <w:sz w:val="22"/>
        </w:rPr>
        <w:t>Cellule de Promotion de l’Entrepreneuriat Agricole (CPEA)</w:t>
      </w:r>
      <w:r w:rsidR="00440590">
        <w:rPr>
          <w:rFonts w:ascii="Garamond" w:hAnsi="Garamond"/>
          <w:b/>
          <w:sz w:val="22"/>
        </w:rPr>
        <w:t xml:space="preserve"> ; </w:t>
      </w:r>
    </w:p>
    <w:p w14:paraId="00EF16F2" w14:textId="279EC6DA" w:rsidR="00804674" w:rsidRDefault="00440590" w:rsidP="00440590">
      <w:pPr>
        <w:pStyle w:val="Paragraphedeliste"/>
        <w:numPr>
          <w:ilvl w:val="0"/>
          <w:numId w:val="48"/>
        </w:numPr>
        <w:tabs>
          <w:tab w:val="right" w:pos="7272"/>
        </w:tabs>
        <w:ind w:left="785"/>
        <w:jc w:val="both"/>
        <w:rPr>
          <w:rFonts w:ascii="Garamond" w:hAnsi="Garamond"/>
          <w:b/>
          <w:sz w:val="22"/>
        </w:rPr>
      </w:pPr>
      <w:r w:rsidRPr="00440590">
        <w:rPr>
          <w:rFonts w:ascii="Garamond" w:hAnsi="Garamond"/>
          <w:b/>
          <w:sz w:val="22"/>
        </w:rPr>
        <w:t>Projet d’Aménagement de Proximité pour le Renforcement de la Résilience des Communautés Face aux Changements Climatiques (PAPR2C3)</w:t>
      </w:r>
      <w:r w:rsidR="00804674">
        <w:rPr>
          <w:rFonts w:ascii="Garamond" w:hAnsi="Garamond"/>
          <w:b/>
          <w:sz w:val="22"/>
        </w:rPr>
        <w:t>.</w:t>
      </w:r>
    </w:p>
    <w:p w14:paraId="68FF3BE8" w14:textId="77777777" w:rsidR="00804674" w:rsidRDefault="00804674" w:rsidP="00D21569">
      <w:pPr>
        <w:tabs>
          <w:tab w:val="right" w:pos="7272"/>
        </w:tabs>
        <w:jc w:val="both"/>
        <w:rPr>
          <w:rFonts w:ascii="Garamond" w:hAnsi="Garamond"/>
          <w:b/>
          <w:sz w:val="22"/>
          <w:szCs w:val="24"/>
        </w:rPr>
      </w:pPr>
    </w:p>
    <w:p w14:paraId="33262587" w14:textId="5859B8C9" w:rsidR="0047055E" w:rsidRPr="001452CC" w:rsidRDefault="0047055E" w:rsidP="00D21569">
      <w:pPr>
        <w:tabs>
          <w:tab w:val="right" w:pos="7272"/>
        </w:tabs>
        <w:jc w:val="both"/>
        <w:rPr>
          <w:rFonts w:ascii="Garamond" w:hAnsi="Garamond"/>
          <w:b/>
          <w:sz w:val="22"/>
        </w:rPr>
      </w:pPr>
      <w:r w:rsidRPr="001452CC">
        <w:rPr>
          <w:rFonts w:ascii="Garamond" w:hAnsi="Garamond"/>
          <w:b/>
          <w:sz w:val="22"/>
          <w:szCs w:val="24"/>
        </w:rPr>
        <w:t xml:space="preserve">Un candidat peut postuler pour un </w:t>
      </w:r>
      <w:r w:rsidR="00804674">
        <w:rPr>
          <w:rFonts w:ascii="Garamond" w:hAnsi="Garamond"/>
          <w:b/>
          <w:sz w:val="22"/>
          <w:szCs w:val="24"/>
        </w:rPr>
        <w:t xml:space="preserve">(01) </w:t>
      </w:r>
      <w:r w:rsidRPr="001452CC">
        <w:rPr>
          <w:rFonts w:ascii="Garamond" w:hAnsi="Garamond"/>
          <w:b/>
          <w:sz w:val="22"/>
          <w:szCs w:val="24"/>
        </w:rPr>
        <w:t xml:space="preserve">ou les </w:t>
      </w:r>
      <w:r w:rsidR="00804674">
        <w:rPr>
          <w:rFonts w:ascii="Garamond" w:hAnsi="Garamond"/>
          <w:b/>
          <w:sz w:val="22"/>
          <w:szCs w:val="24"/>
        </w:rPr>
        <w:t xml:space="preserve">deux (02) </w:t>
      </w:r>
      <w:r w:rsidRPr="001452CC">
        <w:rPr>
          <w:rFonts w:ascii="Garamond" w:hAnsi="Garamond"/>
          <w:b/>
          <w:sz w:val="22"/>
          <w:szCs w:val="24"/>
        </w:rPr>
        <w:t xml:space="preserve">lots </w:t>
      </w:r>
      <w:r w:rsidR="006C48D5">
        <w:rPr>
          <w:rFonts w:ascii="Garamond" w:hAnsi="Garamond"/>
          <w:b/>
          <w:sz w:val="22"/>
          <w:szCs w:val="24"/>
        </w:rPr>
        <w:t xml:space="preserve">et </w:t>
      </w:r>
      <w:r w:rsidRPr="001452CC">
        <w:rPr>
          <w:rFonts w:ascii="Garamond" w:hAnsi="Garamond"/>
          <w:b/>
          <w:sz w:val="22"/>
          <w:szCs w:val="24"/>
        </w:rPr>
        <w:t xml:space="preserve">être attributaire d’un ou des </w:t>
      </w:r>
      <w:r w:rsidR="00804674">
        <w:rPr>
          <w:rFonts w:ascii="Garamond" w:hAnsi="Garamond"/>
          <w:b/>
          <w:sz w:val="22"/>
          <w:szCs w:val="24"/>
        </w:rPr>
        <w:t xml:space="preserve">deux (02) </w:t>
      </w:r>
      <w:r w:rsidRPr="001452CC">
        <w:rPr>
          <w:rFonts w:ascii="Garamond" w:hAnsi="Garamond"/>
          <w:b/>
          <w:sz w:val="22"/>
          <w:szCs w:val="24"/>
        </w:rPr>
        <w:t>lots.</w:t>
      </w:r>
    </w:p>
    <w:p w14:paraId="2AE0198F" w14:textId="597A8176" w:rsidR="0047055E" w:rsidRPr="00D21569" w:rsidRDefault="0047055E" w:rsidP="00D21569">
      <w:pPr>
        <w:tabs>
          <w:tab w:val="right" w:pos="7272"/>
        </w:tabs>
        <w:jc w:val="both"/>
        <w:rPr>
          <w:rFonts w:ascii="Garamond" w:hAnsi="Garamond"/>
          <w:sz w:val="20"/>
          <w:szCs w:val="28"/>
        </w:rPr>
      </w:pPr>
      <w:r w:rsidRPr="001452CC">
        <w:rPr>
          <w:rFonts w:ascii="Garamond" w:hAnsi="Garamond"/>
          <w:b/>
          <w:sz w:val="22"/>
        </w:rPr>
        <w:t>Il est conseillé à chaque candidat d’effectuer la visite des structures pour apprécier l’état des équipements.</w:t>
      </w:r>
    </w:p>
    <w:p w14:paraId="6E4B3DAF" w14:textId="77777777" w:rsidR="009C6CDA" w:rsidRPr="00FA43C0" w:rsidRDefault="009C6CDA" w:rsidP="005603C7">
      <w:pPr>
        <w:pStyle w:val="Paragraphedeliste"/>
        <w:numPr>
          <w:ilvl w:val="0"/>
          <w:numId w:val="2"/>
        </w:numPr>
        <w:spacing w:before="120" w:after="120" w:line="360" w:lineRule="auto"/>
        <w:ind w:left="714" w:hanging="357"/>
        <w:contextualSpacing w:val="0"/>
        <w:jc w:val="both"/>
        <w:rPr>
          <w:rFonts w:ascii="Garamond" w:hAnsi="Garamond"/>
          <w:sz w:val="22"/>
          <w:szCs w:val="22"/>
        </w:rPr>
      </w:pPr>
      <w:r w:rsidRPr="00FA43C0">
        <w:rPr>
          <w:rFonts w:ascii="Garamond" w:hAnsi="Garamond"/>
          <w:sz w:val="22"/>
          <w:szCs w:val="22"/>
        </w:rPr>
        <w:t xml:space="preserve">La passation du Marché sera conduite par Appel d’offres ouvert tel que défini dans le Code des Marchés publics à l’article 50 et ouvert à tous les candidats éligibles. </w:t>
      </w:r>
    </w:p>
    <w:p w14:paraId="578A5164" w14:textId="22BD3991" w:rsidR="00394315" w:rsidRPr="00FA43C0" w:rsidRDefault="00394315" w:rsidP="00FC71FC">
      <w:pPr>
        <w:pStyle w:val="Paragraphedeliste"/>
        <w:numPr>
          <w:ilvl w:val="0"/>
          <w:numId w:val="2"/>
        </w:numPr>
        <w:spacing w:after="160" w:line="259" w:lineRule="auto"/>
        <w:ind w:left="709"/>
        <w:jc w:val="both"/>
        <w:rPr>
          <w:rFonts w:ascii="Garamond" w:hAnsi="Garamond"/>
          <w:sz w:val="22"/>
          <w:szCs w:val="22"/>
        </w:rPr>
      </w:pPr>
      <w:r w:rsidRPr="00FA43C0">
        <w:rPr>
          <w:rFonts w:ascii="Garamond" w:hAnsi="Garamond"/>
          <w:sz w:val="22"/>
          <w:szCs w:val="22"/>
        </w:rPr>
        <w:t>Les candidats intéressés peuvent obtenir des informations auprès de la Direction des Finances et du Matériel du Ministère de l’</w:t>
      </w:r>
      <w:r w:rsidR="00971840">
        <w:rPr>
          <w:rFonts w:ascii="Garamond" w:hAnsi="Garamond"/>
          <w:sz w:val="22"/>
          <w:szCs w:val="22"/>
        </w:rPr>
        <w:t>Agriculture</w:t>
      </w:r>
      <w:r w:rsidRPr="00FA43C0">
        <w:rPr>
          <w:rFonts w:ascii="Garamond" w:hAnsi="Garamond"/>
          <w:sz w:val="22"/>
          <w:szCs w:val="22"/>
        </w:rPr>
        <w:t xml:space="preserve"> aux adresses ci-après :</w:t>
      </w:r>
    </w:p>
    <w:p w14:paraId="6214EF5B" w14:textId="0C3BDB01" w:rsidR="00843949" w:rsidRPr="007112B0" w:rsidRDefault="00843949" w:rsidP="00843949">
      <w:pPr>
        <w:ind w:left="709"/>
        <w:jc w:val="both"/>
        <w:rPr>
          <w:rFonts w:ascii="Garamond" w:hAnsi="Garamond"/>
          <w:szCs w:val="24"/>
          <w:lang w:val="en-US"/>
        </w:rPr>
      </w:pPr>
      <w:r w:rsidRPr="007112B0">
        <w:rPr>
          <w:rFonts w:ascii="Garamond" w:hAnsi="Garamond"/>
          <w:szCs w:val="24"/>
          <w:lang w:val="en-US"/>
        </w:rPr>
        <w:t xml:space="preserve">- </w:t>
      </w:r>
      <w:r w:rsidR="009F33B7">
        <w:rPr>
          <w:rFonts w:ascii="Garamond" w:hAnsi="Garamond"/>
          <w:szCs w:val="24"/>
          <w:lang w:val="en-US"/>
        </w:rPr>
        <w:t>Sidy DIALLO</w:t>
      </w:r>
      <w:r w:rsidRPr="007112B0">
        <w:rPr>
          <w:rFonts w:ascii="Garamond" w:hAnsi="Garamond"/>
          <w:szCs w:val="24"/>
          <w:lang w:val="en-US"/>
        </w:rPr>
        <w:t xml:space="preserve"> : </w:t>
      </w:r>
      <w:hyperlink r:id="rId8" w:history="1">
        <w:r w:rsidR="009F33B7" w:rsidRPr="00D138DA">
          <w:rPr>
            <w:rStyle w:val="Lienhypertexte"/>
            <w:rFonts w:ascii="Garamond" w:hAnsi="Garamond"/>
            <w:szCs w:val="24"/>
            <w:lang w:val="en-US"/>
          </w:rPr>
          <w:t>sidydiallo658@</w:t>
        </w:r>
      </w:hyperlink>
      <w:r w:rsidR="009F33B7">
        <w:rPr>
          <w:rStyle w:val="Lienhypertexte"/>
          <w:rFonts w:ascii="Garamond" w:hAnsi="Garamond"/>
          <w:szCs w:val="24"/>
          <w:lang w:val="en-US"/>
        </w:rPr>
        <w:t>gmail.com</w:t>
      </w:r>
      <w:r w:rsidRPr="007112B0">
        <w:rPr>
          <w:rFonts w:ascii="Garamond" w:hAnsi="Garamond"/>
          <w:szCs w:val="24"/>
          <w:lang w:val="en-US"/>
        </w:rPr>
        <w:t>;</w:t>
      </w:r>
    </w:p>
    <w:p w14:paraId="582F5C7C" w14:textId="70F75F2F" w:rsidR="00843949" w:rsidRDefault="00843949" w:rsidP="00843949">
      <w:pPr>
        <w:ind w:left="709"/>
        <w:jc w:val="both"/>
        <w:rPr>
          <w:rStyle w:val="Lienhypertexte"/>
          <w:rFonts w:ascii="Garamond" w:hAnsi="Garamond"/>
          <w:szCs w:val="24"/>
          <w:lang w:val="pt-BR"/>
        </w:rPr>
      </w:pPr>
      <w:r w:rsidRPr="00117A67">
        <w:rPr>
          <w:rFonts w:ascii="Garamond" w:hAnsi="Garamond"/>
          <w:szCs w:val="24"/>
          <w:lang w:val="pt-BR"/>
        </w:rPr>
        <w:t>-</w:t>
      </w:r>
      <w:r w:rsidR="00117A67" w:rsidRPr="00117A67">
        <w:rPr>
          <w:rFonts w:ascii="Garamond" w:hAnsi="Garamond"/>
          <w:szCs w:val="24"/>
          <w:lang w:val="pt-BR"/>
        </w:rPr>
        <w:t>Adama DI</w:t>
      </w:r>
      <w:r w:rsidR="00117A67">
        <w:rPr>
          <w:rFonts w:ascii="Garamond" w:hAnsi="Garamond"/>
          <w:szCs w:val="24"/>
          <w:lang w:val="pt-BR"/>
        </w:rPr>
        <w:t>ALLO</w:t>
      </w:r>
      <w:r w:rsidRPr="00117A67">
        <w:rPr>
          <w:rFonts w:ascii="Garamond" w:hAnsi="Garamond"/>
          <w:szCs w:val="24"/>
          <w:lang w:val="pt-BR"/>
        </w:rPr>
        <w:t xml:space="preserve"> : </w:t>
      </w:r>
      <w:hyperlink r:id="rId9" w:history="1">
        <w:r w:rsidR="00A22ED9" w:rsidRPr="00130965">
          <w:rPr>
            <w:rStyle w:val="Lienhypertexte"/>
            <w:rFonts w:ascii="Garamond" w:hAnsi="Garamond"/>
            <w:szCs w:val="24"/>
            <w:lang w:val="pt-BR"/>
          </w:rPr>
          <w:t>adama.diallo17@yahoo.fr</w:t>
        </w:r>
      </w:hyperlink>
      <w:r w:rsidR="00117A67" w:rsidRPr="00A22ED9">
        <w:rPr>
          <w:rFonts w:ascii="Garamond" w:hAnsi="Garamond"/>
          <w:szCs w:val="24"/>
          <w:lang w:val="pt-BR"/>
        </w:rPr>
        <w:t>.</w:t>
      </w:r>
      <w:r w:rsidR="00A22ED9">
        <w:rPr>
          <w:rStyle w:val="Lienhypertexte"/>
          <w:rFonts w:ascii="Garamond" w:hAnsi="Garamond"/>
          <w:szCs w:val="24"/>
          <w:lang w:val="pt-BR"/>
        </w:rPr>
        <w:t>;</w:t>
      </w:r>
    </w:p>
    <w:p w14:paraId="1D77DADC" w14:textId="7B4FC090" w:rsidR="00A22ED9" w:rsidRPr="00117A67" w:rsidRDefault="00A22ED9" w:rsidP="00843949">
      <w:pPr>
        <w:ind w:left="709"/>
        <w:jc w:val="both"/>
        <w:rPr>
          <w:rStyle w:val="Lienhypertexte"/>
          <w:rFonts w:ascii="Garamond" w:hAnsi="Garamond"/>
          <w:szCs w:val="24"/>
          <w:lang w:val="pt-BR"/>
        </w:rPr>
      </w:pPr>
      <w:r w:rsidRPr="00A22ED9">
        <w:rPr>
          <w:rFonts w:ascii="Garamond" w:hAnsi="Garamond"/>
          <w:szCs w:val="24"/>
          <w:lang w:val="pt-BR"/>
        </w:rPr>
        <w:t>-Antoine Gabriel KONARE</w:t>
      </w:r>
      <w:r w:rsidRPr="00A22ED9">
        <w:t xml:space="preserve"> :</w:t>
      </w:r>
      <w:r w:rsidRPr="00A22ED9">
        <w:rPr>
          <w:rStyle w:val="Lienhypertexte"/>
          <w:rFonts w:ascii="Garamond" w:hAnsi="Garamond"/>
          <w:szCs w:val="24"/>
          <w:u w:val="none"/>
          <w:lang w:val="pt-BR"/>
        </w:rPr>
        <w:t xml:space="preserve"> </w:t>
      </w:r>
      <w:r>
        <w:rPr>
          <w:rStyle w:val="Lienhypertexte"/>
          <w:rFonts w:ascii="Garamond" w:hAnsi="Garamond"/>
          <w:szCs w:val="24"/>
          <w:lang w:val="pt-BR"/>
        </w:rPr>
        <w:t>antokona@yahoo.fr</w:t>
      </w:r>
    </w:p>
    <w:p w14:paraId="522C1D28" w14:textId="6C1C4E6F" w:rsidR="009C6CDA" w:rsidRPr="00FA43C0" w:rsidRDefault="00394315" w:rsidP="00843949">
      <w:pPr>
        <w:pStyle w:val="Paragraphedeliste"/>
        <w:spacing w:before="120" w:after="120" w:line="360" w:lineRule="auto"/>
        <w:contextualSpacing w:val="0"/>
        <w:jc w:val="both"/>
        <w:rPr>
          <w:sz w:val="22"/>
          <w:szCs w:val="22"/>
        </w:rPr>
      </w:pPr>
      <w:r w:rsidRPr="00FA43C0">
        <w:rPr>
          <w:rFonts w:ascii="Garamond" w:hAnsi="Garamond"/>
          <w:sz w:val="22"/>
          <w:szCs w:val="22"/>
        </w:rPr>
        <w:lastRenderedPageBreak/>
        <w:t xml:space="preserve">et prendre connaissance des documents d’Appel d’offres à l’adresse mentionnée ci-après : </w:t>
      </w:r>
      <w:r w:rsidR="00117A67" w:rsidRPr="00117A67">
        <w:rPr>
          <w:rFonts w:ascii="Garamond" w:hAnsi="Garamond"/>
          <w:sz w:val="22"/>
          <w:szCs w:val="22"/>
        </w:rPr>
        <w:t>bureau de la Division Approvisionnement et Marchés publics au rez-de-chaussée</w:t>
      </w:r>
      <w:r w:rsidRPr="00FA43C0">
        <w:rPr>
          <w:rFonts w:ascii="Garamond" w:hAnsi="Garamond"/>
          <w:sz w:val="22"/>
          <w:szCs w:val="22"/>
        </w:rPr>
        <w:t>. Le dossier peut être consulté du lundi au vendredi pendant les heures de service</w:t>
      </w:r>
      <w:r w:rsidR="009C6CDA" w:rsidRPr="00FA43C0">
        <w:rPr>
          <w:sz w:val="22"/>
          <w:szCs w:val="22"/>
        </w:rPr>
        <w:t>.</w:t>
      </w:r>
    </w:p>
    <w:p w14:paraId="01676977" w14:textId="77777777" w:rsidR="00394315" w:rsidRPr="00FA43C0" w:rsidRDefault="00394315" w:rsidP="00FC71FC">
      <w:pPr>
        <w:pStyle w:val="Paragraphedeliste"/>
        <w:numPr>
          <w:ilvl w:val="0"/>
          <w:numId w:val="2"/>
        </w:numPr>
        <w:spacing w:after="160" w:line="259" w:lineRule="auto"/>
        <w:ind w:left="709"/>
        <w:jc w:val="both"/>
        <w:rPr>
          <w:rFonts w:ascii="Garamond" w:hAnsi="Garamond"/>
          <w:sz w:val="22"/>
          <w:szCs w:val="22"/>
        </w:rPr>
      </w:pPr>
      <w:r w:rsidRPr="00FA43C0">
        <w:rPr>
          <w:rFonts w:ascii="Garamond" w:hAnsi="Garamond"/>
          <w:sz w:val="22"/>
          <w:szCs w:val="22"/>
        </w:rPr>
        <w:t xml:space="preserve">Les exigences en matière de qualifications sont : </w:t>
      </w:r>
    </w:p>
    <w:p w14:paraId="7745BD37" w14:textId="77777777" w:rsidR="00394315" w:rsidRPr="00FA43C0" w:rsidRDefault="00394315" w:rsidP="00394315">
      <w:pPr>
        <w:pStyle w:val="Paragraphedeliste"/>
        <w:jc w:val="both"/>
        <w:rPr>
          <w:rFonts w:ascii="Garamond" w:hAnsi="Garamond"/>
          <w:sz w:val="12"/>
          <w:szCs w:val="12"/>
        </w:rPr>
      </w:pPr>
    </w:p>
    <w:p w14:paraId="4978CFA8" w14:textId="77777777" w:rsidR="00394315" w:rsidRPr="00FA43C0" w:rsidRDefault="00394315" w:rsidP="00394315">
      <w:pPr>
        <w:pStyle w:val="Paragraphedeliste"/>
        <w:jc w:val="both"/>
        <w:rPr>
          <w:rFonts w:ascii="Garamond" w:hAnsi="Garamond"/>
          <w:sz w:val="22"/>
          <w:szCs w:val="22"/>
        </w:rPr>
      </w:pPr>
      <w:r w:rsidRPr="00FA43C0">
        <w:rPr>
          <w:rFonts w:ascii="Garamond" w:hAnsi="Garamond"/>
          <w:sz w:val="22"/>
          <w:szCs w:val="22"/>
        </w:rPr>
        <w:t>Capacité financière</w:t>
      </w:r>
    </w:p>
    <w:p w14:paraId="3AC33BF8" w14:textId="77777777" w:rsidR="00394315" w:rsidRPr="00FA43C0" w:rsidRDefault="00394315" w:rsidP="00394315">
      <w:pPr>
        <w:pStyle w:val="Paragraphedeliste"/>
        <w:jc w:val="both"/>
        <w:rPr>
          <w:rFonts w:ascii="Garamond" w:hAnsi="Garamond"/>
          <w:sz w:val="12"/>
          <w:szCs w:val="12"/>
        </w:rPr>
      </w:pPr>
    </w:p>
    <w:p w14:paraId="6EE06E0F" w14:textId="77777777" w:rsidR="00394315" w:rsidRPr="00FA43C0" w:rsidRDefault="00394315" w:rsidP="00394315">
      <w:pPr>
        <w:pStyle w:val="Paragraphedeliste"/>
        <w:spacing w:after="120"/>
        <w:jc w:val="both"/>
        <w:rPr>
          <w:rFonts w:ascii="Garamond" w:hAnsi="Garamond"/>
          <w:sz w:val="22"/>
          <w:szCs w:val="22"/>
        </w:rPr>
      </w:pPr>
      <w:r w:rsidRPr="00FA43C0">
        <w:rPr>
          <w:rFonts w:ascii="Garamond" w:hAnsi="Garamond"/>
          <w:sz w:val="22"/>
          <w:szCs w:val="22"/>
        </w:rPr>
        <w:t>Le Soumissionnaire</w:t>
      </w:r>
      <w:r w:rsidRPr="00FA43C0" w:rsidDel="002A4657">
        <w:rPr>
          <w:rFonts w:ascii="Garamond" w:hAnsi="Garamond"/>
          <w:sz w:val="22"/>
          <w:szCs w:val="22"/>
        </w:rPr>
        <w:t xml:space="preserve"> </w:t>
      </w:r>
      <w:r w:rsidRPr="00FA43C0">
        <w:rPr>
          <w:rFonts w:ascii="Garamond" w:hAnsi="Garamond"/>
          <w:sz w:val="22"/>
          <w:szCs w:val="22"/>
        </w:rPr>
        <w:t xml:space="preserve">doit fournir la preuve écrite qu’il satisfait aux exigences ci-après : </w:t>
      </w:r>
    </w:p>
    <w:p w14:paraId="32EB34E7" w14:textId="0022AC30" w:rsidR="00394315" w:rsidRDefault="00394315" w:rsidP="00394315">
      <w:pPr>
        <w:pStyle w:val="Paragraphedeliste"/>
        <w:suppressAutoHyphens/>
        <w:jc w:val="both"/>
        <w:rPr>
          <w:rFonts w:ascii="Garamond" w:hAnsi="Garamond"/>
          <w:iCs/>
          <w:sz w:val="22"/>
          <w:szCs w:val="22"/>
        </w:rPr>
      </w:pPr>
      <w:r w:rsidRPr="00FA43C0">
        <w:rPr>
          <w:rFonts w:ascii="Garamond" w:hAnsi="Garamond"/>
          <w:iCs/>
          <w:sz w:val="22"/>
          <w:szCs w:val="22"/>
        </w:rPr>
        <w:t xml:space="preserve">Le chiffre </w:t>
      </w:r>
      <w:r w:rsidR="00A65B86">
        <w:rPr>
          <w:rFonts w:ascii="Garamond" w:hAnsi="Garamond"/>
          <w:iCs/>
          <w:sz w:val="22"/>
          <w:szCs w:val="22"/>
        </w:rPr>
        <w:t xml:space="preserve">d’affaires moyen des années </w:t>
      </w:r>
      <w:r w:rsidR="00A06E42" w:rsidRPr="00B2349E">
        <w:rPr>
          <w:rFonts w:ascii="Garamond" w:hAnsi="Garamond"/>
          <w:iCs/>
          <w:szCs w:val="24"/>
        </w:rPr>
        <w:t>20</w:t>
      </w:r>
      <w:r w:rsidR="00117A67">
        <w:rPr>
          <w:rFonts w:ascii="Garamond" w:hAnsi="Garamond"/>
          <w:iCs/>
          <w:szCs w:val="24"/>
        </w:rPr>
        <w:t>2</w:t>
      </w:r>
      <w:r w:rsidR="002E3B5D">
        <w:rPr>
          <w:rFonts w:ascii="Garamond" w:hAnsi="Garamond"/>
          <w:iCs/>
          <w:szCs w:val="24"/>
        </w:rPr>
        <w:t>2</w:t>
      </w:r>
      <w:r w:rsidR="00F837FD" w:rsidRPr="00B2349E">
        <w:rPr>
          <w:rFonts w:ascii="Garamond" w:hAnsi="Garamond"/>
          <w:iCs/>
          <w:szCs w:val="24"/>
        </w:rPr>
        <w:t xml:space="preserve">, </w:t>
      </w:r>
      <w:r w:rsidR="00A06E42" w:rsidRPr="00B2349E">
        <w:rPr>
          <w:rFonts w:ascii="Garamond" w:hAnsi="Garamond"/>
          <w:iCs/>
          <w:szCs w:val="24"/>
        </w:rPr>
        <w:t>20</w:t>
      </w:r>
      <w:r w:rsidR="00A06E42">
        <w:rPr>
          <w:rFonts w:ascii="Garamond" w:hAnsi="Garamond"/>
          <w:iCs/>
          <w:szCs w:val="24"/>
        </w:rPr>
        <w:t>2</w:t>
      </w:r>
      <w:r w:rsidR="002E3B5D">
        <w:rPr>
          <w:rFonts w:ascii="Garamond" w:hAnsi="Garamond"/>
          <w:iCs/>
          <w:szCs w:val="24"/>
        </w:rPr>
        <w:t>3</w:t>
      </w:r>
      <w:r w:rsidR="00A06E42">
        <w:rPr>
          <w:rFonts w:ascii="Garamond" w:hAnsi="Garamond"/>
          <w:iCs/>
          <w:szCs w:val="24"/>
        </w:rPr>
        <w:t xml:space="preserve"> </w:t>
      </w:r>
      <w:r w:rsidR="00F837FD">
        <w:rPr>
          <w:rFonts w:ascii="Garamond" w:hAnsi="Garamond"/>
          <w:iCs/>
          <w:szCs w:val="24"/>
        </w:rPr>
        <w:t xml:space="preserve">et </w:t>
      </w:r>
      <w:r w:rsidR="00A06E42">
        <w:rPr>
          <w:rFonts w:ascii="Garamond" w:hAnsi="Garamond"/>
          <w:iCs/>
          <w:szCs w:val="24"/>
        </w:rPr>
        <w:t>202</w:t>
      </w:r>
      <w:r w:rsidR="002E3B5D">
        <w:rPr>
          <w:rFonts w:ascii="Garamond" w:hAnsi="Garamond"/>
          <w:iCs/>
          <w:szCs w:val="24"/>
        </w:rPr>
        <w:t>4</w:t>
      </w:r>
      <w:r w:rsidR="00A06E42" w:rsidRPr="00B2349E">
        <w:rPr>
          <w:rFonts w:ascii="Garamond" w:hAnsi="Garamond"/>
          <w:iCs/>
          <w:szCs w:val="24"/>
        </w:rPr>
        <w:t xml:space="preserve"> </w:t>
      </w:r>
      <w:r w:rsidR="00317582" w:rsidRPr="00FA43C0">
        <w:rPr>
          <w:rFonts w:ascii="Garamond" w:hAnsi="Garamond"/>
          <w:iCs/>
          <w:sz w:val="22"/>
          <w:szCs w:val="22"/>
        </w:rPr>
        <w:t xml:space="preserve">doit être au moins égal </w:t>
      </w:r>
      <w:r w:rsidR="00A4493E">
        <w:rPr>
          <w:rFonts w:ascii="Garamond" w:hAnsi="Garamond"/>
          <w:iCs/>
          <w:sz w:val="22"/>
          <w:szCs w:val="22"/>
        </w:rPr>
        <w:t>au montant de la soumission</w:t>
      </w:r>
      <w:r w:rsidR="004C2BAA" w:rsidRPr="000E7D3B">
        <w:rPr>
          <w:rFonts w:ascii="Garamond" w:hAnsi="Garamond"/>
          <w:iCs/>
          <w:sz w:val="22"/>
          <w:szCs w:val="22"/>
        </w:rPr>
        <w:t>.</w:t>
      </w:r>
      <w:r w:rsidR="004C2BAA" w:rsidRPr="00FA43C0">
        <w:rPr>
          <w:rFonts w:ascii="Garamond" w:hAnsi="Garamond"/>
          <w:iCs/>
          <w:sz w:val="22"/>
          <w:szCs w:val="22"/>
        </w:rPr>
        <w:t xml:space="preserve"> </w:t>
      </w:r>
      <w:r w:rsidRPr="00FA43C0">
        <w:rPr>
          <w:rFonts w:ascii="Garamond" w:hAnsi="Garamond"/>
          <w:iCs/>
          <w:sz w:val="22"/>
          <w:szCs w:val="22"/>
        </w:rPr>
        <w:t xml:space="preserve">Les chiffres d’affaires sont tirés des états financiers (bilans, extraits des bilans et comptes d’exploitation), certifiés par un expert-comptable agréé ou attestés par un comptable agréé inscrit à l’Ordre pour les années </w:t>
      </w:r>
      <w:r w:rsidR="00A06E42" w:rsidRPr="00B2349E">
        <w:rPr>
          <w:rFonts w:ascii="Garamond" w:hAnsi="Garamond"/>
          <w:iCs/>
          <w:szCs w:val="24"/>
        </w:rPr>
        <w:t>20</w:t>
      </w:r>
      <w:r w:rsidR="00117A67">
        <w:rPr>
          <w:rFonts w:ascii="Garamond" w:hAnsi="Garamond"/>
          <w:iCs/>
          <w:szCs w:val="24"/>
        </w:rPr>
        <w:t>2</w:t>
      </w:r>
      <w:r w:rsidR="002E3B5D">
        <w:rPr>
          <w:rFonts w:ascii="Garamond" w:hAnsi="Garamond"/>
          <w:iCs/>
          <w:szCs w:val="24"/>
        </w:rPr>
        <w:t>2</w:t>
      </w:r>
      <w:r w:rsidR="00F837FD" w:rsidRPr="00B2349E">
        <w:rPr>
          <w:rFonts w:ascii="Garamond" w:hAnsi="Garamond"/>
          <w:iCs/>
          <w:szCs w:val="24"/>
        </w:rPr>
        <w:t xml:space="preserve">, </w:t>
      </w:r>
      <w:r w:rsidR="00A06E42" w:rsidRPr="00B2349E">
        <w:rPr>
          <w:rFonts w:ascii="Garamond" w:hAnsi="Garamond"/>
          <w:iCs/>
          <w:szCs w:val="24"/>
        </w:rPr>
        <w:t>20</w:t>
      </w:r>
      <w:r w:rsidR="00A06E42">
        <w:rPr>
          <w:rFonts w:ascii="Garamond" w:hAnsi="Garamond"/>
          <w:iCs/>
          <w:szCs w:val="24"/>
        </w:rPr>
        <w:t>2</w:t>
      </w:r>
      <w:r w:rsidR="002E3B5D">
        <w:rPr>
          <w:rFonts w:ascii="Garamond" w:hAnsi="Garamond"/>
          <w:iCs/>
          <w:szCs w:val="24"/>
        </w:rPr>
        <w:t>3</w:t>
      </w:r>
      <w:r w:rsidR="00A06E42">
        <w:rPr>
          <w:rFonts w:ascii="Garamond" w:hAnsi="Garamond"/>
          <w:iCs/>
          <w:szCs w:val="24"/>
        </w:rPr>
        <w:t xml:space="preserve"> </w:t>
      </w:r>
      <w:r w:rsidR="00F837FD">
        <w:rPr>
          <w:rFonts w:ascii="Garamond" w:hAnsi="Garamond"/>
          <w:iCs/>
          <w:szCs w:val="24"/>
        </w:rPr>
        <w:t xml:space="preserve">et </w:t>
      </w:r>
      <w:r w:rsidR="00A06E42">
        <w:rPr>
          <w:rFonts w:ascii="Garamond" w:hAnsi="Garamond"/>
          <w:iCs/>
          <w:szCs w:val="24"/>
        </w:rPr>
        <w:t>202</w:t>
      </w:r>
      <w:r w:rsidR="002E3B5D">
        <w:rPr>
          <w:rFonts w:ascii="Garamond" w:hAnsi="Garamond"/>
          <w:iCs/>
          <w:szCs w:val="24"/>
        </w:rPr>
        <w:t>4</w:t>
      </w:r>
      <w:r w:rsidRPr="00FA43C0">
        <w:rPr>
          <w:rFonts w:ascii="Garamond" w:hAnsi="Garamond"/>
          <w:iCs/>
          <w:sz w:val="22"/>
          <w:szCs w:val="22"/>
        </w:rPr>
        <w:t>. Sur ces bilans, doit figurer la mention suivante apposée par le service compétent des impôts « bilans ou extrait de bilans conforme aux déclarations souscrites au service des impôts » ;</w:t>
      </w:r>
      <w:r w:rsidR="00A2256E">
        <w:rPr>
          <w:rFonts w:ascii="Garamond" w:hAnsi="Garamond"/>
          <w:iCs/>
          <w:sz w:val="22"/>
          <w:szCs w:val="22"/>
        </w:rPr>
        <w:t xml:space="preserve"> </w:t>
      </w:r>
    </w:p>
    <w:p w14:paraId="04595AB6" w14:textId="77777777" w:rsidR="00D15723" w:rsidRPr="00FA43C0" w:rsidRDefault="00D15723" w:rsidP="00394315">
      <w:pPr>
        <w:pStyle w:val="Paragraphedeliste"/>
        <w:suppressAutoHyphens/>
        <w:jc w:val="both"/>
        <w:rPr>
          <w:rFonts w:ascii="Garamond" w:hAnsi="Garamond"/>
          <w:iCs/>
          <w:sz w:val="22"/>
          <w:szCs w:val="22"/>
        </w:rPr>
      </w:pPr>
    </w:p>
    <w:p w14:paraId="72266D59" w14:textId="77777777" w:rsidR="00365998" w:rsidRPr="00CC5EF8" w:rsidRDefault="00365998" w:rsidP="00365998">
      <w:pPr>
        <w:pStyle w:val="Paragraphedeliste"/>
        <w:suppressAutoHyphens/>
        <w:jc w:val="both"/>
        <w:rPr>
          <w:rFonts w:ascii="Garamond" w:hAnsi="Garamond"/>
          <w:b/>
          <w:iCs/>
          <w:sz w:val="22"/>
          <w:szCs w:val="24"/>
        </w:rPr>
      </w:pPr>
      <w:r w:rsidRPr="00CC5EF8">
        <w:rPr>
          <w:rFonts w:ascii="Garamond" w:hAnsi="Garamond"/>
          <w:b/>
          <w:iCs/>
          <w:sz w:val="22"/>
          <w:szCs w:val="24"/>
        </w:rPr>
        <w:t>Les sociétés nouvellement créées doivent fournir une attestation bancaire de disponibilité de fonds ou d’engagement à financer le marché d’un montant au moins égal à :</w:t>
      </w:r>
    </w:p>
    <w:p w14:paraId="473DF4A1" w14:textId="77777777" w:rsidR="00365998" w:rsidRPr="0096019E" w:rsidRDefault="00365998" w:rsidP="00365998">
      <w:pPr>
        <w:pStyle w:val="Paragraphedeliste"/>
        <w:suppressAutoHyphens/>
        <w:jc w:val="both"/>
        <w:rPr>
          <w:rFonts w:ascii="Garamond" w:hAnsi="Garamond"/>
          <w:iCs/>
          <w:sz w:val="8"/>
          <w:szCs w:val="8"/>
        </w:rPr>
      </w:pPr>
    </w:p>
    <w:p w14:paraId="2EDEA3B9" w14:textId="1F561DDC" w:rsidR="00365998" w:rsidRPr="00804674" w:rsidRDefault="00365998" w:rsidP="00365998">
      <w:pPr>
        <w:pStyle w:val="Paragraphedeliste"/>
        <w:numPr>
          <w:ilvl w:val="1"/>
          <w:numId w:val="48"/>
        </w:numPr>
        <w:spacing w:before="120" w:after="120"/>
        <w:ind w:left="1434" w:hanging="357"/>
        <w:contextualSpacing w:val="0"/>
        <w:jc w:val="both"/>
        <w:rPr>
          <w:rFonts w:ascii="Garamond" w:hAnsi="Garamond"/>
          <w:b/>
          <w:sz w:val="22"/>
          <w:szCs w:val="24"/>
        </w:rPr>
      </w:pPr>
      <w:r w:rsidRPr="00804674">
        <w:rPr>
          <w:rFonts w:ascii="Garamond" w:hAnsi="Garamond"/>
          <w:b/>
          <w:sz w:val="22"/>
          <w:szCs w:val="24"/>
        </w:rPr>
        <w:t xml:space="preserve">Lot 1 : </w:t>
      </w:r>
      <w:r w:rsidR="00A22ED9">
        <w:rPr>
          <w:rFonts w:ascii="Garamond" w:hAnsi="Garamond"/>
          <w:b/>
          <w:sz w:val="22"/>
          <w:szCs w:val="24"/>
        </w:rPr>
        <w:t>Quarante Cinq</w:t>
      </w:r>
      <w:r w:rsidRPr="00804674">
        <w:rPr>
          <w:rFonts w:ascii="Garamond" w:hAnsi="Garamond"/>
          <w:b/>
          <w:sz w:val="22"/>
          <w:szCs w:val="24"/>
        </w:rPr>
        <w:t xml:space="preserve"> Millions (</w:t>
      </w:r>
      <w:r w:rsidR="00A22ED9">
        <w:rPr>
          <w:rFonts w:ascii="Garamond" w:hAnsi="Garamond"/>
          <w:b/>
          <w:sz w:val="22"/>
          <w:szCs w:val="24"/>
        </w:rPr>
        <w:t>45</w:t>
      </w:r>
      <w:r w:rsidRPr="00804674">
        <w:rPr>
          <w:rFonts w:ascii="Garamond" w:hAnsi="Garamond"/>
          <w:b/>
          <w:sz w:val="22"/>
          <w:szCs w:val="24"/>
        </w:rPr>
        <w:t xml:space="preserve"> 000 000) F CFA ;</w:t>
      </w:r>
    </w:p>
    <w:p w14:paraId="2E3BC4E1" w14:textId="14C0803F" w:rsidR="00365998" w:rsidRPr="00804674" w:rsidRDefault="00365998" w:rsidP="00365998">
      <w:pPr>
        <w:pStyle w:val="Paragraphedeliste"/>
        <w:numPr>
          <w:ilvl w:val="1"/>
          <w:numId w:val="48"/>
        </w:numPr>
        <w:spacing w:before="120" w:after="120"/>
        <w:ind w:left="1434" w:hanging="357"/>
        <w:contextualSpacing w:val="0"/>
        <w:jc w:val="both"/>
        <w:rPr>
          <w:rFonts w:ascii="Garamond" w:hAnsi="Garamond"/>
          <w:b/>
          <w:sz w:val="22"/>
          <w:szCs w:val="24"/>
          <w:lang w:val="fr-ML"/>
        </w:rPr>
      </w:pPr>
      <w:r w:rsidRPr="00804674">
        <w:rPr>
          <w:rFonts w:ascii="Garamond" w:hAnsi="Garamond"/>
          <w:b/>
          <w:sz w:val="22"/>
          <w:szCs w:val="24"/>
          <w:lang w:val="fr-ML"/>
        </w:rPr>
        <w:t xml:space="preserve">Lot 2 : </w:t>
      </w:r>
      <w:r w:rsidR="00A22ED9">
        <w:rPr>
          <w:rFonts w:ascii="Garamond" w:hAnsi="Garamond"/>
          <w:b/>
          <w:sz w:val="22"/>
          <w:szCs w:val="24"/>
        </w:rPr>
        <w:t>Cinquante Cinq</w:t>
      </w:r>
      <w:r w:rsidR="00804674" w:rsidRPr="00804674">
        <w:rPr>
          <w:rFonts w:ascii="Garamond" w:hAnsi="Garamond"/>
          <w:b/>
          <w:sz w:val="22"/>
          <w:szCs w:val="24"/>
        </w:rPr>
        <w:t xml:space="preserve"> </w:t>
      </w:r>
      <w:r w:rsidRPr="00804674">
        <w:rPr>
          <w:rFonts w:ascii="Garamond" w:hAnsi="Garamond"/>
          <w:b/>
          <w:sz w:val="22"/>
          <w:szCs w:val="24"/>
        </w:rPr>
        <w:t>Millions (</w:t>
      </w:r>
      <w:r w:rsidR="00A22ED9">
        <w:rPr>
          <w:rFonts w:ascii="Garamond" w:hAnsi="Garamond"/>
          <w:b/>
          <w:sz w:val="22"/>
          <w:szCs w:val="24"/>
        </w:rPr>
        <w:t>55</w:t>
      </w:r>
      <w:r w:rsidRPr="00804674">
        <w:rPr>
          <w:rFonts w:ascii="Garamond" w:hAnsi="Garamond"/>
          <w:b/>
          <w:sz w:val="22"/>
          <w:szCs w:val="24"/>
        </w:rPr>
        <w:t xml:space="preserve"> 000 000)</w:t>
      </w:r>
      <w:r w:rsidRPr="00804674">
        <w:rPr>
          <w:rFonts w:ascii="Garamond" w:hAnsi="Garamond"/>
          <w:b/>
          <w:sz w:val="22"/>
          <w:szCs w:val="24"/>
          <w:lang w:val="fr-ML"/>
        </w:rPr>
        <w:t xml:space="preserve"> F CFA</w:t>
      </w:r>
      <w:r w:rsidR="00804674" w:rsidRPr="00804674">
        <w:rPr>
          <w:rFonts w:ascii="Garamond" w:hAnsi="Garamond"/>
          <w:b/>
          <w:sz w:val="22"/>
          <w:szCs w:val="24"/>
          <w:lang w:val="fr-ML"/>
        </w:rPr>
        <w:t>.</w:t>
      </w:r>
    </w:p>
    <w:p w14:paraId="72F9B4F5" w14:textId="7DE43619" w:rsidR="000E7D3B" w:rsidRPr="000E7D3B" w:rsidRDefault="000E7D3B" w:rsidP="00365998">
      <w:pPr>
        <w:pStyle w:val="Paragraphedeliste"/>
        <w:suppressAutoHyphens/>
        <w:jc w:val="both"/>
        <w:rPr>
          <w:rFonts w:ascii="Garamond" w:hAnsi="Garamond"/>
          <w:b/>
          <w:iCs/>
          <w:sz w:val="22"/>
          <w:szCs w:val="22"/>
        </w:rPr>
      </w:pPr>
      <w:r w:rsidRPr="000E7D3B">
        <w:rPr>
          <w:rFonts w:ascii="Garamond" w:hAnsi="Garamond"/>
          <w:b/>
          <w:iCs/>
          <w:sz w:val="22"/>
          <w:szCs w:val="22"/>
        </w:rPr>
        <w:t>(l’attestation doit être conforme au modèle donné dans le présent dossier).</w:t>
      </w:r>
    </w:p>
    <w:p w14:paraId="70A007B9" w14:textId="77777777" w:rsidR="00317582" w:rsidRPr="000E7D3B" w:rsidRDefault="00317582" w:rsidP="00A65B86">
      <w:pPr>
        <w:suppressAutoHyphens/>
        <w:jc w:val="both"/>
        <w:rPr>
          <w:rFonts w:ascii="Garamond" w:hAnsi="Garamond"/>
          <w:iCs/>
          <w:sz w:val="12"/>
          <w:szCs w:val="12"/>
        </w:rPr>
      </w:pPr>
    </w:p>
    <w:p w14:paraId="465533A0" w14:textId="77777777" w:rsidR="00394315" w:rsidRDefault="00394315" w:rsidP="00394315">
      <w:pPr>
        <w:pStyle w:val="Paragraphedeliste"/>
        <w:suppressAutoHyphens/>
        <w:jc w:val="both"/>
        <w:rPr>
          <w:rFonts w:ascii="Garamond" w:hAnsi="Garamond"/>
          <w:sz w:val="12"/>
          <w:szCs w:val="12"/>
        </w:rPr>
      </w:pPr>
    </w:p>
    <w:p w14:paraId="4DAA5EDC" w14:textId="77777777" w:rsidR="00394315" w:rsidRPr="00FA43C0" w:rsidRDefault="00B00159" w:rsidP="00394315">
      <w:pPr>
        <w:pStyle w:val="Paragraphedeliste"/>
        <w:suppressAutoHyphens/>
        <w:autoSpaceDN w:val="0"/>
        <w:ind w:right="533"/>
        <w:jc w:val="both"/>
        <w:rPr>
          <w:rFonts w:ascii="Garamond" w:hAnsi="Garamond"/>
          <w:sz w:val="22"/>
          <w:szCs w:val="22"/>
        </w:rPr>
      </w:pPr>
      <w:r w:rsidRPr="00FA43C0">
        <w:rPr>
          <w:rFonts w:ascii="Garamond" w:hAnsi="Garamond"/>
          <w:sz w:val="22"/>
          <w:szCs w:val="22"/>
        </w:rPr>
        <w:t>Capacité technique et e</w:t>
      </w:r>
      <w:r w:rsidR="00394315" w:rsidRPr="00FA43C0">
        <w:rPr>
          <w:rFonts w:ascii="Garamond" w:hAnsi="Garamond"/>
          <w:sz w:val="22"/>
          <w:szCs w:val="22"/>
        </w:rPr>
        <w:t>xpérience</w:t>
      </w:r>
    </w:p>
    <w:p w14:paraId="1C0600AE" w14:textId="77777777" w:rsidR="00394315" w:rsidRPr="00FA43C0" w:rsidRDefault="00394315" w:rsidP="00394315">
      <w:pPr>
        <w:pStyle w:val="Paragraphedeliste"/>
        <w:suppressAutoHyphens/>
        <w:autoSpaceDN w:val="0"/>
        <w:ind w:right="533"/>
        <w:jc w:val="both"/>
        <w:rPr>
          <w:rFonts w:ascii="Garamond" w:hAnsi="Garamond"/>
          <w:sz w:val="12"/>
          <w:szCs w:val="12"/>
        </w:rPr>
      </w:pPr>
    </w:p>
    <w:p w14:paraId="2D54D620" w14:textId="77777777" w:rsidR="00B00159" w:rsidRPr="00FA43C0" w:rsidRDefault="00B00159" w:rsidP="00394315">
      <w:pPr>
        <w:pStyle w:val="Paragraphedeliste"/>
        <w:jc w:val="both"/>
        <w:rPr>
          <w:rFonts w:ascii="Garamond" w:hAnsi="Garamond"/>
          <w:sz w:val="22"/>
          <w:szCs w:val="22"/>
        </w:rPr>
      </w:pPr>
      <w:r w:rsidRPr="00FA43C0">
        <w:rPr>
          <w:rFonts w:ascii="Garamond" w:hAnsi="Garamond"/>
          <w:sz w:val="22"/>
          <w:szCs w:val="22"/>
        </w:rPr>
        <w:t>Le Soumissionnaire doit prouver, documentation à l’appui qu’il satisfait aux exigences de capacité technique ci-après :</w:t>
      </w:r>
    </w:p>
    <w:p w14:paraId="2AA744F8" w14:textId="77777777" w:rsidR="004908A4" w:rsidRPr="00FA43C0" w:rsidRDefault="004908A4" w:rsidP="00394315">
      <w:pPr>
        <w:pStyle w:val="Paragraphedeliste"/>
        <w:jc w:val="both"/>
        <w:rPr>
          <w:rFonts w:ascii="Garamond" w:hAnsi="Garamond"/>
          <w:sz w:val="12"/>
          <w:szCs w:val="12"/>
        </w:rPr>
      </w:pPr>
    </w:p>
    <w:p w14:paraId="1E8726CF" w14:textId="77777777" w:rsidR="004908A4" w:rsidRPr="00FA43C0" w:rsidRDefault="004908A4" w:rsidP="00D21569">
      <w:pPr>
        <w:spacing w:after="160" w:line="259" w:lineRule="auto"/>
        <w:ind w:left="708" w:firstLine="708"/>
        <w:rPr>
          <w:rFonts w:ascii="Garamond" w:hAnsi="Garamond"/>
          <w:sz w:val="22"/>
          <w:szCs w:val="22"/>
        </w:rPr>
      </w:pPr>
      <w:r w:rsidRPr="00FA43C0">
        <w:rPr>
          <w:rFonts w:ascii="Garamond" w:hAnsi="Garamond"/>
          <w:sz w:val="22"/>
          <w:szCs w:val="22"/>
        </w:rPr>
        <w:t>Moyens humains :</w:t>
      </w:r>
    </w:p>
    <w:p w14:paraId="41E8A28C" w14:textId="30601C65" w:rsidR="000E7D3B" w:rsidRPr="000E7D3B" w:rsidRDefault="00A435DC" w:rsidP="00D15723">
      <w:pPr>
        <w:pStyle w:val="Paragraphedeliste"/>
        <w:jc w:val="both"/>
        <w:rPr>
          <w:rFonts w:ascii="Garamond" w:hAnsi="Garamond"/>
          <w:b/>
          <w:sz w:val="22"/>
          <w:szCs w:val="22"/>
        </w:rPr>
      </w:pPr>
      <w:r w:rsidRPr="00D21569">
        <w:rPr>
          <w:rFonts w:ascii="Garamond" w:hAnsi="Garamond"/>
          <w:b/>
          <w:color w:val="000000"/>
          <w:sz w:val="22"/>
          <w:szCs w:val="24"/>
        </w:rPr>
        <w:t>Le soumissionnaire doit disposer d’une équipe</w:t>
      </w:r>
      <w:r>
        <w:rPr>
          <w:rFonts w:ascii="Garamond" w:hAnsi="Garamond"/>
          <w:b/>
          <w:color w:val="000000"/>
          <w:sz w:val="22"/>
          <w:szCs w:val="24"/>
        </w:rPr>
        <w:t xml:space="preserve"> par lot</w:t>
      </w:r>
      <w:r w:rsidRPr="00D21569">
        <w:rPr>
          <w:rFonts w:ascii="Garamond" w:hAnsi="Garamond"/>
          <w:b/>
          <w:color w:val="000000"/>
          <w:sz w:val="22"/>
          <w:szCs w:val="24"/>
        </w:rPr>
        <w:t xml:space="preserve"> composée d’un ingénieur en informatique </w:t>
      </w:r>
      <w:r>
        <w:rPr>
          <w:rFonts w:ascii="Garamond" w:hAnsi="Garamond"/>
          <w:b/>
          <w:color w:val="000000"/>
          <w:sz w:val="22"/>
          <w:szCs w:val="24"/>
        </w:rPr>
        <w:t xml:space="preserve">et </w:t>
      </w:r>
      <w:r w:rsidRPr="00D21569">
        <w:rPr>
          <w:rFonts w:ascii="Garamond" w:hAnsi="Garamond"/>
          <w:b/>
          <w:color w:val="000000"/>
          <w:sz w:val="22"/>
          <w:szCs w:val="24"/>
        </w:rPr>
        <w:t xml:space="preserve">de </w:t>
      </w:r>
      <w:r>
        <w:rPr>
          <w:rFonts w:ascii="Garamond" w:hAnsi="Garamond"/>
          <w:b/>
          <w:color w:val="000000"/>
          <w:sz w:val="22"/>
          <w:szCs w:val="24"/>
        </w:rPr>
        <w:t>deux</w:t>
      </w:r>
      <w:r w:rsidRPr="00D21569">
        <w:rPr>
          <w:rFonts w:ascii="Garamond" w:hAnsi="Garamond"/>
          <w:b/>
          <w:color w:val="000000"/>
          <w:sz w:val="22"/>
          <w:szCs w:val="24"/>
        </w:rPr>
        <w:t xml:space="preserve"> (0</w:t>
      </w:r>
      <w:r>
        <w:rPr>
          <w:rFonts w:ascii="Garamond" w:hAnsi="Garamond"/>
          <w:b/>
          <w:color w:val="000000"/>
          <w:sz w:val="22"/>
          <w:szCs w:val="24"/>
        </w:rPr>
        <w:t>2</w:t>
      </w:r>
      <w:r w:rsidRPr="00D21569">
        <w:rPr>
          <w:rFonts w:ascii="Garamond" w:hAnsi="Garamond"/>
          <w:b/>
          <w:color w:val="000000"/>
          <w:sz w:val="22"/>
          <w:szCs w:val="24"/>
        </w:rPr>
        <w:t xml:space="preserve">) techniciens diplômés au moins DEF + 04 en informatique, ayant </w:t>
      </w:r>
      <w:r>
        <w:rPr>
          <w:rFonts w:ascii="Garamond" w:hAnsi="Garamond"/>
          <w:b/>
          <w:color w:val="000000"/>
          <w:sz w:val="22"/>
          <w:szCs w:val="24"/>
        </w:rPr>
        <w:t xml:space="preserve">respectivement </w:t>
      </w:r>
      <w:r w:rsidR="00E67A0B">
        <w:rPr>
          <w:rFonts w:ascii="Garamond" w:hAnsi="Garamond"/>
          <w:b/>
          <w:color w:val="000000"/>
          <w:sz w:val="22"/>
          <w:szCs w:val="24"/>
        </w:rPr>
        <w:t xml:space="preserve">au moins </w:t>
      </w:r>
      <w:r>
        <w:rPr>
          <w:rFonts w:ascii="Garamond" w:hAnsi="Garamond"/>
          <w:b/>
          <w:color w:val="000000"/>
          <w:sz w:val="22"/>
          <w:szCs w:val="24"/>
        </w:rPr>
        <w:t xml:space="preserve">cinq (05) ans et </w:t>
      </w:r>
      <w:r w:rsidRPr="00D21569">
        <w:rPr>
          <w:rFonts w:ascii="Garamond" w:hAnsi="Garamond"/>
          <w:b/>
          <w:color w:val="000000"/>
          <w:sz w:val="22"/>
          <w:szCs w:val="24"/>
        </w:rPr>
        <w:t>trois (03) ans d’expérience dans le domaine de l’internet. A cet effet, il devra fournir le CV de l’ingénieur et de chaque technicien en plus de la copie certifiée conforme du diplôme ou de l’attestation du diplôme</w:t>
      </w:r>
      <w:r w:rsidR="000E7D3B" w:rsidRPr="000E7D3B">
        <w:rPr>
          <w:rFonts w:ascii="Garamond" w:hAnsi="Garamond"/>
          <w:b/>
          <w:sz w:val="22"/>
          <w:szCs w:val="22"/>
        </w:rPr>
        <w:t>.</w:t>
      </w:r>
    </w:p>
    <w:p w14:paraId="14B0BC6A" w14:textId="77777777" w:rsidR="00FA43C0" w:rsidRPr="000E7D3B" w:rsidRDefault="00FA43C0" w:rsidP="000E7D3B">
      <w:pPr>
        <w:jc w:val="both"/>
        <w:rPr>
          <w:rFonts w:ascii="Garamond" w:hAnsi="Garamond"/>
          <w:sz w:val="22"/>
          <w:szCs w:val="24"/>
        </w:rPr>
      </w:pPr>
    </w:p>
    <w:p w14:paraId="5B38E308" w14:textId="77777777" w:rsidR="00394315" w:rsidRPr="00FA43C0" w:rsidRDefault="00394315" w:rsidP="00394315">
      <w:pPr>
        <w:pStyle w:val="Paragraphedeliste"/>
        <w:jc w:val="both"/>
        <w:rPr>
          <w:rFonts w:ascii="Garamond" w:hAnsi="Garamond"/>
          <w:sz w:val="22"/>
          <w:szCs w:val="24"/>
        </w:rPr>
      </w:pPr>
      <w:r w:rsidRPr="00FA43C0">
        <w:rPr>
          <w:rFonts w:ascii="Garamond" w:hAnsi="Garamond"/>
          <w:sz w:val="22"/>
          <w:szCs w:val="24"/>
        </w:rPr>
        <w:t>Le Soumissionnaire</w:t>
      </w:r>
      <w:r w:rsidRPr="00FA43C0" w:rsidDel="002A4657">
        <w:rPr>
          <w:rFonts w:ascii="Garamond" w:hAnsi="Garamond"/>
          <w:sz w:val="22"/>
          <w:szCs w:val="24"/>
        </w:rPr>
        <w:t xml:space="preserve"> </w:t>
      </w:r>
      <w:r w:rsidRPr="00FA43C0">
        <w:rPr>
          <w:rFonts w:ascii="Garamond" w:hAnsi="Garamond"/>
          <w:sz w:val="22"/>
          <w:szCs w:val="24"/>
        </w:rPr>
        <w:t xml:space="preserve">doit prouver, documentation à l’appui, qu’il satisfait aux exigences d’expérience ci-après : </w:t>
      </w:r>
    </w:p>
    <w:p w14:paraId="306A9069" w14:textId="612E6DCD" w:rsidR="009C6CDA" w:rsidRDefault="00A65B86" w:rsidP="00394315">
      <w:pPr>
        <w:pStyle w:val="Paragraphedeliste"/>
        <w:spacing w:before="120" w:after="120" w:line="360" w:lineRule="auto"/>
        <w:contextualSpacing w:val="0"/>
        <w:jc w:val="both"/>
        <w:rPr>
          <w:rFonts w:ascii="Garamond" w:hAnsi="Garamond"/>
          <w:sz w:val="22"/>
          <w:szCs w:val="24"/>
        </w:rPr>
      </w:pPr>
      <w:r w:rsidRPr="00221AC9">
        <w:rPr>
          <w:rFonts w:ascii="Garamond" w:hAnsi="Garamond"/>
          <w:b/>
          <w:sz w:val="22"/>
          <w:szCs w:val="24"/>
        </w:rPr>
        <w:t>Pour les sociétés anciennes :</w:t>
      </w:r>
      <w:r>
        <w:rPr>
          <w:rFonts w:ascii="Garamond" w:hAnsi="Garamond"/>
          <w:sz w:val="22"/>
          <w:szCs w:val="24"/>
        </w:rPr>
        <w:t xml:space="preserve"> </w:t>
      </w:r>
      <w:r w:rsidR="00394315" w:rsidRPr="00FA43C0">
        <w:rPr>
          <w:rFonts w:ascii="Garamond" w:hAnsi="Garamond"/>
          <w:sz w:val="22"/>
          <w:szCs w:val="24"/>
        </w:rPr>
        <w:t xml:space="preserve">Au moins deux (02) marchés </w:t>
      </w:r>
      <w:r w:rsidR="00A435DC">
        <w:rPr>
          <w:rFonts w:ascii="Garamond" w:hAnsi="Garamond"/>
          <w:sz w:val="22"/>
          <w:szCs w:val="24"/>
        </w:rPr>
        <w:t xml:space="preserve">par lot </w:t>
      </w:r>
      <w:r w:rsidR="000E7D3B" w:rsidRPr="000E7D3B">
        <w:rPr>
          <w:rFonts w:ascii="Garamond" w:hAnsi="Garamond"/>
          <w:sz w:val="22"/>
          <w:szCs w:val="24"/>
        </w:rPr>
        <w:t xml:space="preserve">de </w:t>
      </w:r>
      <w:r w:rsidR="00A435DC">
        <w:rPr>
          <w:rFonts w:ascii="Garamond" w:hAnsi="Garamond"/>
          <w:sz w:val="22"/>
          <w:szCs w:val="24"/>
        </w:rPr>
        <w:t>fourniture de connexion internet</w:t>
      </w:r>
      <w:r w:rsidR="000E7D3B" w:rsidRPr="000E7D3B">
        <w:rPr>
          <w:rFonts w:ascii="Garamond" w:hAnsi="Garamond"/>
          <w:b/>
          <w:sz w:val="22"/>
          <w:szCs w:val="24"/>
        </w:rPr>
        <w:t xml:space="preserve"> </w:t>
      </w:r>
      <w:r w:rsidR="00394315" w:rsidRPr="00FA43C0">
        <w:rPr>
          <w:rFonts w:ascii="Garamond" w:hAnsi="Garamond"/>
          <w:sz w:val="22"/>
          <w:szCs w:val="24"/>
        </w:rPr>
        <w:t>avec une valeur minimale</w:t>
      </w:r>
      <w:r w:rsidR="00F21FED">
        <w:rPr>
          <w:rFonts w:ascii="Garamond" w:hAnsi="Garamond"/>
          <w:sz w:val="22"/>
          <w:szCs w:val="24"/>
        </w:rPr>
        <w:t xml:space="preserve"> </w:t>
      </w:r>
      <w:r w:rsidR="00A4493E">
        <w:rPr>
          <w:rFonts w:ascii="Garamond" w:hAnsi="Garamond"/>
          <w:sz w:val="22"/>
          <w:szCs w:val="24"/>
        </w:rPr>
        <w:t xml:space="preserve">par marché similaire correspondant </w:t>
      </w:r>
      <w:r w:rsidR="00A84B8E">
        <w:rPr>
          <w:rFonts w:ascii="Garamond" w:hAnsi="Garamond"/>
          <w:sz w:val="22"/>
          <w:szCs w:val="24"/>
        </w:rPr>
        <w:t>au</w:t>
      </w:r>
      <w:r w:rsidR="00F21FED">
        <w:rPr>
          <w:rFonts w:ascii="Garamond" w:hAnsi="Garamond"/>
          <w:sz w:val="22"/>
          <w:szCs w:val="24"/>
        </w:rPr>
        <w:t xml:space="preserve"> montant de </w:t>
      </w:r>
      <w:r w:rsidR="00A4493E">
        <w:rPr>
          <w:rFonts w:ascii="Garamond" w:hAnsi="Garamond"/>
          <w:sz w:val="22"/>
          <w:szCs w:val="24"/>
        </w:rPr>
        <w:t>l</w:t>
      </w:r>
      <w:r w:rsidR="002B16E0">
        <w:rPr>
          <w:rFonts w:ascii="Garamond" w:hAnsi="Garamond"/>
          <w:sz w:val="22"/>
          <w:szCs w:val="24"/>
        </w:rPr>
        <w:t>a soumission</w:t>
      </w:r>
      <w:r w:rsidR="00A435DC">
        <w:rPr>
          <w:rFonts w:ascii="Garamond" w:hAnsi="Garamond"/>
          <w:sz w:val="22"/>
          <w:szCs w:val="24"/>
        </w:rPr>
        <w:t xml:space="preserve"> par lot</w:t>
      </w:r>
      <w:r w:rsidR="00394315" w:rsidRPr="00FA43C0">
        <w:rPr>
          <w:rFonts w:ascii="Garamond" w:hAnsi="Garamond"/>
          <w:sz w:val="22"/>
          <w:szCs w:val="24"/>
        </w:rPr>
        <w:t xml:space="preserve">.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w:t>
      </w:r>
      <w:r w:rsidR="00A06E42" w:rsidRPr="00FA43C0">
        <w:rPr>
          <w:rFonts w:ascii="Garamond" w:hAnsi="Garamond"/>
          <w:sz w:val="22"/>
          <w:szCs w:val="24"/>
        </w:rPr>
        <w:t>20</w:t>
      </w:r>
      <w:r w:rsidR="00117A67">
        <w:rPr>
          <w:rFonts w:ascii="Garamond" w:hAnsi="Garamond"/>
          <w:sz w:val="22"/>
          <w:szCs w:val="24"/>
        </w:rPr>
        <w:t>2</w:t>
      </w:r>
      <w:r w:rsidR="00E67A0B">
        <w:rPr>
          <w:rFonts w:ascii="Garamond" w:hAnsi="Garamond"/>
          <w:sz w:val="22"/>
          <w:szCs w:val="24"/>
        </w:rPr>
        <w:t>2</w:t>
      </w:r>
      <w:r w:rsidR="00A06E42">
        <w:rPr>
          <w:rFonts w:ascii="Garamond" w:hAnsi="Garamond"/>
          <w:sz w:val="22"/>
          <w:szCs w:val="24"/>
        </w:rPr>
        <w:t xml:space="preserve"> </w:t>
      </w:r>
      <w:r w:rsidR="00ED105D">
        <w:rPr>
          <w:rFonts w:ascii="Garamond" w:hAnsi="Garamond"/>
          <w:sz w:val="22"/>
          <w:szCs w:val="24"/>
        </w:rPr>
        <w:t>à</w:t>
      </w:r>
      <w:r w:rsidR="002312B2">
        <w:rPr>
          <w:rFonts w:ascii="Garamond" w:hAnsi="Garamond"/>
          <w:sz w:val="22"/>
          <w:szCs w:val="24"/>
        </w:rPr>
        <w:t xml:space="preserve"> </w:t>
      </w:r>
      <w:r w:rsidR="006C48D5">
        <w:rPr>
          <w:rFonts w:ascii="Garamond" w:hAnsi="Garamond"/>
          <w:sz w:val="22"/>
          <w:szCs w:val="24"/>
        </w:rPr>
        <w:t>2025</w:t>
      </w:r>
      <w:r w:rsidR="004C2BAA" w:rsidRPr="00FA43C0">
        <w:rPr>
          <w:rFonts w:ascii="Garamond" w:hAnsi="Garamond"/>
          <w:sz w:val="22"/>
          <w:szCs w:val="24"/>
        </w:rPr>
        <w:t>.</w:t>
      </w:r>
    </w:p>
    <w:p w14:paraId="0332D235" w14:textId="59286252" w:rsidR="00A65B86" w:rsidRPr="00A65B86" w:rsidRDefault="00A65B86" w:rsidP="00394315">
      <w:pPr>
        <w:pStyle w:val="Paragraphedeliste"/>
        <w:spacing w:before="120" w:after="120" w:line="360" w:lineRule="auto"/>
        <w:contextualSpacing w:val="0"/>
        <w:jc w:val="both"/>
        <w:rPr>
          <w:rFonts w:ascii="Garamond" w:hAnsi="Garamond"/>
          <w:sz w:val="22"/>
          <w:szCs w:val="24"/>
        </w:rPr>
      </w:pPr>
      <w:r w:rsidRPr="00221AC9">
        <w:rPr>
          <w:rFonts w:ascii="Garamond" w:hAnsi="Garamond"/>
          <w:b/>
          <w:sz w:val="22"/>
          <w:szCs w:val="24"/>
        </w:rPr>
        <w:t>Pour les sociétés nouvellement créées :</w:t>
      </w:r>
      <w:r w:rsidRPr="00A65B86">
        <w:rPr>
          <w:rFonts w:ascii="Garamond" w:hAnsi="Garamond"/>
          <w:sz w:val="22"/>
          <w:szCs w:val="24"/>
        </w:rPr>
        <w:t xml:space="preserve"> le responsable de la société </w:t>
      </w:r>
      <w:r w:rsidR="00670910">
        <w:rPr>
          <w:rFonts w:ascii="Garamond" w:hAnsi="Garamond"/>
          <w:sz w:val="22"/>
          <w:szCs w:val="24"/>
        </w:rPr>
        <w:t>ou s</w:t>
      </w:r>
      <w:r w:rsidR="00470FB6">
        <w:rPr>
          <w:rFonts w:ascii="Garamond" w:hAnsi="Garamond"/>
          <w:sz w:val="22"/>
          <w:szCs w:val="24"/>
        </w:rPr>
        <w:t>es</w:t>
      </w:r>
      <w:r w:rsidR="00670910">
        <w:rPr>
          <w:rFonts w:ascii="Garamond" w:hAnsi="Garamond"/>
          <w:sz w:val="22"/>
          <w:szCs w:val="24"/>
        </w:rPr>
        <w:t xml:space="preserve"> collaborateur</w:t>
      </w:r>
      <w:r w:rsidR="00470FB6">
        <w:rPr>
          <w:rFonts w:ascii="Garamond" w:hAnsi="Garamond"/>
          <w:sz w:val="22"/>
          <w:szCs w:val="24"/>
        </w:rPr>
        <w:t>s</w:t>
      </w:r>
      <w:r w:rsidR="00670910">
        <w:rPr>
          <w:rFonts w:ascii="Garamond" w:hAnsi="Garamond"/>
          <w:sz w:val="22"/>
          <w:szCs w:val="24"/>
        </w:rPr>
        <w:t xml:space="preserve"> </w:t>
      </w:r>
      <w:r w:rsidRPr="00A65B86">
        <w:rPr>
          <w:rFonts w:ascii="Garamond" w:hAnsi="Garamond"/>
          <w:sz w:val="22"/>
          <w:szCs w:val="24"/>
        </w:rPr>
        <w:t>doit justifier qu’il a participé, comme employé dans une société</w:t>
      </w:r>
      <w:r w:rsidR="00365998">
        <w:rPr>
          <w:rFonts w:ascii="Garamond" w:hAnsi="Garamond"/>
          <w:sz w:val="22"/>
          <w:szCs w:val="24"/>
        </w:rPr>
        <w:t xml:space="preserve"> ayant assuré la fourniture de connexion internet aux services</w:t>
      </w:r>
      <w:r w:rsidRPr="00A65B86">
        <w:rPr>
          <w:rFonts w:ascii="Garamond" w:hAnsi="Garamond"/>
          <w:sz w:val="22"/>
          <w:szCs w:val="24"/>
        </w:rPr>
        <w:t xml:space="preserve">, à </w:t>
      </w:r>
      <w:r w:rsidR="00365998">
        <w:rPr>
          <w:rFonts w:ascii="Garamond" w:hAnsi="Garamond"/>
          <w:sz w:val="22"/>
          <w:szCs w:val="24"/>
        </w:rPr>
        <w:t xml:space="preserve">au </w:t>
      </w:r>
      <w:r w:rsidRPr="00A65B86">
        <w:rPr>
          <w:rFonts w:ascii="Garamond" w:hAnsi="Garamond"/>
          <w:sz w:val="22"/>
          <w:szCs w:val="24"/>
        </w:rPr>
        <w:t xml:space="preserve">moins </w:t>
      </w:r>
      <w:r w:rsidRPr="00FA43C0">
        <w:rPr>
          <w:rFonts w:ascii="Garamond" w:hAnsi="Garamond"/>
          <w:sz w:val="22"/>
          <w:szCs w:val="24"/>
        </w:rPr>
        <w:t xml:space="preserve">deux (02) marchés </w:t>
      </w:r>
      <w:r w:rsidR="00365998">
        <w:rPr>
          <w:rFonts w:ascii="Garamond" w:hAnsi="Garamond"/>
          <w:sz w:val="22"/>
          <w:szCs w:val="24"/>
        </w:rPr>
        <w:t xml:space="preserve">par lot </w:t>
      </w:r>
      <w:r w:rsidRPr="000E7D3B">
        <w:rPr>
          <w:rFonts w:ascii="Garamond" w:hAnsi="Garamond"/>
          <w:sz w:val="22"/>
          <w:szCs w:val="24"/>
        </w:rPr>
        <w:t xml:space="preserve">de </w:t>
      </w:r>
      <w:r w:rsidR="00365998">
        <w:rPr>
          <w:rFonts w:ascii="Garamond" w:hAnsi="Garamond"/>
          <w:sz w:val="22"/>
          <w:szCs w:val="24"/>
        </w:rPr>
        <w:t>fourniture de connexion internet</w:t>
      </w:r>
      <w:r>
        <w:rPr>
          <w:rFonts w:ascii="Garamond" w:hAnsi="Garamond"/>
          <w:sz w:val="22"/>
          <w:szCs w:val="24"/>
        </w:rPr>
        <w:t>.</w:t>
      </w:r>
      <w:r w:rsidR="002B16E0">
        <w:rPr>
          <w:rFonts w:ascii="Garamond" w:hAnsi="Garamond"/>
          <w:sz w:val="22"/>
          <w:szCs w:val="24"/>
        </w:rPr>
        <w:t xml:space="preserve"> </w:t>
      </w:r>
      <w:r w:rsidR="002B16E0" w:rsidRPr="00D21569">
        <w:rPr>
          <w:rFonts w:ascii="Garamond" w:hAnsi="Garamond"/>
          <w:sz w:val="22"/>
          <w:szCs w:val="24"/>
        </w:rPr>
        <w:t>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w:t>
      </w:r>
      <w:r w:rsidR="00117A67">
        <w:rPr>
          <w:rFonts w:ascii="Garamond" w:hAnsi="Garamond"/>
          <w:sz w:val="22"/>
          <w:szCs w:val="24"/>
        </w:rPr>
        <w:t>2</w:t>
      </w:r>
      <w:r w:rsidR="00E67A0B">
        <w:rPr>
          <w:rFonts w:ascii="Garamond" w:hAnsi="Garamond"/>
          <w:sz w:val="22"/>
          <w:szCs w:val="24"/>
        </w:rPr>
        <w:t>2</w:t>
      </w:r>
      <w:r w:rsidR="002B16E0" w:rsidRPr="00D21569">
        <w:rPr>
          <w:rFonts w:ascii="Garamond" w:hAnsi="Garamond"/>
          <w:sz w:val="22"/>
          <w:szCs w:val="24"/>
        </w:rPr>
        <w:t xml:space="preserve"> à </w:t>
      </w:r>
      <w:r w:rsidR="006C48D5" w:rsidRPr="00D21569">
        <w:rPr>
          <w:rFonts w:ascii="Garamond" w:hAnsi="Garamond"/>
          <w:sz w:val="22"/>
          <w:szCs w:val="24"/>
        </w:rPr>
        <w:t>202</w:t>
      </w:r>
      <w:r w:rsidR="006C48D5">
        <w:rPr>
          <w:rFonts w:ascii="Garamond" w:hAnsi="Garamond"/>
          <w:sz w:val="22"/>
          <w:szCs w:val="24"/>
        </w:rPr>
        <w:t>5</w:t>
      </w:r>
      <w:r w:rsidR="002B16E0" w:rsidRPr="00D21569">
        <w:rPr>
          <w:rFonts w:ascii="Garamond" w:hAnsi="Garamond"/>
          <w:sz w:val="22"/>
          <w:szCs w:val="24"/>
        </w:rPr>
        <w:t>. A cet effet, le contrat de travail, visé à l’Inspection du travail ou certifié par un notaire, devra également être fourni</w:t>
      </w:r>
      <w:r w:rsidR="002B16E0">
        <w:rPr>
          <w:rFonts w:ascii="Garamond" w:hAnsi="Garamond"/>
          <w:sz w:val="22"/>
          <w:szCs w:val="24"/>
        </w:rPr>
        <w:t>.</w:t>
      </w:r>
    </w:p>
    <w:p w14:paraId="4FB6E85C" w14:textId="36E02A6C" w:rsidR="009C6CDA" w:rsidRPr="00FA43C0" w:rsidRDefault="00394315" w:rsidP="005603C7">
      <w:pPr>
        <w:pStyle w:val="Paragraphedeliste"/>
        <w:numPr>
          <w:ilvl w:val="0"/>
          <w:numId w:val="2"/>
        </w:numPr>
        <w:spacing w:before="120" w:after="120" w:line="360" w:lineRule="auto"/>
        <w:ind w:left="714" w:hanging="357"/>
        <w:contextualSpacing w:val="0"/>
        <w:jc w:val="both"/>
        <w:rPr>
          <w:sz w:val="22"/>
        </w:rPr>
      </w:pPr>
      <w:r w:rsidRPr="00FA43C0">
        <w:rPr>
          <w:rFonts w:ascii="Garamond" w:hAnsi="Garamond"/>
          <w:sz w:val="22"/>
          <w:szCs w:val="24"/>
        </w:rPr>
        <w:lastRenderedPageBreak/>
        <w:t xml:space="preserve">Les candidats intéressés peuvent consulter gratuitement le dossier d’Appel d’offres complet ou le retirer à titre onéreux contre paiement d’une somme non remboursable de </w:t>
      </w:r>
      <w:r w:rsidRPr="00FA43C0">
        <w:rPr>
          <w:rFonts w:ascii="Garamond" w:hAnsi="Garamond"/>
          <w:b/>
          <w:sz w:val="22"/>
          <w:szCs w:val="24"/>
        </w:rPr>
        <w:t>cent mille (100 000)</w:t>
      </w:r>
      <w:r w:rsidRPr="00FA43C0">
        <w:rPr>
          <w:rFonts w:ascii="Garamond" w:hAnsi="Garamond"/>
          <w:sz w:val="22"/>
          <w:szCs w:val="24"/>
        </w:rPr>
        <w:t xml:space="preserve"> </w:t>
      </w:r>
      <w:r w:rsidRPr="00FA43C0">
        <w:rPr>
          <w:rFonts w:ascii="Garamond" w:hAnsi="Garamond"/>
          <w:b/>
          <w:sz w:val="22"/>
          <w:szCs w:val="24"/>
        </w:rPr>
        <w:t>F</w:t>
      </w:r>
      <w:r w:rsidR="004004D1" w:rsidRPr="00FA43C0">
        <w:rPr>
          <w:rFonts w:ascii="Garamond" w:hAnsi="Garamond"/>
          <w:b/>
          <w:sz w:val="22"/>
          <w:szCs w:val="24"/>
        </w:rPr>
        <w:t xml:space="preserve"> </w:t>
      </w:r>
      <w:r w:rsidRPr="00FA43C0">
        <w:rPr>
          <w:rFonts w:ascii="Garamond" w:hAnsi="Garamond"/>
          <w:b/>
          <w:sz w:val="22"/>
          <w:szCs w:val="24"/>
        </w:rPr>
        <w:t>CFA</w:t>
      </w:r>
      <w:r w:rsidRPr="00FA43C0">
        <w:rPr>
          <w:rFonts w:ascii="Garamond" w:hAnsi="Garamond"/>
          <w:sz w:val="22"/>
          <w:szCs w:val="24"/>
        </w:rPr>
        <w:t xml:space="preserve"> </w:t>
      </w:r>
      <w:bookmarkStart w:id="3" w:name="_Hlk154507911"/>
      <w:r w:rsidR="00117A67" w:rsidRPr="00873308">
        <w:rPr>
          <w:rFonts w:ascii="Garamond" w:hAnsi="Garamond"/>
          <w:iCs/>
          <w:sz w:val="22"/>
          <w:szCs w:val="22"/>
        </w:rPr>
        <w:t xml:space="preserve">au </w:t>
      </w:r>
      <w:r w:rsidR="00117A67" w:rsidRPr="00873308">
        <w:rPr>
          <w:rFonts w:ascii="Garamond" w:hAnsi="Garamond"/>
          <w:sz w:val="22"/>
          <w:szCs w:val="22"/>
        </w:rPr>
        <w:t>bureau de la Division Approvisionnement et Marchés publics au rez-de-chaussée</w:t>
      </w:r>
      <w:bookmarkEnd w:id="3"/>
      <w:r w:rsidRPr="00FA43C0">
        <w:rPr>
          <w:rFonts w:ascii="Garamond" w:hAnsi="Garamond"/>
          <w:sz w:val="22"/>
          <w:szCs w:val="24"/>
        </w:rPr>
        <w:t xml:space="preserve">. La méthode de paiement sera </w:t>
      </w:r>
      <w:r w:rsidRPr="00FA43C0">
        <w:rPr>
          <w:rFonts w:ascii="Garamond" w:hAnsi="Garamond"/>
          <w:b/>
          <w:i/>
          <w:sz w:val="22"/>
          <w:szCs w:val="24"/>
        </w:rPr>
        <w:t>en espèce ou par chèque certifié ou par virement Bancaire</w:t>
      </w:r>
      <w:r w:rsidRPr="00FA43C0">
        <w:rPr>
          <w:rFonts w:ascii="Garamond" w:hAnsi="Garamond"/>
          <w:sz w:val="22"/>
          <w:szCs w:val="24"/>
        </w:rPr>
        <w:t xml:space="preserve"> suivant les coordonnées ci-après : Banque : </w:t>
      </w:r>
      <w:bookmarkStart w:id="4" w:name="_Hlk154507958"/>
      <w:r w:rsidR="00117A67" w:rsidRPr="00873308">
        <w:rPr>
          <w:rFonts w:ascii="Garamond" w:hAnsi="Garamond"/>
          <w:b/>
          <w:iCs/>
          <w:sz w:val="22"/>
          <w:szCs w:val="22"/>
        </w:rPr>
        <w:t xml:space="preserve">Banque de Développement du Mali (BDM) SA, </w:t>
      </w:r>
      <w:r w:rsidR="00117A67" w:rsidRPr="00873308">
        <w:rPr>
          <w:rFonts w:ascii="Garamond" w:hAnsi="Garamond"/>
          <w:bCs/>
          <w:iCs/>
          <w:sz w:val="22"/>
          <w:szCs w:val="22"/>
        </w:rPr>
        <w:t>Code Banque :</w:t>
      </w:r>
      <w:r w:rsidR="00117A67" w:rsidRPr="00873308">
        <w:rPr>
          <w:rFonts w:ascii="Garamond" w:hAnsi="Garamond"/>
          <w:b/>
          <w:iCs/>
          <w:sz w:val="22"/>
          <w:szCs w:val="22"/>
        </w:rPr>
        <w:t xml:space="preserve"> ML 016, </w:t>
      </w:r>
      <w:r w:rsidR="00117A67" w:rsidRPr="00873308">
        <w:rPr>
          <w:rFonts w:ascii="Garamond" w:hAnsi="Garamond"/>
          <w:bCs/>
          <w:iCs/>
          <w:sz w:val="22"/>
          <w:szCs w:val="22"/>
        </w:rPr>
        <w:t>Code Guichet :</w:t>
      </w:r>
      <w:r w:rsidR="00117A67" w:rsidRPr="00873308">
        <w:rPr>
          <w:rFonts w:ascii="Garamond" w:hAnsi="Garamond"/>
          <w:b/>
          <w:iCs/>
          <w:sz w:val="22"/>
          <w:szCs w:val="22"/>
        </w:rPr>
        <w:t xml:space="preserve"> 01201, </w:t>
      </w:r>
      <w:r w:rsidR="00117A67" w:rsidRPr="00873308">
        <w:rPr>
          <w:rFonts w:ascii="Garamond" w:hAnsi="Garamond"/>
          <w:bCs/>
          <w:iCs/>
          <w:sz w:val="22"/>
          <w:szCs w:val="22"/>
        </w:rPr>
        <w:t>Numéro de compte :</w:t>
      </w:r>
      <w:r w:rsidR="00117A67" w:rsidRPr="00873308">
        <w:rPr>
          <w:rFonts w:ascii="Garamond" w:hAnsi="Garamond"/>
          <w:b/>
          <w:iCs/>
          <w:sz w:val="22"/>
          <w:szCs w:val="22"/>
        </w:rPr>
        <w:t xml:space="preserve"> 26701215352-79</w:t>
      </w:r>
      <w:bookmarkEnd w:id="4"/>
      <w:r w:rsidRPr="00FA43C0">
        <w:rPr>
          <w:rFonts w:ascii="Garamond" w:hAnsi="Garamond"/>
          <w:sz w:val="22"/>
          <w:szCs w:val="24"/>
        </w:rPr>
        <w:t xml:space="preserve">. Le Dossier d’Appel d’offres sera adressé par </w:t>
      </w:r>
      <w:r w:rsidRPr="00FA43C0">
        <w:rPr>
          <w:rFonts w:ascii="Garamond" w:hAnsi="Garamond"/>
          <w:b/>
          <w:i/>
          <w:sz w:val="22"/>
          <w:szCs w:val="24"/>
        </w:rPr>
        <w:t>courrier électronique ou remis sur place en support papier</w:t>
      </w:r>
      <w:r w:rsidR="009C6CDA" w:rsidRPr="00FA43C0">
        <w:rPr>
          <w:i/>
          <w:iCs/>
          <w:sz w:val="22"/>
        </w:rPr>
        <w:t>.</w:t>
      </w:r>
    </w:p>
    <w:p w14:paraId="36FCF89A" w14:textId="68F750C3" w:rsidR="009C6CDA" w:rsidRPr="00FA43C0" w:rsidRDefault="00394315" w:rsidP="005603C7">
      <w:pPr>
        <w:pStyle w:val="Paragraphedeliste"/>
        <w:numPr>
          <w:ilvl w:val="0"/>
          <w:numId w:val="2"/>
        </w:numPr>
        <w:spacing w:before="120" w:after="120" w:line="360" w:lineRule="auto"/>
        <w:ind w:left="714" w:hanging="357"/>
        <w:contextualSpacing w:val="0"/>
        <w:jc w:val="both"/>
        <w:rPr>
          <w:sz w:val="22"/>
        </w:rPr>
      </w:pPr>
      <w:r w:rsidRPr="00FA43C0">
        <w:rPr>
          <w:rFonts w:ascii="Garamond" w:hAnsi="Garamond"/>
          <w:sz w:val="22"/>
          <w:szCs w:val="24"/>
        </w:rPr>
        <w:t xml:space="preserve">Les offres devront être soumises à la Direction des Finances et du Matériel du Ministère de </w:t>
      </w:r>
      <w:r w:rsidR="00117A67" w:rsidRPr="00873308">
        <w:rPr>
          <w:rFonts w:ascii="Garamond" w:hAnsi="Garamond"/>
          <w:sz w:val="22"/>
          <w:szCs w:val="22"/>
        </w:rPr>
        <w:t xml:space="preserve">l’Agriculture </w:t>
      </w:r>
      <w:r w:rsidR="00117A67" w:rsidRPr="00873308">
        <w:rPr>
          <w:rFonts w:ascii="Garamond" w:hAnsi="Garamond"/>
          <w:bCs/>
          <w:iCs/>
          <w:sz w:val="22"/>
          <w:szCs w:val="22"/>
        </w:rPr>
        <w:t>à Darsalam sur la route de Koulouba</w:t>
      </w:r>
      <w:r w:rsidR="00117A67" w:rsidRPr="00873308">
        <w:rPr>
          <w:rFonts w:ascii="Garamond" w:hAnsi="Garamond"/>
          <w:sz w:val="22"/>
          <w:szCs w:val="22"/>
        </w:rPr>
        <w:t>, au service courrier au rez-de-chaussée</w:t>
      </w:r>
      <w:r w:rsidR="00117A67" w:rsidRPr="00FA43C0">
        <w:rPr>
          <w:rFonts w:ascii="Garamond" w:hAnsi="Garamond"/>
          <w:sz w:val="22"/>
          <w:szCs w:val="24"/>
        </w:rPr>
        <w:t xml:space="preserve"> </w:t>
      </w:r>
      <w:r w:rsidRPr="00FA43C0">
        <w:rPr>
          <w:rFonts w:ascii="Garamond" w:hAnsi="Garamond"/>
          <w:sz w:val="22"/>
          <w:szCs w:val="24"/>
        </w:rPr>
        <w:t>au plus tard le</w:t>
      </w:r>
      <w:r w:rsidR="006072B6">
        <w:rPr>
          <w:rFonts w:ascii="Garamond" w:hAnsi="Garamond"/>
          <w:sz w:val="22"/>
          <w:szCs w:val="24"/>
        </w:rPr>
        <w:t xml:space="preserve"> </w:t>
      </w:r>
      <w:r w:rsidR="00705730">
        <w:rPr>
          <w:rFonts w:ascii="Garamond" w:hAnsi="Garamond"/>
          <w:b/>
          <w:bCs/>
          <w:szCs w:val="24"/>
        </w:rPr>
        <w:t>29 décembre 2025</w:t>
      </w:r>
      <w:r w:rsidR="006072B6">
        <w:rPr>
          <w:rFonts w:ascii="Garamond" w:hAnsi="Garamond"/>
          <w:sz w:val="22"/>
          <w:szCs w:val="24"/>
        </w:rPr>
        <w:t xml:space="preserve"> </w:t>
      </w:r>
      <w:r w:rsidRPr="00FA43C0">
        <w:rPr>
          <w:rFonts w:ascii="Garamond" w:hAnsi="Garamond"/>
          <w:b/>
          <w:iCs/>
          <w:sz w:val="22"/>
          <w:szCs w:val="24"/>
        </w:rPr>
        <w:t>à 09 heures 30 minutes TU</w:t>
      </w:r>
      <w:r w:rsidRPr="00FA43C0">
        <w:rPr>
          <w:rFonts w:ascii="Garamond" w:hAnsi="Garamond"/>
          <w:sz w:val="22"/>
          <w:szCs w:val="24"/>
        </w:rPr>
        <w:t>. Les offres remises en retard ne seront pas acceptées</w:t>
      </w:r>
      <w:r w:rsidR="009C6CDA" w:rsidRPr="00FA43C0">
        <w:rPr>
          <w:sz w:val="22"/>
        </w:rPr>
        <w:t xml:space="preserve">. </w:t>
      </w:r>
    </w:p>
    <w:p w14:paraId="21D9FAFF" w14:textId="50999734" w:rsidR="00120777" w:rsidRDefault="00394315" w:rsidP="00120777">
      <w:pPr>
        <w:pStyle w:val="Paragraphedeliste"/>
        <w:numPr>
          <w:ilvl w:val="0"/>
          <w:numId w:val="2"/>
        </w:numPr>
        <w:spacing w:before="120" w:after="120" w:line="360" w:lineRule="auto"/>
        <w:ind w:left="714" w:hanging="357"/>
        <w:contextualSpacing w:val="0"/>
        <w:jc w:val="both"/>
        <w:rPr>
          <w:rFonts w:ascii="Garamond" w:hAnsi="Garamond"/>
          <w:b/>
          <w:sz w:val="22"/>
          <w:szCs w:val="24"/>
        </w:rPr>
      </w:pPr>
      <w:r w:rsidRPr="00FA43C0">
        <w:rPr>
          <w:rFonts w:ascii="Garamond" w:hAnsi="Garamond"/>
          <w:sz w:val="22"/>
          <w:szCs w:val="24"/>
        </w:rPr>
        <w:t xml:space="preserve">Les offres doivent comprendre une garantie de soumission, d’un montant </w:t>
      </w:r>
      <w:r w:rsidR="00120777" w:rsidRPr="00120777">
        <w:rPr>
          <w:rFonts w:ascii="Garamond" w:hAnsi="Garamond"/>
          <w:sz w:val="22"/>
          <w:szCs w:val="24"/>
        </w:rPr>
        <w:t>d</w:t>
      </w:r>
      <w:r w:rsidR="00F21FED">
        <w:rPr>
          <w:rFonts w:ascii="Garamond" w:hAnsi="Garamond"/>
          <w:sz w:val="22"/>
          <w:szCs w:val="24"/>
        </w:rPr>
        <w:t>e</w:t>
      </w:r>
      <w:r w:rsidR="001F3A55">
        <w:rPr>
          <w:rFonts w:ascii="Garamond" w:hAnsi="Garamond"/>
          <w:sz w:val="22"/>
          <w:szCs w:val="24"/>
        </w:rPr>
        <w:t> </w:t>
      </w:r>
      <w:r w:rsidR="001F3A55">
        <w:rPr>
          <w:rFonts w:ascii="Garamond" w:hAnsi="Garamond"/>
          <w:b/>
          <w:sz w:val="22"/>
          <w:szCs w:val="24"/>
        </w:rPr>
        <w:t>:</w:t>
      </w:r>
    </w:p>
    <w:p w14:paraId="2BA38F82" w14:textId="0485937B" w:rsidR="00804674" w:rsidRPr="00804674" w:rsidRDefault="001F3A55" w:rsidP="00804674">
      <w:pPr>
        <w:pStyle w:val="Paragraphedeliste"/>
        <w:numPr>
          <w:ilvl w:val="1"/>
          <w:numId w:val="48"/>
        </w:numPr>
        <w:spacing w:before="120" w:after="120"/>
        <w:ind w:left="1434" w:hanging="357"/>
        <w:contextualSpacing w:val="0"/>
        <w:jc w:val="both"/>
        <w:rPr>
          <w:rFonts w:ascii="Garamond" w:hAnsi="Garamond"/>
          <w:b/>
          <w:sz w:val="22"/>
          <w:szCs w:val="24"/>
        </w:rPr>
      </w:pPr>
      <w:r w:rsidRPr="00804674">
        <w:rPr>
          <w:rFonts w:ascii="Garamond" w:hAnsi="Garamond"/>
          <w:b/>
          <w:sz w:val="22"/>
          <w:szCs w:val="24"/>
        </w:rPr>
        <w:t xml:space="preserve">Lot 1 : </w:t>
      </w:r>
      <w:r w:rsidR="00A22ED9">
        <w:rPr>
          <w:rFonts w:ascii="Garamond" w:hAnsi="Garamond"/>
          <w:b/>
          <w:sz w:val="22"/>
          <w:szCs w:val="24"/>
        </w:rPr>
        <w:t>Un</w:t>
      </w:r>
      <w:r w:rsidR="00804674" w:rsidRPr="00804674">
        <w:rPr>
          <w:rFonts w:ascii="Garamond" w:hAnsi="Garamond"/>
          <w:b/>
          <w:sz w:val="22"/>
          <w:szCs w:val="24"/>
        </w:rPr>
        <w:t xml:space="preserve"> </w:t>
      </w:r>
      <w:r w:rsidRPr="00804674">
        <w:rPr>
          <w:rFonts w:ascii="Garamond" w:hAnsi="Garamond"/>
          <w:b/>
          <w:sz w:val="22"/>
          <w:szCs w:val="24"/>
        </w:rPr>
        <w:t>Million</w:t>
      </w:r>
      <w:r w:rsidR="00A22ED9">
        <w:rPr>
          <w:rFonts w:ascii="Garamond" w:hAnsi="Garamond"/>
          <w:b/>
          <w:sz w:val="22"/>
          <w:szCs w:val="24"/>
        </w:rPr>
        <w:t xml:space="preserve"> Quatre Cent Mille</w:t>
      </w:r>
      <w:r w:rsidRPr="00804674">
        <w:rPr>
          <w:rFonts w:ascii="Garamond" w:hAnsi="Garamond"/>
          <w:b/>
          <w:sz w:val="22"/>
          <w:szCs w:val="24"/>
        </w:rPr>
        <w:t xml:space="preserve"> (</w:t>
      </w:r>
      <w:r w:rsidR="00A22ED9">
        <w:rPr>
          <w:rFonts w:ascii="Garamond" w:hAnsi="Garamond"/>
          <w:b/>
          <w:sz w:val="22"/>
          <w:szCs w:val="24"/>
        </w:rPr>
        <w:t>1 400</w:t>
      </w:r>
      <w:r w:rsidRPr="00804674">
        <w:rPr>
          <w:rFonts w:ascii="Garamond" w:hAnsi="Garamond"/>
          <w:b/>
          <w:sz w:val="22"/>
          <w:szCs w:val="24"/>
        </w:rPr>
        <w:t xml:space="preserve"> 000) Francs </w:t>
      </w:r>
    </w:p>
    <w:p w14:paraId="4899ED06" w14:textId="5FFC510D" w:rsidR="00804674" w:rsidRPr="00804674" w:rsidRDefault="00A22ED9" w:rsidP="009F33B7">
      <w:pPr>
        <w:pStyle w:val="Paragraphedeliste"/>
        <w:numPr>
          <w:ilvl w:val="1"/>
          <w:numId w:val="48"/>
        </w:numPr>
        <w:spacing w:before="120" w:after="120"/>
        <w:ind w:left="1434" w:hanging="357"/>
        <w:contextualSpacing w:val="0"/>
        <w:jc w:val="both"/>
        <w:rPr>
          <w:rFonts w:ascii="Garamond" w:hAnsi="Garamond"/>
          <w:b/>
          <w:sz w:val="22"/>
          <w:szCs w:val="24"/>
        </w:rPr>
      </w:pPr>
      <w:r>
        <w:rPr>
          <w:rFonts w:ascii="Garamond" w:hAnsi="Garamond"/>
          <w:b/>
          <w:sz w:val="22"/>
          <w:szCs w:val="24"/>
        </w:rPr>
        <w:t>Lot 2 : Un</w:t>
      </w:r>
      <w:r w:rsidRPr="00804674">
        <w:rPr>
          <w:rFonts w:ascii="Garamond" w:hAnsi="Garamond"/>
          <w:b/>
          <w:sz w:val="22"/>
          <w:szCs w:val="24"/>
        </w:rPr>
        <w:t xml:space="preserve"> Million</w:t>
      </w:r>
      <w:r>
        <w:rPr>
          <w:rFonts w:ascii="Garamond" w:hAnsi="Garamond"/>
          <w:b/>
          <w:sz w:val="22"/>
          <w:szCs w:val="24"/>
        </w:rPr>
        <w:t xml:space="preserve"> </w:t>
      </w:r>
      <w:r w:rsidR="00A84B8E">
        <w:rPr>
          <w:rFonts w:ascii="Garamond" w:hAnsi="Garamond"/>
          <w:b/>
          <w:sz w:val="22"/>
          <w:szCs w:val="24"/>
        </w:rPr>
        <w:t>Six</w:t>
      </w:r>
      <w:r>
        <w:rPr>
          <w:rFonts w:ascii="Garamond" w:hAnsi="Garamond"/>
          <w:b/>
          <w:sz w:val="22"/>
          <w:szCs w:val="24"/>
        </w:rPr>
        <w:t xml:space="preserve"> Cent Mille</w:t>
      </w:r>
      <w:r w:rsidRPr="00804674">
        <w:rPr>
          <w:rFonts w:ascii="Garamond" w:hAnsi="Garamond"/>
          <w:b/>
          <w:sz w:val="22"/>
          <w:szCs w:val="24"/>
        </w:rPr>
        <w:t xml:space="preserve"> (</w:t>
      </w:r>
      <w:r>
        <w:rPr>
          <w:rFonts w:ascii="Garamond" w:hAnsi="Garamond"/>
          <w:b/>
          <w:sz w:val="22"/>
          <w:szCs w:val="24"/>
        </w:rPr>
        <w:t xml:space="preserve">1 </w:t>
      </w:r>
      <w:r w:rsidR="00A84B8E">
        <w:rPr>
          <w:rFonts w:ascii="Garamond" w:hAnsi="Garamond"/>
          <w:b/>
          <w:sz w:val="22"/>
          <w:szCs w:val="24"/>
        </w:rPr>
        <w:t>6</w:t>
      </w:r>
      <w:r>
        <w:rPr>
          <w:rFonts w:ascii="Garamond" w:hAnsi="Garamond"/>
          <w:b/>
          <w:sz w:val="22"/>
          <w:szCs w:val="24"/>
        </w:rPr>
        <w:t>00</w:t>
      </w:r>
      <w:r w:rsidRPr="00804674">
        <w:rPr>
          <w:rFonts w:ascii="Garamond" w:hAnsi="Garamond"/>
          <w:b/>
          <w:sz w:val="22"/>
          <w:szCs w:val="24"/>
        </w:rPr>
        <w:t xml:space="preserve"> 000</w:t>
      </w:r>
      <w:r w:rsidR="00804674" w:rsidRPr="00804674">
        <w:rPr>
          <w:rFonts w:ascii="Garamond" w:hAnsi="Garamond"/>
          <w:b/>
          <w:sz w:val="22"/>
          <w:szCs w:val="24"/>
        </w:rPr>
        <w:t>)</w:t>
      </w:r>
      <w:r w:rsidR="001F3A55" w:rsidRPr="00804674">
        <w:rPr>
          <w:rFonts w:ascii="Garamond" w:hAnsi="Garamond"/>
          <w:b/>
          <w:sz w:val="22"/>
          <w:szCs w:val="24"/>
        </w:rPr>
        <w:t xml:space="preserve"> Francs CFA</w:t>
      </w:r>
      <w:r w:rsidR="00804674" w:rsidRPr="00804674">
        <w:rPr>
          <w:rFonts w:ascii="Garamond" w:hAnsi="Garamond"/>
          <w:b/>
          <w:sz w:val="22"/>
          <w:szCs w:val="24"/>
        </w:rPr>
        <w:t>.</w:t>
      </w:r>
    </w:p>
    <w:p w14:paraId="427ED451" w14:textId="77777777" w:rsidR="009C6CDA" w:rsidRPr="00FA43C0" w:rsidRDefault="00394315" w:rsidP="00120777">
      <w:pPr>
        <w:pStyle w:val="Paragraphedeliste"/>
        <w:numPr>
          <w:ilvl w:val="0"/>
          <w:numId w:val="2"/>
        </w:numPr>
        <w:spacing w:before="120" w:after="120" w:line="360" w:lineRule="auto"/>
        <w:ind w:left="714" w:hanging="357"/>
        <w:contextualSpacing w:val="0"/>
        <w:jc w:val="both"/>
        <w:rPr>
          <w:sz w:val="22"/>
        </w:rPr>
      </w:pPr>
      <w:r w:rsidRPr="00FA43C0">
        <w:rPr>
          <w:rFonts w:ascii="Garamond" w:hAnsi="Garamond"/>
          <w:sz w:val="22"/>
          <w:szCs w:val="24"/>
        </w:rPr>
        <w:t>Les Soumissionnaires resteront engagés par leur offre pendant une période de quatre-vingt-dix (90) jours à compter de la date limite du dépôt des o</w:t>
      </w:r>
      <w:bookmarkStart w:id="5" w:name="_GoBack"/>
      <w:bookmarkEnd w:id="5"/>
      <w:r w:rsidRPr="00FA43C0">
        <w:rPr>
          <w:rFonts w:ascii="Garamond" w:hAnsi="Garamond"/>
          <w:sz w:val="22"/>
          <w:szCs w:val="24"/>
        </w:rPr>
        <w:t>ffres comme spécifié au point 19.1 des IC et aux DPAO</w:t>
      </w:r>
      <w:r w:rsidR="009C6CDA" w:rsidRPr="00FA43C0">
        <w:rPr>
          <w:sz w:val="22"/>
        </w:rPr>
        <w:t>.</w:t>
      </w:r>
    </w:p>
    <w:p w14:paraId="16A3EC70" w14:textId="7D793106" w:rsidR="009C6CDA" w:rsidRPr="00FA43C0" w:rsidRDefault="00394315" w:rsidP="00705730">
      <w:pPr>
        <w:pStyle w:val="Paragraphedeliste"/>
        <w:numPr>
          <w:ilvl w:val="0"/>
          <w:numId w:val="2"/>
        </w:numPr>
        <w:spacing w:before="120" w:after="120" w:line="360" w:lineRule="auto"/>
        <w:contextualSpacing w:val="0"/>
        <w:jc w:val="both"/>
        <w:rPr>
          <w:sz w:val="22"/>
        </w:rPr>
      </w:pPr>
      <w:r w:rsidRPr="00FA43C0">
        <w:rPr>
          <w:rFonts w:ascii="Garamond" w:hAnsi="Garamond"/>
          <w:sz w:val="22"/>
          <w:szCs w:val="24"/>
        </w:rPr>
        <w:t xml:space="preserve">Les offres seront ouvertes en présence des représentants des soumissionnaires qui souhaitent assister à l’ouverture des </w:t>
      </w:r>
      <w:r w:rsidRPr="00705730">
        <w:rPr>
          <w:rFonts w:ascii="Garamond" w:hAnsi="Garamond"/>
          <w:szCs w:val="24"/>
        </w:rPr>
        <w:t xml:space="preserve">plis le </w:t>
      </w:r>
      <w:r w:rsidR="00705730" w:rsidRPr="00705730">
        <w:rPr>
          <w:rFonts w:ascii="Garamond" w:hAnsi="Garamond"/>
          <w:b/>
          <w:szCs w:val="24"/>
        </w:rPr>
        <w:t>29 décembre 2025</w:t>
      </w:r>
      <w:r w:rsidR="002648A7" w:rsidRPr="00705730">
        <w:rPr>
          <w:rFonts w:ascii="Garamond" w:hAnsi="Garamond"/>
          <w:b/>
          <w:szCs w:val="24"/>
        </w:rPr>
        <w:t xml:space="preserve"> </w:t>
      </w:r>
      <w:r w:rsidRPr="00705730">
        <w:rPr>
          <w:rFonts w:ascii="Garamond" w:hAnsi="Garamond"/>
          <w:b/>
          <w:szCs w:val="24"/>
        </w:rPr>
        <w:t>à 09 heures 45</w:t>
      </w:r>
      <w:r w:rsidRPr="00FA43C0">
        <w:rPr>
          <w:rFonts w:ascii="Garamond" w:hAnsi="Garamond"/>
          <w:b/>
          <w:sz w:val="22"/>
          <w:szCs w:val="24"/>
        </w:rPr>
        <w:t xml:space="preserve"> mn</w:t>
      </w:r>
      <w:r w:rsidRPr="00FA43C0">
        <w:rPr>
          <w:rFonts w:ascii="Garamond" w:hAnsi="Garamond"/>
          <w:sz w:val="22"/>
          <w:szCs w:val="24"/>
        </w:rPr>
        <w:t xml:space="preserve"> dans la </w:t>
      </w:r>
      <w:r w:rsidRPr="003540FB">
        <w:rPr>
          <w:rFonts w:ascii="Garamond" w:hAnsi="Garamond"/>
          <w:b/>
          <w:sz w:val="22"/>
          <w:szCs w:val="24"/>
        </w:rPr>
        <w:t>salle de réunion de la Direction des</w:t>
      </w:r>
      <w:r w:rsidRPr="00FA43C0">
        <w:rPr>
          <w:rFonts w:ascii="Garamond" w:hAnsi="Garamond"/>
          <w:b/>
          <w:sz w:val="22"/>
          <w:szCs w:val="24"/>
        </w:rPr>
        <w:t xml:space="preserve"> Finances et du Matériel du Ministère de </w:t>
      </w:r>
      <w:r w:rsidR="00117A67" w:rsidRPr="00117A67">
        <w:rPr>
          <w:rFonts w:ascii="Garamond" w:hAnsi="Garamond"/>
          <w:b/>
          <w:sz w:val="22"/>
          <w:szCs w:val="24"/>
        </w:rPr>
        <w:t>l’Agriculture à Darsalam sur la route de Koulouba</w:t>
      </w:r>
      <w:r w:rsidRPr="00FA43C0">
        <w:rPr>
          <w:rFonts w:ascii="Garamond" w:hAnsi="Garamond"/>
          <w:b/>
          <w:sz w:val="22"/>
          <w:szCs w:val="24"/>
        </w:rPr>
        <w:t>.</w:t>
      </w:r>
    </w:p>
    <w:p w14:paraId="29B24354" w14:textId="77777777" w:rsidR="00394315" w:rsidRPr="00FC71FC" w:rsidRDefault="00394315" w:rsidP="00394315">
      <w:pPr>
        <w:pStyle w:val="Paragraphedeliste"/>
        <w:rPr>
          <w:rFonts w:ascii="Garamond" w:hAnsi="Garamond"/>
          <w:sz w:val="22"/>
          <w:szCs w:val="24"/>
        </w:rPr>
      </w:pP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t>Bamako, le……………………</w:t>
      </w:r>
    </w:p>
    <w:p w14:paraId="36CDC1A9" w14:textId="77777777" w:rsidR="00394315" w:rsidRPr="00FC71FC" w:rsidRDefault="00394315" w:rsidP="00394315">
      <w:pPr>
        <w:rPr>
          <w:rFonts w:ascii="Garamond" w:hAnsi="Garamond"/>
          <w:bCs/>
          <w:sz w:val="22"/>
          <w:szCs w:val="24"/>
        </w:rPr>
      </w:pPr>
      <w:r w:rsidRPr="00FC71FC">
        <w:rPr>
          <w:rFonts w:ascii="Garamond" w:hAnsi="Garamond"/>
          <w:sz w:val="22"/>
          <w:szCs w:val="24"/>
        </w:rPr>
        <w:t xml:space="preserve"> </w:t>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Pr="00FC71FC">
        <w:rPr>
          <w:rFonts w:ascii="Garamond" w:hAnsi="Garamond"/>
          <w:sz w:val="22"/>
          <w:szCs w:val="24"/>
        </w:rPr>
        <w:tab/>
      </w:r>
      <w:r w:rsidR="00FC71FC">
        <w:rPr>
          <w:rFonts w:ascii="Garamond" w:hAnsi="Garamond"/>
          <w:sz w:val="22"/>
          <w:szCs w:val="24"/>
        </w:rPr>
        <w:tab/>
      </w:r>
      <w:r w:rsidR="00FC71FC">
        <w:rPr>
          <w:rFonts w:ascii="Garamond" w:hAnsi="Garamond"/>
          <w:sz w:val="22"/>
          <w:szCs w:val="24"/>
        </w:rPr>
        <w:tab/>
      </w:r>
      <w:r w:rsidRPr="00FC71FC">
        <w:rPr>
          <w:rFonts w:ascii="Garamond" w:hAnsi="Garamond"/>
          <w:sz w:val="22"/>
          <w:szCs w:val="24"/>
        </w:rPr>
        <w:t>P/L</w:t>
      </w:r>
      <w:r w:rsidRPr="00FC71FC">
        <w:rPr>
          <w:rFonts w:ascii="Garamond" w:hAnsi="Garamond"/>
          <w:bCs/>
          <w:sz w:val="22"/>
          <w:szCs w:val="24"/>
        </w:rPr>
        <w:t>e Ministre,</w:t>
      </w:r>
      <w:r w:rsidRPr="00FC71FC">
        <w:rPr>
          <w:rFonts w:ascii="Garamond" w:hAnsi="Garamond"/>
          <w:sz w:val="22"/>
          <w:szCs w:val="24"/>
        </w:rPr>
        <w:t xml:space="preserve"> </w:t>
      </w:r>
      <w:r w:rsidRPr="00FC71FC">
        <w:rPr>
          <w:rFonts w:ascii="Garamond" w:hAnsi="Garamond"/>
          <w:bCs/>
          <w:sz w:val="22"/>
          <w:szCs w:val="24"/>
        </w:rPr>
        <w:t>P.O</w:t>
      </w:r>
    </w:p>
    <w:p w14:paraId="0E8B4990" w14:textId="72F2878D" w:rsidR="00394315" w:rsidRPr="00FC71FC" w:rsidRDefault="00394315" w:rsidP="00394315">
      <w:pPr>
        <w:rPr>
          <w:rFonts w:ascii="Garamond" w:hAnsi="Garamond"/>
          <w:sz w:val="22"/>
          <w:szCs w:val="24"/>
        </w:rPr>
      </w:pPr>
      <w:r w:rsidRPr="00FC71FC">
        <w:rPr>
          <w:rFonts w:ascii="Garamond" w:hAnsi="Garamond"/>
          <w:bCs/>
          <w:sz w:val="22"/>
          <w:szCs w:val="24"/>
        </w:rPr>
        <w:t xml:space="preserve"> </w:t>
      </w:r>
      <w:r w:rsidRPr="00FC71FC">
        <w:rPr>
          <w:rFonts w:ascii="Garamond" w:hAnsi="Garamond"/>
          <w:bCs/>
          <w:sz w:val="22"/>
          <w:szCs w:val="24"/>
        </w:rPr>
        <w:tab/>
      </w:r>
      <w:r w:rsidRPr="00FC71FC">
        <w:rPr>
          <w:rFonts w:ascii="Garamond" w:hAnsi="Garamond"/>
          <w:bCs/>
          <w:sz w:val="22"/>
          <w:szCs w:val="24"/>
        </w:rPr>
        <w:tab/>
      </w:r>
      <w:r w:rsidRPr="00FC71FC">
        <w:rPr>
          <w:rFonts w:ascii="Garamond" w:hAnsi="Garamond"/>
          <w:bCs/>
          <w:sz w:val="22"/>
          <w:szCs w:val="24"/>
        </w:rPr>
        <w:tab/>
      </w:r>
      <w:r w:rsidRPr="00FC71FC">
        <w:rPr>
          <w:rFonts w:ascii="Garamond" w:hAnsi="Garamond"/>
          <w:bCs/>
          <w:sz w:val="22"/>
          <w:szCs w:val="24"/>
        </w:rPr>
        <w:tab/>
      </w:r>
      <w:r w:rsidRPr="00FC71FC">
        <w:rPr>
          <w:rFonts w:ascii="Garamond" w:hAnsi="Garamond"/>
          <w:bCs/>
          <w:sz w:val="22"/>
          <w:szCs w:val="24"/>
        </w:rPr>
        <w:tab/>
      </w:r>
      <w:r w:rsidRPr="00FC71FC">
        <w:rPr>
          <w:rFonts w:ascii="Garamond" w:hAnsi="Garamond"/>
          <w:bCs/>
          <w:sz w:val="22"/>
          <w:szCs w:val="24"/>
        </w:rPr>
        <w:tab/>
      </w:r>
      <w:r w:rsidRPr="00FC71FC">
        <w:rPr>
          <w:rFonts w:ascii="Garamond" w:hAnsi="Garamond"/>
          <w:bCs/>
          <w:sz w:val="22"/>
          <w:szCs w:val="24"/>
        </w:rPr>
        <w:tab/>
      </w:r>
      <w:r w:rsidRPr="00FC71FC">
        <w:rPr>
          <w:rFonts w:ascii="Garamond" w:hAnsi="Garamond"/>
          <w:bCs/>
          <w:sz w:val="22"/>
          <w:szCs w:val="24"/>
        </w:rPr>
        <w:tab/>
        <w:t xml:space="preserve">Le Secrétaire </w:t>
      </w:r>
      <w:r w:rsidR="003540FB">
        <w:rPr>
          <w:rFonts w:ascii="Garamond" w:hAnsi="Garamond"/>
          <w:bCs/>
          <w:sz w:val="22"/>
          <w:szCs w:val="24"/>
        </w:rPr>
        <w:t>g</w:t>
      </w:r>
      <w:r w:rsidRPr="00FC71FC">
        <w:rPr>
          <w:rFonts w:ascii="Garamond" w:hAnsi="Garamond"/>
          <w:bCs/>
          <w:sz w:val="22"/>
          <w:szCs w:val="24"/>
        </w:rPr>
        <w:t>énéral</w:t>
      </w:r>
      <w:r w:rsidR="003540FB">
        <w:rPr>
          <w:rFonts w:ascii="Garamond" w:hAnsi="Garamond"/>
          <w:bCs/>
          <w:sz w:val="22"/>
          <w:szCs w:val="24"/>
        </w:rPr>
        <w:t xml:space="preserve"> P.I</w:t>
      </w:r>
    </w:p>
    <w:p w14:paraId="1091D2A3" w14:textId="686573AF" w:rsidR="00394315" w:rsidRDefault="00394315" w:rsidP="00394315">
      <w:pPr>
        <w:pStyle w:val="Paragraphedeliste"/>
        <w:rPr>
          <w:rFonts w:ascii="Garamond" w:hAnsi="Garamond"/>
          <w:sz w:val="20"/>
        </w:rPr>
      </w:pPr>
    </w:p>
    <w:p w14:paraId="1713F3D1" w14:textId="67EE6C7D" w:rsidR="00E42D1F" w:rsidRDefault="00E42D1F" w:rsidP="00394315">
      <w:pPr>
        <w:pStyle w:val="Paragraphedeliste"/>
        <w:rPr>
          <w:rFonts w:ascii="Garamond" w:hAnsi="Garamond"/>
          <w:sz w:val="20"/>
        </w:rPr>
      </w:pPr>
    </w:p>
    <w:p w14:paraId="40C4F19E" w14:textId="65A7B494" w:rsidR="00E42D1F" w:rsidRDefault="00E42D1F" w:rsidP="00394315">
      <w:pPr>
        <w:pStyle w:val="Paragraphedeliste"/>
        <w:rPr>
          <w:rFonts w:ascii="Garamond" w:hAnsi="Garamond"/>
          <w:sz w:val="20"/>
        </w:rPr>
      </w:pPr>
    </w:p>
    <w:p w14:paraId="6DC78BAC" w14:textId="77777777" w:rsidR="00E42D1F" w:rsidRPr="00B2349E" w:rsidRDefault="00E42D1F" w:rsidP="00394315">
      <w:pPr>
        <w:pStyle w:val="Paragraphedeliste"/>
        <w:rPr>
          <w:rFonts w:ascii="Garamond" w:hAnsi="Garamond"/>
          <w:sz w:val="20"/>
        </w:rPr>
      </w:pPr>
    </w:p>
    <w:p w14:paraId="454A68F8" w14:textId="77777777" w:rsidR="00FC71FC" w:rsidRDefault="00394315" w:rsidP="00394315">
      <w:pPr>
        <w:pStyle w:val="Paragraphedeliste"/>
        <w:rPr>
          <w:rFonts w:ascii="Garamond" w:hAnsi="Garamond"/>
          <w:sz w:val="20"/>
        </w:rPr>
      </w:pPr>
      <w:r w:rsidRPr="00B2349E">
        <w:rPr>
          <w:rFonts w:ascii="Garamond" w:hAnsi="Garamond"/>
          <w:sz w:val="20"/>
        </w:rPr>
        <w:t xml:space="preserve">                       </w:t>
      </w:r>
    </w:p>
    <w:p w14:paraId="4ED5158E" w14:textId="77777777" w:rsidR="00117A67" w:rsidRPr="00916BF7" w:rsidRDefault="00117A67" w:rsidP="00117A67">
      <w:pPr>
        <w:pStyle w:val="Timenarron"/>
        <w:spacing w:line="240" w:lineRule="auto"/>
        <w:jc w:val="both"/>
        <w:rPr>
          <w:rFonts w:ascii="Garamond" w:hAnsi="Garamond"/>
          <w:b w:val="0"/>
          <w:bCs/>
          <w:sz w:val="20"/>
          <w:szCs w:val="20"/>
        </w:rPr>
      </w:pPr>
      <w:bookmarkStart w:id="6" w:name="_Toc494708589"/>
      <w:bookmarkStart w:id="7" w:name="_Toc494969336"/>
      <w:bookmarkEnd w:id="0"/>
      <w:bookmarkEnd w:id="2"/>
    </w:p>
    <w:p w14:paraId="5FA8D41B" w14:textId="0162CF31" w:rsidR="00117A67" w:rsidRPr="00873308" w:rsidRDefault="00117A67" w:rsidP="00117A67">
      <w:pPr>
        <w:pStyle w:val="Timenarron"/>
        <w:spacing w:line="240" w:lineRule="auto"/>
        <w:jc w:val="both"/>
        <w:rPr>
          <w:rFonts w:ascii="Garamond" w:hAnsi="Garamond"/>
          <w:bCs/>
          <w:sz w:val="22"/>
          <w:szCs w:val="22"/>
          <w:u w:val="single"/>
        </w:rPr>
      </w:pPr>
      <w:r w:rsidRPr="00873308">
        <w:rPr>
          <w:rFonts w:ascii="Garamond" w:hAnsi="Garamond"/>
          <w:bCs/>
          <w:sz w:val="22"/>
          <w:szCs w:val="22"/>
        </w:rPr>
        <w:t xml:space="preserve">                                                                                                  </w:t>
      </w:r>
      <w:r w:rsidR="003540FB">
        <w:rPr>
          <w:rFonts w:ascii="Garamond" w:hAnsi="Garamond"/>
          <w:bCs/>
          <w:sz w:val="22"/>
          <w:szCs w:val="22"/>
          <w:u w:val="single"/>
        </w:rPr>
        <w:t>Amadou Cheick</w:t>
      </w:r>
      <w:r w:rsidR="00E262E5">
        <w:rPr>
          <w:rFonts w:ascii="Garamond" w:hAnsi="Garamond"/>
          <w:bCs/>
          <w:sz w:val="22"/>
          <w:szCs w:val="22"/>
          <w:u w:val="single"/>
        </w:rPr>
        <w:t xml:space="preserve"> TRAORE</w:t>
      </w:r>
      <w:r w:rsidRPr="00873308">
        <w:rPr>
          <w:rFonts w:ascii="Garamond" w:hAnsi="Garamond"/>
          <w:bCs/>
          <w:sz w:val="22"/>
          <w:szCs w:val="22"/>
          <w:u w:val="single"/>
        </w:rPr>
        <w:t xml:space="preserve"> </w:t>
      </w:r>
    </w:p>
    <w:p w14:paraId="6ADE02BF" w14:textId="64A35B4F" w:rsidR="00117A67" w:rsidRPr="00E262E5" w:rsidRDefault="00117A67" w:rsidP="00E262E5">
      <w:pPr>
        <w:jc w:val="both"/>
        <w:rPr>
          <w:sz w:val="20"/>
          <w:szCs w:val="16"/>
        </w:rPr>
      </w:pPr>
      <w:r w:rsidRPr="00873308">
        <w:rPr>
          <w:rFonts w:ascii="Garamond" w:hAnsi="Garamond"/>
          <w:b/>
          <w:bCs/>
          <w:i/>
          <w:sz w:val="12"/>
          <w:szCs w:val="12"/>
        </w:rPr>
        <w:t xml:space="preserve">                                                                                                                                                          </w:t>
      </w:r>
      <w:r w:rsidR="003540FB">
        <w:rPr>
          <w:rFonts w:ascii="Garamond" w:hAnsi="Garamond"/>
          <w:b/>
          <w:bCs/>
          <w:i/>
          <w:sz w:val="12"/>
          <w:szCs w:val="12"/>
        </w:rPr>
        <w:t xml:space="preserve"> </w:t>
      </w:r>
      <w:r w:rsidR="00E262E5">
        <w:rPr>
          <w:rFonts w:ascii="Garamond" w:hAnsi="Garamond"/>
          <w:b/>
          <w:bCs/>
          <w:i/>
          <w:sz w:val="12"/>
          <w:szCs w:val="12"/>
        </w:rPr>
        <w:tab/>
      </w:r>
      <w:r w:rsidR="00DD285A">
        <w:rPr>
          <w:rFonts w:ascii="Garamond" w:hAnsi="Garamond"/>
          <w:b/>
          <w:bCs/>
          <w:i/>
          <w:sz w:val="12"/>
          <w:szCs w:val="12"/>
        </w:rPr>
        <w:t xml:space="preserve">              </w:t>
      </w:r>
      <w:r w:rsidR="003540FB">
        <w:rPr>
          <w:rFonts w:ascii="Garamond" w:hAnsi="Garamond"/>
          <w:b/>
          <w:bCs/>
          <w:i/>
          <w:sz w:val="12"/>
          <w:szCs w:val="12"/>
        </w:rPr>
        <w:t xml:space="preserve">  </w:t>
      </w:r>
      <w:r w:rsidRPr="00873308">
        <w:rPr>
          <w:rFonts w:ascii="Garamond" w:hAnsi="Garamond"/>
          <w:b/>
          <w:bCs/>
          <w:i/>
          <w:sz w:val="12"/>
          <w:szCs w:val="12"/>
        </w:rPr>
        <w:t xml:space="preserve"> </w:t>
      </w:r>
      <w:r w:rsidRPr="00E262E5">
        <w:rPr>
          <w:rFonts w:ascii="Garamond" w:eastAsia="Calibri" w:hAnsi="Garamond"/>
          <w:bCs/>
          <w:snapToGrid w:val="0"/>
          <w:sz w:val="20"/>
          <w:szCs w:val="12"/>
        </w:rPr>
        <w:t xml:space="preserve">Chevalier de l’Ordre </w:t>
      </w:r>
      <w:r w:rsidR="00DD285A">
        <w:rPr>
          <w:rFonts w:ascii="Garamond" w:eastAsia="Calibri" w:hAnsi="Garamond"/>
          <w:bCs/>
          <w:snapToGrid w:val="0"/>
          <w:sz w:val="20"/>
          <w:szCs w:val="12"/>
        </w:rPr>
        <w:t>national</w:t>
      </w:r>
      <w:bookmarkEnd w:id="1"/>
      <w:bookmarkEnd w:id="6"/>
      <w:bookmarkEnd w:id="7"/>
    </w:p>
    <w:sectPr w:rsidR="00117A67" w:rsidRPr="00E262E5" w:rsidSect="00E80BB1">
      <w:headerReference w:type="even" r:id="rId10"/>
      <w:footerReference w:type="even" r:id="rId11"/>
      <w:headerReference w:type="first" r:id="rId12"/>
      <w:pgSz w:w="11906" w:h="16838"/>
      <w:pgMar w:top="1077" w:right="849" w:bottom="1077" w:left="70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3050" w14:textId="77777777" w:rsidR="0001274D" w:rsidRDefault="0001274D" w:rsidP="00775A7F">
      <w:r>
        <w:separator/>
      </w:r>
    </w:p>
  </w:endnote>
  <w:endnote w:type="continuationSeparator" w:id="0">
    <w:p w14:paraId="5372D949" w14:textId="77777777" w:rsidR="0001274D" w:rsidRDefault="0001274D" w:rsidP="0077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1558" w14:textId="77777777" w:rsidR="00540AE6" w:rsidRDefault="00540AE6" w:rsidP="00225C7F">
    <w:pPr>
      <w:ind w:right="360" w:firstLine="360"/>
      <w:jc w:val="both"/>
      <w:outlineLvl w:val="0"/>
      <w:rPr>
        <w:rFonts w:ascii="Arial" w:hAnsi="Arial" w:cs="Arial"/>
        <w:spacing w:val="-3"/>
      </w:rPr>
    </w:pPr>
    <w:r w:rsidRPr="000B61DC">
      <w:rPr>
        <w:rFonts w:ascii="Arial" w:hAnsi="Arial" w:cs="Arial"/>
        <w:spacing w:val="-3"/>
      </w:rPr>
      <w:t>__________________________________</w:t>
    </w:r>
    <w:r>
      <w:rPr>
        <w:rFonts w:ascii="Arial" w:hAnsi="Arial" w:cs="Arial"/>
        <w:spacing w:val="-3"/>
      </w:rPr>
      <w:t>____________________________</w:t>
    </w:r>
  </w:p>
  <w:p w14:paraId="4BD19D78" w14:textId="77777777" w:rsidR="00540AE6" w:rsidRPr="00977142" w:rsidRDefault="00540AE6" w:rsidP="00225C7F">
    <w:pPr>
      <w:ind w:right="360" w:firstLine="360"/>
      <w:jc w:val="both"/>
      <w:outlineLvl w:val="0"/>
      <w:rPr>
        <w:rFonts w:ascii="Arial" w:hAnsi="Arial" w:cs="Arial"/>
        <w:spacing w:val="-3"/>
        <w:sz w:val="8"/>
        <w:szCs w:val="8"/>
      </w:rPr>
    </w:pPr>
  </w:p>
  <w:p w14:paraId="4392EFE4" w14:textId="77777777" w:rsidR="00540AE6" w:rsidRPr="000B61DC" w:rsidRDefault="00540AE6" w:rsidP="00225C7F">
    <w:pPr>
      <w:jc w:val="center"/>
      <w:outlineLvl w:val="0"/>
      <w:rPr>
        <w:rFonts w:ascii="Arial" w:hAnsi="Arial" w:cs="Arial"/>
        <w:sz w:val="16"/>
        <w:szCs w:val="16"/>
      </w:rPr>
    </w:pPr>
    <w:r w:rsidRPr="000B61DC">
      <w:rPr>
        <w:rFonts w:ascii="Arial" w:hAnsi="Arial" w:cs="Arial"/>
        <w:sz w:val="16"/>
        <w:szCs w:val="16"/>
      </w:rPr>
      <w:t>380, Av du Professeur Joseph K</w:t>
    </w:r>
    <w:r>
      <w:rPr>
        <w:rFonts w:ascii="Arial" w:hAnsi="Arial" w:cs="Arial"/>
        <w:sz w:val="16"/>
        <w:szCs w:val="16"/>
      </w:rPr>
      <w:t xml:space="preserve">I ZERBO - </w:t>
    </w:r>
    <w:r w:rsidRPr="000B61DC">
      <w:rPr>
        <w:rFonts w:ascii="Arial" w:hAnsi="Arial" w:cs="Arial"/>
        <w:sz w:val="16"/>
        <w:szCs w:val="16"/>
      </w:rPr>
      <w:t xml:space="preserve">01 BP 543 Ouagadougou 01 -  Burkina Faso - Tél : (226) 50 31 88 73 à 76 – </w:t>
    </w:r>
  </w:p>
  <w:p w14:paraId="7709DBDC" w14:textId="77777777" w:rsidR="00540AE6" w:rsidRPr="00F20ED0" w:rsidRDefault="00540AE6" w:rsidP="00225C7F">
    <w:pPr>
      <w:jc w:val="center"/>
      <w:outlineLvl w:val="0"/>
      <w:rPr>
        <w:rFonts w:ascii="Arial" w:hAnsi="Arial"/>
        <w:b/>
        <w:u w:val="single"/>
      </w:rPr>
    </w:pPr>
    <w:r w:rsidRPr="000B61DC">
      <w:rPr>
        <w:rFonts w:ascii="Arial" w:hAnsi="Arial" w:cs="Arial"/>
        <w:sz w:val="16"/>
        <w:szCs w:val="16"/>
      </w:rPr>
      <w:t xml:space="preserve">Fax : (226) 50 31 88 72 Email : </w:t>
    </w:r>
    <w:hyperlink r:id="rId1" w:history="1">
      <w:r w:rsidRPr="000B61DC">
        <w:rPr>
          <w:rStyle w:val="Lienhypertexte"/>
          <w:rFonts w:ascii="Arial" w:hAnsi="Arial" w:cs="Arial"/>
          <w:sz w:val="16"/>
          <w:szCs w:val="16"/>
        </w:rPr>
        <w:t>commission@uemoa.int</w:t>
      </w:r>
    </w:hyperlink>
    <w:r w:rsidRPr="000B61DC">
      <w:rPr>
        <w:rFonts w:ascii="Arial" w:hAnsi="Arial" w:cs="Arial"/>
        <w:sz w:val="16"/>
        <w:szCs w:val="16"/>
      </w:rPr>
      <w:t xml:space="preserve"> - Sites Internet : </w:t>
    </w:r>
    <w:hyperlink r:id="rId2" w:history="1">
      <w:r w:rsidRPr="000B61DC">
        <w:rPr>
          <w:rStyle w:val="Lienhypertexte"/>
          <w:rFonts w:ascii="Arial" w:hAnsi="Arial" w:cs="Arial"/>
          <w:sz w:val="16"/>
          <w:szCs w:val="16"/>
        </w:rPr>
        <w:t>www.uemoa.int</w:t>
      </w:r>
    </w:hyperlink>
    <w:r w:rsidRPr="000B61DC">
      <w:rPr>
        <w:rFonts w:ascii="Arial" w:hAnsi="Arial" w:cs="Arial"/>
        <w:sz w:val="16"/>
        <w:szCs w:val="16"/>
      </w:rPr>
      <w:t xml:space="preserve">  et </w:t>
    </w:r>
    <w:hyperlink r:id="rId3" w:history="1">
      <w:r w:rsidRPr="000B61DC">
        <w:rPr>
          <w:rStyle w:val="Lienhypertexte"/>
          <w:rFonts w:ascii="Arial" w:hAnsi="Arial" w:cs="Arial"/>
          <w:sz w:val="16"/>
          <w:szCs w:val="16"/>
        </w:rPr>
        <w:t>www.izf.net</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A4440" w14:textId="77777777" w:rsidR="0001274D" w:rsidRDefault="0001274D" w:rsidP="00775A7F">
      <w:r>
        <w:separator/>
      </w:r>
    </w:p>
  </w:footnote>
  <w:footnote w:type="continuationSeparator" w:id="0">
    <w:p w14:paraId="6CA17C32" w14:textId="77777777" w:rsidR="0001274D" w:rsidRDefault="0001274D" w:rsidP="00775A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D469" w14:textId="77777777" w:rsidR="00540AE6" w:rsidRPr="006C2DE4" w:rsidRDefault="00540AE6" w:rsidP="00225C7F">
    <w:pPr>
      <w:pStyle w:val="En-tte"/>
      <w:pBdr>
        <w:bottom w:val="thickThinSmallGap" w:sz="24" w:space="1" w:color="622423"/>
      </w:pBdr>
      <w:rPr>
        <w:rFonts w:ascii="Cambria" w:hAnsi="Cambria"/>
        <w:sz w:val="16"/>
        <w:szCs w:val="16"/>
      </w:rPr>
    </w:pPr>
    <w:r>
      <w:rPr>
        <w:rFonts w:ascii="Cambria" w:hAnsi="Cambria"/>
        <w:sz w:val="16"/>
        <w:szCs w:val="16"/>
      </w:rPr>
      <w:t>DSRA pour la passation des marchés de services Courants</w:t>
    </w:r>
    <w:r>
      <w:rPr>
        <w:rFonts w:ascii="Cambria" w:hAnsi="Cambria"/>
        <w:sz w:val="16"/>
        <w:szCs w:val="16"/>
      </w:rPr>
      <w:tab/>
    </w:r>
    <w:r w:rsidRPr="0017714F">
      <w:rPr>
        <w:rFonts w:ascii="Cambria" w:hAnsi="Cambria"/>
        <w:sz w:val="16"/>
        <w:szCs w:val="16"/>
      </w:rPr>
      <w:fldChar w:fldCharType="begin"/>
    </w:r>
    <w:r w:rsidRPr="0017714F">
      <w:rPr>
        <w:rFonts w:ascii="Cambria" w:hAnsi="Cambria"/>
        <w:sz w:val="16"/>
        <w:szCs w:val="16"/>
      </w:rPr>
      <w:instrText xml:space="preserve"> PAGE   \* MERGEFORMAT </w:instrText>
    </w:r>
    <w:r w:rsidRPr="0017714F">
      <w:rPr>
        <w:rFonts w:ascii="Cambria" w:hAnsi="Cambria"/>
        <w:sz w:val="16"/>
        <w:szCs w:val="16"/>
      </w:rPr>
      <w:fldChar w:fldCharType="separate"/>
    </w:r>
    <w:r>
      <w:rPr>
        <w:rFonts w:ascii="Cambria" w:hAnsi="Cambria"/>
        <w:noProof/>
        <w:sz w:val="16"/>
        <w:szCs w:val="16"/>
      </w:rPr>
      <w:t>vi</w:t>
    </w:r>
    <w:r w:rsidRPr="0017714F">
      <w:rPr>
        <w:rFonts w:ascii="Cambria" w:hAnsi="Cambria"/>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142795828"/>
      <w:docPartObj>
        <w:docPartGallery w:val="Page Numbers (Top of Page)"/>
        <w:docPartUnique/>
      </w:docPartObj>
    </w:sdtPr>
    <w:sdtEndPr>
      <w:rPr>
        <w:color w:val="5B9BD5" w:themeColor="accent1"/>
        <w:sz w:val="28"/>
        <w:szCs w:val="28"/>
      </w:rPr>
    </w:sdtEndPr>
    <w:sdtContent>
      <w:p w14:paraId="2A113539" w14:textId="77777777" w:rsidR="00540AE6" w:rsidRDefault="00540AE6">
        <w:pPr>
          <w:pStyle w:val="En-tte"/>
          <w:jc w:val="right"/>
          <w:rPr>
            <w:color w:val="5B9BD5" w:themeColor="accent1"/>
            <w:sz w:val="28"/>
            <w:szCs w:val="28"/>
          </w:rPr>
        </w:pPr>
        <w:r>
          <w:rPr>
            <w:sz w:val="22"/>
            <w:szCs w:val="22"/>
          </w:rPr>
          <w:fldChar w:fldCharType="begin"/>
        </w:r>
        <w:r>
          <w:instrText>PAGE  \* ROMAN  \* MERGEFORMAT</w:instrText>
        </w:r>
        <w:r>
          <w:rPr>
            <w:sz w:val="22"/>
            <w:szCs w:val="22"/>
          </w:rPr>
          <w:fldChar w:fldCharType="separate"/>
        </w:r>
        <w:r w:rsidRPr="0012570B">
          <w:rPr>
            <w:noProof/>
            <w:color w:val="5B9BD5" w:themeColor="accent1"/>
            <w:sz w:val="28"/>
            <w:szCs w:val="28"/>
            <w:lang w:val="fr-FR"/>
          </w:rPr>
          <w:t>I</w:t>
        </w:r>
        <w:r>
          <w:rPr>
            <w:color w:val="5B9BD5" w:themeColor="accent1"/>
            <w:sz w:val="28"/>
            <w:szCs w:val="28"/>
          </w:rPr>
          <w:fldChar w:fldCharType="end"/>
        </w:r>
      </w:p>
    </w:sdtContent>
  </w:sdt>
  <w:p w14:paraId="7133931C" w14:textId="77777777" w:rsidR="00540AE6" w:rsidRDefault="00540AE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D901E18"/>
    <w:lvl w:ilvl="0">
      <w:numFmt w:val="decimal"/>
      <w:lvlText w:val="*"/>
      <w:lvlJc w:val="left"/>
    </w:lvl>
  </w:abstractNum>
  <w:abstractNum w:abstractNumId="1" w15:restartNumberingAfterBreak="0">
    <w:nsid w:val="0161193F"/>
    <w:multiLevelType w:val="hybridMultilevel"/>
    <w:tmpl w:val="1284DA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BD69F1"/>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 w15:restartNumberingAfterBreak="0">
    <w:nsid w:val="06192555"/>
    <w:multiLevelType w:val="hybridMultilevel"/>
    <w:tmpl w:val="559E1892"/>
    <w:lvl w:ilvl="0" w:tplc="D144D210">
      <w:start w:val="1"/>
      <w:numFmt w:val="upperLetter"/>
      <w:lvlText w:val="%1."/>
      <w:lvlJc w:val="left"/>
      <w:pPr>
        <w:ind w:left="1416" w:hanging="7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0D855693"/>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6" w15:restartNumberingAfterBreak="0">
    <w:nsid w:val="0E5C0D06"/>
    <w:multiLevelType w:val="hybridMultilevel"/>
    <w:tmpl w:val="F6FA72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DB4B5F"/>
    <w:multiLevelType w:val="hybridMultilevel"/>
    <w:tmpl w:val="F782FC18"/>
    <w:lvl w:ilvl="0" w:tplc="9154CF66">
      <w:start w:val="18"/>
      <w:numFmt w:val="bullet"/>
      <w:lvlText w:val="-"/>
      <w:lvlJc w:val="left"/>
      <w:pPr>
        <w:ind w:left="1776" w:hanging="360"/>
      </w:pPr>
      <w:rPr>
        <w:rFonts w:ascii="Garamond" w:eastAsia="Times New Roman" w:hAnsi="Garamond"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23891"/>
    <w:multiLevelType w:val="hybridMultilevel"/>
    <w:tmpl w:val="71ECE050"/>
    <w:lvl w:ilvl="0" w:tplc="BC1612EE">
      <w:start w:val="1"/>
      <w:numFmt w:val="lowerLetter"/>
      <w:lvlText w:val="%1)"/>
      <w:lvlJc w:val="left"/>
      <w:pPr>
        <w:ind w:left="1080" w:hanging="54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 w15:restartNumberingAfterBreak="0">
    <w:nsid w:val="20121A5F"/>
    <w:multiLevelType w:val="hybridMultilevel"/>
    <w:tmpl w:val="08B454E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453F22"/>
    <w:multiLevelType w:val="hybridMultilevel"/>
    <w:tmpl w:val="53B84F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334AEE"/>
    <w:multiLevelType w:val="hybridMultilevel"/>
    <w:tmpl w:val="5B8470F6"/>
    <w:lvl w:ilvl="0" w:tplc="6BF294AE">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21F900DC"/>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52CBC"/>
    <w:multiLevelType w:val="hybridMultilevel"/>
    <w:tmpl w:val="A91E74EA"/>
    <w:lvl w:ilvl="0" w:tplc="040C000F">
      <w:start w:val="1"/>
      <w:numFmt w:val="decimal"/>
      <w:lvlText w:val="%1."/>
      <w:lvlJc w:val="left"/>
      <w:pPr>
        <w:ind w:left="5039" w:hanging="360"/>
      </w:pPr>
    </w:lvl>
    <w:lvl w:ilvl="1" w:tplc="040C0019" w:tentative="1">
      <w:start w:val="1"/>
      <w:numFmt w:val="lowerLetter"/>
      <w:lvlText w:val="%2."/>
      <w:lvlJc w:val="left"/>
      <w:pPr>
        <w:ind w:left="5759" w:hanging="360"/>
      </w:pPr>
    </w:lvl>
    <w:lvl w:ilvl="2" w:tplc="040C001B" w:tentative="1">
      <w:start w:val="1"/>
      <w:numFmt w:val="lowerRoman"/>
      <w:lvlText w:val="%3."/>
      <w:lvlJc w:val="right"/>
      <w:pPr>
        <w:ind w:left="6479" w:hanging="180"/>
      </w:pPr>
    </w:lvl>
    <w:lvl w:ilvl="3" w:tplc="040C000F" w:tentative="1">
      <w:start w:val="1"/>
      <w:numFmt w:val="decimal"/>
      <w:lvlText w:val="%4."/>
      <w:lvlJc w:val="left"/>
      <w:pPr>
        <w:ind w:left="7199" w:hanging="360"/>
      </w:pPr>
    </w:lvl>
    <w:lvl w:ilvl="4" w:tplc="040C0019" w:tentative="1">
      <w:start w:val="1"/>
      <w:numFmt w:val="lowerLetter"/>
      <w:lvlText w:val="%5."/>
      <w:lvlJc w:val="left"/>
      <w:pPr>
        <w:ind w:left="7919" w:hanging="360"/>
      </w:pPr>
    </w:lvl>
    <w:lvl w:ilvl="5" w:tplc="040C001B" w:tentative="1">
      <w:start w:val="1"/>
      <w:numFmt w:val="lowerRoman"/>
      <w:lvlText w:val="%6."/>
      <w:lvlJc w:val="right"/>
      <w:pPr>
        <w:ind w:left="8639" w:hanging="180"/>
      </w:pPr>
    </w:lvl>
    <w:lvl w:ilvl="6" w:tplc="040C000F" w:tentative="1">
      <w:start w:val="1"/>
      <w:numFmt w:val="decimal"/>
      <w:lvlText w:val="%7."/>
      <w:lvlJc w:val="left"/>
      <w:pPr>
        <w:ind w:left="9359" w:hanging="360"/>
      </w:pPr>
    </w:lvl>
    <w:lvl w:ilvl="7" w:tplc="040C0019" w:tentative="1">
      <w:start w:val="1"/>
      <w:numFmt w:val="lowerLetter"/>
      <w:lvlText w:val="%8."/>
      <w:lvlJc w:val="left"/>
      <w:pPr>
        <w:ind w:left="10079" w:hanging="360"/>
      </w:pPr>
    </w:lvl>
    <w:lvl w:ilvl="8" w:tplc="040C001B" w:tentative="1">
      <w:start w:val="1"/>
      <w:numFmt w:val="lowerRoman"/>
      <w:lvlText w:val="%9."/>
      <w:lvlJc w:val="right"/>
      <w:pPr>
        <w:ind w:left="10799" w:hanging="180"/>
      </w:pPr>
    </w:lvl>
  </w:abstractNum>
  <w:abstractNum w:abstractNumId="16" w15:restartNumberingAfterBreak="0">
    <w:nsid w:val="29FD0D84"/>
    <w:multiLevelType w:val="hybridMultilevel"/>
    <w:tmpl w:val="91EC7D4A"/>
    <w:lvl w:ilvl="0" w:tplc="24BA7AC6">
      <w:start w:val="1"/>
      <w:numFmt w:val="decimal"/>
      <w:lvlText w:val="%1."/>
      <w:lvlJc w:val="left"/>
      <w:pPr>
        <w:ind w:left="720" w:hanging="360"/>
      </w:pPr>
      <w:rPr>
        <w:rFonts w:cs="Times New Roman"/>
        <w:b w:val="0"/>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7" w15:restartNumberingAfterBreak="0">
    <w:nsid w:val="2C72543B"/>
    <w:multiLevelType w:val="hybridMultilevel"/>
    <w:tmpl w:val="5A562CC4"/>
    <w:lvl w:ilvl="0" w:tplc="2CC25460">
      <w:start w:val="1"/>
      <w:numFmt w:val="lowerLetter"/>
      <w:suff w:val="space"/>
      <w:lvlText w:val="%1)"/>
      <w:lvlJc w:val="left"/>
      <w:pPr>
        <w:ind w:left="1476" w:hanging="768"/>
      </w:pPr>
      <w:rPr>
        <w:rFonts w:hint="default"/>
      </w:rPr>
    </w:lvl>
    <w:lvl w:ilvl="1" w:tplc="040C0019" w:tentative="1">
      <w:start w:val="1"/>
      <w:numFmt w:val="lowerLetter"/>
      <w:lvlText w:val="%2."/>
      <w:lvlJc w:val="left"/>
      <w:pPr>
        <w:ind w:left="2196" w:hanging="360"/>
      </w:pPr>
    </w:lvl>
    <w:lvl w:ilvl="2" w:tplc="040C001B" w:tentative="1">
      <w:start w:val="1"/>
      <w:numFmt w:val="lowerRoman"/>
      <w:lvlText w:val="%3."/>
      <w:lvlJc w:val="right"/>
      <w:pPr>
        <w:ind w:left="2916" w:hanging="180"/>
      </w:pPr>
    </w:lvl>
    <w:lvl w:ilvl="3" w:tplc="040C000F" w:tentative="1">
      <w:start w:val="1"/>
      <w:numFmt w:val="decimal"/>
      <w:lvlText w:val="%4."/>
      <w:lvlJc w:val="left"/>
      <w:pPr>
        <w:ind w:left="3636" w:hanging="360"/>
      </w:pPr>
    </w:lvl>
    <w:lvl w:ilvl="4" w:tplc="040C0019" w:tentative="1">
      <w:start w:val="1"/>
      <w:numFmt w:val="lowerLetter"/>
      <w:lvlText w:val="%5."/>
      <w:lvlJc w:val="left"/>
      <w:pPr>
        <w:ind w:left="4356" w:hanging="360"/>
      </w:pPr>
    </w:lvl>
    <w:lvl w:ilvl="5" w:tplc="040C001B" w:tentative="1">
      <w:start w:val="1"/>
      <w:numFmt w:val="lowerRoman"/>
      <w:lvlText w:val="%6."/>
      <w:lvlJc w:val="right"/>
      <w:pPr>
        <w:ind w:left="5076" w:hanging="180"/>
      </w:pPr>
    </w:lvl>
    <w:lvl w:ilvl="6" w:tplc="040C000F" w:tentative="1">
      <w:start w:val="1"/>
      <w:numFmt w:val="decimal"/>
      <w:lvlText w:val="%7."/>
      <w:lvlJc w:val="left"/>
      <w:pPr>
        <w:ind w:left="5796" w:hanging="360"/>
      </w:pPr>
    </w:lvl>
    <w:lvl w:ilvl="7" w:tplc="040C0019" w:tentative="1">
      <w:start w:val="1"/>
      <w:numFmt w:val="lowerLetter"/>
      <w:lvlText w:val="%8."/>
      <w:lvlJc w:val="left"/>
      <w:pPr>
        <w:ind w:left="6516" w:hanging="360"/>
      </w:pPr>
    </w:lvl>
    <w:lvl w:ilvl="8" w:tplc="040C001B" w:tentative="1">
      <w:start w:val="1"/>
      <w:numFmt w:val="lowerRoman"/>
      <w:lvlText w:val="%9."/>
      <w:lvlJc w:val="right"/>
      <w:pPr>
        <w:ind w:left="7236" w:hanging="180"/>
      </w:pPr>
    </w:lvl>
  </w:abstractNum>
  <w:abstractNum w:abstractNumId="18" w15:restartNumberingAfterBreak="0">
    <w:nsid w:val="2E2913CC"/>
    <w:multiLevelType w:val="hybridMultilevel"/>
    <w:tmpl w:val="4C966F44"/>
    <w:lvl w:ilvl="0" w:tplc="6E36AFFE">
      <w:start w:val="1"/>
      <w:numFmt w:val="low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25B7E88"/>
    <w:multiLevelType w:val="hybridMultilevel"/>
    <w:tmpl w:val="5B240F70"/>
    <w:lvl w:ilvl="0" w:tplc="A21C8232">
      <w:start w:val="1"/>
      <w:numFmt w:val="decimal"/>
      <w:lvlText w:val="%1."/>
      <w:lvlJc w:val="left"/>
      <w:pPr>
        <w:ind w:left="360" w:hanging="360"/>
      </w:pPr>
      <w:rPr>
        <w:rFonts w:hint="default"/>
        <w:b/>
        <w:i w:val="0"/>
      </w:rPr>
    </w:lvl>
    <w:lvl w:ilvl="1" w:tplc="040C0019">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0" w15:restartNumberingAfterBreak="0">
    <w:nsid w:val="34BC5A7F"/>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1" w15:restartNumberingAfterBreak="0">
    <w:nsid w:val="35095F7C"/>
    <w:multiLevelType w:val="hybridMultilevel"/>
    <w:tmpl w:val="01A2159A"/>
    <w:lvl w:ilvl="0" w:tplc="B9F478A6">
      <w:start w:val="1"/>
      <w:numFmt w:val="lowerLetter"/>
      <w:lvlText w:val="%1)"/>
      <w:lvlJc w:val="left"/>
      <w:pPr>
        <w:ind w:left="1092" w:hanging="73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DE653D"/>
    <w:multiLevelType w:val="multilevel"/>
    <w:tmpl w:val="E068AE46"/>
    <w:lvl w:ilvl="0">
      <w:start w:val="1"/>
      <w:numFmt w:val="decimal"/>
      <w:pStyle w:val="Style3"/>
      <w:lvlText w:val="%1."/>
      <w:lvlJc w:val="left"/>
      <w:pPr>
        <w:ind w:left="1920" w:hanging="360"/>
      </w:pPr>
      <w:rPr>
        <w:rFonts w:hint="default"/>
        <w:b/>
      </w:rPr>
    </w:lvl>
    <w:lvl w:ilvl="1">
      <w:start w:val="1"/>
      <w:numFmt w:val="decimal"/>
      <w:isLgl/>
      <w:lvlText w:val="%1.%2"/>
      <w:lvlJc w:val="left"/>
      <w:pPr>
        <w:ind w:left="1968" w:hanging="408"/>
      </w:pPr>
      <w:rPr>
        <w:rFonts w:hint="default"/>
        <w:b/>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3" w15:restartNumberingAfterBreak="0">
    <w:nsid w:val="3AEF1A90"/>
    <w:multiLevelType w:val="hybridMultilevel"/>
    <w:tmpl w:val="9C284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2F42BC"/>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2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6" w15:restartNumberingAfterBreak="0">
    <w:nsid w:val="41E70D73"/>
    <w:multiLevelType w:val="hybridMultilevel"/>
    <w:tmpl w:val="1688DAC6"/>
    <w:lvl w:ilvl="0" w:tplc="843456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3B8282A"/>
    <w:multiLevelType w:val="hybridMultilevel"/>
    <w:tmpl w:val="DCD46D8C"/>
    <w:lvl w:ilvl="0" w:tplc="040C000F">
      <w:start w:val="1"/>
      <w:numFmt w:val="decimal"/>
      <w:lvlText w:val="%1."/>
      <w:lvlJc w:val="left"/>
      <w:pPr>
        <w:ind w:left="24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FF2584"/>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9" w15:restartNumberingAfterBreak="0">
    <w:nsid w:val="4A235648"/>
    <w:multiLevelType w:val="multilevel"/>
    <w:tmpl w:val="61E87FF4"/>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sz w:val="24"/>
        <w:szCs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39E27A0"/>
    <w:multiLevelType w:val="hybridMultilevel"/>
    <w:tmpl w:val="15826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91123C"/>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2" w15:restartNumberingAfterBreak="0">
    <w:nsid w:val="5C36595D"/>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3" w15:restartNumberingAfterBreak="0">
    <w:nsid w:val="5C51680C"/>
    <w:multiLevelType w:val="hybridMultilevel"/>
    <w:tmpl w:val="17E88FA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5F064696"/>
    <w:multiLevelType w:val="hybridMultilevel"/>
    <w:tmpl w:val="3FAAB7E2"/>
    <w:lvl w:ilvl="0" w:tplc="040C000B">
      <w:start w:val="1"/>
      <w:numFmt w:val="bullet"/>
      <w:lvlText w:val=""/>
      <w:lvlJc w:val="left"/>
      <w:pPr>
        <w:ind w:left="1507" w:hanging="360"/>
      </w:pPr>
      <w:rPr>
        <w:rFonts w:ascii="Wingdings" w:hAnsi="Wingdings" w:hint="default"/>
      </w:rPr>
    </w:lvl>
    <w:lvl w:ilvl="1" w:tplc="040C0003" w:tentative="1">
      <w:start w:val="1"/>
      <w:numFmt w:val="bullet"/>
      <w:lvlText w:val="o"/>
      <w:lvlJc w:val="left"/>
      <w:pPr>
        <w:ind w:left="2227" w:hanging="360"/>
      </w:pPr>
      <w:rPr>
        <w:rFonts w:ascii="Courier New" w:hAnsi="Courier New" w:cs="Courier New" w:hint="default"/>
      </w:rPr>
    </w:lvl>
    <w:lvl w:ilvl="2" w:tplc="040C0005" w:tentative="1">
      <w:start w:val="1"/>
      <w:numFmt w:val="bullet"/>
      <w:lvlText w:val=""/>
      <w:lvlJc w:val="left"/>
      <w:pPr>
        <w:ind w:left="2947" w:hanging="360"/>
      </w:pPr>
      <w:rPr>
        <w:rFonts w:ascii="Wingdings" w:hAnsi="Wingdings" w:hint="default"/>
      </w:rPr>
    </w:lvl>
    <w:lvl w:ilvl="3" w:tplc="040C0001" w:tentative="1">
      <w:start w:val="1"/>
      <w:numFmt w:val="bullet"/>
      <w:lvlText w:val=""/>
      <w:lvlJc w:val="left"/>
      <w:pPr>
        <w:ind w:left="3667" w:hanging="360"/>
      </w:pPr>
      <w:rPr>
        <w:rFonts w:ascii="Symbol" w:hAnsi="Symbol" w:hint="default"/>
      </w:rPr>
    </w:lvl>
    <w:lvl w:ilvl="4" w:tplc="040C0003" w:tentative="1">
      <w:start w:val="1"/>
      <w:numFmt w:val="bullet"/>
      <w:lvlText w:val="o"/>
      <w:lvlJc w:val="left"/>
      <w:pPr>
        <w:ind w:left="4387" w:hanging="360"/>
      </w:pPr>
      <w:rPr>
        <w:rFonts w:ascii="Courier New" w:hAnsi="Courier New" w:cs="Courier New" w:hint="default"/>
      </w:rPr>
    </w:lvl>
    <w:lvl w:ilvl="5" w:tplc="040C0005" w:tentative="1">
      <w:start w:val="1"/>
      <w:numFmt w:val="bullet"/>
      <w:lvlText w:val=""/>
      <w:lvlJc w:val="left"/>
      <w:pPr>
        <w:ind w:left="5107" w:hanging="360"/>
      </w:pPr>
      <w:rPr>
        <w:rFonts w:ascii="Wingdings" w:hAnsi="Wingdings" w:hint="default"/>
      </w:rPr>
    </w:lvl>
    <w:lvl w:ilvl="6" w:tplc="040C0001" w:tentative="1">
      <w:start w:val="1"/>
      <w:numFmt w:val="bullet"/>
      <w:lvlText w:val=""/>
      <w:lvlJc w:val="left"/>
      <w:pPr>
        <w:ind w:left="5827" w:hanging="360"/>
      </w:pPr>
      <w:rPr>
        <w:rFonts w:ascii="Symbol" w:hAnsi="Symbol" w:hint="default"/>
      </w:rPr>
    </w:lvl>
    <w:lvl w:ilvl="7" w:tplc="040C0003" w:tentative="1">
      <w:start w:val="1"/>
      <w:numFmt w:val="bullet"/>
      <w:lvlText w:val="o"/>
      <w:lvlJc w:val="left"/>
      <w:pPr>
        <w:ind w:left="6547" w:hanging="360"/>
      </w:pPr>
      <w:rPr>
        <w:rFonts w:ascii="Courier New" w:hAnsi="Courier New" w:cs="Courier New" w:hint="default"/>
      </w:rPr>
    </w:lvl>
    <w:lvl w:ilvl="8" w:tplc="040C0005" w:tentative="1">
      <w:start w:val="1"/>
      <w:numFmt w:val="bullet"/>
      <w:lvlText w:val=""/>
      <w:lvlJc w:val="left"/>
      <w:pPr>
        <w:ind w:left="7267" w:hanging="360"/>
      </w:pPr>
      <w:rPr>
        <w:rFonts w:ascii="Wingdings" w:hAnsi="Wingdings" w:hint="default"/>
      </w:rPr>
    </w:lvl>
  </w:abstractNum>
  <w:abstractNum w:abstractNumId="35" w15:restartNumberingAfterBreak="0">
    <w:nsid w:val="606852A0"/>
    <w:multiLevelType w:val="hybridMultilevel"/>
    <w:tmpl w:val="37BECF08"/>
    <w:lvl w:ilvl="0" w:tplc="0C0EDA6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6776A8"/>
    <w:multiLevelType w:val="hybridMultilevel"/>
    <w:tmpl w:val="0F22E26A"/>
    <w:lvl w:ilvl="0" w:tplc="7F1A8BF0">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7" w15:restartNumberingAfterBreak="0">
    <w:nsid w:val="623603E6"/>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38" w15:restartNumberingAfterBreak="0">
    <w:nsid w:val="669F3F08"/>
    <w:multiLevelType w:val="hybridMultilevel"/>
    <w:tmpl w:val="FF62D9E0"/>
    <w:lvl w:ilvl="0" w:tplc="54A24C0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6CD05FB"/>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1" w15:restartNumberingAfterBreak="0">
    <w:nsid w:val="6A3E262F"/>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2" w15:restartNumberingAfterBreak="0">
    <w:nsid w:val="6F1C4E25"/>
    <w:multiLevelType w:val="multilevel"/>
    <w:tmpl w:val="8F80CC32"/>
    <w:lvl w:ilvl="0">
      <w:start w:val="1"/>
      <w:numFmt w:val="decimal"/>
      <w:lvlText w:val="%1."/>
      <w:lvlJc w:val="left"/>
      <w:pPr>
        <w:tabs>
          <w:tab w:val="num" w:pos="709"/>
        </w:tabs>
        <w:ind w:left="720" w:hanging="360"/>
      </w:pPr>
      <w:rPr>
        <w:rFonts w:ascii="Times New Roman" w:hAnsi="Times New Roman" w:cs="Times New Roman" w:hint="default"/>
        <w:b/>
        <w:color w:val="000000" w:themeColor="text1"/>
        <w:sz w:val="24"/>
        <w:szCs w:val="24"/>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AE5D5C"/>
    <w:multiLevelType w:val="hybridMultilevel"/>
    <w:tmpl w:val="07CC8D96"/>
    <w:lvl w:ilvl="0" w:tplc="040C0001">
      <w:start w:val="1"/>
      <w:numFmt w:val="bullet"/>
      <w:lvlText w:val=""/>
      <w:lvlJc w:val="left"/>
      <w:pPr>
        <w:ind w:left="1434" w:hanging="360"/>
      </w:pPr>
      <w:rPr>
        <w:rFonts w:ascii="Symbol" w:hAnsi="Symbol" w:hint="default"/>
      </w:rPr>
    </w:lvl>
    <w:lvl w:ilvl="1" w:tplc="040C0003">
      <w:start w:val="1"/>
      <w:numFmt w:val="bullet"/>
      <w:lvlText w:val="o"/>
      <w:lvlJc w:val="left"/>
      <w:pPr>
        <w:ind w:left="2089" w:hanging="360"/>
      </w:pPr>
      <w:rPr>
        <w:rFonts w:ascii="Courier New" w:hAnsi="Courier New" w:cs="Courier New" w:hint="default"/>
      </w:rPr>
    </w:lvl>
    <w:lvl w:ilvl="2" w:tplc="040C0005" w:tentative="1">
      <w:start w:val="1"/>
      <w:numFmt w:val="bullet"/>
      <w:lvlText w:val=""/>
      <w:lvlJc w:val="left"/>
      <w:pPr>
        <w:ind w:left="2809" w:hanging="360"/>
      </w:pPr>
      <w:rPr>
        <w:rFonts w:ascii="Wingdings" w:hAnsi="Wingdings" w:hint="default"/>
      </w:rPr>
    </w:lvl>
    <w:lvl w:ilvl="3" w:tplc="040C0001" w:tentative="1">
      <w:start w:val="1"/>
      <w:numFmt w:val="bullet"/>
      <w:lvlText w:val=""/>
      <w:lvlJc w:val="left"/>
      <w:pPr>
        <w:ind w:left="3529" w:hanging="360"/>
      </w:pPr>
      <w:rPr>
        <w:rFonts w:ascii="Symbol" w:hAnsi="Symbol" w:hint="default"/>
      </w:rPr>
    </w:lvl>
    <w:lvl w:ilvl="4" w:tplc="040C0003" w:tentative="1">
      <w:start w:val="1"/>
      <w:numFmt w:val="bullet"/>
      <w:lvlText w:val="o"/>
      <w:lvlJc w:val="left"/>
      <w:pPr>
        <w:ind w:left="4249" w:hanging="360"/>
      </w:pPr>
      <w:rPr>
        <w:rFonts w:ascii="Courier New" w:hAnsi="Courier New" w:cs="Courier New" w:hint="default"/>
      </w:rPr>
    </w:lvl>
    <w:lvl w:ilvl="5" w:tplc="040C0005" w:tentative="1">
      <w:start w:val="1"/>
      <w:numFmt w:val="bullet"/>
      <w:lvlText w:val=""/>
      <w:lvlJc w:val="left"/>
      <w:pPr>
        <w:ind w:left="4969" w:hanging="360"/>
      </w:pPr>
      <w:rPr>
        <w:rFonts w:ascii="Wingdings" w:hAnsi="Wingdings" w:hint="default"/>
      </w:rPr>
    </w:lvl>
    <w:lvl w:ilvl="6" w:tplc="040C0001" w:tentative="1">
      <w:start w:val="1"/>
      <w:numFmt w:val="bullet"/>
      <w:lvlText w:val=""/>
      <w:lvlJc w:val="left"/>
      <w:pPr>
        <w:ind w:left="5689" w:hanging="360"/>
      </w:pPr>
      <w:rPr>
        <w:rFonts w:ascii="Symbol" w:hAnsi="Symbol" w:hint="default"/>
      </w:rPr>
    </w:lvl>
    <w:lvl w:ilvl="7" w:tplc="040C0003" w:tentative="1">
      <w:start w:val="1"/>
      <w:numFmt w:val="bullet"/>
      <w:lvlText w:val="o"/>
      <w:lvlJc w:val="left"/>
      <w:pPr>
        <w:ind w:left="6409" w:hanging="360"/>
      </w:pPr>
      <w:rPr>
        <w:rFonts w:ascii="Courier New" w:hAnsi="Courier New" w:cs="Courier New" w:hint="default"/>
      </w:rPr>
    </w:lvl>
    <w:lvl w:ilvl="8" w:tplc="040C0005" w:tentative="1">
      <w:start w:val="1"/>
      <w:numFmt w:val="bullet"/>
      <w:lvlText w:val=""/>
      <w:lvlJc w:val="left"/>
      <w:pPr>
        <w:ind w:left="7129" w:hanging="360"/>
      </w:pPr>
      <w:rPr>
        <w:rFonts w:ascii="Wingdings" w:hAnsi="Wingdings" w:hint="default"/>
      </w:rPr>
    </w:lvl>
  </w:abstractNum>
  <w:abstractNum w:abstractNumId="44"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3A72988"/>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3E863BB"/>
    <w:multiLevelType w:val="hybridMultilevel"/>
    <w:tmpl w:val="5422F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4731DC4"/>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48" w15:restartNumberingAfterBreak="0">
    <w:nsid w:val="75B44D76"/>
    <w:multiLevelType w:val="hybridMultilevel"/>
    <w:tmpl w:val="BA78FF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0" w15:restartNumberingAfterBreak="0">
    <w:nsid w:val="782A457A"/>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15:restartNumberingAfterBreak="0">
    <w:nsid w:val="7A2B08E2"/>
    <w:multiLevelType w:val="multilevel"/>
    <w:tmpl w:val="12D86BEC"/>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0"/>
  </w:num>
  <w:num w:numId="2">
    <w:abstractNumId w:val="19"/>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2"/>
  </w:num>
  <w:num w:numId="7">
    <w:abstractNumId w:val="24"/>
  </w:num>
  <w:num w:numId="8">
    <w:abstractNumId w:val="18"/>
  </w:num>
  <w:num w:numId="9">
    <w:abstractNumId w:val="14"/>
  </w:num>
  <w:num w:numId="10">
    <w:abstractNumId w:val="36"/>
  </w:num>
  <w:num w:numId="11">
    <w:abstractNumId w:val="49"/>
  </w:num>
  <w:num w:numId="12">
    <w:abstractNumId w:val="13"/>
  </w:num>
  <w:num w:numId="13">
    <w:abstractNumId w:val="35"/>
  </w:num>
  <w:num w:numId="14">
    <w:abstractNumId w:val="2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
  </w:num>
  <w:num w:numId="18">
    <w:abstractNumId w:val="21"/>
  </w:num>
  <w:num w:numId="19">
    <w:abstractNumId w:val="27"/>
  </w:num>
  <w:num w:numId="20">
    <w:abstractNumId w:val="38"/>
  </w:num>
  <w:num w:numId="21">
    <w:abstractNumId w:val="52"/>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34"/>
  </w:num>
  <w:num w:numId="26">
    <w:abstractNumId w:val="50"/>
  </w:num>
  <w:num w:numId="27">
    <w:abstractNumId w:val="44"/>
  </w:num>
  <w:num w:numId="28">
    <w:abstractNumId w:val="9"/>
  </w:num>
  <w:num w:numId="29">
    <w:abstractNumId w:val="42"/>
  </w:num>
  <w:num w:numId="30">
    <w:abstractNumId w:val="15"/>
  </w:num>
  <w:num w:numId="31">
    <w:abstractNumId w:val="30"/>
  </w:num>
  <w:num w:numId="32">
    <w:abstractNumId w:val="46"/>
  </w:num>
  <w:num w:numId="33">
    <w:abstractNumId w:val="39"/>
  </w:num>
  <w:num w:numId="34">
    <w:abstractNumId w:val="5"/>
  </w:num>
  <w:num w:numId="35">
    <w:abstractNumId w:val="41"/>
  </w:num>
  <w:num w:numId="36">
    <w:abstractNumId w:val="37"/>
  </w:num>
  <w:num w:numId="37">
    <w:abstractNumId w:val="45"/>
  </w:num>
  <w:num w:numId="38">
    <w:abstractNumId w:val="17"/>
  </w:num>
  <w:num w:numId="39">
    <w:abstractNumId w:val="28"/>
  </w:num>
  <w:num w:numId="40">
    <w:abstractNumId w:val="2"/>
  </w:num>
  <w:num w:numId="41">
    <w:abstractNumId w:val="20"/>
  </w:num>
  <w:num w:numId="42">
    <w:abstractNumId w:val="31"/>
  </w:num>
  <w:num w:numId="43">
    <w:abstractNumId w:val="47"/>
  </w:num>
  <w:num w:numId="44">
    <w:abstractNumId w:val="32"/>
  </w:num>
  <w:num w:numId="45">
    <w:abstractNumId w:val="12"/>
  </w:num>
  <w:num w:numId="46">
    <w:abstractNumId w:val="51"/>
  </w:num>
  <w:num w:numId="47">
    <w:abstractNumId w:val="4"/>
  </w:num>
  <w:num w:numId="48">
    <w:abstractNumId w:val="43"/>
  </w:num>
  <w:num w:numId="49">
    <w:abstractNumId w:val="7"/>
  </w:num>
  <w:num w:numId="50">
    <w:abstractNumId w:val="8"/>
  </w:num>
  <w:num w:numId="51">
    <w:abstractNumId w:val="23"/>
  </w:num>
  <w:num w:numId="52">
    <w:abstractNumId w:val="29"/>
  </w:num>
  <w:num w:numId="53">
    <w:abstractNumId w:val="33"/>
  </w:num>
  <w:num w:numId="54">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37"/>
    <w:rsid w:val="00000D57"/>
    <w:rsid w:val="00004A6B"/>
    <w:rsid w:val="00005F3B"/>
    <w:rsid w:val="0001274D"/>
    <w:rsid w:val="00015B36"/>
    <w:rsid w:val="00020972"/>
    <w:rsid w:val="000211C2"/>
    <w:rsid w:val="0002244F"/>
    <w:rsid w:val="000261AD"/>
    <w:rsid w:val="00027982"/>
    <w:rsid w:val="00031E3C"/>
    <w:rsid w:val="00034AE0"/>
    <w:rsid w:val="0003711D"/>
    <w:rsid w:val="00037E77"/>
    <w:rsid w:val="00056F19"/>
    <w:rsid w:val="00061BC8"/>
    <w:rsid w:val="00067EEA"/>
    <w:rsid w:val="00070B00"/>
    <w:rsid w:val="00071103"/>
    <w:rsid w:val="00071589"/>
    <w:rsid w:val="00091314"/>
    <w:rsid w:val="000948B9"/>
    <w:rsid w:val="00097410"/>
    <w:rsid w:val="000B5B2B"/>
    <w:rsid w:val="000C0AC8"/>
    <w:rsid w:val="000C425D"/>
    <w:rsid w:val="000C4370"/>
    <w:rsid w:val="000C44A3"/>
    <w:rsid w:val="000C4FFC"/>
    <w:rsid w:val="000D472B"/>
    <w:rsid w:val="000E2519"/>
    <w:rsid w:val="000E47EF"/>
    <w:rsid w:val="000E6B37"/>
    <w:rsid w:val="000E7D3B"/>
    <w:rsid w:val="000F3A0A"/>
    <w:rsid w:val="000F479C"/>
    <w:rsid w:val="00105DAE"/>
    <w:rsid w:val="001072E0"/>
    <w:rsid w:val="00113BF8"/>
    <w:rsid w:val="00115ECD"/>
    <w:rsid w:val="00117A67"/>
    <w:rsid w:val="00120777"/>
    <w:rsid w:val="0012570B"/>
    <w:rsid w:val="001278DF"/>
    <w:rsid w:val="00130E02"/>
    <w:rsid w:val="001330BA"/>
    <w:rsid w:val="00142F62"/>
    <w:rsid w:val="00144121"/>
    <w:rsid w:val="001443C6"/>
    <w:rsid w:val="001452CC"/>
    <w:rsid w:val="00145954"/>
    <w:rsid w:val="001567E2"/>
    <w:rsid w:val="00196291"/>
    <w:rsid w:val="001A01D0"/>
    <w:rsid w:val="001A2357"/>
    <w:rsid w:val="001A779B"/>
    <w:rsid w:val="001B1125"/>
    <w:rsid w:val="001B4D34"/>
    <w:rsid w:val="001B4FBE"/>
    <w:rsid w:val="001C2199"/>
    <w:rsid w:val="001D29D4"/>
    <w:rsid w:val="001E05C3"/>
    <w:rsid w:val="001E274B"/>
    <w:rsid w:val="001E4177"/>
    <w:rsid w:val="001E5AA0"/>
    <w:rsid w:val="001F0176"/>
    <w:rsid w:val="001F3A55"/>
    <w:rsid w:val="001F5957"/>
    <w:rsid w:val="001F6CFC"/>
    <w:rsid w:val="00201BF6"/>
    <w:rsid w:val="00210684"/>
    <w:rsid w:val="002124EC"/>
    <w:rsid w:val="00221AC9"/>
    <w:rsid w:val="002228D2"/>
    <w:rsid w:val="002239E0"/>
    <w:rsid w:val="002254F2"/>
    <w:rsid w:val="00225C7F"/>
    <w:rsid w:val="00227372"/>
    <w:rsid w:val="002273B5"/>
    <w:rsid w:val="00227641"/>
    <w:rsid w:val="0023075C"/>
    <w:rsid w:val="002312B2"/>
    <w:rsid w:val="002501C4"/>
    <w:rsid w:val="0025340A"/>
    <w:rsid w:val="00253B7A"/>
    <w:rsid w:val="00255716"/>
    <w:rsid w:val="00255E73"/>
    <w:rsid w:val="002600A0"/>
    <w:rsid w:val="00261558"/>
    <w:rsid w:val="002648A7"/>
    <w:rsid w:val="0026793A"/>
    <w:rsid w:val="002738DF"/>
    <w:rsid w:val="00275441"/>
    <w:rsid w:val="00280F60"/>
    <w:rsid w:val="00291486"/>
    <w:rsid w:val="002934F2"/>
    <w:rsid w:val="00296B71"/>
    <w:rsid w:val="002A040A"/>
    <w:rsid w:val="002A27CE"/>
    <w:rsid w:val="002A3471"/>
    <w:rsid w:val="002A4AD7"/>
    <w:rsid w:val="002A4FF1"/>
    <w:rsid w:val="002A6CD1"/>
    <w:rsid w:val="002B15E3"/>
    <w:rsid w:val="002B16E0"/>
    <w:rsid w:val="002B2184"/>
    <w:rsid w:val="002B2F27"/>
    <w:rsid w:val="002B47A9"/>
    <w:rsid w:val="002B66CD"/>
    <w:rsid w:val="002B684C"/>
    <w:rsid w:val="002C253D"/>
    <w:rsid w:val="002C38D0"/>
    <w:rsid w:val="002D6F56"/>
    <w:rsid w:val="002E16D4"/>
    <w:rsid w:val="002E2AC4"/>
    <w:rsid w:val="002E3B5D"/>
    <w:rsid w:val="002E3F3F"/>
    <w:rsid w:val="002F1BCB"/>
    <w:rsid w:val="002F24B6"/>
    <w:rsid w:val="003027B7"/>
    <w:rsid w:val="00302CCF"/>
    <w:rsid w:val="003073DE"/>
    <w:rsid w:val="00312CF9"/>
    <w:rsid w:val="003158AC"/>
    <w:rsid w:val="00317582"/>
    <w:rsid w:val="00317BAA"/>
    <w:rsid w:val="00332821"/>
    <w:rsid w:val="0033505E"/>
    <w:rsid w:val="0034326A"/>
    <w:rsid w:val="0034403B"/>
    <w:rsid w:val="00345C32"/>
    <w:rsid w:val="003540FB"/>
    <w:rsid w:val="00354D27"/>
    <w:rsid w:val="00354F92"/>
    <w:rsid w:val="003554A6"/>
    <w:rsid w:val="00357624"/>
    <w:rsid w:val="00365998"/>
    <w:rsid w:val="00366DF3"/>
    <w:rsid w:val="003702F7"/>
    <w:rsid w:val="00373F02"/>
    <w:rsid w:val="003750E9"/>
    <w:rsid w:val="00381558"/>
    <w:rsid w:val="00386980"/>
    <w:rsid w:val="003933B1"/>
    <w:rsid w:val="00394315"/>
    <w:rsid w:val="00396757"/>
    <w:rsid w:val="00397FD1"/>
    <w:rsid w:val="003B1346"/>
    <w:rsid w:val="003B5E50"/>
    <w:rsid w:val="003B78A4"/>
    <w:rsid w:val="003C232B"/>
    <w:rsid w:val="003C4138"/>
    <w:rsid w:val="003C74A8"/>
    <w:rsid w:val="003D15FD"/>
    <w:rsid w:val="003D2397"/>
    <w:rsid w:val="003E40F3"/>
    <w:rsid w:val="003E4330"/>
    <w:rsid w:val="003E5B81"/>
    <w:rsid w:val="003F76DE"/>
    <w:rsid w:val="003F78AD"/>
    <w:rsid w:val="0040025D"/>
    <w:rsid w:val="004004D1"/>
    <w:rsid w:val="0040405E"/>
    <w:rsid w:val="00406788"/>
    <w:rsid w:val="004177D8"/>
    <w:rsid w:val="00421900"/>
    <w:rsid w:val="00432BE5"/>
    <w:rsid w:val="00440590"/>
    <w:rsid w:val="0044599D"/>
    <w:rsid w:val="0045104C"/>
    <w:rsid w:val="004600E1"/>
    <w:rsid w:val="004601ED"/>
    <w:rsid w:val="00460735"/>
    <w:rsid w:val="00460ADB"/>
    <w:rsid w:val="00461CE7"/>
    <w:rsid w:val="00461FA8"/>
    <w:rsid w:val="0047055E"/>
    <w:rsid w:val="00470FB6"/>
    <w:rsid w:val="00475B6A"/>
    <w:rsid w:val="00476F99"/>
    <w:rsid w:val="00484697"/>
    <w:rsid w:val="004908A4"/>
    <w:rsid w:val="00496654"/>
    <w:rsid w:val="004A7E22"/>
    <w:rsid w:val="004B61A0"/>
    <w:rsid w:val="004B63DA"/>
    <w:rsid w:val="004C2BAA"/>
    <w:rsid w:val="004C7841"/>
    <w:rsid w:val="004D71B6"/>
    <w:rsid w:val="004D79F7"/>
    <w:rsid w:val="004E07FE"/>
    <w:rsid w:val="004E1B82"/>
    <w:rsid w:val="004E2558"/>
    <w:rsid w:val="004E3366"/>
    <w:rsid w:val="004E4B94"/>
    <w:rsid w:val="004F00FE"/>
    <w:rsid w:val="004F2975"/>
    <w:rsid w:val="004F6996"/>
    <w:rsid w:val="0050087F"/>
    <w:rsid w:val="00500E84"/>
    <w:rsid w:val="005034FB"/>
    <w:rsid w:val="0050663C"/>
    <w:rsid w:val="00506EB7"/>
    <w:rsid w:val="00507228"/>
    <w:rsid w:val="00512282"/>
    <w:rsid w:val="00513375"/>
    <w:rsid w:val="00522445"/>
    <w:rsid w:val="005335E3"/>
    <w:rsid w:val="00533C61"/>
    <w:rsid w:val="00535389"/>
    <w:rsid w:val="00535E9B"/>
    <w:rsid w:val="0053671A"/>
    <w:rsid w:val="00540AE6"/>
    <w:rsid w:val="005424D7"/>
    <w:rsid w:val="00543F60"/>
    <w:rsid w:val="00545F97"/>
    <w:rsid w:val="00546A0A"/>
    <w:rsid w:val="00546ACD"/>
    <w:rsid w:val="00546DF5"/>
    <w:rsid w:val="00552451"/>
    <w:rsid w:val="005603C7"/>
    <w:rsid w:val="005775DC"/>
    <w:rsid w:val="00581C08"/>
    <w:rsid w:val="005A0299"/>
    <w:rsid w:val="005A2AA7"/>
    <w:rsid w:val="005A359A"/>
    <w:rsid w:val="005A4F67"/>
    <w:rsid w:val="005B13E0"/>
    <w:rsid w:val="005B3BC0"/>
    <w:rsid w:val="005C4148"/>
    <w:rsid w:val="005C6A58"/>
    <w:rsid w:val="005D4C01"/>
    <w:rsid w:val="005D642A"/>
    <w:rsid w:val="005E0CFC"/>
    <w:rsid w:val="005E1180"/>
    <w:rsid w:val="005E4980"/>
    <w:rsid w:val="005F04A9"/>
    <w:rsid w:val="005F2389"/>
    <w:rsid w:val="005F3062"/>
    <w:rsid w:val="005F709B"/>
    <w:rsid w:val="00602665"/>
    <w:rsid w:val="006072B6"/>
    <w:rsid w:val="00612A3D"/>
    <w:rsid w:val="006155C4"/>
    <w:rsid w:val="00616C2F"/>
    <w:rsid w:val="00620CFD"/>
    <w:rsid w:val="0062437E"/>
    <w:rsid w:val="0062716A"/>
    <w:rsid w:val="00627836"/>
    <w:rsid w:val="00632010"/>
    <w:rsid w:val="00635ED9"/>
    <w:rsid w:val="0063642A"/>
    <w:rsid w:val="006506D6"/>
    <w:rsid w:val="00652448"/>
    <w:rsid w:val="00657DA4"/>
    <w:rsid w:val="00662E87"/>
    <w:rsid w:val="00666509"/>
    <w:rsid w:val="00666D8B"/>
    <w:rsid w:val="00670910"/>
    <w:rsid w:val="00670EBD"/>
    <w:rsid w:val="006762AD"/>
    <w:rsid w:val="0068494D"/>
    <w:rsid w:val="0068518B"/>
    <w:rsid w:val="00686437"/>
    <w:rsid w:val="0069230E"/>
    <w:rsid w:val="00693656"/>
    <w:rsid w:val="0069733F"/>
    <w:rsid w:val="006973CF"/>
    <w:rsid w:val="006A410F"/>
    <w:rsid w:val="006A4970"/>
    <w:rsid w:val="006A5306"/>
    <w:rsid w:val="006B0E1D"/>
    <w:rsid w:val="006B640C"/>
    <w:rsid w:val="006B7003"/>
    <w:rsid w:val="006C4651"/>
    <w:rsid w:val="006C48D5"/>
    <w:rsid w:val="006C7E88"/>
    <w:rsid w:val="006D23F4"/>
    <w:rsid w:val="006F0CA4"/>
    <w:rsid w:val="00704144"/>
    <w:rsid w:val="00705730"/>
    <w:rsid w:val="007150B3"/>
    <w:rsid w:val="007224AB"/>
    <w:rsid w:val="00723EF7"/>
    <w:rsid w:val="00726ADE"/>
    <w:rsid w:val="00727B6F"/>
    <w:rsid w:val="007301ED"/>
    <w:rsid w:val="0073345B"/>
    <w:rsid w:val="00734CA8"/>
    <w:rsid w:val="00735908"/>
    <w:rsid w:val="00766EEB"/>
    <w:rsid w:val="00772D3D"/>
    <w:rsid w:val="00775A7F"/>
    <w:rsid w:val="00776338"/>
    <w:rsid w:val="00784D52"/>
    <w:rsid w:val="00785BB2"/>
    <w:rsid w:val="0079000E"/>
    <w:rsid w:val="00791F0F"/>
    <w:rsid w:val="007A7560"/>
    <w:rsid w:val="007A785B"/>
    <w:rsid w:val="007B2D08"/>
    <w:rsid w:val="007B762B"/>
    <w:rsid w:val="007C44B4"/>
    <w:rsid w:val="007C6F64"/>
    <w:rsid w:val="007C731C"/>
    <w:rsid w:val="007D4CB7"/>
    <w:rsid w:val="007D5CBC"/>
    <w:rsid w:val="007E2011"/>
    <w:rsid w:val="007E27B7"/>
    <w:rsid w:val="007F3B96"/>
    <w:rsid w:val="007F4477"/>
    <w:rsid w:val="007F548E"/>
    <w:rsid w:val="00800C52"/>
    <w:rsid w:val="00804674"/>
    <w:rsid w:val="00812093"/>
    <w:rsid w:val="00812614"/>
    <w:rsid w:val="00814AFD"/>
    <w:rsid w:val="008167F9"/>
    <w:rsid w:val="00822036"/>
    <w:rsid w:val="00822BED"/>
    <w:rsid w:val="00822F98"/>
    <w:rsid w:val="00823261"/>
    <w:rsid w:val="00832D9D"/>
    <w:rsid w:val="00843949"/>
    <w:rsid w:val="00850A15"/>
    <w:rsid w:val="00851359"/>
    <w:rsid w:val="0086552A"/>
    <w:rsid w:val="00865D9B"/>
    <w:rsid w:val="008674D0"/>
    <w:rsid w:val="0087668D"/>
    <w:rsid w:val="00891958"/>
    <w:rsid w:val="008925E8"/>
    <w:rsid w:val="00892D4F"/>
    <w:rsid w:val="00897415"/>
    <w:rsid w:val="008B3435"/>
    <w:rsid w:val="008B45D9"/>
    <w:rsid w:val="008B5F0E"/>
    <w:rsid w:val="008B5FF6"/>
    <w:rsid w:val="008C3B13"/>
    <w:rsid w:val="008D10CA"/>
    <w:rsid w:val="008D1B51"/>
    <w:rsid w:val="008E4B73"/>
    <w:rsid w:val="008E5335"/>
    <w:rsid w:val="008E64B1"/>
    <w:rsid w:val="008F5C9D"/>
    <w:rsid w:val="00907EE4"/>
    <w:rsid w:val="00911CFF"/>
    <w:rsid w:val="0091262E"/>
    <w:rsid w:val="009137FE"/>
    <w:rsid w:val="009154F7"/>
    <w:rsid w:val="00923EBC"/>
    <w:rsid w:val="00925AA2"/>
    <w:rsid w:val="009358A1"/>
    <w:rsid w:val="00944A3E"/>
    <w:rsid w:val="00946C99"/>
    <w:rsid w:val="0094701A"/>
    <w:rsid w:val="00952801"/>
    <w:rsid w:val="009547DC"/>
    <w:rsid w:val="0096077D"/>
    <w:rsid w:val="00963918"/>
    <w:rsid w:val="00971840"/>
    <w:rsid w:val="00973AE4"/>
    <w:rsid w:val="009767C5"/>
    <w:rsid w:val="00982C7D"/>
    <w:rsid w:val="00982CC5"/>
    <w:rsid w:val="00983797"/>
    <w:rsid w:val="00991078"/>
    <w:rsid w:val="00994C67"/>
    <w:rsid w:val="009A7F21"/>
    <w:rsid w:val="009B3524"/>
    <w:rsid w:val="009C06FC"/>
    <w:rsid w:val="009C6CDA"/>
    <w:rsid w:val="009D18D1"/>
    <w:rsid w:val="009D4AAE"/>
    <w:rsid w:val="009E27BE"/>
    <w:rsid w:val="009E3478"/>
    <w:rsid w:val="009F33B7"/>
    <w:rsid w:val="009F756A"/>
    <w:rsid w:val="00A04E9D"/>
    <w:rsid w:val="00A06B59"/>
    <w:rsid w:val="00A06E42"/>
    <w:rsid w:val="00A121FF"/>
    <w:rsid w:val="00A207FE"/>
    <w:rsid w:val="00A21033"/>
    <w:rsid w:val="00A21A4F"/>
    <w:rsid w:val="00A22565"/>
    <w:rsid w:val="00A2256E"/>
    <w:rsid w:val="00A22ED9"/>
    <w:rsid w:val="00A33F81"/>
    <w:rsid w:val="00A36FEF"/>
    <w:rsid w:val="00A37A8E"/>
    <w:rsid w:val="00A435DC"/>
    <w:rsid w:val="00A4493E"/>
    <w:rsid w:val="00A4698A"/>
    <w:rsid w:val="00A46B0D"/>
    <w:rsid w:val="00A552F3"/>
    <w:rsid w:val="00A641FF"/>
    <w:rsid w:val="00A65B86"/>
    <w:rsid w:val="00A7201F"/>
    <w:rsid w:val="00A77A5C"/>
    <w:rsid w:val="00A822FD"/>
    <w:rsid w:val="00A84B8E"/>
    <w:rsid w:val="00A85F8B"/>
    <w:rsid w:val="00A87D65"/>
    <w:rsid w:val="00A909AF"/>
    <w:rsid w:val="00A91168"/>
    <w:rsid w:val="00A91F46"/>
    <w:rsid w:val="00A935FC"/>
    <w:rsid w:val="00A9529C"/>
    <w:rsid w:val="00AA6DBC"/>
    <w:rsid w:val="00AC0FE4"/>
    <w:rsid w:val="00AC1C5D"/>
    <w:rsid w:val="00AC5AC8"/>
    <w:rsid w:val="00AF6A2E"/>
    <w:rsid w:val="00B00159"/>
    <w:rsid w:val="00B02C06"/>
    <w:rsid w:val="00B1130E"/>
    <w:rsid w:val="00B115BD"/>
    <w:rsid w:val="00B126D3"/>
    <w:rsid w:val="00B1310E"/>
    <w:rsid w:val="00B15D9E"/>
    <w:rsid w:val="00B23D8E"/>
    <w:rsid w:val="00B26C07"/>
    <w:rsid w:val="00B26F97"/>
    <w:rsid w:val="00B301B2"/>
    <w:rsid w:val="00B30C3B"/>
    <w:rsid w:val="00B32181"/>
    <w:rsid w:val="00B33250"/>
    <w:rsid w:val="00B3508F"/>
    <w:rsid w:val="00B362E9"/>
    <w:rsid w:val="00B464B0"/>
    <w:rsid w:val="00B47E20"/>
    <w:rsid w:val="00B50203"/>
    <w:rsid w:val="00B512F6"/>
    <w:rsid w:val="00B5263E"/>
    <w:rsid w:val="00B54B7C"/>
    <w:rsid w:val="00B5579D"/>
    <w:rsid w:val="00B56792"/>
    <w:rsid w:val="00B7192F"/>
    <w:rsid w:val="00B8227A"/>
    <w:rsid w:val="00B856DC"/>
    <w:rsid w:val="00B92C6D"/>
    <w:rsid w:val="00B956EA"/>
    <w:rsid w:val="00BA36C9"/>
    <w:rsid w:val="00BA5C74"/>
    <w:rsid w:val="00BB2B29"/>
    <w:rsid w:val="00BB5842"/>
    <w:rsid w:val="00BB6F87"/>
    <w:rsid w:val="00BC4648"/>
    <w:rsid w:val="00BC6183"/>
    <w:rsid w:val="00BC6CB8"/>
    <w:rsid w:val="00BC6E05"/>
    <w:rsid w:val="00BD76D0"/>
    <w:rsid w:val="00BE14A9"/>
    <w:rsid w:val="00BF520F"/>
    <w:rsid w:val="00BF74C4"/>
    <w:rsid w:val="00C0622D"/>
    <w:rsid w:val="00C1552E"/>
    <w:rsid w:val="00C16FB3"/>
    <w:rsid w:val="00C17B6C"/>
    <w:rsid w:val="00C22BAC"/>
    <w:rsid w:val="00C2338A"/>
    <w:rsid w:val="00C4036F"/>
    <w:rsid w:val="00C403F8"/>
    <w:rsid w:val="00C446CF"/>
    <w:rsid w:val="00C55E27"/>
    <w:rsid w:val="00C61934"/>
    <w:rsid w:val="00C71B13"/>
    <w:rsid w:val="00C723A7"/>
    <w:rsid w:val="00C84EA1"/>
    <w:rsid w:val="00C9228D"/>
    <w:rsid w:val="00CA3A1F"/>
    <w:rsid w:val="00CA62A5"/>
    <w:rsid w:val="00CB7A68"/>
    <w:rsid w:val="00CE1979"/>
    <w:rsid w:val="00CE2136"/>
    <w:rsid w:val="00CE2689"/>
    <w:rsid w:val="00CE519F"/>
    <w:rsid w:val="00CF1AFE"/>
    <w:rsid w:val="00CF5B7C"/>
    <w:rsid w:val="00D03497"/>
    <w:rsid w:val="00D046B2"/>
    <w:rsid w:val="00D05118"/>
    <w:rsid w:val="00D15338"/>
    <w:rsid w:val="00D15723"/>
    <w:rsid w:val="00D207E0"/>
    <w:rsid w:val="00D21569"/>
    <w:rsid w:val="00D22992"/>
    <w:rsid w:val="00D242B5"/>
    <w:rsid w:val="00D462FE"/>
    <w:rsid w:val="00D53C1C"/>
    <w:rsid w:val="00D61204"/>
    <w:rsid w:val="00D65451"/>
    <w:rsid w:val="00D66790"/>
    <w:rsid w:val="00D75F7B"/>
    <w:rsid w:val="00D7665D"/>
    <w:rsid w:val="00D82856"/>
    <w:rsid w:val="00D844CA"/>
    <w:rsid w:val="00D9012B"/>
    <w:rsid w:val="00D916F1"/>
    <w:rsid w:val="00D922FE"/>
    <w:rsid w:val="00DA2068"/>
    <w:rsid w:val="00DA2A90"/>
    <w:rsid w:val="00DA5774"/>
    <w:rsid w:val="00DB29A9"/>
    <w:rsid w:val="00DB3561"/>
    <w:rsid w:val="00DB3E39"/>
    <w:rsid w:val="00DC0E32"/>
    <w:rsid w:val="00DD285A"/>
    <w:rsid w:val="00DD397C"/>
    <w:rsid w:val="00DD3A05"/>
    <w:rsid w:val="00DD55B0"/>
    <w:rsid w:val="00DD587A"/>
    <w:rsid w:val="00DD6BD8"/>
    <w:rsid w:val="00DD6CBF"/>
    <w:rsid w:val="00E017FD"/>
    <w:rsid w:val="00E04588"/>
    <w:rsid w:val="00E12168"/>
    <w:rsid w:val="00E16353"/>
    <w:rsid w:val="00E165AE"/>
    <w:rsid w:val="00E23FA5"/>
    <w:rsid w:val="00E25CE4"/>
    <w:rsid w:val="00E262E5"/>
    <w:rsid w:val="00E30456"/>
    <w:rsid w:val="00E31B2B"/>
    <w:rsid w:val="00E42D1F"/>
    <w:rsid w:val="00E43128"/>
    <w:rsid w:val="00E452A6"/>
    <w:rsid w:val="00E46C02"/>
    <w:rsid w:val="00E5265E"/>
    <w:rsid w:val="00E530EA"/>
    <w:rsid w:val="00E561E9"/>
    <w:rsid w:val="00E56918"/>
    <w:rsid w:val="00E56A05"/>
    <w:rsid w:val="00E61BE2"/>
    <w:rsid w:val="00E64864"/>
    <w:rsid w:val="00E67A0B"/>
    <w:rsid w:val="00E71D91"/>
    <w:rsid w:val="00E72784"/>
    <w:rsid w:val="00E73FDE"/>
    <w:rsid w:val="00E774A8"/>
    <w:rsid w:val="00E80BB1"/>
    <w:rsid w:val="00E91674"/>
    <w:rsid w:val="00E91F66"/>
    <w:rsid w:val="00E94233"/>
    <w:rsid w:val="00EA3651"/>
    <w:rsid w:val="00EC75AE"/>
    <w:rsid w:val="00EC76AA"/>
    <w:rsid w:val="00ED09B8"/>
    <w:rsid w:val="00ED105D"/>
    <w:rsid w:val="00ED490A"/>
    <w:rsid w:val="00ED6209"/>
    <w:rsid w:val="00EE17DF"/>
    <w:rsid w:val="00EE2F9F"/>
    <w:rsid w:val="00EE39C9"/>
    <w:rsid w:val="00EE6D33"/>
    <w:rsid w:val="00EF1A51"/>
    <w:rsid w:val="00F01181"/>
    <w:rsid w:val="00F01860"/>
    <w:rsid w:val="00F051F3"/>
    <w:rsid w:val="00F1400A"/>
    <w:rsid w:val="00F21FED"/>
    <w:rsid w:val="00F24197"/>
    <w:rsid w:val="00F40640"/>
    <w:rsid w:val="00F46372"/>
    <w:rsid w:val="00F51E06"/>
    <w:rsid w:val="00F527E5"/>
    <w:rsid w:val="00F52F57"/>
    <w:rsid w:val="00F5382A"/>
    <w:rsid w:val="00F56365"/>
    <w:rsid w:val="00F6391A"/>
    <w:rsid w:val="00F71660"/>
    <w:rsid w:val="00F72F8F"/>
    <w:rsid w:val="00F771A9"/>
    <w:rsid w:val="00F837FD"/>
    <w:rsid w:val="00F90D46"/>
    <w:rsid w:val="00F92534"/>
    <w:rsid w:val="00F97DFD"/>
    <w:rsid w:val="00FA43C0"/>
    <w:rsid w:val="00FA5071"/>
    <w:rsid w:val="00FA6096"/>
    <w:rsid w:val="00FB45B5"/>
    <w:rsid w:val="00FB65BA"/>
    <w:rsid w:val="00FC56D2"/>
    <w:rsid w:val="00FC71FC"/>
    <w:rsid w:val="00FD1F5E"/>
    <w:rsid w:val="00FD2A5C"/>
    <w:rsid w:val="00FD2B29"/>
    <w:rsid w:val="00FD4D06"/>
    <w:rsid w:val="00FE0DE2"/>
    <w:rsid w:val="00FE1B9F"/>
    <w:rsid w:val="00FE5CC8"/>
    <w:rsid w:val="00FF151F"/>
    <w:rsid w:val="00FF1658"/>
    <w:rsid w:val="00FF2A2E"/>
    <w:rsid w:val="00FF507E"/>
    <w:rsid w:val="00FF7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B6187"/>
  <w15:chartTrackingRefBased/>
  <w15:docId w15:val="{8D64731F-9824-4D24-A97F-233C6835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A7F"/>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775A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727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91F66"/>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5">
    <w:name w:val="heading 5"/>
    <w:basedOn w:val="Normal"/>
    <w:next w:val="Normal"/>
    <w:link w:val="Titre5Car"/>
    <w:uiPriority w:val="9"/>
    <w:semiHidden/>
    <w:unhideWhenUsed/>
    <w:qFormat/>
    <w:rsid w:val="00F72F8F"/>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qFormat/>
    <w:rsid w:val="00612A3D"/>
    <w:pPr>
      <w:tabs>
        <w:tab w:val="left" w:pos="720"/>
        <w:tab w:val="right" w:leader="dot" w:pos="8789"/>
      </w:tabs>
      <w:spacing w:before="560" w:after="560"/>
      <w:ind w:right="187"/>
      <w:outlineLvl w:val="0"/>
    </w:pPr>
    <w:rPr>
      <w:rFonts w:ascii="Times New Roman Bold" w:hAnsi="Times New Roman Bold"/>
      <w:b/>
      <w:noProof/>
    </w:rPr>
  </w:style>
  <w:style w:type="paragraph" w:styleId="TM2">
    <w:name w:val="toc 2"/>
    <w:basedOn w:val="Normal"/>
    <w:next w:val="Normal"/>
    <w:uiPriority w:val="39"/>
    <w:rsid w:val="00775A7F"/>
    <w:pPr>
      <w:tabs>
        <w:tab w:val="left" w:pos="720"/>
        <w:tab w:val="left" w:pos="1200"/>
        <w:tab w:val="right" w:leader="dot" w:pos="8789"/>
      </w:tabs>
      <w:ind w:left="720" w:right="187" w:hanging="720"/>
      <w:outlineLvl w:val="1"/>
    </w:pPr>
    <w:rPr>
      <w:noProof/>
      <w:szCs w:val="44"/>
    </w:rPr>
  </w:style>
  <w:style w:type="character" w:styleId="Lienhypertexte">
    <w:name w:val="Hyperlink"/>
    <w:basedOn w:val="Policepardfaut"/>
    <w:uiPriority w:val="99"/>
    <w:rsid w:val="00775A7F"/>
    <w:rPr>
      <w:rFonts w:cs="Times New Roman"/>
      <w:color w:val="0000FF"/>
      <w:u w:val="single"/>
    </w:rPr>
  </w:style>
  <w:style w:type="character" w:customStyle="1" w:styleId="Titre1Car">
    <w:name w:val="Titre 1 Car"/>
    <w:basedOn w:val="Policepardfaut"/>
    <w:link w:val="Titre1"/>
    <w:uiPriority w:val="9"/>
    <w:rsid w:val="00775A7F"/>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semiHidden/>
    <w:unhideWhenUsed/>
    <w:qFormat/>
    <w:rsid w:val="00775A7F"/>
    <w:pPr>
      <w:spacing w:before="480" w:line="276" w:lineRule="auto"/>
      <w:outlineLvl w:val="9"/>
    </w:pPr>
    <w:rPr>
      <w:rFonts w:ascii="Cambria" w:eastAsia="Times New Roman" w:hAnsi="Cambria" w:cs="Times New Roman"/>
      <w:b/>
      <w:bCs/>
      <w:color w:val="365F91"/>
      <w:sz w:val="28"/>
      <w:szCs w:val="28"/>
      <w:lang w:eastAsia="en-US"/>
    </w:rPr>
  </w:style>
  <w:style w:type="paragraph" w:styleId="Notedebasdepage">
    <w:name w:val="footnote text"/>
    <w:basedOn w:val="Normal"/>
    <w:link w:val="NotedebasdepageCar"/>
    <w:uiPriority w:val="99"/>
    <w:semiHidden/>
    <w:rsid w:val="00775A7F"/>
    <w:pPr>
      <w:jc w:val="both"/>
    </w:pPr>
    <w:rPr>
      <w:sz w:val="20"/>
      <w:lang w:val="es-ES_tradnl"/>
    </w:rPr>
  </w:style>
  <w:style w:type="character" w:customStyle="1" w:styleId="NotedebasdepageCar">
    <w:name w:val="Note de bas de page Car"/>
    <w:basedOn w:val="Policepardfaut"/>
    <w:link w:val="Notedebasdepage"/>
    <w:uiPriority w:val="99"/>
    <w:semiHidden/>
    <w:rsid w:val="00775A7F"/>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775A7F"/>
    <w:rPr>
      <w:rFonts w:cs="Times New Roman"/>
      <w:vertAlign w:val="superscript"/>
    </w:rPr>
  </w:style>
  <w:style w:type="paragraph" w:styleId="Titre">
    <w:name w:val="Title"/>
    <w:basedOn w:val="Normal"/>
    <w:link w:val="TitreCar"/>
    <w:qFormat/>
    <w:rsid w:val="00775A7F"/>
    <w:pPr>
      <w:jc w:val="center"/>
    </w:pPr>
    <w:rPr>
      <w:b/>
      <w:sz w:val="48"/>
      <w:lang w:val="es-ES_tradnl"/>
    </w:rPr>
  </w:style>
  <w:style w:type="character" w:customStyle="1" w:styleId="TitreCar">
    <w:name w:val="Titre Car"/>
    <w:basedOn w:val="Policepardfaut"/>
    <w:link w:val="Titre"/>
    <w:rsid w:val="00775A7F"/>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775A7F"/>
    <w:pPr>
      <w:tabs>
        <w:tab w:val="right" w:leader="underscore" w:pos="9504"/>
      </w:tabs>
      <w:spacing w:before="120"/>
    </w:pPr>
    <w:rPr>
      <w:lang w:val="es-ES_tradnl"/>
    </w:rPr>
  </w:style>
  <w:style w:type="character" w:customStyle="1" w:styleId="PieddepageCar">
    <w:name w:val="Pied de page Car"/>
    <w:basedOn w:val="Policepardfaut"/>
    <w:link w:val="Pieddepage"/>
    <w:rsid w:val="00775A7F"/>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775A7F"/>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775A7F"/>
    <w:rPr>
      <w:rFonts w:ascii="Times New Roman" w:eastAsia="Times New Roman" w:hAnsi="Times New Roman" w:cs="Times New Roman"/>
      <w:sz w:val="20"/>
      <w:szCs w:val="20"/>
      <w:lang w:val="es-ES_tradnl" w:eastAsia="fr-FR"/>
    </w:rPr>
  </w:style>
  <w:style w:type="character" w:customStyle="1" w:styleId="Titre2Car">
    <w:name w:val="Titre 2 Car"/>
    <w:basedOn w:val="Policepardfaut"/>
    <w:link w:val="Titre2"/>
    <w:uiPriority w:val="9"/>
    <w:rsid w:val="00E72784"/>
    <w:rPr>
      <w:rFonts w:asciiTheme="majorHAnsi" w:eastAsiaTheme="majorEastAsia" w:hAnsiTheme="majorHAnsi" w:cstheme="majorBidi"/>
      <w:color w:val="2E74B5" w:themeColor="accent1" w:themeShade="BF"/>
      <w:sz w:val="26"/>
      <w:szCs w:val="26"/>
      <w:lang w:eastAsia="fr-FR"/>
    </w:rPr>
  </w:style>
  <w:style w:type="paragraph" w:customStyle="1" w:styleId="Style1">
    <w:name w:val="Style1"/>
    <w:basedOn w:val="Normal"/>
    <w:link w:val="Style1Car"/>
    <w:rsid w:val="00E72784"/>
    <w:rPr>
      <w:b/>
    </w:rPr>
  </w:style>
  <w:style w:type="paragraph" w:styleId="Paragraphedeliste">
    <w:name w:val="List Paragraph"/>
    <w:basedOn w:val="Normal"/>
    <w:link w:val="ParagraphedelisteCar"/>
    <w:uiPriority w:val="34"/>
    <w:qFormat/>
    <w:rsid w:val="009C6CDA"/>
    <w:pPr>
      <w:ind w:left="720"/>
      <w:contextualSpacing/>
    </w:pPr>
  </w:style>
  <w:style w:type="paragraph" w:customStyle="1" w:styleId="Outline">
    <w:name w:val="Outline"/>
    <w:basedOn w:val="Normal"/>
    <w:rsid w:val="001443C6"/>
    <w:pPr>
      <w:spacing w:before="240"/>
    </w:pPr>
    <w:rPr>
      <w:kern w:val="28"/>
    </w:rPr>
  </w:style>
  <w:style w:type="paragraph" w:customStyle="1" w:styleId="Subtitle2">
    <w:name w:val="Subtitle 2"/>
    <w:basedOn w:val="Pieddepage"/>
    <w:autoRedefine/>
    <w:rsid w:val="001443C6"/>
    <w:pPr>
      <w:tabs>
        <w:tab w:val="clear" w:pos="9504"/>
      </w:tabs>
      <w:jc w:val="center"/>
      <w:outlineLvl w:val="1"/>
    </w:pPr>
    <w:rPr>
      <w:b/>
      <w:sz w:val="32"/>
      <w:lang w:val="fr-FR"/>
    </w:rPr>
  </w:style>
  <w:style w:type="paragraph" w:customStyle="1" w:styleId="Outline2">
    <w:name w:val="Outline2"/>
    <w:basedOn w:val="Normal"/>
    <w:rsid w:val="00A91F46"/>
    <w:pPr>
      <w:numPr>
        <w:ilvl w:val="1"/>
        <w:numId w:val="15"/>
      </w:numPr>
      <w:tabs>
        <w:tab w:val="num" w:pos="864"/>
      </w:tabs>
      <w:spacing w:before="240"/>
      <w:ind w:left="864" w:hanging="504"/>
    </w:pPr>
    <w:rPr>
      <w:kern w:val="28"/>
    </w:rPr>
  </w:style>
  <w:style w:type="paragraph" w:customStyle="1" w:styleId="Outline1">
    <w:name w:val="Outline1"/>
    <w:basedOn w:val="Outline"/>
    <w:next w:val="Outline2"/>
    <w:rsid w:val="00A91F46"/>
    <w:pPr>
      <w:keepNext/>
      <w:numPr>
        <w:numId w:val="15"/>
      </w:numPr>
      <w:ind w:left="360" w:hanging="360"/>
    </w:pPr>
  </w:style>
  <w:style w:type="paragraph" w:customStyle="1" w:styleId="Outline3">
    <w:name w:val="Outline3"/>
    <w:basedOn w:val="Normal"/>
    <w:rsid w:val="00A91F46"/>
    <w:pPr>
      <w:numPr>
        <w:ilvl w:val="2"/>
        <w:numId w:val="15"/>
      </w:numPr>
      <w:tabs>
        <w:tab w:val="num" w:pos="1368"/>
      </w:tabs>
      <w:spacing w:before="240"/>
      <w:ind w:left="1368" w:hanging="504"/>
    </w:pPr>
    <w:rPr>
      <w:kern w:val="28"/>
    </w:rPr>
  </w:style>
  <w:style w:type="paragraph" w:customStyle="1" w:styleId="Outline4">
    <w:name w:val="Outline4"/>
    <w:basedOn w:val="Normal"/>
    <w:rsid w:val="00A91F46"/>
    <w:pPr>
      <w:numPr>
        <w:ilvl w:val="3"/>
        <w:numId w:val="15"/>
      </w:numPr>
      <w:tabs>
        <w:tab w:val="num" w:pos="1872"/>
      </w:tabs>
      <w:spacing w:before="240"/>
      <w:ind w:left="1872" w:hanging="504"/>
    </w:pPr>
    <w:rPr>
      <w:kern w:val="28"/>
    </w:rPr>
  </w:style>
  <w:style w:type="paragraph" w:customStyle="1" w:styleId="SectionVHeader">
    <w:name w:val="Section V. Header"/>
    <w:basedOn w:val="Normal"/>
    <w:rsid w:val="00A91F46"/>
    <w:pPr>
      <w:jc w:val="center"/>
    </w:pPr>
    <w:rPr>
      <w:b/>
      <w:sz w:val="36"/>
      <w:lang w:val="es-ES_tradnl"/>
    </w:rPr>
  </w:style>
  <w:style w:type="paragraph" w:styleId="Commentaire">
    <w:name w:val="annotation text"/>
    <w:basedOn w:val="Normal"/>
    <w:link w:val="CommentaireCar"/>
    <w:uiPriority w:val="99"/>
    <w:semiHidden/>
    <w:unhideWhenUsed/>
    <w:rsid w:val="00332821"/>
    <w:rPr>
      <w:sz w:val="20"/>
      <w:lang w:val="en-US" w:eastAsia="en-US"/>
    </w:rPr>
  </w:style>
  <w:style w:type="character" w:customStyle="1" w:styleId="CommentaireCar">
    <w:name w:val="Commentaire Car"/>
    <w:basedOn w:val="Policepardfaut"/>
    <w:link w:val="Commentaire"/>
    <w:uiPriority w:val="99"/>
    <w:semiHidden/>
    <w:rsid w:val="00332821"/>
    <w:rPr>
      <w:rFonts w:ascii="Times New Roman" w:eastAsia="Times New Roman" w:hAnsi="Times New Roman" w:cs="Times New Roman"/>
      <w:sz w:val="20"/>
      <w:szCs w:val="20"/>
      <w:lang w:val="en-US"/>
    </w:rPr>
  </w:style>
  <w:style w:type="paragraph" w:customStyle="1" w:styleId="i">
    <w:name w:val="(i)"/>
    <w:basedOn w:val="Normal"/>
    <w:rsid w:val="00FD4D06"/>
    <w:pPr>
      <w:suppressAutoHyphens/>
      <w:jc w:val="both"/>
    </w:pPr>
    <w:rPr>
      <w:rFonts w:ascii="Tms Rmn" w:hAnsi="Tms Rmn"/>
      <w:lang w:val="en-US"/>
    </w:rPr>
  </w:style>
  <w:style w:type="paragraph" w:styleId="Retraitcorpsdetexte">
    <w:name w:val="Body Text Indent"/>
    <w:basedOn w:val="Normal"/>
    <w:link w:val="RetraitcorpsdetexteCar"/>
    <w:uiPriority w:val="99"/>
    <w:rsid w:val="00FD4D06"/>
    <w:pPr>
      <w:ind w:left="720"/>
      <w:jc w:val="both"/>
    </w:pPr>
    <w:rPr>
      <w:lang w:val="es-ES_tradnl"/>
    </w:rPr>
  </w:style>
  <w:style w:type="character" w:customStyle="1" w:styleId="RetraitcorpsdetexteCar">
    <w:name w:val="Retrait corps de texte Car"/>
    <w:basedOn w:val="Policepardfaut"/>
    <w:link w:val="Retraitcorpsdetexte"/>
    <w:uiPriority w:val="99"/>
    <w:rsid w:val="00FD4D06"/>
    <w:rPr>
      <w:rFonts w:ascii="Times New Roman" w:eastAsia="Times New Roman" w:hAnsi="Times New Roman" w:cs="Times New Roman"/>
      <w:sz w:val="24"/>
      <w:szCs w:val="20"/>
      <w:lang w:val="es-ES_tradnl" w:eastAsia="fr-FR"/>
    </w:rPr>
  </w:style>
  <w:style w:type="paragraph" w:customStyle="1" w:styleId="SectionVIIHeader2">
    <w:name w:val="Section VII Header2"/>
    <w:basedOn w:val="Titre1"/>
    <w:autoRedefine/>
    <w:uiPriority w:val="99"/>
    <w:rsid w:val="00546ACD"/>
    <w:pPr>
      <w:keepNext w:val="0"/>
      <w:keepLines w:val="0"/>
      <w:spacing w:before="0" w:after="200"/>
      <w:jc w:val="center"/>
    </w:pPr>
    <w:rPr>
      <w:rFonts w:ascii="Times New Roman Bold" w:eastAsia="Times New Roman" w:hAnsi="Times New Roman Bold" w:cs="Times New Roman"/>
      <w:b/>
      <w:iCs/>
      <w:color w:val="auto"/>
      <w:kern w:val="28"/>
      <w:szCs w:val="20"/>
    </w:rPr>
  </w:style>
  <w:style w:type="paragraph" w:styleId="Sous-titre">
    <w:name w:val="Subtitle"/>
    <w:basedOn w:val="Normal"/>
    <w:link w:val="Sous-titreCar"/>
    <w:qFormat/>
    <w:rsid w:val="00F72F8F"/>
    <w:pPr>
      <w:jc w:val="center"/>
    </w:pPr>
    <w:rPr>
      <w:b/>
      <w:sz w:val="44"/>
      <w:lang w:val="es-ES_tradnl"/>
    </w:rPr>
  </w:style>
  <w:style w:type="character" w:customStyle="1" w:styleId="Sous-titreCar">
    <w:name w:val="Sous-titre Car"/>
    <w:basedOn w:val="Policepardfaut"/>
    <w:link w:val="Sous-titre"/>
    <w:rsid w:val="00F72F8F"/>
    <w:rPr>
      <w:rFonts w:ascii="Times New Roman" w:eastAsia="Times New Roman" w:hAnsi="Times New Roman" w:cs="Times New Roman"/>
      <w:b/>
      <w:sz w:val="44"/>
      <w:szCs w:val="20"/>
      <w:lang w:val="es-ES_tradnl" w:eastAsia="fr-FR"/>
    </w:rPr>
  </w:style>
  <w:style w:type="paragraph" w:customStyle="1" w:styleId="SectionIXHeading">
    <w:name w:val="Section IX Heading"/>
    <w:basedOn w:val="Normal"/>
    <w:rsid w:val="00F72F8F"/>
    <w:pPr>
      <w:suppressAutoHyphens/>
      <w:overflowPunct w:val="0"/>
      <w:autoSpaceDE w:val="0"/>
      <w:autoSpaceDN w:val="0"/>
      <w:adjustRightInd w:val="0"/>
      <w:spacing w:before="240" w:after="240"/>
      <w:jc w:val="center"/>
      <w:textAlignment w:val="baseline"/>
    </w:pPr>
    <w:rPr>
      <w:rFonts w:cs="Arial"/>
      <w:b/>
      <w:sz w:val="32"/>
      <w:szCs w:val="24"/>
    </w:rPr>
  </w:style>
  <w:style w:type="character" w:customStyle="1" w:styleId="Titre5Car">
    <w:name w:val="Titre 5 Car"/>
    <w:basedOn w:val="Policepardfaut"/>
    <w:link w:val="Titre5"/>
    <w:uiPriority w:val="9"/>
    <w:semiHidden/>
    <w:rsid w:val="00F72F8F"/>
    <w:rPr>
      <w:rFonts w:asciiTheme="majorHAnsi" w:eastAsiaTheme="majorEastAsia" w:hAnsiTheme="majorHAnsi" w:cstheme="majorBidi"/>
      <w:color w:val="2E74B5" w:themeColor="accent1" w:themeShade="BF"/>
      <w:sz w:val="24"/>
      <w:szCs w:val="20"/>
      <w:lang w:eastAsia="fr-FR"/>
    </w:rPr>
  </w:style>
  <w:style w:type="table" w:styleId="Grilledutableau">
    <w:name w:val="Table Grid"/>
    <w:basedOn w:val="TableauNormal"/>
    <w:uiPriority w:val="59"/>
    <w:rsid w:val="00F72F8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A779B"/>
    <w:pPr>
      <w:overflowPunct w:val="0"/>
      <w:autoSpaceDE w:val="0"/>
      <w:autoSpaceDN w:val="0"/>
      <w:adjustRightInd w:val="0"/>
      <w:spacing w:before="120" w:after="120"/>
      <w:jc w:val="center"/>
    </w:pPr>
    <w:rPr>
      <w:rFonts w:cs="Arial"/>
      <w:b/>
      <w:sz w:val="28"/>
      <w:szCs w:val="24"/>
      <w:lang w:val="es-ES_tradnl"/>
    </w:rPr>
  </w:style>
  <w:style w:type="paragraph" w:styleId="TM5">
    <w:name w:val="toc 5"/>
    <w:basedOn w:val="Normal"/>
    <w:next w:val="Normal"/>
    <w:autoRedefine/>
    <w:uiPriority w:val="39"/>
    <w:unhideWhenUsed/>
    <w:rsid w:val="00627836"/>
    <w:pPr>
      <w:spacing w:after="100"/>
      <w:ind w:left="960"/>
    </w:pPr>
  </w:style>
  <w:style w:type="paragraph" w:styleId="TM3">
    <w:name w:val="toc 3"/>
    <w:basedOn w:val="Normal"/>
    <w:next w:val="Normal"/>
    <w:autoRedefine/>
    <w:uiPriority w:val="39"/>
    <w:unhideWhenUsed/>
    <w:rsid w:val="00A21A4F"/>
    <w:pPr>
      <w:spacing w:after="100" w:line="259" w:lineRule="auto"/>
      <w:ind w:left="440"/>
    </w:pPr>
    <w:rPr>
      <w:rFonts w:asciiTheme="minorHAnsi" w:eastAsiaTheme="minorEastAsia" w:hAnsiTheme="minorHAnsi" w:cstheme="minorBidi"/>
      <w:sz w:val="22"/>
      <w:szCs w:val="22"/>
    </w:rPr>
  </w:style>
  <w:style w:type="paragraph" w:styleId="TM4">
    <w:name w:val="toc 4"/>
    <w:basedOn w:val="Normal"/>
    <w:next w:val="Normal"/>
    <w:autoRedefine/>
    <w:uiPriority w:val="39"/>
    <w:unhideWhenUsed/>
    <w:rsid w:val="00A21A4F"/>
    <w:pPr>
      <w:spacing w:after="100" w:line="259" w:lineRule="auto"/>
      <w:ind w:left="66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21A4F"/>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21A4F"/>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21A4F"/>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21A4F"/>
    <w:pPr>
      <w:spacing w:after="100" w:line="259" w:lineRule="auto"/>
      <w:ind w:left="1760"/>
    </w:pPr>
    <w:rPr>
      <w:rFonts w:asciiTheme="minorHAnsi" w:eastAsiaTheme="minorEastAsia" w:hAnsiTheme="minorHAnsi" w:cstheme="minorBidi"/>
      <w:sz w:val="22"/>
      <w:szCs w:val="22"/>
    </w:rPr>
  </w:style>
  <w:style w:type="character" w:styleId="Textedelespacerserv">
    <w:name w:val="Placeholder Text"/>
    <w:basedOn w:val="Policepardfaut"/>
    <w:uiPriority w:val="99"/>
    <w:semiHidden/>
    <w:rsid w:val="00A21A4F"/>
    <w:rPr>
      <w:color w:val="808080"/>
    </w:rPr>
  </w:style>
  <w:style w:type="paragraph" w:customStyle="1" w:styleId="Style2">
    <w:name w:val="Style2"/>
    <w:basedOn w:val="Titre1"/>
    <w:link w:val="Style2Car"/>
    <w:rsid w:val="00A552F3"/>
    <w:pPr>
      <w:jc w:val="center"/>
    </w:pPr>
    <w:rPr>
      <w:rFonts w:ascii="Times New Roman" w:hAnsi="Times New Roman" w:cs="Times New Roman"/>
      <w:b/>
      <w:color w:val="000000" w:themeColor="text1"/>
    </w:rPr>
  </w:style>
  <w:style w:type="paragraph" w:customStyle="1" w:styleId="Style3">
    <w:name w:val="Style3"/>
    <w:basedOn w:val="Paragraphedeliste"/>
    <w:link w:val="Style3Car"/>
    <w:rsid w:val="002A3471"/>
    <w:pPr>
      <w:numPr>
        <w:numId w:val="6"/>
      </w:numPr>
      <w:jc w:val="both"/>
    </w:pPr>
    <w:rPr>
      <w:b/>
      <w:szCs w:val="24"/>
    </w:rPr>
  </w:style>
  <w:style w:type="character" w:customStyle="1" w:styleId="Style2Car">
    <w:name w:val="Style2 Car"/>
    <w:basedOn w:val="Titre1Car"/>
    <w:link w:val="Style2"/>
    <w:rsid w:val="00A552F3"/>
    <w:rPr>
      <w:rFonts w:ascii="Times New Roman" w:eastAsiaTheme="majorEastAsia" w:hAnsi="Times New Roman" w:cs="Times New Roman"/>
      <w:b/>
      <w:color w:val="000000" w:themeColor="text1"/>
      <w:sz w:val="32"/>
      <w:szCs w:val="32"/>
      <w:lang w:eastAsia="fr-FR"/>
    </w:rPr>
  </w:style>
  <w:style w:type="paragraph" w:customStyle="1" w:styleId="Style4">
    <w:name w:val="Style4"/>
    <w:basedOn w:val="Style3"/>
    <w:link w:val="Style4Car"/>
    <w:rsid w:val="00261558"/>
  </w:style>
  <w:style w:type="character" w:customStyle="1" w:styleId="ParagraphedelisteCar">
    <w:name w:val="Paragraphe de liste Car"/>
    <w:basedOn w:val="Policepardfaut"/>
    <w:link w:val="Paragraphedeliste"/>
    <w:uiPriority w:val="34"/>
    <w:rsid w:val="002A3471"/>
    <w:rPr>
      <w:rFonts w:ascii="Times New Roman" w:eastAsia="Times New Roman" w:hAnsi="Times New Roman" w:cs="Times New Roman"/>
      <w:sz w:val="24"/>
      <w:szCs w:val="20"/>
      <w:lang w:eastAsia="fr-FR"/>
    </w:rPr>
  </w:style>
  <w:style w:type="character" w:customStyle="1" w:styleId="Style3Car">
    <w:name w:val="Style3 Car"/>
    <w:basedOn w:val="ParagraphedelisteCar"/>
    <w:link w:val="Style3"/>
    <w:rsid w:val="002A3471"/>
    <w:rPr>
      <w:rFonts w:ascii="Times New Roman" w:eastAsia="Times New Roman" w:hAnsi="Times New Roman" w:cs="Times New Roman"/>
      <w:b/>
      <w:sz w:val="24"/>
      <w:szCs w:val="24"/>
      <w:lang w:eastAsia="fr-FR"/>
    </w:rPr>
  </w:style>
  <w:style w:type="character" w:customStyle="1" w:styleId="Style1Car">
    <w:name w:val="Style1 Car"/>
    <w:basedOn w:val="ParagraphedelisteCar"/>
    <w:link w:val="Style1"/>
    <w:rsid w:val="004A7E22"/>
    <w:rPr>
      <w:rFonts w:ascii="Times New Roman" w:eastAsia="Times New Roman" w:hAnsi="Times New Roman" w:cs="Times New Roman"/>
      <w:b/>
      <w:sz w:val="24"/>
      <w:szCs w:val="20"/>
      <w:lang w:eastAsia="fr-FR"/>
    </w:rPr>
  </w:style>
  <w:style w:type="character" w:customStyle="1" w:styleId="Style4Car">
    <w:name w:val="Style4 Car"/>
    <w:basedOn w:val="Style3Car"/>
    <w:link w:val="Style4"/>
    <w:rsid w:val="00261558"/>
    <w:rPr>
      <w:rFonts w:ascii="Times New Roman" w:eastAsia="Times New Roman" w:hAnsi="Times New Roman" w:cs="Times New Roman"/>
      <w:b/>
      <w:sz w:val="24"/>
      <w:szCs w:val="24"/>
      <w:lang w:eastAsia="fr-FR"/>
    </w:rPr>
  </w:style>
  <w:style w:type="paragraph" w:customStyle="1" w:styleId="Style5">
    <w:name w:val="Style5"/>
    <w:basedOn w:val="Style3"/>
    <w:link w:val="Style5Car"/>
    <w:qFormat/>
    <w:rsid w:val="00991078"/>
  </w:style>
  <w:style w:type="character" w:customStyle="1" w:styleId="Titre3Car">
    <w:name w:val="Titre 3 Car"/>
    <w:basedOn w:val="Policepardfaut"/>
    <w:link w:val="Titre3"/>
    <w:uiPriority w:val="9"/>
    <w:rsid w:val="00E91F66"/>
    <w:rPr>
      <w:rFonts w:asciiTheme="majorHAnsi" w:eastAsiaTheme="majorEastAsia" w:hAnsiTheme="majorHAnsi" w:cstheme="majorBidi"/>
      <w:color w:val="1F4D78" w:themeColor="accent1" w:themeShade="7F"/>
      <w:sz w:val="24"/>
      <w:szCs w:val="24"/>
      <w:lang w:eastAsia="fr-FR"/>
    </w:rPr>
  </w:style>
  <w:style w:type="character" w:customStyle="1" w:styleId="Style5Car">
    <w:name w:val="Style5 Car"/>
    <w:basedOn w:val="Style3Car"/>
    <w:link w:val="Style5"/>
    <w:rsid w:val="00991078"/>
    <w:rPr>
      <w:rFonts w:ascii="Times New Roman" w:eastAsia="Times New Roman" w:hAnsi="Times New Roman" w:cs="Times New Roman"/>
      <w:b/>
      <w:sz w:val="24"/>
      <w:szCs w:val="24"/>
      <w:lang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unhideWhenUsed/>
    <w:rsid w:val="00461CE7"/>
    <w:pPr>
      <w:spacing w:after="120"/>
    </w:p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461CE7"/>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E31B2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1B2B"/>
    <w:rPr>
      <w:rFonts w:ascii="Segoe UI" w:eastAsia="Times New Roman" w:hAnsi="Segoe UI" w:cs="Segoe UI"/>
      <w:sz w:val="18"/>
      <w:szCs w:val="18"/>
      <w:lang w:eastAsia="fr-FR"/>
    </w:rPr>
  </w:style>
  <w:style w:type="paragraph" w:customStyle="1" w:styleId="Default">
    <w:name w:val="Default"/>
    <w:rsid w:val="00897415"/>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2">
    <w:name w:val="Body Text 2"/>
    <w:basedOn w:val="Normal"/>
    <w:link w:val="Corpsdetexte2Car"/>
    <w:uiPriority w:val="99"/>
    <w:semiHidden/>
    <w:unhideWhenUsed/>
    <w:rsid w:val="00317582"/>
    <w:pPr>
      <w:spacing w:after="120" w:line="480" w:lineRule="auto"/>
    </w:pPr>
  </w:style>
  <w:style w:type="character" w:customStyle="1" w:styleId="Corpsdetexte2Car">
    <w:name w:val="Corps de texte 2 Car"/>
    <w:basedOn w:val="Policepardfaut"/>
    <w:link w:val="Corpsdetexte2"/>
    <w:rsid w:val="00317582"/>
    <w:rPr>
      <w:rFonts w:ascii="Times New Roman" w:eastAsia="Times New Roman" w:hAnsi="Times New Roman" w:cs="Times New Roman"/>
      <w:sz w:val="24"/>
      <w:szCs w:val="20"/>
      <w:lang w:eastAsia="fr-FR"/>
    </w:rPr>
  </w:style>
  <w:style w:type="paragraph" w:customStyle="1" w:styleId="outlinebullet">
    <w:name w:val="outlinebullet"/>
    <w:basedOn w:val="Normal"/>
    <w:rsid w:val="00317582"/>
    <w:pPr>
      <w:numPr>
        <w:numId w:val="46"/>
      </w:numPr>
      <w:tabs>
        <w:tab w:val="clear" w:pos="360"/>
        <w:tab w:val="left" w:pos="1440"/>
      </w:tabs>
      <w:spacing w:before="120"/>
      <w:ind w:left="1440" w:hanging="450"/>
    </w:pPr>
  </w:style>
  <w:style w:type="character" w:styleId="Marquedecommentaire">
    <w:name w:val="annotation reference"/>
    <w:basedOn w:val="Policepardfaut"/>
    <w:uiPriority w:val="99"/>
    <w:semiHidden/>
    <w:unhideWhenUsed/>
    <w:rsid w:val="0079000E"/>
    <w:rPr>
      <w:sz w:val="16"/>
      <w:szCs w:val="16"/>
    </w:rPr>
  </w:style>
  <w:style w:type="paragraph" w:styleId="Objetducommentaire">
    <w:name w:val="annotation subject"/>
    <w:basedOn w:val="Commentaire"/>
    <w:next w:val="Commentaire"/>
    <w:link w:val="ObjetducommentaireCar"/>
    <w:uiPriority w:val="99"/>
    <w:semiHidden/>
    <w:unhideWhenUsed/>
    <w:rsid w:val="0079000E"/>
    <w:rPr>
      <w:b/>
      <w:bCs/>
      <w:lang w:val="fr-FR" w:eastAsia="fr-FR"/>
    </w:rPr>
  </w:style>
  <w:style w:type="character" w:customStyle="1" w:styleId="ObjetducommentaireCar">
    <w:name w:val="Objet du commentaire Car"/>
    <w:basedOn w:val="CommentaireCar"/>
    <w:link w:val="Objetducommentaire"/>
    <w:uiPriority w:val="99"/>
    <w:semiHidden/>
    <w:rsid w:val="0079000E"/>
    <w:rPr>
      <w:rFonts w:ascii="Times New Roman" w:eastAsia="Times New Roman" w:hAnsi="Times New Roman" w:cs="Times New Roman"/>
      <w:b/>
      <w:bCs/>
      <w:sz w:val="20"/>
      <w:szCs w:val="20"/>
      <w:lang w:val="en-US" w:eastAsia="fr-FR"/>
    </w:rPr>
  </w:style>
  <w:style w:type="character" w:customStyle="1" w:styleId="UnresolvedMention">
    <w:name w:val="Unresolved Mention"/>
    <w:basedOn w:val="Policepardfaut"/>
    <w:uiPriority w:val="99"/>
    <w:semiHidden/>
    <w:unhideWhenUsed/>
    <w:rsid w:val="00117A67"/>
    <w:rPr>
      <w:color w:val="605E5C"/>
      <w:shd w:val="clear" w:color="auto" w:fill="E1DFDD"/>
    </w:rPr>
  </w:style>
  <w:style w:type="paragraph" w:customStyle="1" w:styleId="Timenarron">
    <w:name w:val="Time narron"/>
    <w:basedOn w:val="Normal"/>
    <w:rsid w:val="00117A67"/>
    <w:pPr>
      <w:spacing w:line="276" w:lineRule="auto"/>
    </w:pPr>
    <w:rPr>
      <w:rFonts w:ascii="Cambria" w:eastAsia="Calibri" w:hAnsi="Cambria"/>
      <w:b/>
      <w:snapToGrid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39532">
      <w:bodyDiv w:val="1"/>
      <w:marLeft w:val="0"/>
      <w:marRight w:val="0"/>
      <w:marTop w:val="0"/>
      <w:marBottom w:val="0"/>
      <w:divBdr>
        <w:top w:val="none" w:sz="0" w:space="0" w:color="auto"/>
        <w:left w:val="none" w:sz="0" w:space="0" w:color="auto"/>
        <w:bottom w:val="none" w:sz="0" w:space="0" w:color="auto"/>
        <w:right w:val="none" w:sz="0" w:space="0" w:color="auto"/>
      </w:divBdr>
    </w:div>
    <w:div w:id="1168131022">
      <w:bodyDiv w:val="1"/>
      <w:marLeft w:val="0"/>
      <w:marRight w:val="0"/>
      <w:marTop w:val="0"/>
      <w:marBottom w:val="0"/>
      <w:divBdr>
        <w:top w:val="none" w:sz="0" w:space="0" w:color="auto"/>
        <w:left w:val="none" w:sz="0" w:space="0" w:color="auto"/>
        <w:bottom w:val="none" w:sz="0" w:space="0" w:color="auto"/>
        <w:right w:val="none" w:sz="0" w:space="0" w:color="auto"/>
      </w:divBdr>
    </w:div>
    <w:div w:id="1414819914">
      <w:bodyDiv w:val="1"/>
      <w:marLeft w:val="0"/>
      <w:marRight w:val="0"/>
      <w:marTop w:val="0"/>
      <w:marBottom w:val="0"/>
      <w:divBdr>
        <w:top w:val="none" w:sz="0" w:space="0" w:color="auto"/>
        <w:left w:val="none" w:sz="0" w:space="0" w:color="auto"/>
        <w:bottom w:val="none" w:sz="0" w:space="0" w:color="auto"/>
        <w:right w:val="none" w:sz="0" w:space="0" w:color="auto"/>
      </w:divBdr>
    </w:div>
    <w:div w:id="2029912498">
      <w:bodyDiv w:val="1"/>
      <w:marLeft w:val="0"/>
      <w:marRight w:val="0"/>
      <w:marTop w:val="0"/>
      <w:marBottom w:val="0"/>
      <w:divBdr>
        <w:top w:val="none" w:sz="0" w:space="0" w:color="auto"/>
        <w:left w:val="none" w:sz="0" w:space="0" w:color="auto"/>
        <w:bottom w:val="none" w:sz="0" w:space="0" w:color="auto"/>
        <w:right w:val="none" w:sz="0" w:space="0" w:color="auto"/>
      </w:divBdr>
    </w:div>
    <w:div w:id="21284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ydiallo6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ma.diallo17@yahoo.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zf.net" TargetMode="External"/><Relationship Id="rId2" Type="http://schemas.openxmlformats.org/officeDocument/2006/relationships/hyperlink" Target="http://www.uemoa.int" TargetMode="External"/><Relationship Id="rId1" Type="http://schemas.openxmlformats.org/officeDocument/2006/relationships/hyperlink" Target="mailto:commission@uemoa.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C1D1-A496-40B9-8DDB-6270118C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1271</Words>
  <Characters>6996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dafofana55@gmail.com</cp:lastModifiedBy>
  <cp:revision>17</cp:revision>
  <cp:lastPrinted>2024-11-27T10:30:00Z</cp:lastPrinted>
  <dcterms:created xsi:type="dcterms:W3CDTF">2025-11-11T21:11:00Z</dcterms:created>
  <dcterms:modified xsi:type="dcterms:W3CDTF">2025-11-24T14:23:00Z</dcterms:modified>
</cp:coreProperties>
</file>