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02A" w14:textId="56845A71" w:rsidR="004749C5" w:rsidRPr="004749C5" w:rsidRDefault="004749C5" w:rsidP="004749C5">
      <w:pPr>
        <w:spacing w:after="0" w:line="240" w:lineRule="auto"/>
        <w:rPr>
          <w:rFonts w:ascii="Times New Roman" w:eastAsia="Calibri" w:hAnsi="Times New Roman" w:cs="Times New Roman"/>
          <w:b/>
          <w:i/>
          <w:kern w:val="0"/>
          <w:sz w:val="24"/>
          <w:szCs w:val="24"/>
          <w:lang w:eastAsia="fr-FR"/>
          <w14:ligatures w14:val="none"/>
        </w:rPr>
      </w:pPr>
      <w:r w:rsidRPr="004749C5">
        <w:rPr>
          <w:rFonts w:ascii="Times New Roman" w:eastAsia="Calibri" w:hAnsi="Times New Roman" w:cs="Times New Roman"/>
          <w:b/>
          <w:kern w:val="0"/>
          <w:sz w:val="24"/>
          <w:szCs w:val="24"/>
          <w:lang w:eastAsia="fr-FR"/>
          <w14:ligatures w14:val="none"/>
        </w:rPr>
        <w:t>MINISTERE DES MINES                                            REPUBLIQUE DU MALI</w:t>
      </w:r>
    </w:p>
    <w:p w14:paraId="59C31759" w14:textId="77777777" w:rsidR="004749C5" w:rsidRPr="004749C5" w:rsidRDefault="004749C5" w:rsidP="004749C5">
      <w:pPr>
        <w:spacing w:after="0" w:line="240" w:lineRule="auto"/>
        <w:rPr>
          <w:rFonts w:ascii="Times New Roman" w:eastAsia="Calibri" w:hAnsi="Times New Roman" w:cs="Times New Roman"/>
          <w:b/>
          <w:kern w:val="0"/>
          <w:sz w:val="24"/>
          <w:szCs w:val="24"/>
          <w:lang w:eastAsia="fr-FR"/>
          <w14:ligatures w14:val="none"/>
        </w:rPr>
      </w:pPr>
      <w:r w:rsidRPr="004749C5">
        <w:rPr>
          <w:rFonts w:ascii="Times New Roman" w:eastAsia="Calibri" w:hAnsi="Times New Roman" w:cs="Times New Roman"/>
          <w:b/>
          <w:kern w:val="0"/>
          <w:sz w:val="24"/>
          <w:szCs w:val="24"/>
          <w:lang w:eastAsia="fr-FR"/>
          <w14:ligatures w14:val="none"/>
        </w:rPr>
        <w:t xml:space="preserve">                                                                                   UN PEUPLE – UN BUT – UNE FOI</w:t>
      </w:r>
    </w:p>
    <w:p w14:paraId="2C63A519" w14:textId="77777777" w:rsidR="004749C5" w:rsidRPr="004749C5" w:rsidRDefault="004749C5" w:rsidP="004749C5">
      <w:pPr>
        <w:spacing w:after="0" w:line="240" w:lineRule="auto"/>
        <w:rPr>
          <w:rFonts w:ascii="Times New Roman" w:eastAsia="Calibri" w:hAnsi="Times New Roman" w:cs="Times New Roman"/>
          <w:b/>
          <w:kern w:val="0"/>
          <w:sz w:val="24"/>
          <w:szCs w:val="24"/>
          <w:lang w:eastAsia="fr-FR"/>
          <w14:ligatures w14:val="none"/>
        </w:rPr>
      </w:pPr>
      <w:r w:rsidRPr="004749C5">
        <w:rPr>
          <w:rFonts w:ascii="Times New Roman" w:eastAsia="Calibri" w:hAnsi="Times New Roman" w:cs="Times New Roman"/>
          <w:b/>
          <w:kern w:val="0"/>
          <w:sz w:val="24"/>
          <w:szCs w:val="24"/>
          <w:lang w:eastAsia="fr-FR"/>
          <w14:ligatures w14:val="none"/>
        </w:rPr>
        <w:t xml:space="preserve">            ********                                                             </w:t>
      </w:r>
    </w:p>
    <w:p w14:paraId="05C17BEA" w14:textId="77777777" w:rsidR="004749C5" w:rsidRPr="004749C5" w:rsidRDefault="004749C5" w:rsidP="004749C5">
      <w:pPr>
        <w:spacing w:after="0" w:line="240" w:lineRule="auto"/>
        <w:rPr>
          <w:rFonts w:ascii="Times New Roman" w:eastAsia="Calibri" w:hAnsi="Times New Roman" w:cs="Times New Roman"/>
          <w:b/>
          <w:kern w:val="0"/>
          <w:sz w:val="24"/>
          <w:szCs w:val="24"/>
          <w:lang w:eastAsia="fr-FR"/>
          <w14:ligatures w14:val="none"/>
        </w:rPr>
      </w:pPr>
      <w:r w:rsidRPr="004749C5">
        <w:rPr>
          <w:rFonts w:ascii="Times New Roman" w:eastAsia="Calibri" w:hAnsi="Times New Roman" w:cs="Times New Roman"/>
          <w:b/>
          <w:kern w:val="0"/>
          <w:sz w:val="24"/>
          <w:szCs w:val="24"/>
          <w:lang w:eastAsia="fr-FR"/>
          <w14:ligatures w14:val="none"/>
        </w:rPr>
        <w:t xml:space="preserve">DIRECTION DES FINANCES                                   </w:t>
      </w:r>
    </w:p>
    <w:p w14:paraId="6ABB6C96" w14:textId="77777777" w:rsidR="004749C5" w:rsidRPr="004749C5" w:rsidRDefault="004749C5" w:rsidP="004749C5">
      <w:pPr>
        <w:spacing w:after="0" w:line="240" w:lineRule="auto"/>
        <w:rPr>
          <w:rFonts w:ascii="Times New Roman" w:eastAsia="Calibri" w:hAnsi="Times New Roman" w:cs="Times New Roman"/>
          <w:b/>
          <w:kern w:val="0"/>
          <w:sz w:val="24"/>
          <w:szCs w:val="24"/>
          <w:lang w:eastAsia="fr-FR"/>
          <w14:ligatures w14:val="none"/>
        </w:rPr>
      </w:pPr>
      <w:r w:rsidRPr="004749C5">
        <w:rPr>
          <w:rFonts w:ascii="Times New Roman" w:eastAsia="Calibri" w:hAnsi="Times New Roman" w:cs="Times New Roman"/>
          <w:b/>
          <w:kern w:val="0"/>
          <w:sz w:val="24"/>
          <w:szCs w:val="24"/>
          <w:lang w:eastAsia="fr-FR"/>
          <w14:ligatures w14:val="none"/>
        </w:rPr>
        <w:t xml:space="preserve">         ET DU MATERIEL</w:t>
      </w:r>
    </w:p>
    <w:p w14:paraId="3341B99E" w14:textId="77777777" w:rsidR="004749C5" w:rsidRPr="004749C5" w:rsidRDefault="004749C5" w:rsidP="004749C5">
      <w:pPr>
        <w:spacing w:after="0" w:line="240" w:lineRule="auto"/>
        <w:rPr>
          <w:rFonts w:ascii="Times New Roman" w:eastAsia="Calibri" w:hAnsi="Times New Roman" w:cs="Times New Roman"/>
          <w:b/>
          <w:bCs/>
          <w:kern w:val="0"/>
          <w:sz w:val="24"/>
          <w:szCs w:val="24"/>
          <w:lang w:eastAsia="fr-FR"/>
          <w14:ligatures w14:val="none"/>
        </w:rPr>
      </w:pPr>
      <w:r w:rsidRPr="004749C5">
        <w:rPr>
          <w:rFonts w:ascii="Times New Roman" w:eastAsia="Calibri" w:hAnsi="Times New Roman" w:cs="Times New Roman"/>
          <w:kern w:val="0"/>
          <w:sz w:val="24"/>
          <w:szCs w:val="24"/>
          <w:lang w:eastAsia="fr-FR"/>
          <w14:ligatures w14:val="none"/>
        </w:rPr>
        <w:t xml:space="preserve">            </w:t>
      </w:r>
      <w:r w:rsidRPr="004749C5">
        <w:rPr>
          <w:rFonts w:ascii="Times New Roman" w:eastAsia="Calibri" w:hAnsi="Times New Roman" w:cs="Times New Roman"/>
          <w:b/>
          <w:kern w:val="0"/>
          <w:sz w:val="24"/>
          <w:szCs w:val="24"/>
          <w:lang w:eastAsia="fr-FR"/>
          <w14:ligatures w14:val="none"/>
        </w:rPr>
        <w:t xml:space="preserve">********  </w:t>
      </w:r>
    </w:p>
    <w:p w14:paraId="7B7AB74A" w14:textId="77777777" w:rsidR="004749C5" w:rsidRPr="004749C5" w:rsidRDefault="004749C5" w:rsidP="004749C5">
      <w:pPr>
        <w:spacing w:after="0" w:line="240" w:lineRule="auto"/>
        <w:jc w:val="center"/>
        <w:rPr>
          <w:rFonts w:ascii="Arial Narrow" w:eastAsia="Times New Roman" w:hAnsi="Arial Narrow" w:cs="Times New Roman"/>
          <w:b/>
          <w:color w:val="000000"/>
          <w:kern w:val="0"/>
          <w:sz w:val="28"/>
          <w:szCs w:val="27"/>
          <w:u w:val="single"/>
          <w:lang w:eastAsia="fr-FR"/>
          <w14:ligatures w14:val="none"/>
        </w:rPr>
      </w:pPr>
      <w:r w:rsidRPr="004749C5">
        <w:rPr>
          <w:rFonts w:ascii="Arial Narrow" w:eastAsia="Times New Roman" w:hAnsi="Arial Narrow" w:cs="Times New Roman"/>
          <w:b/>
          <w:color w:val="000000"/>
          <w:kern w:val="0"/>
          <w:sz w:val="28"/>
          <w:szCs w:val="27"/>
          <w:u w:val="single"/>
          <w:lang w:eastAsia="fr-FR"/>
          <w14:ligatures w14:val="none"/>
        </w:rPr>
        <w:t>AVIS DE MANIFESTATION D’INTERET</w:t>
      </w:r>
    </w:p>
    <w:p w14:paraId="2DD68A5E" w14:textId="77777777" w:rsidR="004749C5" w:rsidRPr="004749C5" w:rsidRDefault="004749C5" w:rsidP="004749C5">
      <w:pPr>
        <w:keepNext/>
        <w:spacing w:after="0" w:line="240" w:lineRule="auto"/>
        <w:jc w:val="center"/>
        <w:rPr>
          <w:rFonts w:ascii="Arial Narrow" w:eastAsia="Times New Roman" w:hAnsi="Arial Narrow" w:cs="Times New Roman"/>
          <w:b/>
          <w:kern w:val="0"/>
          <w:sz w:val="24"/>
          <w:szCs w:val="24"/>
          <w:lang w:eastAsia="fr-FR"/>
          <w14:ligatures w14:val="none"/>
        </w:rPr>
      </w:pPr>
    </w:p>
    <w:p w14:paraId="1A8714FD" w14:textId="596E8537" w:rsidR="004749C5" w:rsidRPr="004749C5" w:rsidRDefault="004749C5" w:rsidP="004749C5">
      <w:pPr>
        <w:spacing w:after="0" w:line="240" w:lineRule="auto"/>
        <w:jc w:val="center"/>
        <w:rPr>
          <w:rFonts w:ascii="Arial Narrow" w:eastAsia="Times New Roman" w:hAnsi="Arial Narrow" w:cs="Times New Roman"/>
          <w:b/>
          <w:color w:val="000000"/>
          <w:kern w:val="0"/>
          <w:lang w:eastAsia="fr-FR"/>
          <w14:ligatures w14:val="none"/>
        </w:rPr>
      </w:pPr>
      <w:r w:rsidRPr="004749C5">
        <w:rPr>
          <w:rFonts w:ascii="Arial Narrow" w:eastAsia="Times New Roman" w:hAnsi="Arial Narrow" w:cs="Times New Roman"/>
          <w:b/>
          <w:color w:val="000000"/>
          <w:kern w:val="0"/>
          <w:lang w:eastAsia="fr-FR"/>
          <w14:ligatures w14:val="none"/>
        </w:rPr>
        <w:t>RELATIF AU RECRUTEMENT D’UN CABINET POUR L’ELABORATION DU RAPPORT ITIE-MALI 202</w:t>
      </w:r>
      <w:r w:rsidR="00BD38CC">
        <w:rPr>
          <w:rFonts w:ascii="Arial Narrow" w:eastAsia="Times New Roman" w:hAnsi="Arial Narrow" w:cs="Times New Roman"/>
          <w:b/>
          <w:color w:val="000000"/>
          <w:kern w:val="0"/>
          <w:lang w:eastAsia="fr-FR"/>
          <w14:ligatures w14:val="none"/>
        </w:rPr>
        <w:t>5</w:t>
      </w:r>
      <w:r w:rsidRPr="004749C5">
        <w:rPr>
          <w:rFonts w:ascii="Arial Narrow" w:eastAsia="Times New Roman" w:hAnsi="Arial Narrow" w:cs="Times New Roman"/>
          <w:b/>
          <w:color w:val="000000"/>
          <w:kern w:val="0"/>
          <w:lang w:eastAsia="fr-FR"/>
          <w14:ligatures w14:val="none"/>
        </w:rPr>
        <w:t>.</w:t>
      </w:r>
    </w:p>
    <w:p w14:paraId="4B3CE369" w14:textId="77777777" w:rsidR="004749C5" w:rsidRPr="004749C5" w:rsidRDefault="004749C5" w:rsidP="004749C5">
      <w:pPr>
        <w:spacing w:after="0" w:line="240" w:lineRule="auto"/>
        <w:jc w:val="center"/>
        <w:rPr>
          <w:rFonts w:ascii="Arial Narrow" w:eastAsia="Times New Roman" w:hAnsi="Arial Narrow" w:cs="Times New Roman"/>
          <w:b/>
          <w:color w:val="000000"/>
          <w:kern w:val="0"/>
          <w:lang w:eastAsia="fr-FR"/>
          <w14:ligatures w14:val="none"/>
        </w:rPr>
      </w:pPr>
    </w:p>
    <w:p w14:paraId="79ED0124" w14:textId="77777777" w:rsidR="004749C5" w:rsidRPr="004749C5" w:rsidRDefault="004749C5" w:rsidP="004749C5">
      <w:pPr>
        <w:spacing w:after="0" w:line="240" w:lineRule="auto"/>
        <w:jc w:val="center"/>
        <w:rPr>
          <w:rFonts w:ascii="Arial Narrow" w:eastAsia="Times New Roman" w:hAnsi="Arial Narrow" w:cs="Times New Roman"/>
          <w:b/>
          <w:color w:val="000000"/>
          <w:kern w:val="0"/>
          <w:sz w:val="24"/>
          <w:szCs w:val="24"/>
          <w:lang w:eastAsia="fr-FR"/>
          <w14:ligatures w14:val="none"/>
        </w:rPr>
      </w:pPr>
      <w:r w:rsidRPr="004749C5">
        <w:rPr>
          <w:rFonts w:ascii="Arial Narrow" w:eastAsia="Times New Roman" w:hAnsi="Arial Narrow" w:cs="Times New Roman"/>
          <w:b/>
          <w:color w:val="000000"/>
          <w:kern w:val="0"/>
          <w:sz w:val="24"/>
          <w:szCs w:val="24"/>
          <w:lang w:eastAsia="fr-FR"/>
          <w14:ligatures w14:val="none"/>
        </w:rPr>
        <w:t>A L’INTENTION DES CABINETS FISCAUX ET COMPTABLES</w:t>
      </w:r>
    </w:p>
    <w:p w14:paraId="1451C5A8" w14:textId="77777777" w:rsidR="004749C5" w:rsidRPr="004749C5" w:rsidRDefault="004749C5" w:rsidP="004749C5">
      <w:pPr>
        <w:spacing w:after="0" w:line="240" w:lineRule="auto"/>
        <w:rPr>
          <w:rFonts w:ascii="Arial Narrow" w:eastAsia="Times New Roman" w:hAnsi="Arial Narrow" w:cs="Times New Roman"/>
          <w:b/>
          <w:color w:val="000000"/>
          <w:kern w:val="0"/>
          <w:szCs w:val="27"/>
          <w:lang w:eastAsia="fr-FR"/>
          <w14:ligatures w14:val="none"/>
        </w:rPr>
      </w:pPr>
    </w:p>
    <w:p w14:paraId="20187003" w14:textId="6EE65A3B" w:rsidR="004749C5" w:rsidRPr="004749C5" w:rsidRDefault="004749C5" w:rsidP="004749C5">
      <w:pPr>
        <w:widowControl w:val="0"/>
        <w:tabs>
          <w:tab w:val="left" w:pos="426"/>
        </w:tabs>
        <w:suppressAutoHyphens/>
        <w:autoSpaceDN w:val="0"/>
        <w:spacing w:after="200" w:line="240" w:lineRule="auto"/>
        <w:jc w:val="both"/>
        <w:textAlignment w:val="baseline"/>
        <w:rPr>
          <w:rFonts w:ascii="Arial Narrow" w:eastAsia="Times New Roman" w:hAnsi="Arial Narrow" w:cs="Times New Roman"/>
          <w:kern w:val="0"/>
          <w:sz w:val="24"/>
          <w:szCs w:val="24"/>
          <w:lang w:eastAsia="fr-FR"/>
          <w14:ligatures w14:val="none"/>
        </w:rPr>
      </w:pPr>
      <w:r w:rsidRPr="004749C5">
        <w:rPr>
          <w:rFonts w:ascii="Arial Narrow" w:eastAsia="Times New Roman" w:hAnsi="Arial Narrow" w:cs="Times New Roman"/>
          <w:kern w:val="0"/>
          <w:sz w:val="24"/>
          <w:szCs w:val="24"/>
          <w:lang w:eastAsia="fr-FR"/>
          <w14:ligatures w14:val="none"/>
        </w:rPr>
        <w:t>Le présent appel public à manifestation d’intérêt fait suite à l’Avis Général de Passation des Marchés paru dans</w:t>
      </w:r>
      <w:r w:rsidRPr="004749C5">
        <w:rPr>
          <w:rFonts w:ascii="Arial Narrow" w:eastAsia="Times New Roman" w:hAnsi="Arial Narrow" w:cs="Times New Roman"/>
          <w:color w:val="000000"/>
          <w:kern w:val="0"/>
          <w:sz w:val="24"/>
          <w:szCs w:val="24"/>
          <w:lang w:eastAsia="fr-FR"/>
          <w14:ligatures w14:val="none"/>
        </w:rPr>
        <w:t xml:space="preserve"> le quotidien national d’information “ </w:t>
      </w:r>
      <w:r w:rsidRPr="004749C5">
        <w:rPr>
          <w:rFonts w:ascii="Arial Narrow" w:eastAsia="Times New Roman" w:hAnsi="Arial Narrow" w:cs="Times New Roman"/>
          <w:kern w:val="0"/>
          <w:sz w:val="24"/>
          <w:szCs w:val="24"/>
          <w:lang w:eastAsia="fr-FR"/>
          <w14:ligatures w14:val="none"/>
        </w:rPr>
        <w:t>l’ESSOR ’’ n°</w:t>
      </w:r>
      <w:r w:rsidR="00CE0CA1">
        <w:rPr>
          <w:rFonts w:ascii="Arial Narrow" w:eastAsia="Times New Roman" w:hAnsi="Arial Narrow" w:cs="Times New Roman"/>
          <w:kern w:val="0"/>
          <w:sz w:val="24"/>
          <w:szCs w:val="24"/>
          <w:lang w:eastAsia="fr-FR"/>
          <w14:ligatures w14:val="none"/>
        </w:rPr>
        <w:t>20533</w:t>
      </w:r>
      <w:r w:rsidRPr="004749C5">
        <w:rPr>
          <w:rFonts w:ascii="Arial Narrow" w:eastAsia="Times New Roman" w:hAnsi="Arial Narrow" w:cs="Times New Roman"/>
          <w:kern w:val="0"/>
          <w:sz w:val="24"/>
          <w:szCs w:val="24"/>
          <w:lang w:eastAsia="fr-FR"/>
          <w14:ligatures w14:val="none"/>
        </w:rPr>
        <w:t xml:space="preserve"> du </w:t>
      </w:r>
      <w:r w:rsidR="00CE0CA1">
        <w:rPr>
          <w:rFonts w:ascii="Arial Narrow" w:eastAsia="Times New Roman" w:hAnsi="Arial Narrow" w:cs="Times New Roman"/>
          <w:kern w:val="0"/>
          <w:sz w:val="24"/>
          <w:szCs w:val="24"/>
          <w:lang w:eastAsia="fr-FR"/>
          <w14:ligatures w14:val="none"/>
        </w:rPr>
        <w:t>11</w:t>
      </w:r>
      <w:r w:rsidRPr="004749C5">
        <w:rPr>
          <w:rFonts w:ascii="Arial Narrow" w:eastAsia="Times New Roman" w:hAnsi="Arial Narrow" w:cs="Times New Roman"/>
          <w:kern w:val="0"/>
          <w:sz w:val="24"/>
          <w:szCs w:val="24"/>
          <w:lang w:eastAsia="fr-FR"/>
          <w14:ligatures w14:val="none"/>
        </w:rPr>
        <w:t xml:space="preserve"> décembre 202</w:t>
      </w:r>
      <w:r w:rsidR="00CE0CA1">
        <w:rPr>
          <w:rFonts w:ascii="Arial Narrow" w:eastAsia="Times New Roman" w:hAnsi="Arial Narrow" w:cs="Times New Roman"/>
          <w:kern w:val="0"/>
          <w:sz w:val="24"/>
          <w:szCs w:val="24"/>
          <w:lang w:eastAsia="fr-FR"/>
          <w14:ligatures w14:val="none"/>
        </w:rPr>
        <w:t>5</w:t>
      </w:r>
      <w:r w:rsidRPr="004749C5">
        <w:rPr>
          <w:rFonts w:ascii="Arial Narrow" w:eastAsia="Times New Roman" w:hAnsi="Arial Narrow" w:cs="Times New Roman"/>
          <w:kern w:val="0"/>
          <w:sz w:val="24"/>
          <w:szCs w:val="24"/>
          <w:lang w:eastAsia="fr-FR"/>
          <w14:ligatures w14:val="none"/>
        </w:rPr>
        <w:t>.</w:t>
      </w:r>
      <w:r w:rsidRPr="004749C5">
        <w:rPr>
          <w:rFonts w:ascii="Arial Narrow" w:eastAsia="Times New Roman" w:hAnsi="Arial Narrow" w:cs="Times New Roman"/>
          <w:i/>
          <w:iCs/>
          <w:kern w:val="0"/>
          <w:sz w:val="24"/>
          <w:szCs w:val="24"/>
          <w:lang w:eastAsia="fr-FR"/>
          <w14:ligatures w14:val="none"/>
        </w:rPr>
        <w:t xml:space="preserve"> </w:t>
      </w:r>
    </w:p>
    <w:p w14:paraId="648DDC7C" w14:textId="46906DF7" w:rsidR="004749C5" w:rsidRPr="004749C5" w:rsidRDefault="004749C5" w:rsidP="004749C5">
      <w:pPr>
        <w:widowControl w:val="0"/>
        <w:suppressAutoHyphens/>
        <w:overflowPunct w:val="0"/>
        <w:autoSpaceDE w:val="0"/>
        <w:autoSpaceDN w:val="0"/>
        <w:spacing w:after="0" w:line="240" w:lineRule="auto"/>
        <w:jc w:val="both"/>
        <w:textAlignment w:val="baseline"/>
        <w:rPr>
          <w:rFonts w:ascii="Arial Narrow" w:eastAsia="Times New Roman" w:hAnsi="Arial Narrow" w:cs="Times New Roman"/>
          <w:bCs/>
          <w:kern w:val="0"/>
          <w:sz w:val="24"/>
          <w:szCs w:val="24"/>
          <w:lang w:eastAsia="fr-FR"/>
          <w14:ligatures w14:val="none"/>
        </w:rPr>
      </w:pPr>
      <w:r w:rsidRPr="004749C5">
        <w:rPr>
          <w:rFonts w:ascii="Arial Narrow" w:eastAsia="Times New Roman" w:hAnsi="Arial Narrow" w:cs="Times New Roman"/>
          <w:kern w:val="0"/>
          <w:sz w:val="24"/>
          <w:szCs w:val="24"/>
          <w:lang w:eastAsia="fr-FR"/>
          <w14:ligatures w14:val="none"/>
        </w:rPr>
        <w:t xml:space="preserve">Le Ministère des Mines </w:t>
      </w:r>
      <w:r w:rsidR="006D1A75">
        <w:rPr>
          <w:rFonts w:ascii="Arial Narrow" w:eastAsia="Times New Roman" w:hAnsi="Arial Narrow" w:cs="Times New Roman"/>
          <w:kern w:val="0"/>
          <w:sz w:val="24"/>
          <w:szCs w:val="24"/>
          <w:lang w:eastAsia="fr-FR"/>
          <w14:ligatures w14:val="none"/>
        </w:rPr>
        <w:t xml:space="preserve">a </w:t>
      </w:r>
      <w:r w:rsidRPr="004749C5">
        <w:rPr>
          <w:rFonts w:ascii="Arial Narrow" w:eastAsia="Times New Roman" w:hAnsi="Arial Narrow" w:cs="Times New Roman"/>
          <w:kern w:val="0"/>
          <w:sz w:val="24"/>
          <w:szCs w:val="24"/>
          <w:lang w:eastAsia="fr-FR"/>
          <w14:ligatures w14:val="none"/>
        </w:rPr>
        <w:t>sollicit</w:t>
      </w:r>
      <w:r w:rsidR="006D1A75">
        <w:rPr>
          <w:rFonts w:ascii="Arial Narrow" w:eastAsia="Times New Roman" w:hAnsi="Arial Narrow" w:cs="Times New Roman"/>
          <w:kern w:val="0"/>
          <w:sz w:val="24"/>
          <w:szCs w:val="24"/>
          <w:lang w:eastAsia="fr-FR"/>
          <w14:ligatures w14:val="none"/>
        </w:rPr>
        <w:t>é</w:t>
      </w:r>
      <w:r w:rsidRPr="004749C5">
        <w:rPr>
          <w:rFonts w:ascii="Arial Narrow" w:eastAsia="Times New Roman" w:hAnsi="Arial Narrow" w:cs="Times New Roman"/>
          <w:kern w:val="0"/>
          <w:sz w:val="24"/>
          <w:szCs w:val="24"/>
          <w:lang w:eastAsia="fr-FR"/>
          <w14:ligatures w14:val="none"/>
        </w:rPr>
        <w:t xml:space="preserve"> des fonds sur le budget national afin de financer le recrutement </w:t>
      </w:r>
      <w:r w:rsidRPr="004749C5">
        <w:rPr>
          <w:rFonts w:ascii="Arial Narrow" w:eastAsia="Times New Roman" w:hAnsi="Arial Narrow" w:cs="Times New Roman"/>
          <w:bCs/>
          <w:kern w:val="0"/>
          <w:sz w:val="24"/>
          <w:szCs w:val="24"/>
          <w:lang w:eastAsia="fr-FR"/>
          <w14:ligatures w14:val="none"/>
        </w:rPr>
        <w:t>d’un Cabinet de réputation internationale.</w:t>
      </w:r>
    </w:p>
    <w:p w14:paraId="31506022" w14:textId="77777777" w:rsidR="004749C5" w:rsidRPr="004749C5" w:rsidRDefault="004749C5" w:rsidP="004749C5">
      <w:pPr>
        <w:spacing w:after="0" w:line="240" w:lineRule="auto"/>
        <w:rPr>
          <w:rFonts w:ascii="Arial Narrow" w:eastAsia="Times New Roman" w:hAnsi="Arial Narrow" w:cs="Times New Roman"/>
          <w:b/>
          <w:color w:val="000000"/>
          <w:kern w:val="0"/>
          <w:sz w:val="24"/>
          <w:szCs w:val="24"/>
          <w:lang w:val="es" w:eastAsia="fr-FR"/>
          <w14:ligatures w14:val="none"/>
        </w:rPr>
      </w:pPr>
    </w:p>
    <w:p w14:paraId="7384BF15" w14:textId="77777777" w:rsidR="004749C5" w:rsidRPr="004749C5" w:rsidRDefault="004749C5" w:rsidP="004749C5">
      <w:pPr>
        <w:widowControl w:val="0"/>
        <w:numPr>
          <w:ilvl w:val="0"/>
          <w:numId w:val="2"/>
        </w:numPr>
        <w:tabs>
          <w:tab w:val="right" w:pos="7790"/>
        </w:tabs>
        <w:autoSpaceDE w:val="0"/>
        <w:autoSpaceDN w:val="0"/>
        <w:adjustRightInd w:val="0"/>
        <w:spacing w:after="0" w:line="240" w:lineRule="auto"/>
        <w:ind w:left="284" w:hanging="284"/>
        <w:jc w:val="both"/>
        <w:rPr>
          <w:rFonts w:ascii="Arial Narrow" w:eastAsia="Times New Roman" w:hAnsi="Arial Narrow" w:cs="Times New Roman"/>
          <w:b/>
          <w:bCs/>
          <w:kern w:val="0"/>
          <w:sz w:val="24"/>
          <w:szCs w:val="24"/>
          <w:lang w:val="x-none" w:eastAsia="x-none"/>
          <w14:ligatures w14:val="none"/>
        </w:rPr>
      </w:pPr>
      <w:r w:rsidRPr="004749C5">
        <w:rPr>
          <w:rFonts w:ascii="Arial Narrow" w:eastAsia="Times New Roman" w:hAnsi="Arial Narrow" w:cs="Times New Roman"/>
          <w:b/>
          <w:bCs/>
          <w:kern w:val="0"/>
          <w:sz w:val="24"/>
          <w:szCs w:val="24"/>
          <w:lang w:val="x-none" w:eastAsia="x-none"/>
          <w14:ligatures w14:val="none"/>
        </w:rPr>
        <w:t xml:space="preserve">Présentation de </w:t>
      </w:r>
      <w:r w:rsidRPr="004749C5">
        <w:rPr>
          <w:rFonts w:ascii="Arial Narrow" w:eastAsia="Times New Roman" w:hAnsi="Arial Narrow" w:cs="Times New Roman"/>
          <w:b/>
          <w:bCs/>
          <w:kern w:val="0"/>
          <w:sz w:val="24"/>
          <w:szCs w:val="24"/>
          <w:lang w:eastAsia="x-none"/>
          <w14:ligatures w14:val="none"/>
        </w:rPr>
        <w:t>la mission :</w:t>
      </w:r>
    </w:p>
    <w:p w14:paraId="46A37473" w14:textId="77777777" w:rsidR="004749C5" w:rsidRPr="004749C5" w:rsidRDefault="004749C5" w:rsidP="004749C5">
      <w:pPr>
        <w:spacing w:after="0" w:line="240" w:lineRule="auto"/>
        <w:rPr>
          <w:rFonts w:ascii="Arial Narrow" w:hAnsi="Arial Narrow"/>
          <w:kern w:val="0"/>
          <w:sz w:val="24"/>
          <w:szCs w:val="24"/>
          <w14:ligatures w14:val="none"/>
        </w:rPr>
      </w:pPr>
    </w:p>
    <w:p w14:paraId="07B7484E" w14:textId="7633A7A7" w:rsidR="004749C5" w:rsidRPr="004749C5" w:rsidRDefault="004749C5" w:rsidP="004749C5">
      <w:pPr>
        <w:spacing w:after="0" w:line="240" w:lineRule="auto"/>
        <w:jc w:val="both"/>
        <w:rPr>
          <w:rFonts w:ascii="Arial Narrow" w:eastAsia="Times New Roman" w:hAnsi="Arial Narrow" w:cs="Times New Roman"/>
          <w:bCs/>
          <w:kern w:val="0"/>
          <w:sz w:val="24"/>
          <w:szCs w:val="24"/>
          <w:lang w:eastAsia="fr-FR"/>
          <w14:ligatures w14:val="none"/>
        </w:rPr>
      </w:pPr>
      <w:r w:rsidRPr="004749C5">
        <w:rPr>
          <w:rFonts w:ascii="Arial Narrow" w:eastAsia="Times New Roman" w:hAnsi="Arial Narrow" w:cs="Times New Roman"/>
          <w:bCs/>
          <w:kern w:val="0"/>
          <w:sz w:val="24"/>
          <w:szCs w:val="24"/>
          <w:lang w:eastAsia="fr-FR"/>
          <w14:ligatures w14:val="none"/>
        </w:rPr>
        <w:t>Le présent avis de manifestation d’intérêt concernera à l’élaboration d’un rapport conformément à la norme ITIE (Initiative pour la Transparence des Industries Extractives) au Mali de l’exercice 202</w:t>
      </w:r>
      <w:r w:rsidR="00CE0CA1">
        <w:rPr>
          <w:rFonts w:ascii="Arial Narrow" w:eastAsia="Times New Roman" w:hAnsi="Arial Narrow" w:cs="Times New Roman"/>
          <w:bCs/>
          <w:kern w:val="0"/>
          <w:sz w:val="24"/>
          <w:szCs w:val="24"/>
          <w:lang w:eastAsia="fr-FR"/>
          <w14:ligatures w14:val="none"/>
        </w:rPr>
        <w:t>5</w:t>
      </w:r>
      <w:r w:rsidRPr="004749C5">
        <w:rPr>
          <w:rFonts w:ascii="Arial Narrow" w:eastAsia="Times New Roman" w:hAnsi="Arial Narrow" w:cs="Times New Roman"/>
          <w:bCs/>
          <w:kern w:val="0"/>
          <w:sz w:val="24"/>
          <w:szCs w:val="24"/>
          <w:lang w:eastAsia="fr-FR"/>
          <w14:ligatures w14:val="none"/>
        </w:rPr>
        <w:t>.</w:t>
      </w:r>
    </w:p>
    <w:p w14:paraId="1D5D9ABA" w14:textId="77777777" w:rsidR="004749C5" w:rsidRPr="004749C5" w:rsidRDefault="004749C5" w:rsidP="004749C5">
      <w:pPr>
        <w:widowControl w:val="0"/>
        <w:tabs>
          <w:tab w:val="right" w:pos="7790"/>
        </w:tabs>
        <w:autoSpaceDE w:val="0"/>
        <w:autoSpaceDN w:val="0"/>
        <w:adjustRightInd w:val="0"/>
        <w:spacing w:after="0" w:line="240" w:lineRule="auto"/>
        <w:jc w:val="both"/>
        <w:rPr>
          <w:rFonts w:ascii="Arial Narrow" w:eastAsia="Times New Roman" w:hAnsi="Arial Narrow" w:cs="Times New Roman"/>
          <w:b/>
          <w:color w:val="000000"/>
          <w:kern w:val="0"/>
          <w:sz w:val="24"/>
          <w:szCs w:val="24"/>
          <w:lang w:eastAsia="fr-FR"/>
          <w14:ligatures w14:val="none"/>
        </w:rPr>
      </w:pPr>
    </w:p>
    <w:p w14:paraId="2B058280" w14:textId="3E26C733" w:rsidR="004749C5" w:rsidRPr="004749C5" w:rsidRDefault="004749C5" w:rsidP="004749C5">
      <w:pPr>
        <w:widowControl w:val="0"/>
        <w:numPr>
          <w:ilvl w:val="0"/>
          <w:numId w:val="2"/>
        </w:numPr>
        <w:tabs>
          <w:tab w:val="right" w:pos="7790"/>
        </w:tabs>
        <w:autoSpaceDE w:val="0"/>
        <w:autoSpaceDN w:val="0"/>
        <w:adjustRightInd w:val="0"/>
        <w:spacing w:after="0" w:line="240" w:lineRule="auto"/>
        <w:ind w:left="284" w:hanging="284"/>
        <w:jc w:val="both"/>
        <w:rPr>
          <w:rFonts w:ascii="Arial Narrow" w:eastAsia="Times New Roman" w:hAnsi="Arial Narrow" w:cs="Times New Roman"/>
          <w:b/>
          <w:bCs/>
          <w:kern w:val="0"/>
          <w:sz w:val="24"/>
          <w:szCs w:val="24"/>
          <w:lang w:val="x-none" w:eastAsia="x-none"/>
          <w14:ligatures w14:val="none"/>
        </w:rPr>
      </w:pPr>
      <w:r w:rsidRPr="004749C5">
        <w:rPr>
          <w:rFonts w:ascii="Arial Narrow" w:eastAsia="Times New Roman" w:hAnsi="Arial Narrow" w:cs="Times New Roman"/>
          <w:b/>
          <w:bCs/>
          <w:kern w:val="0"/>
          <w:sz w:val="24"/>
          <w:szCs w:val="24"/>
          <w:lang w:val="x-none" w:eastAsia="x-none"/>
          <w14:ligatures w14:val="none"/>
        </w:rPr>
        <w:t>Objecti</w:t>
      </w:r>
      <w:r w:rsidR="006D1A75">
        <w:rPr>
          <w:rFonts w:ascii="Arial Narrow" w:eastAsia="Times New Roman" w:hAnsi="Arial Narrow" w:cs="Times New Roman"/>
          <w:b/>
          <w:bCs/>
          <w:kern w:val="0"/>
          <w:sz w:val="24"/>
          <w:szCs w:val="24"/>
          <w:lang w:val="x-none" w:eastAsia="x-none"/>
          <w14:ligatures w14:val="none"/>
        </w:rPr>
        <w:t>fs  de la mission</w:t>
      </w:r>
      <w:r w:rsidRPr="004749C5">
        <w:rPr>
          <w:rFonts w:ascii="Arial Narrow" w:eastAsia="Times New Roman" w:hAnsi="Arial Narrow" w:cs="Times New Roman"/>
          <w:b/>
          <w:bCs/>
          <w:kern w:val="0"/>
          <w:sz w:val="24"/>
          <w:szCs w:val="24"/>
          <w:lang w:val="x-none" w:eastAsia="x-none"/>
          <w14:ligatures w14:val="none"/>
        </w:rPr>
        <w:t>:</w:t>
      </w:r>
    </w:p>
    <w:p w14:paraId="0D6C336F" w14:textId="77777777" w:rsidR="004749C5" w:rsidRPr="004749C5" w:rsidRDefault="004749C5" w:rsidP="004749C5">
      <w:pPr>
        <w:widowControl w:val="0"/>
        <w:tabs>
          <w:tab w:val="right" w:pos="7790"/>
        </w:tabs>
        <w:autoSpaceDE w:val="0"/>
        <w:autoSpaceDN w:val="0"/>
        <w:adjustRightInd w:val="0"/>
        <w:spacing w:after="0" w:line="240" w:lineRule="auto"/>
        <w:jc w:val="both"/>
        <w:rPr>
          <w:rFonts w:ascii="Arial Narrow" w:eastAsia="Times New Roman" w:hAnsi="Arial Narrow" w:cs="Times New Roman"/>
          <w:bCs/>
          <w:kern w:val="0"/>
          <w:sz w:val="24"/>
          <w:szCs w:val="24"/>
          <w:lang w:eastAsia="fr-FR"/>
          <w14:ligatures w14:val="none"/>
        </w:rPr>
      </w:pPr>
    </w:p>
    <w:p w14:paraId="539554EC" w14:textId="77777777" w:rsidR="00CE0CA1" w:rsidRPr="00BD38CC" w:rsidRDefault="00CE0CA1" w:rsidP="00CE0CA1">
      <w:pPr>
        <w:autoSpaceDE w:val="0"/>
        <w:autoSpaceDN w:val="0"/>
        <w:adjustRightInd w:val="0"/>
        <w:spacing w:line="276" w:lineRule="auto"/>
        <w:rPr>
          <w:rFonts w:ascii="Arial Narrow" w:eastAsia="Times New Roman" w:hAnsi="Arial Narrow" w:cs="Times New Roman"/>
          <w:color w:val="000000"/>
          <w:kern w:val="0"/>
          <w:sz w:val="24"/>
          <w:szCs w:val="24"/>
          <w:lang w:val="x-none" w:eastAsia="x-none"/>
          <w14:ligatures w14:val="none"/>
        </w:rPr>
      </w:pPr>
      <w:r w:rsidRPr="00BD38CC">
        <w:rPr>
          <w:rFonts w:ascii="Arial Narrow" w:eastAsia="Times New Roman" w:hAnsi="Arial Narrow" w:cs="Times New Roman"/>
          <w:color w:val="000000"/>
          <w:kern w:val="0"/>
          <w:sz w:val="24"/>
          <w:szCs w:val="24"/>
          <w:lang w:val="x-none" w:eastAsia="x-none"/>
          <w14:ligatures w14:val="none"/>
        </w:rPr>
        <w:t>L’objectif général de la mission consiste à produire un rapport ITIE conformément à la norme ITIE 2023.</w:t>
      </w:r>
    </w:p>
    <w:p w14:paraId="22E7D414" w14:textId="70B4C2FF" w:rsidR="00CE0CA1" w:rsidRPr="00BD38CC" w:rsidRDefault="00CE0CA1" w:rsidP="00CE0CA1">
      <w:pPr>
        <w:autoSpaceDE w:val="0"/>
        <w:autoSpaceDN w:val="0"/>
        <w:adjustRightInd w:val="0"/>
        <w:spacing w:line="276" w:lineRule="auto"/>
        <w:rPr>
          <w:rFonts w:ascii="Arial Narrow" w:eastAsia="Times New Roman" w:hAnsi="Arial Narrow" w:cs="Times New Roman"/>
          <w:color w:val="000000"/>
          <w:kern w:val="0"/>
          <w:sz w:val="24"/>
          <w:szCs w:val="24"/>
          <w:lang w:val="x-none" w:eastAsia="x-none"/>
          <w14:ligatures w14:val="none"/>
        </w:rPr>
      </w:pPr>
      <w:r w:rsidRPr="00BD38CC">
        <w:rPr>
          <w:rFonts w:ascii="Arial Narrow" w:eastAsia="Times New Roman" w:hAnsi="Arial Narrow" w:cs="Times New Roman"/>
          <w:color w:val="000000"/>
          <w:kern w:val="0"/>
          <w:sz w:val="24"/>
          <w:szCs w:val="24"/>
          <w:lang w:val="x-none" w:eastAsia="x-none"/>
          <w14:ligatures w14:val="none"/>
        </w:rPr>
        <w:t xml:space="preserve">Spécifiquement, le rapport ITIE 2025 s’appuiera sur le rapprochement entre </w:t>
      </w:r>
      <w:bookmarkStart w:id="0" w:name="_Hlk183073981"/>
      <w:r w:rsidRPr="00BD38CC">
        <w:rPr>
          <w:rFonts w:ascii="Arial Narrow" w:eastAsia="Times New Roman" w:hAnsi="Arial Narrow" w:cs="Times New Roman"/>
          <w:color w:val="000000"/>
          <w:kern w:val="0"/>
          <w:sz w:val="24"/>
          <w:szCs w:val="24"/>
          <w:lang w:val="x-none" w:eastAsia="x-none"/>
          <w14:ligatures w14:val="none"/>
        </w:rPr>
        <w:t>les revenus versés par les entreprises du secteur extractif à l’Etat et ceux perçus par l’Etat desdites entreprises</w:t>
      </w:r>
      <w:bookmarkEnd w:id="0"/>
      <w:r w:rsidRPr="00BD38CC">
        <w:rPr>
          <w:rFonts w:ascii="Arial Narrow" w:eastAsia="Times New Roman" w:hAnsi="Arial Narrow" w:cs="Times New Roman"/>
          <w:color w:val="000000"/>
          <w:kern w:val="0"/>
          <w:sz w:val="24"/>
          <w:szCs w:val="24"/>
          <w:lang w:val="x-none" w:eastAsia="x-none"/>
          <w14:ligatures w14:val="none"/>
        </w:rPr>
        <w:t>. Ainsi</w:t>
      </w:r>
      <w:r w:rsidR="006D1A75">
        <w:rPr>
          <w:rFonts w:ascii="Arial Narrow" w:eastAsia="Times New Roman" w:hAnsi="Arial Narrow" w:cs="Times New Roman"/>
          <w:color w:val="000000"/>
          <w:kern w:val="0"/>
          <w:sz w:val="24"/>
          <w:szCs w:val="24"/>
          <w:lang w:val="x-none" w:eastAsia="x-none"/>
          <w14:ligatures w14:val="none"/>
        </w:rPr>
        <w:t>,</w:t>
      </w:r>
      <w:r w:rsidRPr="00BD38CC">
        <w:rPr>
          <w:rFonts w:ascii="Arial Narrow" w:eastAsia="Times New Roman" w:hAnsi="Arial Narrow" w:cs="Times New Roman"/>
          <w:color w:val="000000"/>
          <w:kern w:val="0"/>
          <w:sz w:val="24"/>
          <w:szCs w:val="24"/>
          <w:lang w:val="x-none" w:eastAsia="x-none"/>
          <w14:ligatures w14:val="none"/>
        </w:rPr>
        <w:t xml:space="preserve"> il contient toutes les données contextuelles et non financières couvertes par les exigences de la norme ITIE 2023.</w:t>
      </w:r>
    </w:p>
    <w:p w14:paraId="32BFBDC9" w14:textId="77777777" w:rsidR="00CE0CA1" w:rsidRPr="00BD38CC" w:rsidRDefault="00CE0CA1" w:rsidP="00CE0CA1">
      <w:pPr>
        <w:autoSpaceDE w:val="0"/>
        <w:autoSpaceDN w:val="0"/>
        <w:adjustRightInd w:val="0"/>
        <w:spacing w:line="276" w:lineRule="auto"/>
        <w:rPr>
          <w:rFonts w:ascii="Arial Narrow" w:eastAsia="Times New Roman" w:hAnsi="Arial Narrow" w:cs="Times New Roman"/>
          <w:color w:val="000000"/>
          <w:kern w:val="0"/>
          <w:sz w:val="24"/>
          <w:szCs w:val="24"/>
          <w:lang w:val="x-none" w:eastAsia="x-none"/>
          <w14:ligatures w14:val="none"/>
        </w:rPr>
      </w:pPr>
      <w:r w:rsidRPr="00BD38CC">
        <w:rPr>
          <w:rFonts w:ascii="Arial Narrow" w:eastAsia="Times New Roman" w:hAnsi="Arial Narrow" w:cs="Times New Roman"/>
          <w:color w:val="000000"/>
          <w:kern w:val="0"/>
          <w:sz w:val="24"/>
          <w:szCs w:val="24"/>
          <w:lang w:val="x-none" w:eastAsia="x-none"/>
          <w14:ligatures w14:val="none"/>
        </w:rPr>
        <w:t xml:space="preserve">La production du rapport ITIE 2025 s’appuiera aussi sur un rapport de cadrage à valider par le comité de pilotage de l’ITIE-Mali. </w:t>
      </w:r>
    </w:p>
    <w:p w14:paraId="0F5DD402" w14:textId="77777777" w:rsidR="004749C5" w:rsidRPr="004749C5" w:rsidRDefault="004749C5" w:rsidP="004749C5">
      <w:pPr>
        <w:spacing w:after="0" w:line="240" w:lineRule="auto"/>
        <w:jc w:val="both"/>
        <w:rPr>
          <w:rFonts w:ascii="Arial Narrow" w:eastAsia="Times New Roman" w:hAnsi="Arial Narrow" w:cs="Times New Roman"/>
          <w:bCs/>
          <w:kern w:val="0"/>
          <w:sz w:val="24"/>
          <w:szCs w:val="24"/>
          <w:lang w:eastAsia="fr-FR"/>
          <w14:ligatures w14:val="none"/>
        </w:rPr>
      </w:pPr>
    </w:p>
    <w:p w14:paraId="1D9B0BD9" w14:textId="77777777" w:rsidR="004749C5" w:rsidRPr="004749C5" w:rsidRDefault="004749C5" w:rsidP="004749C5">
      <w:pPr>
        <w:widowControl w:val="0"/>
        <w:numPr>
          <w:ilvl w:val="0"/>
          <w:numId w:val="2"/>
        </w:numPr>
        <w:tabs>
          <w:tab w:val="right" w:pos="7790"/>
        </w:tabs>
        <w:autoSpaceDE w:val="0"/>
        <w:autoSpaceDN w:val="0"/>
        <w:adjustRightInd w:val="0"/>
        <w:spacing w:after="0" w:line="240" w:lineRule="auto"/>
        <w:ind w:left="284" w:hanging="284"/>
        <w:jc w:val="both"/>
        <w:rPr>
          <w:rFonts w:ascii="Arial Narrow" w:eastAsia="Times New Roman" w:hAnsi="Arial Narrow" w:cs="Times New Roman"/>
          <w:b/>
          <w:bCs/>
          <w:kern w:val="0"/>
          <w:sz w:val="24"/>
          <w:szCs w:val="24"/>
          <w:lang w:val="x-none" w:eastAsia="x-none"/>
          <w14:ligatures w14:val="none"/>
        </w:rPr>
      </w:pPr>
      <w:r w:rsidRPr="004749C5">
        <w:rPr>
          <w:rFonts w:ascii="Arial Narrow" w:eastAsia="Times New Roman" w:hAnsi="Arial Narrow" w:cs="Times New Roman"/>
          <w:b/>
          <w:bCs/>
          <w:kern w:val="0"/>
          <w:sz w:val="24"/>
          <w:szCs w:val="24"/>
          <w:lang w:val="x-none" w:eastAsia="x-none"/>
          <w14:ligatures w14:val="none"/>
        </w:rPr>
        <w:t>Candidature </w:t>
      </w:r>
      <w:r w:rsidRPr="004749C5">
        <w:rPr>
          <w:rFonts w:ascii="Arial Narrow" w:eastAsia="Times New Roman" w:hAnsi="Arial Narrow" w:cs="Times New Roman"/>
          <w:b/>
          <w:bCs/>
          <w:kern w:val="0"/>
          <w:sz w:val="24"/>
          <w:szCs w:val="24"/>
          <w:lang w:eastAsia="x-none"/>
          <w14:ligatures w14:val="none"/>
        </w:rPr>
        <w:t>:</w:t>
      </w:r>
    </w:p>
    <w:p w14:paraId="6022435F"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p>
    <w:p w14:paraId="1D7F6E8D" w14:textId="48E97B6C" w:rsidR="004749C5" w:rsidRPr="004749C5" w:rsidRDefault="004749C5" w:rsidP="004749C5">
      <w:pPr>
        <w:spacing w:after="0" w:line="240" w:lineRule="auto"/>
        <w:jc w:val="both"/>
        <w:rPr>
          <w:rFonts w:ascii="Arial Narrow" w:hAnsi="Arial Narrow"/>
          <w:bCs/>
          <w:kern w:val="0"/>
          <w14:ligatures w14:val="none"/>
        </w:rPr>
      </w:pPr>
      <w:r w:rsidRPr="004749C5">
        <w:rPr>
          <w:rFonts w:ascii="Arial Narrow" w:hAnsi="Arial Narrow"/>
          <w:bCs/>
          <w:kern w:val="0"/>
          <w14:ligatures w14:val="none"/>
        </w:rPr>
        <w:t>Tout Cabinet de réputation internationale, libre de tout conflit d’intérêt, disposant les capacités techniques et financières pour fournir des services d’administrateur indépendant conformément à la norme ITIE en vue d’élaborer le rapport ITIE de l’exercice 202</w:t>
      </w:r>
      <w:r w:rsidR="00BD38CC">
        <w:rPr>
          <w:rFonts w:ascii="Arial Narrow" w:hAnsi="Arial Narrow"/>
          <w:bCs/>
          <w:kern w:val="0"/>
          <w14:ligatures w14:val="none"/>
        </w:rPr>
        <w:t>5</w:t>
      </w:r>
      <w:r w:rsidRPr="004749C5">
        <w:rPr>
          <w:rFonts w:ascii="Arial Narrow" w:hAnsi="Arial Narrow"/>
          <w:bCs/>
          <w:kern w:val="0"/>
          <w14:ligatures w14:val="none"/>
        </w:rPr>
        <w:t>.</w:t>
      </w:r>
    </w:p>
    <w:p w14:paraId="3CC0E54C" w14:textId="77777777" w:rsidR="004749C5" w:rsidRPr="004749C5" w:rsidRDefault="004749C5" w:rsidP="004749C5">
      <w:pPr>
        <w:spacing w:after="0" w:line="240" w:lineRule="auto"/>
        <w:rPr>
          <w:rFonts w:ascii="Arial Narrow" w:hAnsi="Arial Narrow"/>
          <w:kern w:val="0"/>
          <w:sz w:val="24"/>
          <w:szCs w:val="24"/>
          <w14:ligatures w14:val="none"/>
        </w:rPr>
      </w:pPr>
    </w:p>
    <w:p w14:paraId="4F2978CA" w14:textId="77777777" w:rsidR="004749C5" w:rsidRPr="004749C5" w:rsidRDefault="004749C5" w:rsidP="004749C5">
      <w:pPr>
        <w:widowControl w:val="0"/>
        <w:numPr>
          <w:ilvl w:val="0"/>
          <w:numId w:val="2"/>
        </w:numPr>
        <w:tabs>
          <w:tab w:val="right" w:pos="7790"/>
        </w:tabs>
        <w:autoSpaceDE w:val="0"/>
        <w:autoSpaceDN w:val="0"/>
        <w:adjustRightInd w:val="0"/>
        <w:spacing w:after="0" w:line="240" w:lineRule="auto"/>
        <w:ind w:left="284" w:hanging="284"/>
        <w:jc w:val="both"/>
        <w:rPr>
          <w:rFonts w:ascii="Arial Narrow" w:eastAsia="Times New Roman" w:hAnsi="Arial Narrow" w:cs="Times New Roman"/>
          <w:b/>
          <w:bCs/>
          <w:kern w:val="0"/>
          <w:sz w:val="24"/>
          <w:szCs w:val="24"/>
          <w:lang w:eastAsia="x-none"/>
          <w14:ligatures w14:val="none"/>
        </w:rPr>
      </w:pPr>
      <w:r w:rsidRPr="004749C5">
        <w:rPr>
          <w:rFonts w:ascii="Arial Narrow" w:eastAsia="Times New Roman" w:hAnsi="Arial Narrow" w:cs="Times New Roman"/>
          <w:b/>
          <w:bCs/>
          <w:kern w:val="0"/>
          <w:sz w:val="24"/>
          <w:szCs w:val="24"/>
          <w:lang w:val="x-none" w:eastAsia="x-none"/>
          <w14:ligatures w14:val="none"/>
        </w:rPr>
        <w:t>Constitution du dossier de candidature :</w:t>
      </w:r>
    </w:p>
    <w:p w14:paraId="050BB19B"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p>
    <w:p w14:paraId="2CA94114"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r w:rsidRPr="004749C5">
        <w:rPr>
          <w:rFonts w:ascii="Arial Narrow" w:eastAsia="Times New Roman" w:hAnsi="Arial Narrow" w:cs="Times New Roman"/>
          <w:color w:val="000000"/>
          <w:kern w:val="0"/>
          <w:sz w:val="24"/>
          <w:szCs w:val="24"/>
          <w:lang w:eastAsia="fr-FR"/>
          <w14:ligatures w14:val="none"/>
        </w:rPr>
        <w:t>Le dossier de candidature doit comprendre les documents suivants :</w:t>
      </w:r>
    </w:p>
    <w:p w14:paraId="743277D3" w14:textId="77777777" w:rsidR="004749C5" w:rsidRPr="004749C5" w:rsidRDefault="004749C5" w:rsidP="004749C5">
      <w:pPr>
        <w:spacing w:after="0" w:line="240" w:lineRule="auto"/>
        <w:ind w:left="708"/>
        <w:rPr>
          <w:rFonts w:ascii="Arial Narrow" w:eastAsia="Times New Roman" w:hAnsi="Arial Narrow" w:cs="Times New Roman"/>
          <w:color w:val="000000"/>
          <w:kern w:val="0"/>
          <w:sz w:val="24"/>
          <w:szCs w:val="24"/>
          <w:lang w:val="x-none" w:eastAsia="x-none"/>
          <w14:ligatures w14:val="none"/>
        </w:rPr>
      </w:pPr>
    </w:p>
    <w:p w14:paraId="4F2BD881" w14:textId="77777777" w:rsidR="004749C5" w:rsidRPr="004749C5" w:rsidRDefault="004749C5" w:rsidP="004749C5">
      <w:pPr>
        <w:numPr>
          <w:ilvl w:val="0"/>
          <w:numId w:val="1"/>
        </w:numPr>
        <w:spacing w:after="0" w:line="240" w:lineRule="auto"/>
        <w:rPr>
          <w:rFonts w:ascii="Arial Narrow" w:eastAsia="Times New Roman" w:hAnsi="Arial Narrow" w:cs="Times New Roman"/>
          <w:kern w:val="0"/>
          <w:sz w:val="24"/>
          <w:szCs w:val="24"/>
          <w:lang w:eastAsia="fr-FR"/>
          <w14:ligatures w14:val="none"/>
        </w:rPr>
      </w:pPr>
      <w:proofErr w:type="spellStart"/>
      <w:proofErr w:type="gramStart"/>
      <w:r w:rsidRPr="004749C5">
        <w:rPr>
          <w:rFonts w:ascii="Arial Narrow" w:eastAsia="Times New Roman" w:hAnsi="Arial Narrow" w:cs="Times New Roman"/>
          <w:color w:val="000000"/>
          <w:kern w:val="0"/>
          <w:sz w:val="24"/>
          <w:szCs w:val="24"/>
          <w:lang w:eastAsia="x-none"/>
          <w14:ligatures w14:val="none"/>
        </w:rPr>
        <w:t>l</w:t>
      </w:r>
      <w:r w:rsidRPr="004749C5">
        <w:rPr>
          <w:rFonts w:ascii="Arial Narrow" w:eastAsia="Times New Roman" w:hAnsi="Arial Narrow" w:cs="Times New Roman"/>
          <w:color w:val="000000"/>
          <w:kern w:val="0"/>
          <w:sz w:val="24"/>
          <w:szCs w:val="24"/>
          <w:lang w:val="x-none" w:eastAsia="x-none"/>
          <w14:ligatures w14:val="none"/>
        </w:rPr>
        <w:t>a</w:t>
      </w:r>
      <w:proofErr w:type="spellEnd"/>
      <w:proofErr w:type="gramEnd"/>
      <w:r w:rsidRPr="004749C5">
        <w:rPr>
          <w:rFonts w:ascii="Arial Narrow" w:eastAsia="Times New Roman" w:hAnsi="Arial Narrow" w:cs="Times New Roman"/>
          <w:color w:val="000000"/>
          <w:kern w:val="0"/>
          <w:sz w:val="24"/>
          <w:szCs w:val="24"/>
          <w:lang w:val="x-none" w:eastAsia="x-none"/>
          <w14:ligatures w14:val="none"/>
        </w:rPr>
        <w:t xml:space="preserve"> lettre de manifestation d’intérêt présentant les raisons qui ont motivé la réponse à cet </w:t>
      </w:r>
      <w:r w:rsidRPr="004749C5">
        <w:rPr>
          <w:rFonts w:ascii="Arial Narrow" w:eastAsia="Times New Roman" w:hAnsi="Arial Narrow" w:cs="Times New Roman"/>
          <w:color w:val="000000"/>
          <w:kern w:val="0"/>
          <w:sz w:val="24"/>
          <w:szCs w:val="24"/>
          <w:lang w:eastAsia="x-none"/>
          <w14:ligatures w14:val="none"/>
        </w:rPr>
        <w:t>avis ;</w:t>
      </w:r>
    </w:p>
    <w:p w14:paraId="601DBAA2" w14:textId="77777777" w:rsidR="004749C5" w:rsidRPr="004749C5" w:rsidRDefault="004749C5" w:rsidP="004749C5">
      <w:pPr>
        <w:numPr>
          <w:ilvl w:val="0"/>
          <w:numId w:val="1"/>
        </w:numPr>
        <w:spacing w:after="0" w:line="240" w:lineRule="auto"/>
        <w:contextualSpacing/>
        <w:jc w:val="both"/>
        <w:rPr>
          <w:rFonts w:ascii="Arial Narrow" w:eastAsia="Times New Roman" w:hAnsi="Arial Narrow" w:cs="Times New Roman"/>
          <w:color w:val="000000"/>
          <w:kern w:val="0"/>
          <w:sz w:val="24"/>
          <w:szCs w:val="24"/>
          <w:lang w:val="x-none" w:eastAsia="x-none"/>
          <w14:ligatures w14:val="none"/>
        </w:rPr>
      </w:pPr>
      <w:proofErr w:type="spellStart"/>
      <w:proofErr w:type="gramStart"/>
      <w:r w:rsidRPr="004749C5">
        <w:rPr>
          <w:rFonts w:ascii="Arial Narrow" w:eastAsia="Times New Roman" w:hAnsi="Arial Narrow" w:cs="Times New Roman"/>
          <w:color w:val="000000"/>
          <w:kern w:val="0"/>
          <w:sz w:val="24"/>
          <w:szCs w:val="24"/>
          <w:lang w:eastAsia="x-none"/>
          <w14:ligatures w14:val="none"/>
        </w:rPr>
        <w:t>u</w:t>
      </w:r>
      <w:r w:rsidRPr="004749C5">
        <w:rPr>
          <w:rFonts w:ascii="Arial Narrow" w:eastAsia="Times New Roman" w:hAnsi="Arial Narrow" w:cs="Times New Roman"/>
          <w:color w:val="000000"/>
          <w:kern w:val="0"/>
          <w:sz w:val="24"/>
          <w:szCs w:val="24"/>
          <w:lang w:val="x-none" w:eastAsia="x-none"/>
          <w14:ligatures w14:val="none"/>
        </w:rPr>
        <w:t>n</w:t>
      </w:r>
      <w:proofErr w:type="spellEnd"/>
      <w:proofErr w:type="gramEnd"/>
      <w:r w:rsidRPr="004749C5">
        <w:rPr>
          <w:rFonts w:ascii="Arial Narrow" w:eastAsia="Times New Roman" w:hAnsi="Arial Narrow" w:cs="Times New Roman"/>
          <w:color w:val="000000"/>
          <w:kern w:val="0"/>
          <w:sz w:val="24"/>
          <w:szCs w:val="24"/>
          <w:lang w:val="x-none" w:eastAsia="x-none"/>
          <w14:ligatures w14:val="none"/>
        </w:rPr>
        <w:t xml:space="preserve"> ou des documents attestant l’expérience générale du candidat et son expérience particulière dans les prestations </w:t>
      </w:r>
      <w:r w:rsidRPr="004749C5">
        <w:rPr>
          <w:rFonts w:ascii="Arial Narrow" w:eastAsia="Times New Roman" w:hAnsi="Arial Narrow" w:cs="Times New Roman"/>
          <w:color w:val="000000"/>
          <w:kern w:val="0"/>
          <w:sz w:val="24"/>
          <w:szCs w:val="24"/>
          <w:lang w:eastAsia="x-none"/>
          <w14:ligatures w14:val="none"/>
        </w:rPr>
        <w:t>à la norme ITIE</w:t>
      </w:r>
      <w:r w:rsidRPr="004749C5">
        <w:rPr>
          <w:rFonts w:ascii="Arial Narrow" w:eastAsia="Times New Roman" w:hAnsi="Arial Narrow" w:cs="Times New Roman"/>
          <w:color w:val="000000"/>
          <w:kern w:val="0"/>
          <w:sz w:val="24"/>
          <w:szCs w:val="24"/>
          <w:lang w:val="x-none" w:eastAsia="x-none"/>
          <w14:ligatures w14:val="none"/>
        </w:rPr>
        <w:t xml:space="preserve"> </w:t>
      </w:r>
      <w:r w:rsidRPr="005C51D5">
        <w:rPr>
          <w:rFonts w:ascii="Arial Narrow" w:eastAsia="Times New Roman" w:hAnsi="Arial Narrow" w:cs="Times New Roman"/>
          <w:color w:val="000000"/>
          <w:kern w:val="0"/>
          <w:sz w:val="24"/>
          <w:szCs w:val="24"/>
          <w:lang w:val="x-none" w:eastAsia="x-none"/>
          <w14:ligatures w14:val="none"/>
        </w:rPr>
        <w:t xml:space="preserve">au </w:t>
      </w:r>
      <w:r w:rsidRPr="005C51D5">
        <w:rPr>
          <w:rFonts w:ascii="Arial Narrow" w:eastAsia="Times New Roman" w:hAnsi="Arial Narrow" w:cs="Times New Roman"/>
          <w:kern w:val="0"/>
          <w:sz w:val="24"/>
          <w:szCs w:val="24"/>
          <w:lang w:val="x-none" w:eastAsia="x-none"/>
          <w14:ligatures w14:val="none"/>
        </w:rPr>
        <w:t xml:space="preserve">moins six (06) ans </w:t>
      </w:r>
      <w:r w:rsidRPr="005C51D5">
        <w:rPr>
          <w:rFonts w:ascii="Arial Narrow" w:eastAsia="Times New Roman" w:hAnsi="Arial Narrow" w:cs="Times New Roman"/>
          <w:color w:val="000000"/>
          <w:kern w:val="0"/>
          <w:sz w:val="24"/>
          <w:szCs w:val="24"/>
          <w:lang w:val="x-none" w:eastAsia="x-none"/>
          <w14:ligatures w14:val="none"/>
        </w:rPr>
        <w:t>avec</w:t>
      </w:r>
      <w:r w:rsidRPr="004749C5">
        <w:rPr>
          <w:rFonts w:ascii="Arial Narrow" w:eastAsia="Times New Roman" w:hAnsi="Arial Narrow" w:cs="Times New Roman"/>
          <w:color w:val="000000"/>
          <w:kern w:val="0"/>
          <w:sz w:val="24"/>
          <w:szCs w:val="24"/>
          <w:lang w:val="x-none" w:eastAsia="x-none"/>
          <w14:ligatures w14:val="none"/>
        </w:rPr>
        <w:t xml:space="preserve"> les indications ci-après :</w:t>
      </w:r>
    </w:p>
    <w:p w14:paraId="6F8DB6A9" w14:textId="77777777" w:rsidR="004749C5" w:rsidRPr="004749C5" w:rsidRDefault="004749C5" w:rsidP="004749C5">
      <w:pPr>
        <w:numPr>
          <w:ilvl w:val="1"/>
          <w:numId w:val="1"/>
        </w:numPr>
        <w:spacing w:after="0" w:line="240" w:lineRule="auto"/>
        <w:contextualSpacing/>
        <w:jc w:val="both"/>
        <w:rPr>
          <w:rFonts w:ascii="Arial Narrow" w:eastAsia="Times New Roman" w:hAnsi="Arial Narrow" w:cs="Times New Roman"/>
          <w:color w:val="000000"/>
          <w:kern w:val="0"/>
          <w:sz w:val="24"/>
          <w:szCs w:val="24"/>
          <w:lang w:val="x-none" w:eastAsia="x-none"/>
          <w14:ligatures w14:val="none"/>
        </w:rPr>
      </w:pPr>
      <w:proofErr w:type="gramStart"/>
      <w:r w:rsidRPr="004749C5">
        <w:rPr>
          <w:rFonts w:ascii="Arial Narrow" w:eastAsia="Times New Roman" w:hAnsi="Arial Narrow" w:cs="Times New Roman"/>
          <w:color w:val="000000"/>
          <w:kern w:val="0"/>
          <w:sz w:val="24"/>
          <w:szCs w:val="24"/>
          <w:lang w:eastAsia="x-none"/>
          <w14:ligatures w14:val="none"/>
        </w:rPr>
        <w:t>n</w:t>
      </w:r>
      <w:r w:rsidRPr="004749C5">
        <w:rPr>
          <w:rFonts w:ascii="Arial Narrow" w:eastAsia="Times New Roman" w:hAnsi="Arial Narrow" w:cs="Times New Roman"/>
          <w:color w:val="000000"/>
          <w:kern w:val="0"/>
          <w:sz w:val="24"/>
          <w:szCs w:val="24"/>
          <w:lang w:val="x-none" w:eastAsia="x-none"/>
          <w14:ligatures w14:val="none"/>
        </w:rPr>
        <w:t>om</w:t>
      </w:r>
      <w:proofErr w:type="gramEnd"/>
      <w:r w:rsidRPr="004749C5">
        <w:rPr>
          <w:rFonts w:ascii="Arial Narrow" w:eastAsia="Times New Roman" w:hAnsi="Arial Narrow" w:cs="Times New Roman"/>
          <w:color w:val="000000"/>
          <w:kern w:val="0"/>
          <w:sz w:val="24"/>
          <w:szCs w:val="24"/>
          <w:lang w:val="x-none" w:eastAsia="x-none"/>
          <w14:ligatures w14:val="none"/>
        </w:rPr>
        <w:t xml:space="preserve"> du projet </w:t>
      </w:r>
      <w:r w:rsidRPr="004749C5">
        <w:rPr>
          <w:rFonts w:ascii="Arial Narrow" w:eastAsia="Times New Roman" w:hAnsi="Arial Narrow" w:cs="Times New Roman"/>
          <w:color w:val="000000"/>
          <w:kern w:val="0"/>
          <w:sz w:val="24"/>
          <w:szCs w:val="24"/>
          <w:lang w:eastAsia="x-none"/>
          <w14:ligatures w14:val="none"/>
        </w:rPr>
        <w:t>;</w:t>
      </w:r>
    </w:p>
    <w:p w14:paraId="2AA55B1F" w14:textId="77777777" w:rsidR="004749C5" w:rsidRPr="004749C5" w:rsidRDefault="004749C5" w:rsidP="004749C5">
      <w:pPr>
        <w:numPr>
          <w:ilvl w:val="1"/>
          <w:numId w:val="1"/>
        </w:numPr>
        <w:spacing w:after="0" w:line="240" w:lineRule="auto"/>
        <w:contextualSpacing/>
        <w:jc w:val="both"/>
        <w:rPr>
          <w:rFonts w:ascii="Arial Narrow" w:eastAsia="Times New Roman" w:hAnsi="Arial Narrow" w:cs="Times New Roman"/>
          <w:color w:val="000000"/>
          <w:kern w:val="0"/>
          <w:sz w:val="24"/>
          <w:szCs w:val="24"/>
          <w:lang w:val="x-none" w:eastAsia="x-none"/>
          <w14:ligatures w14:val="none"/>
        </w:rPr>
      </w:pPr>
      <w:proofErr w:type="gramStart"/>
      <w:r w:rsidRPr="004749C5">
        <w:rPr>
          <w:rFonts w:ascii="Arial Narrow" w:eastAsia="Times New Roman" w:hAnsi="Arial Narrow" w:cs="Times New Roman"/>
          <w:color w:val="000000"/>
          <w:kern w:val="0"/>
          <w:sz w:val="24"/>
          <w:szCs w:val="24"/>
          <w:lang w:eastAsia="x-none"/>
          <w14:ligatures w14:val="none"/>
        </w:rPr>
        <w:t>d</w:t>
      </w:r>
      <w:proofErr w:type="spellStart"/>
      <w:r w:rsidRPr="004749C5">
        <w:rPr>
          <w:rFonts w:ascii="Arial Narrow" w:eastAsia="Times New Roman" w:hAnsi="Arial Narrow" w:cs="Times New Roman"/>
          <w:color w:val="000000"/>
          <w:kern w:val="0"/>
          <w:sz w:val="24"/>
          <w:szCs w:val="24"/>
          <w:lang w:val="x-none" w:eastAsia="x-none"/>
          <w14:ligatures w14:val="none"/>
        </w:rPr>
        <w:t>ate</w:t>
      </w:r>
      <w:proofErr w:type="spellEnd"/>
      <w:proofErr w:type="gramEnd"/>
      <w:r w:rsidRPr="004749C5">
        <w:rPr>
          <w:rFonts w:ascii="Arial Narrow" w:eastAsia="Times New Roman" w:hAnsi="Arial Narrow" w:cs="Times New Roman"/>
          <w:color w:val="000000"/>
          <w:kern w:val="0"/>
          <w:sz w:val="24"/>
          <w:szCs w:val="24"/>
          <w:lang w:val="x-none" w:eastAsia="x-none"/>
          <w14:ligatures w14:val="none"/>
        </w:rPr>
        <w:t xml:space="preserve"> du début, date de fin </w:t>
      </w:r>
      <w:r w:rsidRPr="004749C5">
        <w:rPr>
          <w:rFonts w:ascii="Arial Narrow" w:eastAsia="Times New Roman" w:hAnsi="Arial Narrow" w:cs="Times New Roman"/>
          <w:color w:val="000000"/>
          <w:kern w:val="0"/>
          <w:sz w:val="24"/>
          <w:szCs w:val="24"/>
          <w:lang w:eastAsia="x-none"/>
          <w14:ligatures w14:val="none"/>
        </w:rPr>
        <w:t>;</w:t>
      </w:r>
    </w:p>
    <w:p w14:paraId="24A57321" w14:textId="77777777" w:rsidR="004749C5" w:rsidRPr="004749C5" w:rsidRDefault="004749C5" w:rsidP="004749C5">
      <w:pPr>
        <w:numPr>
          <w:ilvl w:val="1"/>
          <w:numId w:val="1"/>
        </w:numPr>
        <w:spacing w:after="0" w:line="240" w:lineRule="auto"/>
        <w:contextualSpacing/>
        <w:jc w:val="both"/>
        <w:rPr>
          <w:rFonts w:ascii="Arial Narrow" w:eastAsia="Times New Roman" w:hAnsi="Arial Narrow" w:cs="Times New Roman"/>
          <w:color w:val="000000"/>
          <w:kern w:val="0"/>
          <w:sz w:val="24"/>
          <w:szCs w:val="24"/>
          <w:lang w:val="x-none" w:eastAsia="x-none"/>
          <w14:ligatures w14:val="none"/>
        </w:rPr>
      </w:pPr>
      <w:proofErr w:type="gramStart"/>
      <w:r w:rsidRPr="004749C5">
        <w:rPr>
          <w:rFonts w:ascii="Arial Narrow" w:eastAsia="Times New Roman" w:hAnsi="Arial Narrow" w:cs="Times New Roman"/>
          <w:color w:val="000000"/>
          <w:kern w:val="0"/>
          <w:sz w:val="24"/>
          <w:szCs w:val="24"/>
          <w:lang w:eastAsia="x-none"/>
          <w14:ligatures w14:val="none"/>
        </w:rPr>
        <w:t>m</w:t>
      </w:r>
      <w:proofErr w:type="spellStart"/>
      <w:r w:rsidRPr="004749C5">
        <w:rPr>
          <w:rFonts w:ascii="Arial Narrow" w:eastAsia="Times New Roman" w:hAnsi="Arial Narrow" w:cs="Times New Roman"/>
          <w:color w:val="000000"/>
          <w:kern w:val="0"/>
          <w:sz w:val="24"/>
          <w:szCs w:val="24"/>
          <w:lang w:val="x-none" w:eastAsia="x-none"/>
          <w14:ligatures w14:val="none"/>
        </w:rPr>
        <w:t>ontant</w:t>
      </w:r>
      <w:proofErr w:type="spellEnd"/>
      <w:proofErr w:type="gramEnd"/>
      <w:r w:rsidRPr="004749C5">
        <w:rPr>
          <w:rFonts w:ascii="Arial Narrow" w:eastAsia="Times New Roman" w:hAnsi="Arial Narrow" w:cs="Times New Roman"/>
          <w:color w:val="000000"/>
          <w:kern w:val="0"/>
          <w:sz w:val="24"/>
          <w:szCs w:val="24"/>
          <w:lang w:val="x-none" w:eastAsia="x-none"/>
          <w14:ligatures w14:val="none"/>
        </w:rPr>
        <w:t xml:space="preserve"> des prestations fournies </w:t>
      </w:r>
      <w:r w:rsidRPr="004749C5">
        <w:rPr>
          <w:rFonts w:ascii="Arial Narrow" w:eastAsia="Times New Roman" w:hAnsi="Arial Narrow" w:cs="Times New Roman"/>
          <w:color w:val="000000"/>
          <w:kern w:val="0"/>
          <w:sz w:val="24"/>
          <w:szCs w:val="24"/>
          <w:lang w:eastAsia="x-none"/>
          <w14:ligatures w14:val="none"/>
        </w:rPr>
        <w:t>;</w:t>
      </w:r>
    </w:p>
    <w:p w14:paraId="7A3E7BAC" w14:textId="77777777" w:rsidR="004749C5" w:rsidRPr="004749C5" w:rsidRDefault="004749C5" w:rsidP="004749C5">
      <w:pPr>
        <w:numPr>
          <w:ilvl w:val="1"/>
          <w:numId w:val="1"/>
        </w:numPr>
        <w:spacing w:after="0" w:line="240" w:lineRule="auto"/>
        <w:contextualSpacing/>
        <w:jc w:val="both"/>
        <w:rPr>
          <w:rFonts w:ascii="Arial Narrow" w:eastAsia="Times New Roman" w:hAnsi="Arial Narrow" w:cs="Times New Roman"/>
          <w:color w:val="000000"/>
          <w:kern w:val="0"/>
          <w:sz w:val="24"/>
          <w:szCs w:val="24"/>
          <w:lang w:val="x-none" w:eastAsia="x-none"/>
          <w14:ligatures w14:val="none"/>
        </w:rPr>
      </w:pPr>
      <w:proofErr w:type="gramStart"/>
      <w:r w:rsidRPr="004749C5">
        <w:rPr>
          <w:rFonts w:ascii="Arial Narrow" w:eastAsia="Times New Roman" w:hAnsi="Arial Narrow" w:cs="Times New Roman"/>
          <w:color w:val="000000"/>
          <w:kern w:val="0"/>
          <w:sz w:val="24"/>
          <w:szCs w:val="24"/>
          <w:lang w:eastAsia="x-none"/>
          <w14:ligatures w14:val="none"/>
        </w:rPr>
        <w:t>n</w:t>
      </w:r>
      <w:r w:rsidRPr="004749C5">
        <w:rPr>
          <w:rFonts w:ascii="Arial Narrow" w:eastAsia="Times New Roman" w:hAnsi="Arial Narrow" w:cs="Times New Roman"/>
          <w:color w:val="000000"/>
          <w:kern w:val="0"/>
          <w:sz w:val="24"/>
          <w:szCs w:val="24"/>
          <w:lang w:val="x-none" w:eastAsia="x-none"/>
          <w14:ligatures w14:val="none"/>
        </w:rPr>
        <w:t>oms</w:t>
      </w:r>
      <w:proofErr w:type="gramEnd"/>
      <w:r w:rsidRPr="004749C5">
        <w:rPr>
          <w:rFonts w:ascii="Arial Narrow" w:eastAsia="Times New Roman" w:hAnsi="Arial Narrow" w:cs="Times New Roman"/>
          <w:color w:val="000000"/>
          <w:kern w:val="0"/>
          <w:sz w:val="24"/>
          <w:szCs w:val="24"/>
          <w:lang w:val="x-none" w:eastAsia="x-none"/>
          <w14:ligatures w14:val="none"/>
        </w:rPr>
        <w:t xml:space="preserve"> et références du Maître d’Ouvrage </w:t>
      </w:r>
      <w:r w:rsidRPr="004749C5">
        <w:rPr>
          <w:rFonts w:ascii="Arial Narrow" w:eastAsia="Times New Roman" w:hAnsi="Arial Narrow" w:cs="Times New Roman"/>
          <w:color w:val="000000"/>
          <w:kern w:val="0"/>
          <w:sz w:val="24"/>
          <w:szCs w:val="24"/>
          <w:lang w:eastAsia="x-none"/>
          <w14:ligatures w14:val="none"/>
        </w:rPr>
        <w:t>;</w:t>
      </w:r>
    </w:p>
    <w:p w14:paraId="4A1B68A6" w14:textId="77777777" w:rsidR="004749C5" w:rsidRPr="004749C5" w:rsidRDefault="004749C5" w:rsidP="004749C5">
      <w:pPr>
        <w:numPr>
          <w:ilvl w:val="1"/>
          <w:numId w:val="1"/>
        </w:numPr>
        <w:spacing w:after="0" w:line="240" w:lineRule="auto"/>
        <w:contextualSpacing/>
        <w:jc w:val="both"/>
        <w:rPr>
          <w:rFonts w:ascii="Arial Narrow" w:eastAsia="Times New Roman" w:hAnsi="Arial Narrow" w:cs="Times New Roman"/>
          <w:color w:val="000000"/>
          <w:kern w:val="0"/>
          <w:sz w:val="24"/>
          <w:szCs w:val="24"/>
          <w:lang w:val="x-none" w:eastAsia="x-none"/>
          <w14:ligatures w14:val="none"/>
        </w:rPr>
      </w:pPr>
      <w:proofErr w:type="spellStart"/>
      <w:proofErr w:type="gramStart"/>
      <w:r w:rsidRPr="004749C5">
        <w:rPr>
          <w:rFonts w:ascii="Arial Narrow" w:eastAsia="Times New Roman" w:hAnsi="Arial Narrow" w:cs="Times New Roman"/>
          <w:color w:val="000000"/>
          <w:kern w:val="0"/>
          <w:sz w:val="24"/>
          <w:szCs w:val="24"/>
          <w:lang w:eastAsia="x-none"/>
          <w14:ligatures w14:val="none"/>
        </w:rPr>
        <w:t>l</w:t>
      </w:r>
      <w:r w:rsidRPr="004749C5">
        <w:rPr>
          <w:rFonts w:ascii="Arial Narrow" w:eastAsia="Times New Roman" w:hAnsi="Arial Narrow" w:cs="Times New Roman"/>
          <w:color w:val="000000"/>
          <w:kern w:val="0"/>
          <w:sz w:val="24"/>
          <w:szCs w:val="24"/>
          <w:lang w:val="x-none" w:eastAsia="x-none"/>
          <w14:ligatures w14:val="none"/>
        </w:rPr>
        <w:t>es</w:t>
      </w:r>
      <w:proofErr w:type="spellEnd"/>
      <w:proofErr w:type="gramEnd"/>
      <w:r w:rsidRPr="004749C5">
        <w:rPr>
          <w:rFonts w:ascii="Arial Narrow" w:eastAsia="Times New Roman" w:hAnsi="Arial Narrow" w:cs="Times New Roman"/>
          <w:color w:val="000000"/>
          <w:kern w:val="0"/>
          <w:sz w:val="24"/>
          <w:szCs w:val="24"/>
          <w:lang w:val="x-none" w:eastAsia="x-none"/>
          <w14:ligatures w14:val="none"/>
        </w:rPr>
        <w:t xml:space="preserve"> attestations de bonne fin ou tout document attestant un service fait </w:t>
      </w:r>
      <w:proofErr w:type="gramStart"/>
      <w:r w:rsidRPr="004749C5">
        <w:rPr>
          <w:rFonts w:ascii="Arial Narrow" w:eastAsia="Times New Roman" w:hAnsi="Arial Narrow" w:cs="Times New Roman"/>
          <w:color w:val="000000"/>
          <w:kern w:val="0"/>
          <w:sz w:val="24"/>
          <w:szCs w:val="24"/>
          <w:lang w:val="x-none" w:eastAsia="x-none"/>
          <w14:ligatures w14:val="none"/>
        </w:rPr>
        <w:t>doivent</w:t>
      </w:r>
      <w:proofErr w:type="gramEnd"/>
      <w:r w:rsidRPr="004749C5">
        <w:rPr>
          <w:rFonts w:ascii="Arial Narrow" w:eastAsia="Times New Roman" w:hAnsi="Arial Narrow" w:cs="Times New Roman"/>
          <w:color w:val="000000"/>
          <w:kern w:val="0"/>
          <w:sz w:val="24"/>
          <w:szCs w:val="24"/>
          <w:lang w:val="x-none" w:eastAsia="x-none"/>
          <w14:ligatures w14:val="none"/>
        </w:rPr>
        <w:t xml:space="preserve"> être fournies obligatoirement </w:t>
      </w:r>
      <w:r w:rsidRPr="004749C5">
        <w:rPr>
          <w:rFonts w:ascii="Arial Narrow" w:eastAsia="Times New Roman" w:hAnsi="Arial Narrow" w:cs="Times New Roman"/>
          <w:color w:val="000000"/>
          <w:kern w:val="0"/>
          <w:sz w:val="24"/>
          <w:szCs w:val="24"/>
          <w:lang w:eastAsia="x-none"/>
          <w14:ligatures w14:val="none"/>
        </w:rPr>
        <w:t>;</w:t>
      </w:r>
    </w:p>
    <w:p w14:paraId="188A8931" w14:textId="77777777" w:rsidR="004749C5" w:rsidRPr="004749C5" w:rsidRDefault="004749C5" w:rsidP="004749C5">
      <w:pPr>
        <w:numPr>
          <w:ilvl w:val="1"/>
          <w:numId w:val="1"/>
        </w:numPr>
        <w:spacing w:after="0" w:line="240" w:lineRule="auto"/>
        <w:contextualSpacing/>
        <w:jc w:val="both"/>
        <w:rPr>
          <w:rFonts w:ascii="Arial Narrow" w:eastAsia="Times New Roman" w:hAnsi="Arial Narrow" w:cs="Times New Roman"/>
          <w:color w:val="000000"/>
          <w:kern w:val="0"/>
          <w:sz w:val="24"/>
          <w:szCs w:val="24"/>
          <w:lang w:val="x-none" w:eastAsia="x-none"/>
          <w14:ligatures w14:val="none"/>
        </w:rPr>
      </w:pPr>
      <w:proofErr w:type="spellStart"/>
      <w:proofErr w:type="gramStart"/>
      <w:r w:rsidRPr="004749C5">
        <w:rPr>
          <w:rFonts w:ascii="Arial Narrow" w:eastAsia="Times New Roman" w:hAnsi="Arial Narrow" w:cs="Times New Roman"/>
          <w:color w:val="000000"/>
          <w:kern w:val="0"/>
          <w:sz w:val="24"/>
          <w:szCs w:val="24"/>
          <w:lang w:eastAsia="x-none"/>
          <w14:ligatures w14:val="none"/>
        </w:rPr>
        <w:lastRenderedPageBreak/>
        <w:t>l</w:t>
      </w:r>
      <w:r w:rsidRPr="004749C5">
        <w:rPr>
          <w:rFonts w:ascii="Arial Narrow" w:eastAsia="Times New Roman" w:hAnsi="Arial Narrow" w:cs="Times New Roman"/>
          <w:color w:val="000000"/>
          <w:kern w:val="0"/>
          <w:sz w:val="24"/>
          <w:szCs w:val="24"/>
          <w:lang w:val="x-none" w:eastAsia="x-none"/>
          <w14:ligatures w14:val="none"/>
        </w:rPr>
        <w:t>a</w:t>
      </w:r>
      <w:proofErr w:type="spellEnd"/>
      <w:proofErr w:type="gramEnd"/>
      <w:r w:rsidRPr="004749C5">
        <w:rPr>
          <w:rFonts w:ascii="Arial Narrow" w:eastAsia="Times New Roman" w:hAnsi="Arial Narrow" w:cs="Times New Roman"/>
          <w:color w:val="000000"/>
          <w:kern w:val="0"/>
          <w:sz w:val="24"/>
          <w:szCs w:val="24"/>
          <w:lang w:val="x-none" w:eastAsia="x-none"/>
          <w14:ligatures w14:val="none"/>
        </w:rPr>
        <w:t xml:space="preserve"> liste </w:t>
      </w:r>
      <w:r w:rsidRPr="004749C5">
        <w:rPr>
          <w:rFonts w:ascii="Arial Narrow" w:eastAsia="Times New Roman" w:hAnsi="Arial Narrow" w:cs="Times New Roman"/>
          <w:color w:val="000000"/>
          <w:kern w:val="0"/>
          <w:sz w:val="24"/>
          <w:szCs w:val="24"/>
          <w:lang w:eastAsia="x-none"/>
          <w14:ligatures w14:val="none"/>
        </w:rPr>
        <w:t>du</w:t>
      </w:r>
      <w:r w:rsidRPr="004749C5">
        <w:rPr>
          <w:rFonts w:ascii="Arial Narrow" w:eastAsia="Times New Roman" w:hAnsi="Arial Narrow" w:cs="Times New Roman"/>
          <w:color w:val="000000"/>
          <w:kern w:val="0"/>
          <w:sz w:val="24"/>
          <w:szCs w:val="24"/>
          <w:lang w:val="x-none" w:eastAsia="x-none"/>
          <w14:ligatures w14:val="none"/>
        </w:rPr>
        <w:t xml:space="preserve"> personnel avec diplôme</w:t>
      </w:r>
      <w:r w:rsidRPr="004749C5">
        <w:rPr>
          <w:rFonts w:ascii="Arial Narrow" w:eastAsia="Times New Roman" w:hAnsi="Arial Narrow" w:cs="Times New Roman"/>
          <w:color w:val="000000"/>
          <w:kern w:val="0"/>
          <w:sz w:val="24"/>
          <w:szCs w:val="24"/>
          <w:lang w:eastAsia="x-none"/>
          <w14:ligatures w14:val="none"/>
        </w:rPr>
        <w:t>s et/ou attestations</w:t>
      </w:r>
      <w:r w:rsidRPr="004749C5">
        <w:rPr>
          <w:rFonts w:ascii="Arial Narrow" w:eastAsia="Times New Roman" w:hAnsi="Arial Narrow" w:cs="Times New Roman"/>
          <w:color w:val="000000"/>
          <w:kern w:val="0"/>
          <w:sz w:val="24"/>
          <w:szCs w:val="24"/>
          <w:lang w:val="x-none" w:eastAsia="x-none"/>
          <w14:ligatures w14:val="none"/>
        </w:rPr>
        <w:t>.</w:t>
      </w:r>
      <w:r w:rsidRPr="004749C5">
        <w:rPr>
          <w:rFonts w:ascii="Arial Narrow" w:eastAsia="Times New Roman" w:hAnsi="Arial Narrow" w:cs="Times New Roman"/>
          <w:color w:val="000000"/>
          <w:kern w:val="0"/>
          <w:sz w:val="24"/>
          <w:szCs w:val="24"/>
          <w:lang w:eastAsia="x-none"/>
          <w14:ligatures w14:val="none"/>
        </w:rPr>
        <w:t xml:space="preserve"> </w:t>
      </w:r>
    </w:p>
    <w:p w14:paraId="15BDCAF6" w14:textId="77777777" w:rsidR="004749C5" w:rsidRPr="004749C5" w:rsidRDefault="004749C5" w:rsidP="004749C5">
      <w:pPr>
        <w:spacing w:after="0" w:line="240" w:lineRule="auto"/>
        <w:ind w:left="1440"/>
        <w:contextualSpacing/>
        <w:jc w:val="both"/>
        <w:rPr>
          <w:rFonts w:ascii="Arial Narrow" w:eastAsia="Times New Roman" w:hAnsi="Arial Narrow" w:cs="Times New Roman"/>
          <w:color w:val="000000"/>
          <w:kern w:val="0"/>
          <w:sz w:val="24"/>
          <w:szCs w:val="24"/>
          <w:lang w:val="x-none" w:eastAsia="x-none"/>
          <w14:ligatures w14:val="none"/>
        </w:rPr>
      </w:pPr>
    </w:p>
    <w:p w14:paraId="2D1FEEA6" w14:textId="77777777" w:rsidR="004749C5" w:rsidRPr="004749C5" w:rsidRDefault="004749C5" w:rsidP="004749C5">
      <w:pPr>
        <w:spacing w:after="240" w:line="276" w:lineRule="auto"/>
        <w:rPr>
          <w:rFonts w:asciiTheme="majorBidi" w:eastAsia="Times New Roman" w:hAnsiTheme="majorBidi" w:cstheme="majorBidi"/>
          <w:kern w:val="0"/>
          <w:sz w:val="24"/>
          <w:szCs w:val="24"/>
          <w:lang w:eastAsia="fr-FR"/>
          <w14:ligatures w14:val="none"/>
        </w:rPr>
      </w:pPr>
      <w:r w:rsidRPr="004749C5">
        <w:rPr>
          <w:rFonts w:ascii="Arial Narrow" w:eastAsia="Times New Roman" w:hAnsi="Arial Narrow" w:cs="Times New Roman"/>
          <w:b/>
          <w:color w:val="000000"/>
          <w:kern w:val="0"/>
          <w:sz w:val="24"/>
          <w:szCs w:val="24"/>
          <w:lang w:eastAsia="fr-FR"/>
          <w14:ligatures w14:val="none"/>
        </w:rPr>
        <w:t>NB :</w:t>
      </w:r>
      <w:r w:rsidRPr="004749C5">
        <w:rPr>
          <w:rFonts w:ascii="Arial Narrow" w:eastAsia="Times New Roman" w:hAnsi="Arial Narrow" w:cs="Times New Roman"/>
          <w:color w:val="000000"/>
          <w:kern w:val="0"/>
          <w:sz w:val="24"/>
          <w:szCs w:val="24"/>
          <w:lang w:eastAsia="fr-FR"/>
          <w14:ligatures w14:val="none"/>
        </w:rPr>
        <w:t xml:space="preserve"> </w:t>
      </w:r>
      <w:r w:rsidRPr="004749C5">
        <w:rPr>
          <w:rFonts w:ascii="Arial Narrow" w:eastAsia="Times New Roman" w:hAnsi="Arial Narrow" w:cs="Times New Roman"/>
          <w:color w:val="000000"/>
          <w:kern w:val="0"/>
          <w:sz w:val="24"/>
          <w:szCs w:val="24"/>
          <w:lang w:val="x-none" w:eastAsia="x-none"/>
          <w14:ligatures w14:val="none"/>
        </w:rPr>
        <w:t>Le cabinet devra compter dans son équipe :</w:t>
      </w:r>
    </w:p>
    <w:p w14:paraId="3D132162" w14:textId="77777777" w:rsidR="004749C5" w:rsidRPr="004749C5" w:rsidRDefault="004749C5" w:rsidP="004749C5">
      <w:pPr>
        <w:numPr>
          <w:ilvl w:val="0"/>
          <w:numId w:val="3"/>
        </w:numPr>
        <w:spacing w:after="240" w:line="276" w:lineRule="auto"/>
        <w:jc w:val="both"/>
        <w:rPr>
          <w:rFonts w:ascii="Arial Narrow" w:eastAsia="Times New Roman" w:hAnsi="Arial Narrow" w:cs="Times New Roman"/>
          <w:color w:val="000000"/>
          <w:kern w:val="0"/>
          <w:sz w:val="24"/>
          <w:szCs w:val="24"/>
          <w:lang w:val="x-none" w:eastAsia="x-none"/>
          <w14:ligatures w14:val="none"/>
        </w:rPr>
      </w:pPr>
      <w:r w:rsidRPr="004749C5">
        <w:rPr>
          <w:rFonts w:ascii="Arial Narrow" w:eastAsia="Times New Roman" w:hAnsi="Arial Narrow" w:cs="Times New Roman"/>
          <w:color w:val="000000"/>
          <w:kern w:val="0"/>
          <w:sz w:val="24"/>
          <w:szCs w:val="24"/>
          <w:lang w:val="x-none" w:eastAsia="x-none"/>
          <w14:ligatures w14:val="none"/>
        </w:rPr>
        <w:t xml:space="preserve">Un Directeur de mission, signataire du rapport, Expert-comptable diplômé avec BAC+5 ayant au minimum 10 (dix) années d’expériences dans le secteur extractif, et dont le curriculum vitae fait cas de l’accomplissement de missions similaires au contenu de la présente demande de propositions. Il doit justifier d’une expérience avérée dans la rédaction des rapports. </w:t>
      </w:r>
    </w:p>
    <w:p w14:paraId="21F48698" w14:textId="77777777" w:rsidR="004749C5" w:rsidRPr="004749C5" w:rsidRDefault="004749C5" w:rsidP="004749C5">
      <w:pPr>
        <w:numPr>
          <w:ilvl w:val="0"/>
          <w:numId w:val="3"/>
        </w:numPr>
        <w:spacing w:after="0" w:line="276" w:lineRule="auto"/>
        <w:jc w:val="both"/>
        <w:rPr>
          <w:rFonts w:ascii="Arial Narrow" w:eastAsia="Times New Roman" w:hAnsi="Arial Narrow" w:cs="Times New Roman"/>
          <w:color w:val="000000"/>
          <w:kern w:val="0"/>
          <w:sz w:val="24"/>
          <w:szCs w:val="24"/>
          <w:lang w:val="x-none" w:eastAsia="x-none"/>
          <w14:ligatures w14:val="none"/>
        </w:rPr>
      </w:pPr>
      <w:r w:rsidRPr="004749C5">
        <w:rPr>
          <w:rFonts w:ascii="Arial Narrow" w:eastAsia="Times New Roman" w:hAnsi="Arial Narrow" w:cs="Times New Roman"/>
          <w:color w:val="000000"/>
          <w:kern w:val="0"/>
          <w:sz w:val="24"/>
          <w:szCs w:val="24"/>
          <w:lang w:val="x-none" w:eastAsia="x-none"/>
          <w14:ligatures w14:val="none"/>
        </w:rPr>
        <w:t>Deux (2) réviseurs seniors de niveau de formation BAC+5, en comptabilité, fiscalité. Ils devront, chacun, se prévaloir d’un minimum de 07 (sept) années d’expérience dans le secteur extractif, et justifier, qu’ils ont accompli des missions similaires à celle faisant l’objet de la présente demande de propositions.</w:t>
      </w:r>
    </w:p>
    <w:p w14:paraId="3CDC2E77" w14:textId="2287E774" w:rsidR="004749C5" w:rsidRPr="004749C5" w:rsidRDefault="004749C5" w:rsidP="004749C5">
      <w:pPr>
        <w:numPr>
          <w:ilvl w:val="0"/>
          <w:numId w:val="3"/>
        </w:numPr>
        <w:spacing w:after="0" w:line="276" w:lineRule="auto"/>
        <w:jc w:val="both"/>
        <w:rPr>
          <w:rFonts w:ascii="Arial Narrow" w:eastAsia="Times New Roman" w:hAnsi="Arial Narrow" w:cs="Times New Roman"/>
          <w:color w:val="000000"/>
          <w:kern w:val="0"/>
          <w:sz w:val="24"/>
          <w:szCs w:val="24"/>
          <w:lang w:val="x-none" w:eastAsia="x-none"/>
          <w14:ligatures w14:val="none"/>
        </w:rPr>
      </w:pPr>
      <w:r w:rsidRPr="004749C5">
        <w:rPr>
          <w:rFonts w:ascii="Arial Narrow" w:eastAsia="Times New Roman" w:hAnsi="Arial Narrow" w:cs="Times New Roman"/>
          <w:color w:val="000000"/>
          <w:kern w:val="0"/>
          <w:sz w:val="24"/>
          <w:szCs w:val="24"/>
          <w:lang w:val="x-none" w:eastAsia="x-none"/>
          <w14:ligatures w14:val="none"/>
        </w:rPr>
        <w:t xml:space="preserve">Deux (02) experts nationaux : 01 consultant minier de profil juriste </w:t>
      </w:r>
      <w:r w:rsidR="006D1A75">
        <w:rPr>
          <w:rFonts w:ascii="Arial Narrow" w:eastAsia="Times New Roman" w:hAnsi="Arial Narrow" w:cs="Times New Roman"/>
          <w:color w:val="000000"/>
          <w:kern w:val="0"/>
          <w:sz w:val="24"/>
          <w:szCs w:val="24"/>
          <w:lang w:val="x-none" w:eastAsia="x-none"/>
          <w14:ligatures w14:val="none"/>
        </w:rPr>
        <w:t xml:space="preserve">fiscaliste </w:t>
      </w:r>
      <w:r w:rsidRPr="004749C5">
        <w:rPr>
          <w:rFonts w:ascii="Arial Narrow" w:eastAsia="Times New Roman" w:hAnsi="Arial Narrow" w:cs="Times New Roman"/>
          <w:color w:val="000000"/>
          <w:kern w:val="0"/>
          <w:sz w:val="24"/>
          <w:szCs w:val="24"/>
          <w:lang w:val="x-none" w:eastAsia="x-none"/>
          <w14:ligatures w14:val="none"/>
        </w:rPr>
        <w:t>minier et 01 spécialiste en mines ou géologie devant prévaloir au moins 05 (Cinq) années d’expérience dans leurs domaines respectifs et en lien avec le secteur extractif.</w:t>
      </w:r>
    </w:p>
    <w:p w14:paraId="65EF5C60"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r w:rsidRPr="004749C5">
        <w:rPr>
          <w:rFonts w:ascii="Arial Narrow" w:eastAsia="Times New Roman" w:hAnsi="Arial Narrow" w:cs="Times New Roman"/>
          <w:color w:val="000000"/>
          <w:kern w:val="0"/>
          <w:sz w:val="24"/>
          <w:szCs w:val="24"/>
          <w:lang w:eastAsia="fr-FR"/>
          <w14:ligatures w14:val="none"/>
        </w:rPr>
        <w:t> </w:t>
      </w:r>
    </w:p>
    <w:p w14:paraId="2AB7C437" w14:textId="77777777" w:rsidR="004749C5" w:rsidRPr="004749C5" w:rsidRDefault="004749C5" w:rsidP="004749C5">
      <w:pPr>
        <w:spacing w:after="0" w:line="240" w:lineRule="auto"/>
        <w:contextualSpacing/>
        <w:rPr>
          <w:rFonts w:ascii="Arial Narrow" w:eastAsia="Times New Roman" w:hAnsi="Arial Narrow" w:cs="Times New Roman"/>
          <w:b/>
          <w:color w:val="000000"/>
          <w:kern w:val="0"/>
          <w:sz w:val="24"/>
          <w:szCs w:val="24"/>
          <w:lang w:eastAsia="fr-FR"/>
          <w14:ligatures w14:val="none"/>
        </w:rPr>
      </w:pPr>
      <w:r w:rsidRPr="004749C5">
        <w:rPr>
          <w:rFonts w:ascii="Arial Narrow" w:eastAsia="Times New Roman" w:hAnsi="Arial Narrow" w:cs="Times New Roman"/>
          <w:b/>
          <w:color w:val="000000"/>
          <w:kern w:val="0"/>
          <w:sz w:val="24"/>
          <w:szCs w:val="24"/>
          <w:lang w:eastAsia="fr-FR"/>
          <w14:ligatures w14:val="none"/>
        </w:rPr>
        <w:t>Les documents doivent être fournis en copies certifiées conformes.</w:t>
      </w:r>
    </w:p>
    <w:p w14:paraId="66EF36B0"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r w:rsidRPr="004749C5">
        <w:rPr>
          <w:rFonts w:ascii="Arial Narrow" w:eastAsia="Times New Roman" w:hAnsi="Arial Narrow" w:cs="Times New Roman"/>
          <w:color w:val="000000"/>
          <w:kern w:val="0"/>
          <w:sz w:val="24"/>
          <w:szCs w:val="24"/>
          <w:lang w:eastAsia="fr-FR"/>
          <w14:ligatures w14:val="none"/>
        </w:rPr>
        <w:t> </w:t>
      </w:r>
    </w:p>
    <w:p w14:paraId="0211ED6F" w14:textId="77777777" w:rsidR="004749C5" w:rsidRPr="004749C5" w:rsidRDefault="004749C5" w:rsidP="004749C5">
      <w:pPr>
        <w:numPr>
          <w:ilvl w:val="0"/>
          <w:numId w:val="2"/>
        </w:numPr>
        <w:spacing w:after="0" w:line="240" w:lineRule="auto"/>
        <w:ind w:left="284" w:hanging="284"/>
        <w:jc w:val="both"/>
        <w:rPr>
          <w:rFonts w:ascii="Arial Narrow" w:eastAsia="Times New Roman" w:hAnsi="Arial Narrow" w:cs="Times New Roman"/>
          <w:b/>
          <w:bCs/>
          <w:kern w:val="0"/>
          <w:sz w:val="24"/>
          <w:szCs w:val="24"/>
          <w:lang w:eastAsia="x-none"/>
          <w14:ligatures w14:val="none"/>
        </w:rPr>
      </w:pPr>
      <w:r w:rsidRPr="004749C5">
        <w:rPr>
          <w:rFonts w:ascii="Arial Narrow" w:eastAsia="Times New Roman" w:hAnsi="Arial Narrow" w:cs="Times New Roman"/>
          <w:b/>
          <w:bCs/>
          <w:kern w:val="0"/>
          <w:sz w:val="24"/>
          <w:szCs w:val="24"/>
          <w:lang w:val="x-none" w:eastAsia="x-none"/>
          <w14:ligatures w14:val="none"/>
        </w:rPr>
        <w:t>Dépôt des offres :</w:t>
      </w:r>
    </w:p>
    <w:p w14:paraId="04CE7998"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r w:rsidRPr="004749C5">
        <w:rPr>
          <w:rFonts w:ascii="Arial Narrow" w:eastAsia="Times New Roman" w:hAnsi="Arial Narrow" w:cs="Times New Roman"/>
          <w:color w:val="000000"/>
          <w:kern w:val="0"/>
          <w:sz w:val="24"/>
          <w:szCs w:val="24"/>
          <w:lang w:eastAsia="fr-FR"/>
          <w14:ligatures w14:val="none"/>
        </w:rPr>
        <w:t> </w:t>
      </w:r>
    </w:p>
    <w:p w14:paraId="001B6D87" w14:textId="49CF6C40"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r w:rsidRPr="004749C5">
        <w:rPr>
          <w:rFonts w:ascii="Arial Narrow" w:eastAsia="Times New Roman" w:hAnsi="Arial Narrow" w:cs="Times New Roman"/>
          <w:color w:val="000000"/>
          <w:kern w:val="0"/>
          <w:sz w:val="24"/>
          <w:szCs w:val="24"/>
          <w:lang w:eastAsia="fr-FR"/>
          <w14:ligatures w14:val="none"/>
        </w:rPr>
        <w:t>Les candidatures doivent être faites sous pli fermé et déposées à l’adresse ci-dessous au plus tard le </w:t>
      </w:r>
      <w:r w:rsidR="00E17EE0">
        <w:rPr>
          <w:rFonts w:ascii="Arial Narrow" w:eastAsia="Times New Roman" w:hAnsi="Arial Narrow" w:cs="Times New Roman"/>
          <w:b/>
          <w:color w:val="000000"/>
          <w:kern w:val="0"/>
          <w:sz w:val="24"/>
          <w:szCs w:val="24"/>
          <w:lang w:eastAsia="fr-FR"/>
          <w14:ligatures w14:val="none"/>
        </w:rPr>
        <w:t>10/02/2026</w:t>
      </w:r>
      <w:r w:rsidR="008F75BD">
        <w:rPr>
          <w:rFonts w:ascii="Arial Narrow" w:eastAsia="Times New Roman" w:hAnsi="Arial Narrow" w:cs="Times New Roman"/>
          <w:b/>
          <w:color w:val="000000"/>
          <w:kern w:val="0"/>
          <w:sz w:val="24"/>
          <w:szCs w:val="24"/>
          <w:lang w:eastAsia="fr-FR"/>
          <w14:ligatures w14:val="none"/>
        </w:rPr>
        <w:t>.</w:t>
      </w:r>
      <w:r w:rsidRPr="004749C5">
        <w:rPr>
          <w:rFonts w:ascii="Arial Narrow" w:eastAsia="Times New Roman" w:hAnsi="Arial Narrow" w:cs="Times New Roman"/>
          <w:b/>
          <w:color w:val="000000"/>
          <w:kern w:val="0"/>
          <w:sz w:val="24"/>
          <w:szCs w:val="24"/>
          <w:lang w:eastAsia="fr-FR"/>
          <w14:ligatures w14:val="none"/>
        </w:rPr>
        <w:t xml:space="preserve"> </w:t>
      </w:r>
      <w:proofErr w:type="gramStart"/>
      <w:r w:rsidRPr="004749C5">
        <w:rPr>
          <w:rFonts w:ascii="Arial Narrow" w:eastAsia="Times New Roman" w:hAnsi="Arial Narrow" w:cs="Times New Roman"/>
          <w:b/>
          <w:color w:val="000000"/>
          <w:kern w:val="0"/>
          <w:sz w:val="24"/>
          <w:szCs w:val="24"/>
          <w:lang w:eastAsia="fr-FR"/>
          <w14:ligatures w14:val="none"/>
        </w:rPr>
        <w:t>à</w:t>
      </w:r>
      <w:proofErr w:type="gramEnd"/>
      <w:r w:rsidRPr="004749C5">
        <w:rPr>
          <w:rFonts w:ascii="Arial Narrow" w:eastAsia="Times New Roman" w:hAnsi="Arial Narrow" w:cs="Times New Roman"/>
          <w:b/>
          <w:color w:val="000000"/>
          <w:kern w:val="0"/>
          <w:sz w:val="24"/>
          <w:szCs w:val="24"/>
          <w:lang w:eastAsia="fr-FR"/>
          <w14:ligatures w14:val="none"/>
        </w:rPr>
        <w:t xml:space="preserve"> 10 heures précises</w:t>
      </w:r>
      <w:r w:rsidRPr="004749C5">
        <w:rPr>
          <w:rFonts w:ascii="Arial Narrow" w:eastAsia="Times New Roman" w:hAnsi="Arial Narrow" w:cs="Times New Roman"/>
          <w:color w:val="000000"/>
          <w:kern w:val="0"/>
          <w:sz w:val="24"/>
          <w:szCs w:val="24"/>
          <w:lang w:eastAsia="fr-FR"/>
          <w14:ligatures w14:val="none"/>
        </w:rPr>
        <w:t xml:space="preserve"> : Direction des Finances et du Matériel du Ministère des </w:t>
      </w:r>
      <w:proofErr w:type="gramStart"/>
      <w:r w:rsidRPr="004749C5">
        <w:rPr>
          <w:rFonts w:ascii="Arial Narrow" w:eastAsia="Times New Roman" w:hAnsi="Arial Narrow" w:cs="Times New Roman"/>
          <w:color w:val="000000"/>
          <w:kern w:val="0"/>
          <w:sz w:val="24"/>
          <w:szCs w:val="24"/>
          <w:lang w:eastAsia="fr-FR"/>
          <w14:ligatures w14:val="none"/>
        </w:rPr>
        <w:t>Mines  Bâtiment</w:t>
      </w:r>
      <w:proofErr w:type="gramEnd"/>
      <w:r w:rsidRPr="004749C5">
        <w:rPr>
          <w:rFonts w:ascii="Arial Narrow" w:eastAsia="Times New Roman" w:hAnsi="Arial Narrow" w:cs="Times New Roman"/>
          <w:color w:val="000000"/>
          <w:kern w:val="0"/>
          <w:sz w:val="24"/>
          <w:szCs w:val="24"/>
          <w:lang w:eastAsia="fr-FR"/>
          <w14:ligatures w14:val="none"/>
        </w:rPr>
        <w:t> 3, 2</w:t>
      </w:r>
      <w:r w:rsidRPr="004749C5">
        <w:rPr>
          <w:rFonts w:ascii="Arial Narrow" w:eastAsia="Times New Roman" w:hAnsi="Arial Narrow" w:cs="Times New Roman"/>
          <w:color w:val="000000"/>
          <w:kern w:val="0"/>
          <w:sz w:val="24"/>
          <w:szCs w:val="24"/>
          <w:vertAlign w:val="superscript"/>
          <w:lang w:eastAsia="fr-FR"/>
          <w14:ligatures w14:val="none"/>
        </w:rPr>
        <w:t>ème</w:t>
      </w:r>
      <w:r w:rsidRPr="004749C5">
        <w:rPr>
          <w:rFonts w:ascii="Arial Narrow" w:eastAsia="Times New Roman" w:hAnsi="Arial Narrow" w:cs="Times New Roman"/>
          <w:color w:val="000000"/>
          <w:kern w:val="0"/>
          <w:sz w:val="24"/>
          <w:szCs w:val="24"/>
          <w:lang w:eastAsia="fr-FR"/>
          <w14:ligatures w14:val="none"/>
        </w:rPr>
        <w:t xml:space="preserve"> étage, Cité Administrative de Bamako, Tél. : 20 01 35 00 / 20 01 36 56 / 20 01 36 61. La mention à porter sur les plis est la suivante :</w:t>
      </w:r>
    </w:p>
    <w:p w14:paraId="37458C15"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p>
    <w:p w14:paraId="021BC71F" w14:textId="744947D8" w:rsidR="004749C5" w:rsidRPr="004749C5" w:rsidRDefault="004749C5" w:rsidP="004749C5">
      <w:pPr>
        <w:keepNext/>
        <w:spacing w:after="0" w:line="240" w:lineRule="auto"/>
        <w:jc w:val="both"/>
        <w:rPr>
          <w:rFonts w:ascii="Arial Narrow" w:eastAsia="Times New Roman" w:hAnsi="Arial Narrow" w:cs="Times New Roman"/>
          <w:bCs/>
          <w:kern w:val="0"/>
          <w:sz w:val="24"/>
          <w:szCs w:val="24"/>
          <w:lang w:eastAsia="fr-FR"/>
          <w14:ligatures w14:val="none"/>
        </w:rPr>
      </w:pPr>
      <w:r w:rsidRPr="004749C5">
        <w:rPr>
          <w:rFonts w:ascii="Arial Narrow" w:eastAsia="Times New Roman" w:hAnsi="Arial Narrow" w:cs="Times New Roman"/>
          <w:b/>
          <w:color w:val="000000"/>
          <w:kern w:val="0"/>
          <w:sz w:val="24"/>
          <w:szCs w:val="24"/>
          <w14:ligatures w14:val="none"/>
        </w:rPr>
        <w:t>« </w:t>
      </w:r>
      <w:r w:rsidRPr="004749C5">
        <w:rPr>
          <w:rFonts w:ascii="Arial Narrow" w:eastAsia="Times New Roman" w:hAnsi="Arial Narrow" w:cs="Times New Roman"/>
          <w:b/>
          <w:bCs/>
          <w:kern w:val="0"/>
          <w:sz w:val="24"/>
          <w:szCs w:val="24"/>
          <w:lang w:eastAsia="fr-FR"/>
          <w14:ligatures w14:val="none"/>
        </w:rPr>
        <w:t>Manifestation pour le recrutement d’un cabinet pour l’élaboration du rapport ITIE 202</w:t>
      </w:r>
      <w:r w:rsidR="006D1A75">
        <w:rPr>
          <w:rFonts w:ascii="Arial Narrow" w:eastAsia="Times New Roman" w:hAnsi="Arial Narrow" w:cs="Times New Roman"/>
          <w:b/>
          <w:bCs/>
          <w:kern w:val="0"/>
          <w:sz w:val="24"/>
          <w:szCs w:val="24"/>
          <w:lang w:eastAsia="fr-FR"/>
          <w14:ligatures w14:val="none"/>
        </w:rPr>
        <w:t>5</w:t>
      </w:r>
      <w:r w:rsidRPr="004749C5">
        <w:rPr>
          <w:rFonts w:ascii="Arial Narrow" w:eastAsia="Times New Roman" w:hAnsi="Arial Narrow" w:cs="Times New Roman"/>
          <w:bCs/>
          <w:kern w:val="0"/>
          <w:sz w:val="24"/>
          <w:szCs w:val="24"/>
          <w:lang w:eastAsia="fr-FR"/>
          <w14:ligatures w14:val="none"/>
        </w:rPr>
        <w:t xml:space="preserve"> ».</w:t>
      </w:r>
    </w:p>
    <w:p w14:paraId="7EB2A1C9"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p>
    <w:p w14:paraId="25F59EB3" w14:textId="77777777" w:rsidR="004749C5" w:rsidRPr="004749C5" w:rsidRDefault="004749C5" w:rsidP="004749C5">
      <w:pPr>
        <w:spacing w:after="0" w:line="240" w:lineRule="auto"/>
        <w:jc w:val="both"/>
        <w:rPr>
          <w:rFonts w:ascii="Arial Narrow" w:eastAsia="Times New Roman" w:hAnsi="Arial Narrow" w:cs="Times New Roman"/>
          <w:kern w:val="0"/>
          <w:sz w:val="24"/>
          <w:szCs w:val="24"/>
          <w:lang w:eastAsia="fr-FR"/>
          <w14:ligatures w14:val="none"/>
        </w:rPr>
      </w:pPr>
      <w:r w:rsidRPr="004749C5">
        <w:rPr>
          <w:rFonts w:ascii="Arial Narrow" w:eastAsia="Times New Roman" w:hAnsi="Arial Narrow" w:cs="Times New Roman"/>
          <w:color w:val="000000"/>
          <w:kern w:val="0"/>
          <w:sz w:val="24"/>
          <w:szCs w:val="24"/>
          <w:lang w:eastAsia="fr-FR"/>
          <w14:ligatures w14:val="none"/>
        </w:rPr>
        <w:t>Pour tout renseignement complémentaire, s’adresser à la Direction des Finances et du Matériel du Ministère des Mines sise à la Cité Administrative de Bamako, Bâtiment 3, 2</w:t>
      </w:r>
      <w:r w:rsidRPr="004749C5">
        <w:rPr>
          <w:rFonts w:ascii="Arial Narrow" w:eastAsia="Times New Roman" w:hAnsi="Arial Narrow" w:cs="Times New Roman"/>
          <w:color w:val="000000"/>
          <w:kern w:val="0"/>
          <w:sz w:val="24"/>
          <w:szCs w:val="24"/>
          <w:vertAlign w:val="superscript"/>
          <w:lang w:eastAsia="fr-FR"/>
          <w14:ligatures w14:val="none"/>
        </w:rPr>
        <w:t>ème</w:t>
      </w:r>
      <w:r w:rsidRPr="004749C5">
        <w:rPr>
          <w:rFonts w:ascii="Arial Narrow" w:eastAsia="Times New Roman" w:hAnsi="Arial Narrow" w:cs="Times New Roman"/>
          <w:color w:val="000000"/>
          <w:kern w:val="0"/>
          <w:sz w:val="24"/>
          <w:szCs w:val="24"/>
          <w:lang w:eastAsia="fr-FR"/>
          <w14:ligatures w14:val="none"/>
        </w:rPr>
        <w:t xml:space="preserve"> Etage, BP : </w:t>
      </w:r>
      <w:proofErr w:type="gramStart"/>
      <w:r w:rsidRPr="004749C5">
        <w:rPr>
          <w:rFonts w:ascii="Arial Narrow" w:eastAsia="Times New Roman" w:hAnsi="Arial Narrow" w:cs="Times New Roman"/>
          <w:kern w:val="0"/>
          <w:sz w:val="24"/>
          <w:szCs w:val="24"/>
          <w:lang w:eastAsia="fr-FR"/>
          <w14:ligatures w14:val="none"/>
        </w:rPr>
        <w:t>1909,  Tél</w:t>
      </w:r>
      <w:proofErr w:type="gramEnd"/>
      <w:r w:rsidRPr="004749C5">
        <w:rPr>
          <w:rFonts w:ascii="Arial Narrow" w:eastAsia="Times New Roman" w:hAnsi="Arial Narrow" w:cs="Times New Roman"/>
          <w:kern w:val="0"/>
          <w:sz w:val="24"/>
          <w:szCs w:val="24"/>
          <w:lang w:eastAsia="fr-FR"/>
          <w14:ligatures w14:val="none"/>
        </w:rPr>
        <w:t> : (223) 76 02 57 44 / 64 30 64 88, Email</w:t>
      </w:r>
      <w:proofErr w:type="gramStart"/>
      <w:r w:rsidRPr="004749C5">
        <w:rPr>
          <w:rFonts w:ascii="Arial Narrow" w:eastAsia="Times New Roman" w:hAnsi="Arial Narrow" w:cs="Times New Roman"/>
          <w:kern w:val="0"/>
          <w:sz w:val="24"/>
          <w:szCs w:val="24"/>
          <w:lang w:eastAsia="fr-FR"/>
          <w14:ligatures w14:val="none"/>
        </w:rPr>
        <w:t> :dsekouba@yahoo.fr</w:t>
      </w:r>
      <w:proofErr w:type="gramEnd"/>
      <w:r w:rsidRPr="004749C5">
        <w:rPr>
          <w:rFonts w:ascii="Arial Narrow" w:eastAsia="Times New Roman" w:hAnsi="Arial Narrow" w:cs="Times New Roman"/>
          <w:kern w:val="0"/>
          <w:sz w:val="24"/>
          <w:szCs w:val="24"/>
          <w:lang w:eastAsia="fr-FR"/>
          <w14:ligatures w14:val="none"/>
        </w:rPr>
        <w:t>/fanehami@yahoo.fr, de 08 Heures à 16 Heures 00 aux jours ouvrables.</w:t>
      </w:r>
    </w:p>
    <w:p w14:paraId="5AD5FB30" w14:textId="77777777" w:rsidR="004749C5" w:rsidRPr="004749C5" w:rsidRDefault="004749C5" w:rsidP="004749C5">
      <w:pPr>
        <w:spacing w:after="0" w:line="240" w:lineRule="auto"/>
        <w:jc w:val="both"/>
        <w:rPr>
          <w:rFonts w:ascii="Arial Narrow" w:eastAsia="Times New Roman" w:hAnsi="Arial Narrow" w:cs="Times New Roman"/>
          <w:color w:val="000000"/>
          <w:kern w:val="0"/>
          <w:sz w:val="24"/>
          <w:szCs w:val="24"/>
          <w:lang w:eastAsia="fr-FR"/>
          <w14:ligatures w14:val="none"/>
        </w:rPr>
      </w:pPr>
    </w:p>
    <w:p w14:paraId="5E124930" w14:textId="77777777" w:rsidR="004749C5" w:rsidRPr="004749C5" w:rsidRDefault="004749C5" w:rsidP="004749C5">
      <w:pPr>
        <w:spacing w:after="0" w:line="240" w:lineRule="auto"/>
        <w:rPr>
          <w:rFonts w:ascii="Arial Narrow" w:eastAsia="Times New Roman" w:hAnsi="Arial Narrow" w:cs="Times New Roman"/>
          <w:kern w:val="0"/>
          <w:sz w:val="24"/>
          <w:szCs w:val="24"/>
          <w:lang w:eastAsia="fr-FR"/>
          <w14:ligatures w14:val="none"/>
        </w:rPr>
      </w:pPr>
      <w:r w:rsidRPr="004749C5">
        <w:rPr>
          <w:rFonts w:ascii="Arial Narrow" w:eastAsia="Times New Roman" w:hAnsi="Arial Narrow" w:cs="Times New Roman"/>
          <w:color w:val="000000"/>
          <w:kern w:val="0"/>
          <w:sz w:val="24"/>
          <w:szCs w:val="24"/>
          <w:lang w:eastAsia="fr-FR"/>
          <w14:ligatures w14:val="none"/>
        </w:rPr>
        <w:t xml:space="preserve">                                                                                                          </w:t>
      </w:r>
      <w:bookmarkStart w:id="1" w:name="_Hlk182922991"/>
      <w:r w:rsidRPr="004749C5">
        <w:rPr>
          <w:rFonts w:ascii="Arial Narrow" w:eastAsia="Times New Roman" w:hAnsi="Arial Narrow" w:cs="Times New Roman"/>
          <w:kern w:val="0"/>
          <w:sz w:val="24"/>
          <w:szCs w:val="24"/>
          <w:lang w:eastAsia="fr-FR"/>
          <w14:ligatures w14:val="none"/>
        </w:rPr>
        <w:t>Bamako, le……………………………</w:t>
      </w:r>
    </w:p>
    <w:p w14:paraId="7E8E8DBA" w14:textId="77777777" w:rsidR="004749C5" w:rsidRPr="004749C5" w:rsidRDefault="004749C5" w:rsidP="004749C5">
      <w:pPr>
        <w:spacing w:after="0" w:line="240" w:lineRule="auto"/>
        <w:rPr>
          <w:rFonts w:ascii="Arial Narrow" w:eastAsia="Times New Roman" w:hAnsi="Arial Narrow" w:cs="Arial"/>
          <w:b/>
          <w:kern w:val="0"/>
          <w:sz w:val="24"/>
          <w:szCs w:val="24"/>
          <w:lang w:eastAsia="fr-FR"/>
          <w14:ligatures w14:val="none"/>
        </w:rPr>
      </w:pPr>
    </w:p>
    <w:p w14:paraId="3DE009DD" w14:textId="77777777" w:rsidR="004749C5" w:rsidRPr="004749C5" w:rsidRDefault="004749C5" w:rsidP="004749C5">
      <w:pPr>
        <w:tabs>
          <w:tab w:val="left" w:pos="142"/>
          <w:tab w:val="left" w:pos="426"/>
        </w:tabs>
        <w:spacing w:after="0" w:line="240" w:lineRule="auto"/>
        <w:contextualSpacing/>
        <w:rPr>
          <w:rFonts w:ascii="Times New Roman" w:eastAsia="Times New Roman" w:hAnsi="Times New Roman" w:cs="Times New Roman"/>
          <w:b/>
          <w:bCs/>
          <w:kern w:val="0"/>
          <w:sz w:val="24"/>
          <w:szCs w:val="24"/>
          <w:lang w:eastAsia="fr-FR"/>
          <w14:ligatures w14:val="none"/>
        </w:rPr>
      </w:pPr>
      <w:r w:rsidRPr="004749C5">
        <w:rPr>
          <w:rFonts w:ascii="Times New Roman" w:eastAsia="Times New Roman" w:hAnsi="Times New Roman" w:cs="Times New Roman"/>
          <w:b/>
          <w:bCs/>
          <w:kern w:val="0"/>
          <w:sz w:val="24"/>
          <w:szCs w:val="24"/>
          <w:lang w:eastAsia="fr-FR"/>
          <w14:ligatures w14:val="none"/>
        </w:rPr>
        <w:t xml:space="preserve">           </w:t>
      </w:r>
      <w:bookmarkEnd w:id="1"/>
      <w:r w:rsidRPr="004749C5">
        <w:rPr>
          <w:rFonts w:ascii="Times New Roman" w:eastAsia="Times New Roman" w:hAnsi="Times New Roman" w:cs="Times New Roman"/>
          <w:b/>
          <w:bCs/>
          <w:kern w:val="0"/>
          <w:sz w:val="24"/>
          <w:szCs w:val="24"/>
          <w:lang w:eastAsia="fr-FR"/>
          <w14:ligatures w14:val="none"/>
        </w:rPr>
        <w:t xml:space="preserve">                                                                                         Le Directeur  </w:t>
      </w:r>
    </w:p>
    <w:p w14:paraId="56E72F56" w14:textId="77777777" w:rsidR="004749C5" w:rsidRPr="004749C5" w:rsidRDefault="004749C5" w:rsidP="004749C5">
      <w:pPr>
        <w:tabs>
          <w:tab w:val="left" w:pos="142"/>
          <w:tab w:val="left" w:pos="2811"/>
        </w:tabs>
        <w:spacing w:after="0" w:line="240" w:lineRule="auto"/>
        <w:contextualSpacing/>
        <w:rPr>
          <w:rFonts w:ascii="Times New Roman" w:eastAsia="Times New Roman" w:hAnsi="Times New Roman" w:cs="Times New Roman"/>
          <w:b/>
          <w:bCs/>
          <w:kern w:val="0"/>
          <w:sz w:val="24"/>
          <w:szCs w:val="24"/>
          <w:lang w:eastAsia="fr-FR"/>
          <w14:ligatures w14:val="none"/>
        </w:rPr>
      </w:pPr>
      <w:r w:rsidRPr="004749C5">
        <w:rPr>
          <w:rFonts w:ascii="Times New Roman" w:eastAsia="Times New Roman" w:hAnsi="Times New Roman" w:cs="Times New Roman"/>
          <w:b/>
          <w:bCs/>
          <w:kern w:val="0"/>
          <w:sz w:val="24"/>
          <w:szCs w:val="24"/>
          <w:lang w:eastAsia="fr-FR"/>
          <w14:ligatures w14:val="none"/>
        </w:rPr>
        <w:tab/>
      </w:r>
      <w:r w:rsidRPr="004749C5">
        <w:rPr>
          <w:rFonts w:ascii="Times New Roman" w:eastAsia="Times New Roman" w:hAnsi="Times New Roman" w:cs="Times New Roman"/>
          <w:b/>
          <w:bCs/>
          <w:kern w:val="0"/>
          <w:sz w:val="24"/>
          <w:szCs w:val="24"/>
          <w:lang w:eastAsia="fr-FR"/>
          <w14:ligatures w14:val="none"/>
        </w:rPr>
        <w:tab/>
      </w:r>
    </w:p>
    <w:p w14:paraId="7E0FDE17" w14:textId="77777777" w:rsidR="004749C5" w:rsidRPr="004749C5" w:rsidRDefault="004749C5" w:rsidP="004749C5">
      <w:pPr>
        <w:tabs>
          <w:tab w:val="left" w:pos="142"/>
          <w:tab w:val="left" w:pos="426"/>
        </w:tabs>
        <w:spacing w:after="0" w:line="240" w:lineRule="auto"/>
        <w:contextualSpacing/>
        <w:rPr>
          <w:rFonts w:ascii="Times New Roman" w:eastAsia="Times New Roman" w:hAnsi="Times New Roman" w:cs="Times New Roman"/>
          <w:b/>
          <w:bCs/>
          <w:kern w:val="0"/>
          <w:sz w:val="24"/>
          <w:szCs w:val="24"/>
          <w:lang w:eastAsia="fr-FR"/>
          <w14:ligatures w14:val="none"/>
        </w:rPr>
      </w:pPr>
    </w:p>
    <w:p w14:paraId="41C80F1E" w14:textId="77777777" w:rsidR="004749C5" w:rsidRPr="004749C5" w:rsidRDefault="004749C5" w:rsidP="004749C5">
      <w:pPr>
        <w:tabs>
          <w:tab w:val="left" w:pos="142"/>
          <w:tab w:val="left" w:pos="426"/>
        </w:tabs>
        <w:spacing w:after="0" w:line="240" w:lineRule="auto"/>
        <w:contextualSpacing/>
        <w:rPr>
          <w:rFonts w:ascii="Times New Roman" w:eastAsia="Times New Roman" w:hAnsi="Times New Roman" w:cs="Times New Roman"/>
          <w:b/>
          <w:bCs/>
          <w:kern w:val="0"/>
          <w:sz w:val="24"/>
          <w:szCs w:val="24"/>
          <w:lang w:eastAsia="fr-FR"/>
          <w14:ligatures w14:val="none"/>
        </w:rPr>
      </w:pPr>
    </w:p>
    <w:p w14:paraId="32F8C7FE" w14:textId="77777777" w:rsidR="004749C5" w:rsidRPr="004749C5" w:rsidRDefault="004749C5" w:rsidP="004749C5">
      <w:pPr>
        <w:tabs>
          <w:tab w:val="left" w:pos="142"/>
          <w:tab w:val="left" w:pos="426"/>
        </w:tabs>
        <w:spacing w:after="0" w:line="240" w:lineRule="auto"/>
        <w:contextualSpacing/>
        <w:rPr>
          <w:rFonts w:ascii="Times New Roman" w:eastAsia="Times New Roman" w:hAnsi="Times New Roman" w:cs="Times New Roman"/>
          <w:b/>
          <w:bCs/>
          <w:kern w:val="0"/>
          <w:sz w:val="24"/>
          <w:szCs w:val="24"/>
          <w:lang w:eastAsia="fr-FR"/>
          <w14:ligatures w14:val="none"/>
        </w:rPr>
      </w:pPr>
      <w:r w:rsidRPr="004749C5">
        <w:rPr>
          <w:rFonts w:ascii="Times New Roman" w:eastAsia="Times New Roman" w:hAnsi="Times New Roman" w:cs="Times New Roman"/>
          <w:b/>
          <w:bCs/>
          <w:kern w:val="0"/>
          <w:sz w:val="24"/>
          <w:szCs w:val="24"/>
          <w:lang w:eastAsia="fr-FR"/>
          <w14:ligatures w14:val="none"/>
        </w:rPr>
        <w:t xml:space="preserve">                                                                                                 </w:t>
      </w:r>
      <w:r w:rsidRPr="004749C5">
        <w:rPr>
          <w:rFonts w:ascii="Times New Roman" w:eastAsia="Times New Roman" w:hAnsi="Times New Roman" w:cs="Times New Roman"/>
          <w:b/>
          <w:bCs/>
          <w:kern w:val="0"/>
          <w:sz w:val="24"/>
          <w:szCs w:val="24"/>
          <w:u w:val="single"/>
          <w:lang w:eastAsia="fr-FR"/>
          <w14:ligatures w14:val="none"/>
        </w:rPr>
        <w:t>Mohamed SISSOKO</w:t>
      </w:r>
      <w:r w:rsidRPr="004749C5">
        <w:rPr>
          <w:rFonts w:ascii="Times New Roman" w:eastAsia="Times New Roman" w:hAnsi="Times New Roman" w:cs="Times New Roman"/>
          <w:b/>
          <w:bCs/>
          <w:kern w:val="0"/>
          <w:sz w:val="24"/>
          <w:szCs w:val="24"/>
          <w:lang w:eastAsia="fr-FR"/>
          <w14:ligatures w14:val="none"/>
        </w:rPr>
        <w:t xml:space="preserve"> </w:t>
      </w:r>
    </w:p>
    <w:p w14:paraId="0D1D29CD" w14:textId="3927E17B" w:rsidR="004749C5" w:rsidRPr="004749C5" w:rsidRDefault="004749C5" w:rsidP="004749C5">
      <w:pPr>
        <w:spacing w:after="0" w:line="240" w:lineRule="auto"/>
        <w:rPr>
          <w:rFonts w:ascii="Times New Roman" w:eastAsia="Times New Roman" w:hAnsi="Times New Roman" w:cs="Times New Roman"/>
          <w:b/>
          <w:bCs/>
          <w:i/>
          <w:iCs/>
          <w:kern w:val="0"/>
          <w:sz w:val="24"/>
          <w:szCs w:val="24"/>
          <w:lang w:eastAsia="fr-FR"/>
          <w14:ligatures w14:val="none"/>
        </w:rPr>
      </w:pPr>
      <w:r w:rsidRPr="004749C5">
        <w:rPr>
          <w:rFonts w:ascii="Times New Roman" w:eastAsia="Times New Roman" w:hAnsi="Times New Roman" w:cs="Times New Roman"/>
          <w:b/>
          <w:bCs/>
          <w:kern w:val="0"/>
          <w:sz w:val="24"/>
          <w:szCs w:val="24"/>
          <w:lang w:eastAsia="fr-FR"/>
          <w14:ligatures w14:val="none"/>
        </w:rPr>
        <w:t xml:space="preserve">                                                                                                </w:t>
      </w:r>
      <w:r w:rsidRPr="004749C5">
        <w:rPr>
          <w:rFonts w:ascii="Times New Roman" w:eastAsia="Times New Roman" w:hAnsi="Times New Roman" w:cs="Times New Roman"/>
          <w:b/>
          <w:bCs/>
          <w:i/>
          <w:iCs/>
          <w:kern w:val="0"/>
          <w:sz w:val="24"/>
          <w:szCs w:val="24"/>
          <w:lang w:eastAsia="fr-FR"/>
          <w14:ligatures w14:val="none"/>
        </w:rPr>
        <w:t xml:space="preserve">Inspecteur des </w:t>
      </w:r>
      <w:r w:rsidR="00F976C3">
        <w:rPr>
          <w:rFonts w:ascii="Times New Roman" w:eastAsia="Times New Roman" w:hAnsi="Times New Roman" w:cs="Times New Roman"/>
          <w:b/>
          <w:bCs/>
          <w:i/>
          <w:iCs/>
          <w:kern w:val="0"/>
          <w:sz w:val="24"/>
          <w:szCs w:val="24"/>
          <w:lang w:eastAsia="fr-FR"/>
          <w14:ligatures w14:val="none"/>
        </w:rPr>
        <w:t>F</w:t>
      </w:r>
      <w:r w:rsidRPr="004749C5">
        <w:rPr>
          <w:rFonts w:ascii="Times New Roman" w:eastAsia="Times New Roman" w:hAnsi="Times New Roman" w:cs="Times New Roman"/>
          <w:b/>
          <w:bCs/>
          <w:i/>
          <w:iCs/>
          <w:kern w:val="0"/>
          <w:sz w:val="24"/>
          <w:szCs w:val="24"/>
          <w:lang w:eastAsia="fr-FR"/>
          <w14:ligatures w14:val="none"/>
        </w:rPr>
        <w:t>inances</w:t>
      </w:r>
    </w:p>
    <w:p w14:paraId="32D95EBD" w14:textId="77777777" w:rsidR="004749C5" w:rsidRPr="004749C5" w:rsidRDefault="004749C5" w:rsidP="004749C5">
      <w:pPr>
        <w:spacing w:after="0"/>
        <w:rPr>
          <w:rFonts w:ascii="Times New Roman" w:hAnsi="Times New Roman" w:cs="Times New Roman"/>
          <w:b/>
          <w:bCs/>
          <w:kern w:val="0"/>
          <w:sz w:val="24"/>
          <w:szCs w:val="24"/>
          <w14:ligatures w14:val="none"/>
        </w:rPr>
      </w:pPr>
    </w:p>
    <w:p w14:paraId="58143427" w14:textId="77777777" w:rsidR="004749C5" w:rsidRPr="004749C5" w:rsidRDefault="004749C5" w:rsidP="004749C5">
      <w:pPr>
        <w:spacing w:after="0" w:line="240" w:lineRule="auto"/>
        <w:jc w:val="both"/>
        <w:rPr>
          <w:rFonts w:ascii="Times New Roman" w:eastAsia="Times New Roman" w:hAnsi="Times New Roman" w:cs="Times New Roman"/>
          <w:kern w:val="0"/>
          <w:sz w:val="24"/>
          <w:szCs w:val="24"/>
          <w:lang w:eastAsia="fr-FR"/>
          <w14:ligatures w14:val="none"/>
        </w:rPr>
      </w:pPr>
    </w:p>
    <w:p w14:paraId="6713943D" w14:textId="77777777" w:rsidR="0004425B" w:rsidRDefault="0004425B"/>
    <w:sectPr w:rsidR="0004425B" w:rsidSect="004749C5">
      <w:footerReference w:type="even" r:id="rId7"/>
      <w:foot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94FC" w14:textId="77777777" w:rsidR="00E54BBF" w:rsidRDefault="00E54BBF">
      <w:pPr>
        <w:spacing w:after="0" w:line="240" w:lineRule="auto"/>
      </w:pPr>
      <w:r>
        <w:separator/>
      </w:r>
    </w:p>
  </w:endnote>
  <w:endnote w:type="continuationSeparator" w:id="0">
    <w:p w14:paraId="2918BA0D" w14:textId="77777777" w:rsidR="00E54BBF" w:rsidRDefault="00E5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eastAsiaTheme="majorEastAsia"/>
      </w:rPr>
      <w:id w:val="-1830584966"/>
      <w:docPartObj>
        <w:docPartGallery w:val="Page Numbers (Bottom of Page)"/>
        <w:docPartUnique/>
      </w:docPartObj>
    </w:sdtPr>
    <w:sdtContent>
      <w:p w14:paraId="1A219E8D" w14:textId="77777777" w:rsidR="004749C5" w:rsidRDefault="004749C5" w:rsidP="00BF779D">
        <w:pPr>
          <w:pStyle w:val="Pieddepage"/>
          <w:framePr w:wrap="none"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 PAGE </w:instrText>
        </w:r>
        <w:r>
          <w:rPr>
            <w:rStyle w:val="Numrodepage"/>
            <w:rFonts w:eastAsiaTheme="majorEastAsia"/>
          </w:rPr>
          <w:fldChar w:fldCharType="end"/>
        </w:r>
      </w:p>
    </w:sdtContent>
  </w:sdt>
  <w:p w14:paraId="16CC4DA8" w14:textId="77777777" w:rsidR="004749C5" w:rsidRDefault="004749C5" w:rsidP="004E5A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70C1" w14:textId="77777777" w:rsidR="004749C5" w:rsidRDefault="004749C5" w:rsidP="00BF779D">
    <w:pPr>
      <w:pStyle w:val="Pieddepage"/>
      <w:framePr w:wrap="none" w:vAnchor="text" w:hAnchor="margin" w:xAlign="right" w:y="1"/>
      <w:rPr>
        <w:rStyle w:val="Numrodepage"/>
        <w:rFonts w:eastAsiaTheme="majorEastAsia"/>
      </w:rPr>
    </w:pPr>
  </w:p>
  <w:p w14:paraId="5DFA7C65" w14:textId="77777777" w:rsidR="004749C5" w:rsidRDefault="004749C5" w:rsidP="004E5A0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1A3D" w14:textId="77777777" w:rsidR="00E54BBF" w:rsidRDefault="00E54BBF">
      <w:pPr>
        <w:spacing w:after="0" w:line="240" w:lineRule="auto"/>
      </w:pPr>
      <w:r>
        <w:separator/>
      </w:r>
    </w:p>
  </w:footnote>
  <w:footnote w:type="continuationSeparator" w:id="0">
    <w:p w14:paraId="2C7C560D" w14:textId="77777777" w:rsidR="00E54BBF" w:rsidRDefault="00E5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718"/>
    <w:multiLevelType w:val="hybridMultilevel"/>
    <w:tmpl w:val="FFE4913E"/>
    <w:lvl w:ilvl="0" w:tplc="DACA0B96">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53B7288"/>
    <w:multiLevelType w:val="multilevel"/>
    <w:tmpl w:val="BA82C588"/>
    <w:lvl w:ilvl="0">
      <w:start w:val="1"/>
      <w:numFmt w:val="decimal"/>
      <w:lvlText w:val="%1."/>
      <w:lvlJc w:val="left"/>
      <w:pPr>
        <w:ind w:left="720" w:hanging="720"/>
      </w:pPr>
      <w:rPr>
        <w:b/>
        <w:bCs/>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AE5CBA"/>
    <w:multiLevelType w:val="hybridMultilevel"/>
    <w:tmpl w:val="4FE8EAAE"/>
    <w:lvl w:ilvl="0" w:tplc="3E6E5D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431592">
    <w:abstractNumId w:val="2"/>
  </w:num>
  <w:num w:numId="2" w16cid:durableId="50468356">
    <w:abstractNumId w:val="1"/>
  </w:num>
  <w:num w:numId="3" w16cid:durableId="19150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C5"/>
    <w:rsid w:val="0004425B"/>
    <w:rsid w:val="00101896"/>
    <w:rsid w:val="00126F70"/>
    <w:rsid w:val="001D4A35"/>
    <w:rsid w:val="002628E5"/>
    <w:rsid w:val="004749C5"/>
    <w:rsid w:val="004C7DC0"/>
    <w:rsid w:val="005C51D5"/>
    <w:rsid w:val="006D1A75"/>
    <w:rsid w:val="00721FD0"/>
    <w:rsid w:val="008125C6"/>
    <w:rsid w:val="008B635C"/>
    <w:rsid w:val="008F75BD"/>
    <w:rsid w:val="00934C2B"/>
    <w:rsid w:val="009927DA"/>
    <w:rsid w:val="009E4660"/>
    <w:rsid w:val="00A02413"/>
    <w:rsid w:val="00BD38CC"/>
    <w:rsid w:val="00CE0CA1"/>
    <w:rsid w:val="00D01663"/>
    <w:rsid w:val="00D36BBA"/>
    <w:rsid w:val="00D71848"/>
    <w:rsid w:val="00E17EE0"/>
    <w:rsid w:val="00E54BBF"/>
    <w:rsid w:val="00F61894"/>
    <w:rsid w:val="00F87EC1"/>
    <w:rsid w:val="00F976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23F0"/>
  <w15:chartTrackingRefBased/>
  <w15:docId w15:val="{DEB08365-86E5-40D6-BB94-463FD55F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4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4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49C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49C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49C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49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49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49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49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9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49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49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49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49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49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49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49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49C5"/>
    <w:rPr>
      <w:rFonts w:eastAsiaTheme="majorEastAsia" w:cstheme="majorBidi"/>
      <w:color w:val="272727" w:themeColor="text1" w:themeTint="D8"/>
    </w:rPr>
  </w:style>
  <w:style w:type="paragraph" w:styleId="Titre">
    <w:name w:val="Title"/>
    <w:basedOn w:val="Normal"/>
    <w:next w:val="Normal"/>
    <w:link w:val="TitreCar"/>
    <w:uiPriority w:val="10"/>
    <w:qFormat/>
    <w:rsid w:val="00474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49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49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49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49C5"/>
    <w:pPr>
      <w:spacing w:before="160"/>
      <w:jc w:val="center"/>
    </w:pPr>
    <w:rPr>
      <w:i/>
      <w:iCs/>
      <w:color w:val="404040" w:themeColor="text1" w:themeTint="BF"/>
    </w:rPr>
  </w:style>
  <w:style w:type="character" w:customStyle="1" w:styleId="CitationCar">
    <w:name w:val="Citation Car"/>
    <w:basedOn w:val="Policepardfaut"/>
    <w:link w:val="Citation"/>
    <w:uiPriority w:val="29"/>
    <w:rsid w:val="004749C5"/>
    <w:rPr>
      <w:i/>
      <w:iCs/>
      <w:color w:val="404040" w:themeColor="text1" w:themeTint="BF"/>
    </w:rPr>
  </w:style>
  <w:style w:type="paragraph" w:styleId="Paragraphedeliste">
    <w:name w:val="List Paragraph"/>
    <w:basedOn w:val="Normal"/>
    <w:uiPriority w:val="34"/>
    <w:qFormat/>
    <w:rsid w:val="004749C5"/>
    <w:pPr>
      <w:ind w:left="720"/>
      <w:contextualSpacing/>
    </w:pPr>
  </w:style>
  <w:style w:type="character" w:styleId="Accentuationintense">
    <w:name w:val="Intense Emphasis"/>
    <w:basedOn w:val="Policepardfaut"/>
    <w:uiPriority w:val="21"/>
    <w:qFormat/>
    <w:rsid w:val="004749C5"/>
    <w:rPr>
      <w:i/>
      <w:iCs/>
      <w:color w:val="2F5496" w:themeColor="accent1" w:themeShade="BF"/>
    </w:rPr>
  </w:style>
  <w:style w:type="paragraph" w:styleId="Citationintense">
    <w:name w:val="Intense Quote"/>
    <w:basedOn w:val="Normal"/>
    <w:next w:val="Normal"/>
    <w:link w:val="CitationintenseCar"/>
    <w:uiPriority w:val="30"/>
    <w:qFormat/>
    <w:rsid w:val="00474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49C5"/>
    <w:rPr>
      <w:i/>
      <w:iCs/>
      <w:color w:val="2F5496" w:themeColor="accent1" w:themeShade="BF"/>
    </w:rPr>
  </w:style>
  <w:style w:type="character" w:styleId="Rfrenceintense">
    <w:name w:val="Intense Reference"/>
    <w:basedOn w:val="Policepardfaut"/>
    <w:uiPriority w:val="32"/>
    <w:qFormat/>
    <w:rsid w:val="004749C5"/>
    <w:rPr>
      <w:b/>
      <w:bCs/>
      <w:smallCaps/>
      <w:color w:val="2F5496" w:themeColor="accent1" w:themeShade="BF"/>
      <w:spacing w:val="5"/>
    </w:rPr>
  </w:style>
  <w:style w:type="paragraph" w:styleId="Pieddepage">
    <w:name w:val="footer"/>
    <w:basedOn w:val="Normal"/>
    <w:link w:val="PieddepageCar"/>
    <w:uiPriority w:val="99"/>
    <w:unhideWhenUsed/>
    <w:rsid w:val="004749C5"/>
    <w:pPr>
      <w:tabs>
        <w:tab w:val="center" w:pos="4536"/>
        <w:tab w:val="right" w:pos="9072"/>
      </w:tabs>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PieddepageCar">
    <w:name w:val="Pied de page Car"/>
    <w:basedOn w:val="Policepardfaut"/>
    <w:link w:val="Pieddepage"/>
    <w:uiPriority w:val="99"/>
    <w:rsid w:val="004749C5"/>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uiPriority w:val="99"/>
    <w:semiHidden/>
    <w:unhideWhenUsed/>
    <w:rsid w:val="0047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767</Words>
  <Characters>4223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2026-02-12T13:09:00Z</cp:lastPrinted>
  <dcterms:created xsi:type="dcterms:W3CDTF">2026-01-19T15:54:00Z</dcterms:created>
  <dcterms:modified xsi:type="dcterms:W3CDTF">2026-02-12T13:10:00Z</dcterms:modified>
</cp:coreProperties>
</file>