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6" w:type="dxa"/>
        <w:tblInd w:w="-142" w:type="dxa"/>
        <w:tblLayout w:type="fixed"/>
        <w:tblLook w:val="04A0"/>
      </w:tblPr>
      <w:tblGrid>
        <w:gridCol w:w="4231"/>
        <w:gridCol w:w="2115"/>
        <w:gridCol w:w="3040"/>
      </w:tblGrid>
      <w:tr w:rsidR="00645444" w:rsidRPr="00F844C8" w:rsidTr="00B71263">
        <w:trPr>
          <w:trHeight w:val="2268"/>
        </w:trPr>
        <w:tc>
          <w:tcPr>
            <w:tcW w:w="4231" w:type="dxa"/>
          </w:tcPr>
          <w:p w:rsidR="00645444" w:rsidRPr="00F844C8" w:rsidRDefault="00645444" w:rsidP="00B7126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4C8">
              <w:rPr>
                <w:rFonts w:ascii="Arial" w:eastAsia="Times New Roman" w:hAnsi="Arial" w:cs="Arial"/>
                <w:b/>
                <w:sz w:val="20"/>
                <w:szCs w:val="20"/>
              </w:rPr>
              <w:t>MINISTERE DE L’AGRICULTURE</w:t>
            </w:r>
          </w:p>
          <w:p w:rsidR="00645444" w:rsidRPr="00F844C8" w:rsidRDefault="00645444" w:rsidP="00B7126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4C8">
              <w:rPr>
                <w:rFonts w:ascii="Arial" w:eastAsia="Times New Roman" w:hAnsi="Arial" w:cs="Arial"/>
                <w:b/>
                <w:sz w:val="20"/>
                <w:szCs w:val="20"/>
              </w:rPr>
              <w:t>DE L’ELEVAGE ET DE LA PECHE</w:t>
            </w:r>
          </w:p>
          <w:p w:rsidR="00645444" w:rsidRPr="00F844C8" w:rsidRDefault="00645444" w:rsidP="00B7126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4C8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</w:t>
            </w:r>
          </w:p>
          <w:p w:rsidR="00645444" w:rsidRPr="00F844C8" w:rsidRDefault="00645444" w:rsidP="00B71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32"/>
                <w:lang w:eastAsia="fr-FR"/>
              </w:rPr>
            </w:pPr>
            <w:r w:rsidRPr="00F844C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32"/>
                <w:lang w:eastAsia="fr-FR"/>
              </w:rPr>
              <w:t>OFFICE DU NIGER</w:t>
            </w:r>
          </w:p>
          <w:p w:rsidR="00645444" w:rsidRPr="00F844C8" w:rsidRDefault="00645444" w:rsidP="00B7126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4C8">
              <w:rPr>
                <w:rFonts w:ascii="Arial" w:eastAsia="Times New Roman" w:hAnsi="Arial" w:cs="Arial"/>
                <w:b/>
                <w:sz w:val="20"/>
                <w:szCs w:val="20"/>
              </w:rPr>
              <w:t>…………….</w:t>
            </w:r>
          </w:p>
          <w:p w:rsidR="00645444" w:rsidRPr="00F844C8" w:rsidRDefault="00645444" w:rsidP="00B71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8"/>
                <w:lang w:eastAsia="fr-FR"/>
              </w:rPr>
            </w:pPr>
            <w:r w:rsidRPr="00F844C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8"/>
                <w:lang w:eastAsia="fr-FR"/>
              </w:rPr>
              <w:t>DIRECTION GENERALE</w:t>
            </w:r>
          </w:p>
          <w:p w:rsidR="00645444" w:rsidRPr="00F844C8" w:rsidRDefault="00645444" w:rsidP="00B71263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sz w:val="20"/>
                <w:szCs w:val="20"/>
                <w:lang w:eastAsia="fr-FR"/>
              </w:rPr>
            </w:pPr>
            <w:r w:rsidRPr="00F844C8">
              <w:rPr>
                <w:rFonts w:ascii="Arial" w:eastAsia="Times New Roman" w:hAnsi="Arial" w:cs="Times New Roman"/>
                <w:noProof/>
                <w:sz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123825</wp:posOffset>
                  </wp:positionV>
                  <wp:extent cx="674370" cy="466725"/>
                  <wp:effectExtent l="0" t="0" r="0" b="9525"/>
                  <wp:wrapSquare wrapText="bothSides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444" w:rsidRPr="00F844C8" w:rsidRDefault="00645444" w:rsidP="00B71263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sz w:val="20"/>
                <w:szCs w:val="20"/>
                <w:lang w:eastAsia="fr-FR"/>
              </w:rPr>
            </w:pPr>
          </w:p>
          <w:p w:rsidR="00645444" w:rsidRPr="00F844C8" w:rsidRDefault="00645444" w:rsidP="00B71263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sz w:val="20"/>
                <w:szCs w:val="20"/>
                <w:lang w:eastAsia="fr-FR"/>
              </w:rPr>
            </w:pPr>
          </w:p>
          <w:p w:rsidR="00645444" w:rsidRPr="00F844C8" w:rsidRDefault="00645444" w:rsidP="00B7126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4"/>
                <w:lang w:eastAsia="fr-FR"/>
              </w:rPr>
            </w:pPr>
          </w:p>
        </w:tc>
        <w:tc>
          <w:tcPr>
            <w:tcW w:w="2115" w:type="dxa"/>
          </w:tcPr>
          <w:p w:rsidR="00645444" w:rsidRPr="00F844C8" w:rsidRDefault="00645444" w:rsidP="00B71263">
            <w:pPr>
              <w:tabs>
                <w:tab w:val="left" w:pos="147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040" w:type="dxa"/>
            <w:hideMark/>
          </w:tcPr>
          <w:p w:rsidR="00645444" w:rsidRPr="00F844C8" w:rsidRDefault="00645444" w:rsidP="00B71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4C8">
              <w:rPr>
                <w:rFonts w:ascii="Arial" w:eastAsia="Times New Roman" w:hAnsi="Arial" w:cs="Arial"/>
                <w:b/>
                <w:sz w:val="20"/>
                <w:szCs w:val="20"/>
              </w:rPr>
              <w:t>République du Mali</w:t>
            </w:r>
          </w:p>
          <w:p w:rsidR="00645444" w:rsidRPr="00F844C8" w:rsidRDefault="00645444" w:rsidP="00B71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44C8">
              <w:rPr>
                <w:rFonts w:ascii="Arial" w:eastAsia="Times New Roman" w:hAnsi="Arial" w:cs="Arial"/>
                <w:b/>
                <w:sz w:val="20"/>
                <w:szCs w:val="20"/>
              </w:rPr>
              <w:t>Un Peuple - Un But - Une Foi</w:t>
            </w:r>
          </w:p>
        </w:tc>
      </w:tr>
    </w:tbl>
    <w:p w:rsidR="00645444" w:rsidRPr="00F844C8" w:rsidRDefault="00645444" w:rsidP="0064544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sz w:val="28"/>
          <w:szCs w:val="24"/>
          <w:lang w:eastAsia="fr-FR"/>
        </w:rPr>
      </w:pPr>
    </w:p>
    <w:p w:rsidR="00645444" w:rsidRPr="00F844C8" w:rsidRDefault="00645444" w:rsidP="0064544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fr-FR"/>
        </w:rPr>
      </w:pPr>
      <w:r w:rsidRPr="00F844C8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>Avis d’Appel d’Offres Ouvert (AAOO)</w:t>
      </w:r>
    </w:p>
    <w:p w:rsidR="00645444" w:rsidRPr="00F844C8" w:rsidRDefault="00645444" w:rsidP="0064544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Office du Niger</w:t>
      </w:r>
    </w:p>
    <w:p w:rsidR="00645444" w:rsidRPr="00F844C8" w:rsidRDefault="00645444" w:rsidP="0064544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</w:p>
    <w:p w:rsidR="00645444" w:rsidRPr="00F844C8" w:rsidRDefault="00645444" w:rsidP="0064544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i/>
          <w:sz w:val="24"/>
          <w:szCs w:val="32"/>
          <w:lang w:eastAsia="fr-FR"/>
        </w:rPr>
      </w:pPr>
      <w:r w:rsidRPr="00F844C8">
        <w:rPr>
          <w:rFonts w:ascii="Times New Roman" w:eastAsia="Times New Roman" w:hAnsi="Times New Roman" w:cs="Arial"/>
          <w:b/>
          <w:i/>
          <w:sz w:val="24"/>
          <w:szCs w:val="32"/>
          <w:lang w:eastAsia="fr-FR"/>
        </w:rPr>
        <w:t>AAOO N°  _004 _ /PDG-ON du 1</w:t>
      </w:r>
      <w:r w:rsidRPr="00F844C8">
        <w:rPr>
          <w:rFonts w:ascii="Times New Roman" w:eastAsia="Times New Roman" w:hAnsi="Times New Roman" w:cs="Arial"/>
          <w:b/>
          <w:i/>
          <w:sz w:val="24"/>
          <w:szCs w:val="32"/>
          <w:vertAlign w:val="superscript"/>
          <w:lang w:eastAsia="fr-FR"/>
        </w:rPr>
        <w:t>er</w:t>
      </w:r>
      <w:r w:rsidRPr="00F844C8">
        <w:rPr>
          <w:rFonts w:ascii="Times New Roman" w:eastAsia="Times New Roman" w:hAnsi="Times New Roman" w:cs="Arial"/>
          <w:b/>
          <w:i/>
          <w:sz w:val="24"/>
          <w:szCs w:val="32"/>
          <w:lang w:eastAsia="fr-FR"/>
        </w:rPr>
        <w:t xml:space="preserve"> Février 2021</w:t>
      </w:r>
    </w:p>
    <w:p w:rsidR="00645444" w:rsidRPr="00F844C8" w:rsidRDefault="00645444" w:rsidP="0064544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</w:p>
    <w:p w:rsidR="00645444" w:rsidRPr="00F844C8" w:rsidRDefault="00645444" w:rsidP="006454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>L’</w:t>
      </w:r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Office du Niger</w:t>
      </w: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dispose de fonds sur son budget</w:t>
      </w:r>
      <w:r w:rsidRPr="00F844C8" w:rsidDel="007708B0">
        <w:rPr>
          <w:rFonts w:ascii="Times New Roman" w:eastAsia="Times New Roman" w:hAnsi="Times New Roman" w:cs="Arial"/>
          <w:sz w:val="24"/>
          <w:szCs w:val="24"/>
          <w:lang w:eastAsia="fr-FR"/>
        </w:rPr>
        <w:t>,</w:t>
      </w: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afin de </w:t>
      </w:r>
      <w:proofErr w:type="spellStart"/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>financer</w:t>
      </w:r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le</w:t>
      </w:r>
      <w:proofErr w:type="spellEnd"/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Programme Annuel d’Entretien du réseau hydraulique 2021</w:t>
      </w:r>
      <w:r w:rsidRPr="00F844C8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,</w:t>
      </w: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a l’intention d’utiliser une partie de ce fonds pour effectuer des paiements au titre du Marché </w:t>
      </w:r>
      <w:proofErr w:type="gramStart"/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:  </w:t>
      </w:r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Déblai</w:t>
      </w:r>
      <w:proofErr w:type="gramEnd"/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/ Remblai ordinaire sur le drain collecteur du </w:t>
      </w:r>
      <w:proofErr w:type="spellStart"/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Kala</w:t>
      </w:r>
      <w:proofErr w:type="spellEnd"/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Supérieur sur 45 km.</w:t>
      </w:r>
    </w:p>
    <w:p w:rsidR="00645444" w:rsidRPr="00F844C8" w:rsidRDefault="00645444" w:rsidP="006454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>L’</w:t>
      </w:r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Office du Niger</w:t>
      </w: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sollicite des offres fermées de la part des candidats éligibles et répondant aux qualifications requises pour réaliser les travaux suivants : </w:t>
      </w:r>
    </w:p>
    <w:p w:rsidR="00645444" w:rsidRPr="00F844C8" w:rsidRDefault="00645444" w:rsidP="0064544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4"/>
          <w:szCs w:val="24"/>
          <w:lang w:eastAsia="fr-FR"/>
        </w:rPr>
      </w:pPr>
      <w:bookmarkStart w:id="0" w:name="_GoBack"/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Déblai / Remblai ordinaire sur le drain collecteur du </w:t>
      </w:r>
      <w:proofErr w:type="spellStart"/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Kala</w:t>
      </w:r>
      <w:proofErr w:type="spellEnd"/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Supérieur sur 45 km</w:t>
      </w:r>
      <w:bookmarkEnd w:id="0"/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.</w:t>
      </w:r>
    </w:p>
    <w:p w:rsidR="00645444" w:rsidRPr="00F844C8" w:rsidRDefault="00645444" w:rsidP="006454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>La passation du Marché sera conduite par Appel d’offres ouvert tel que défini dans le Code des Marchés publics (Décret 604/PRM du 25 septembre 2015) à l’article 50</w:t>
      </w:r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</w:t>
      </w: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ouvert à tous les candidats éligibles. </w:t>
      </w:r>
    </w:p>
    <w:p w:rsidR="00645444" w:rsidRPr="00F844C8" w:rsidRDefault="00645444" w:rsidP="006454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candidats intéressés peuvent obtenir des informations auprès de la </w:t>
      </w:r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Direction Générale de l’Office du Niger Tel : (223) 21 320 292</w:t>
      </w: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prendre connaissance des documents d’Appel d’offres à l’adresse mentionnée ci-après : </w:t>
      </w:r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Direction Générale de l’Office du Niger, Bâtiment </w:t>
      </w:r>
      <w:proofErr w:type="spellStart"/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Farimaké</w:t>
      </w:r>
      <w:proofErr w:type="spellEnd"/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Ségou, Boulevard de l’Indépendance,</w:t>
      </w:r>
      <w:r w:rsidRPr="00F844C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 xml:space="preserve"> de </w:t>
      </w:r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07 heures 30 minutes à 16 heures 45 minutes du lundi au jeudi et de 07 heures 30 minutes à 12heures 30 minutes le vendredi</w:t>
      </w: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>.</w:t>
      </w:r>
    </w:p>
    <w:p w:rsidR="00645444" w:rsidRPr="00F844C8" w:rsidRDefault="00645444" w:rsidP="006454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exigences en matière de qualifications sont : </w:t>
      </w:r>
    </w:p>
    <w:p w:rsidR="00645444" w:rsidRPr="00F844C8" w:rsidRDefault="00645444" w:rsidP="0064544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Ligne de crédit : Deux Cent Millions (200 000 000) FCFA pour les entreprises anciennes et pour les entreprises nouvellement créées Quatre Cent Millions (400 000 000 F CFA) ;</w:t>
      </w:r>
    </w:p>
    <w:p w:rsidR="00645444" w:rsidRPr="00F844C8" w:rsidRDefault="00645444" w:rsidP="0064544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Avoir un chiffre d’affaire annuel moyen des trois dernières années (2017, 2018, 2019) au moins égal au montant de l’offre considérée ;</w:t>
      </w:r>
    </w:p>
    <w:p w:rsidR="00645444" w:rsidRPr="00F844C8" w:rsidRDefault="00645444" w:rsidP="00645444">
      <w:pPr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</w:p>
    <w:p w:rsidR="00645444" w:rsidRPr="00F844C8" w:rsidRDefault="00645444" w:rsidP="0064544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Un (01) marché similaire au cours des Cinq (05) dernières années (2016, 2017, 2018, 2019, 2020) avec une valeur minimum de Cent Millions (100 000 000) F CFA ;</w:t>
      </w:r>
    </w:p>
    <w:p w:rsidR="00645444" w:rsidRPr="00F844C8" w:rsidRDefault="00645444" w:rsidP="0064544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Un parc de matériels comprenant au moins :</w:t>
      </w:r>
    </w:p>
    <w:p w:rsidR="00645444" w:rsidRPr="00F844C8" w:rsidRDefault="00645444" w:rsidP="00645444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Quatre Pelles hydrauliques &gt;= 200 CV ;</w:t>
      </w:r>
    </w:p>
    <w:p w:rsidR="00645444" w:rsidRPr="00F844C8" w:rsidRDefault="00645444" w:rsidP="00645444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Deux Bulldozer 200 à 500 CV ;</w:t>
      </w:r>
    </w:p>
    <w:p w:rsidR="00645444" w:rsidRPr="00F844C8" w:rsidRDefault="00645444" w:rsidP="00645444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lastRenderedPageBreak/>
        <w:t>Deux Graders 60 à 130 CV ;</w:t>
      </w:r>
    </w:p>
    <w:p w:rsidR="00645444" w:rsidRPr="00F844C8" w:rsidRDefault="00645444" w:rsidP="00645444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Deux Camions Citernes à eau 5000 à 10000 litres ;</w:t>
      </w:r>
    </w:p>
    <w:p w:rsidR="00645444" w:rsidRPr="00F844C8" w:rsidRDefault="00645444" w:rsidP="00645444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 xml:space="preserve">Un </w:t>
      </w:r>
      <w:proofErr w:type="spellStart"/>
      <w:r w:rsidRPr="00F844C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Camion-Citerne</w:t>
      </w:r>
      <w:proofErr w:type="spellEnd"/>
      <w:r w:rsidRPr="00F844C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 xml:space="preserve"> à gasoil 5000 à 10000 litres.</w:t>
      </w:r>
    </w:p>
    <w:p w:rsidR="00645444" w:rsidRPr="00F844C8" w:rsidRDefault="00645444" w:rsidP="0064544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Personnel :</w:t>
      </w:r>
    </w:p>
    <w:p w:rsidR="00645444" w:rsidRPr="00F844C8" w:rsidRDefault="00645444" w:rsidP="00645444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Un Ingénieur du Génie Civil ou Génie Rural (Bac+4 au moins) ou équivalent, Conducteur des travaux avec au moins 5ans d’expérience ;</w:t>
      </w:r>
    </w:p>
    <w:p w:rsidR="00645444" w:rsidRPr="00F844C8" w:rsidRDefault="00645444" w:rsidP="00645444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 xml:space="preserve">Deux Techniciens Supérieur BAC + 2 (DEF+4) au moins ou équivalent, en Génie Civil ou Génie Rural, Chef de Chantier avec 5 ans d’expérience. </w:t>
      </w:r>
    </w:p>
    <w:p w:rsidR="00645444" w:rsidRPr="00F844C8" w:rsidRDefault="00645444" w:rsidP="0064544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Voir le DPAO pour les informations détaillées.</w:t>
      </w:r>
    </w:p>
    <w:p w:rsidR="00645444" w:rsidRPr="00F844C8" w:rsidRDefault="00645444" w:rsidP="006454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candidats intéressés peuvent consulter gratuitement le dossier d’Appel d’offres ou le retirer contre paiement d’une somme non remboursable de </w:t>
      </w:r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200 000 </w:t>
      </w:r>
      <w:proofErr w:type="spellStart"/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FCFA</w:t>
      </w: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>à</w:t>
      </w:r>
      <w:proofErr w:type="spellEnd"/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l’adresse mentionnée ci-après : </w:t>
      </w:r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Direction Générale de l’Office du Niger Tel : (223) 21 320 292</w:t>
      </w:r>
      <w:r w:rsidRPr="00F844C8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. </w:t>
      </w: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La méthode de paiement sera </w:t>
      </w:r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en espèce contre quittance</w:t>
      </w:r>
      <w:r w:rsidRPr="00F844C8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.</w:t>
      </w: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Le Dossier d’Appel d’offres sera adressé par </w:t>
      </w:r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dépôt physique au secrétariat de la Direction Générale de l’Office du Niger à Ségou</w:t>
      </w:r>
      <w:r w:rsidRPr="00F844C8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.</w:t>
      </w:r>
    </w:p>
    <w:p w:rsidR="00645444" w:rsidRPr="00F844C8" w:rsidRDefault="00645444" w:rsidP="006454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>Les offres devront être soumises à l’adresse ci-après </w:t>
      </w:r>
      <w:proofErr w:type="gramStart"/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:  </w:t>
      </w:r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Secrétariat</w:t>
      </w:r>
      <w:proofErr w:type="gramEnd"/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de la Direction Générale de l’Office du Niger, Bâtiment </w:t>
      </w:r>
      <w:proofErr w:type="spellStart"/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Farimaké</w:t>
      </w:r>
      <w:proofErr w:type="spellEnd"/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, </w:t>
      </w:r>
      <w:proofErr w:type="spellStart"/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Ségou</w:t>
      </w: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>au</w:t>
      </w:r>
      <w:proofErr w:type="spellEnd"/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plus </w:t>
      </w:r>
      <w:r w:rsidRPr="00F844C8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tard le 18 février 2021</w:t>
      </w:r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à 10h00mn</w:t>
      </w: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>. Les offres qui ne parviendront pas aux heures et dates ci-dessus, indiquées, seront purement et simplement rejetées et retournées sans être ouvertes.</w:t>
      </w:r>
    </w:p>
    <w:p w:rsidR="00645444" w:rsidRPr="00F844C8" w:rsidRDefault="00645444" w:rsidP="006454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doivent comprendre </w:t>
      </w:r>
      <w:r w:rsidRPr="00F844C8">
        <w:rPr>
          <w:rFonts w:ascii="Times New Roman" w:eastAsia="Times New Roman" w:hAnsi="Times New Roman" w:cs="Arial"/>
          <w:iCs/>
          <w:sz w:val="24"/>
          <w:szCs w:val="24"/>
          <w:lang w:eastAsia="fr-FR"/>
        </w:rPr>
        <w:t>une garantie de soumission bancaire</w:t>
      </w: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, d’un montant de </w:t>
      </w:r>
      <w:r w:rsidRPr="00F844C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Trois Millions cinq cent mille (3</w:t>
      </w:r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 500 000) FCFA</w:t>
      </w: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>.</w:t>
      </w:r>
    </w:p>
    <w:p w:rsidR="00645444" w:rsidRPr="00F844C8" w:rsidRDefault="00645444" w:rsidP="006454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</w:t>
      </w:r>
      <w:proofErr w:type="spellStart"/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>Soumissionnairesresteront</w:t>
      </w:r>
      <w:proofErr w:type="spellEnd"/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engagés par leurs offres pendant une période de </w:t>
      </w:r>
      <w:r w:rsidRPr="00F844C8">
        <w:rPr>
          <w:rFonts w:ascii="Times New Roman" w:eastAsia="Times New Roman" w:hAnsi="Times New Roman" w:cs="Arial"/>
          <w:b/>
          <w:i/>
          <w:iCs/>
          <w:sz w:val="23"/>
          <w:szCs w:val="23"/>
          <w:lang w:eastAsia="fr-FR"/>
        </w:rPr>
        <w:t xml:space="preserve">90 </w:t>
      </w:r>
      <w:proofErr w:type="spellStart"/>
      <w:r w:rsidRPr="00F844C8">
        <w:rPr>
          <w:rFonts w:ascii="Times New Roman" w:eastAsia="Times New Roman" w:hAnsi="Times New Roman" w:cs="Arial"/>
          <w:b/>
          <w:i/>
          <w:iCs/>
          <w:sz w:val="23"/>
          <w:szCs w:val="23"/>
          <w:lang w:eastAsia="fr-FR"/>
        </w:rPr>
        <w:t>jours</w:t>
      </w: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>à</w:t>
      </w:r>
      <w:proofErr w:type="spellEnd"/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  <w:proofErr w:type="gramStart"/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>compter</w:t>
      </w:r>
      <w:proofErr w:type="gramEnd"/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de la date limite du dépôt des offres comme spécifiées au point 19.1 des IC et au DPAO.</w:t>
      </w:r>
    </w:p>
    <w:p w:rsidR="00645444" w:rsidRPr="00F844C8" w:rsidRDefault="00645444" w:rsidP="006454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seront ouvertes en présence des représentants des soumissionnaires qui souhaitent assister à l’ouverture des plis le </w:t>
      </w:r>
      <w:r w:rsidRPr="00F844C8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18 février 2021 à 10h00mn</w:t>
      </w:r>
      <w:r w:rsidRPr="00F844C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à l’adresse suivante : </w:t>
      </w:r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Salle réunion de la Direction Générale de l’Office du Niger, Bâtiment </w:t>
      </w:r>
      <w:proofErr w:type="spellStart"/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Farimaké</w:t>
      </w:r>
      <w:proofErr w:type="spellEnd"/>
      <w:r w:rsidRPr="00F844C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Ségou</w:t>
      </w:r>
    </w:p>
    <w:p w:rsidR="00645444" w:rsidRPr="00F844C8" w:rsidRDefault="00645444" w:rsidP="00645444">
      <w:pPr>
        <w:autoSpaceDN w:val="0"/>
        <w:spacing w:after="20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p w:rsidR="00645444" w:rsidRPr="00F844C8" w:rsidRDefault="00645444" w:rsidP="00645444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1428" w:firstLine="69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844C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Président Directeur Général de l’Office du Niger</w:t>
      </w:r>
    </w:p>
    <w:p w:rsidR="00645444" w:rsidRPr="00F844C8" w:rsidRDefault="00645444" w:rsidP="00645444">
      <w:pPr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b/>
          <w:sz w:val="20"/>
          <w:szCs w:val="24"/>
          <w:u w:val="single"/>
          <w:lang w:eastAsia="fr-FR"/>
        </w:rPr>
        <w:t>Ampliations</w:t>
      </w:r>
      <w:r w:rsidRPr="00F844C8">
        <w:rPr>
          <w:rFonts w:ascii="Times New Roman" w:eastAsia="Times New Roman" w:hAnsi="Times New Roman" w:cs="Arial"/>
          <w:sz w:val="20"/>
          <w:szCs w:val="24"/>
          <w:lang w:eastAsia="fr-FR"/>
        </w:rPr>
        <w:t xml:space="preserve"> : </w:t>
      </w:r>
    </w:p>
    <w:p w:rsidR="00645444" w:rsidRPr="00F844C8" w:rsidRDefault="00645444" w:rsidP="00645444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0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b/>
          <w:sz w:val="20"/>
          <w:szCs w:val="24"/>
          <w:lang w:eastAsia="fr-FR"/>
        </w:rPr>
        <w:t>DAF-DGEMRH</w:t>
      </w:r>
    </w:p>
    <w:p w:rsidR="00645444" w:rsidRPr="00F844C8" w:rsidRDefault="00645444" w:rsidP="00645444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0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b/>
          <w:sz w:val="20"/>
          <w:szCs w:val="24"/>
          <w:lang w:eastAsia="fr-FR"/>
        </w:rPr>
        <w:t>SPM</w:t>
      </w:r>
    </w:p>
    <w:p w:rsidR="00645444" w:rsidRPr="00F844C8" w:rsidRDefault="00645444" w:rsidP="00645444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0"/>
          <w:szCs w:val="24"/>
          <w:lang w:eastAsia="fr-FR"/>
        </w:rPr>
      </w:pPr>
      <w:r w:rsidRPr="00F844C8">
        <w:rPr>
          <w:rFonts w:ascii="Times New Roman" w:eastAsia="Times New Roman" w:hAnsi="Times New Roman" w:cs="Arial"/>
          <w:b/>
          <w:sz w:val="20"/>
          <w:szCs w:val="24"/>
          <w:lang w:eastAsia="fr-FR"/>
        </w:rPr>
        <w:t>CHRONO</w:t>
      </w:r>
    </w:p>
    <w:p w:rsidR="00645444" w:rsidRDefault="00645444" w:rsidP="00645444"/>
    <w:p w:rsidR="00A11B65" w:rsidRDefault="00A11B65"/>
    <w:sectPr w:rsidR="00A11B65" w:rsidSect="00DC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82CBE"/>
    <w:multiLevelType w:val="hybridMultilevel"/>
    <w:tmpl w:val="520A9E94"/>
    <w:lvl w:ilvl="0" w:tplc="4DE4A9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52042"/>
    <w:multiLevelType w:val="hybridMultilevel"/>
    <w:tmpl w:val="438E2614"/>
    <w:lvl w:ilvl="0" w:tplc="AC3C2E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C0019">
      <w:start w:val="1"/>
      <w:numFmt w:val="lowerLetter"/>
      <w:lvlText w:val="%2."/>
      <w:lvlJc w:val="left"/>
      <w:pPr>
        <w:ind w:left="1800" w:hanging="360"/>
      </w:pPr>
    </w:lvl>
    <w:lvl w:ilvl="2" w:tplc="340C001B" w:tentative="1">
      <w:start w:val="1"/>
      <w:numFmt w:val="lowerRoman"/>
      <w:lvlText w:val="%3."/>
      <w:lvlJc w:val="right"/>
      <w:pPr>
        <w:ind w:left="2520" w:hanging="180"/>
      </w:pPr>
    </w:lvl>
    <w:lvl w:ilvl="3" w:tplc="340C000F" w:tentative="1">
      <w:start w:val="1"/>
      <w:numFmt w:val="decimal"/>
      <w:lvlText w:val="%4."/>
      <w:lvlJc w:val="left"/>
      <w:pPr>
        <w:ind w:left="3240" w:hanging="360"/>
      </w:pPr>
    </w:lvl>
    <w:lvl w:ilvl="4" w:tplc="340C0019" w:tentative="1">
      <w:start w:val="1"/>
      <w:numFmt w:val="lowerLetter"/>
      <w:lvlText w:val="%5."/>
      <w:lvlJc w:val="left"/>
      <w:pPr>
        <w:ind w:left="3960" w:hanging="360"/>
      </w:pPr>
    </w:lvl>
    <w:lvl w:ilvl="5" w:tplc="340C001B" w:tentative="1">
      <w:start w:val="1"/>
      <w:numFmt w:val="lowerRoman"/>
      <w:lvlText w:val="%6."/>
      <w:lvlJc w:val="right"/>
      <w:pPr>
        <w:ind w:left="4680" w:hanging="180"/>
      </w:pPr>
    </w:lvl>
    <w:lvl w:ilvl="6" w:tplc="340C000F" w:tentative="1">
      <w:start w:val="1"/>
      <w:numFmt w:val="decimal"/>
      <w:lvlText w:val="%7."/>
      <w:lvlJc w:val="left"/>
      <w:pPr>
        <w:ind w:left="5400" w:hanging="360"/>
      </w:pPr>
    </w:lvl>
    <w:lvl w:ilvl="7" w:tplc="340C0019" w:tentative="1">
      <w:start w:val="1"/>
      <w:numFmt w:val="lowerLetter"/>
      <w:lvlText w:val="%8."/>
      <w:lvlJc w:val="left"/>
      <w:pPr>
        <w:ind w:left="6120" w:hanging="360"/>
      </w:pPr>
    </w:lvl>
    <w:lvl w:ilvl="8" w:tplc="3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A2346"/>
    <w:multiLevelType w:val="hybridMultilevel"/>
    <w:tmpl w:val="570A7104"/>
    <w:lvl w:ilvl="0" w:tplc="975AD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444"/>
    <w:rsid w:val="00182B06"/>
    <w:rsid w:val="002E0F98"/>
    <w:rsid w:val="003072F1"/>
    <w:rsid w:val="003F0767"/>
    <w:rsid w:val="00451C62"/>
    <w:rsid w:val="005E6BF7"/>
    <w:rsid w:val="00645444"/>
    <w:rsid w:val="006B515A"/>
    <w:rsid w:val="00777947"/>
    <w:rsid w:val="007C0641"/>
    <w:rsid w:val="00925FB4"/>
    <w:rsid w:val="00990EF6"/>
    <w:rsid w:val="00A11B65"/>
    <w:rsid w:val="00AE58EF"/>
    <w:rsid w:val="00C47E95"/>
    <w:rsid w:val="00CE72F7"/>
    <w:rsid w:val="00DB11C6"/>
    <w:rsid w:val="00F6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44"/>
    <w:pPr>
      <w:spacing w:after="160" w:line="259" w:lineRule="auto"/>
      <w:ind w:left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Moctar</dc:creator>
  <cp:lastModifiedBy>  Moctar</cp:lastModifiedBy>
  <cp:revision>1</cp:revision>
  <dcterms:created xsi:type="dcterms:W3CDTF">2021-03-05T18:01:00Z</dcterms:created>
  <dcterms:modified xsi:type="dcterms:W3CDTF">2021-03-05T18:04:00Z</dcterms:modified>
</cp:coreProperties>
</file>