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478A" w14:textId="77777777" w:rsidR="0087651F" w:rsidRPr="0085549E" w:rsidRDefault="0087651F" w:rsidP="0087651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</w:rPr>
      </w:pPr>
      <w:bookmarkStart w:id="0" w:name="_GoBack"/>
      <w:bookmarkEnd w:id="0"/>
      <w:r w:rsidRPr="0085549E">
        <w:rPr>
          <w:rFonts w:ascii="Sylfaen" w:hAnsi="Sylfaen" w:cs="Arial"/>
          <w:b/>
          <w:bCs/>
          <w:sz w:val="24"/>
          <w:szCs w:val="24"/>
        </w:rPr>
        <w:t>MINISTERE DES TRANSPORTS                                        REPUBLIQUE DU MALI</w:t>
      </w:r>
    </w:p>
    <w:p w14:paraId="5B462EEE" w14:textId="77777777" w:rsidR="0087651F" w:rsidRPr="0085549E" w:rsidRDefault="0087651F" w:rsidP="0087651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</w:rPr>
      </w:pPr>
      <w:r w:rsidRPr="0085549E">
        <w:rPr>
          <w:rFonts w:ascii="Sylfaen" w:hAnsi="Sylfaen" w:cs="Arial"/>
          <w:b/>
          <w:bCs/>
          <w:sz w:val="24"/>
          <w:szCs w:val="24"/>
        </w:rPr>
        <w:t>ET DES INFRASTRUCTURES</w:t>
      </w:r>
      <w:r w:rsidRPr="0085549E">
        <w:rPr>
          <w:rFonts w:ascii="Sylfaen" w:hAnsi="Sylfaen" w:cs="Arial"/>
          <w:b/>
          <w:bCs/>
          <w:sz w:val="24"/>
          <w:szCs w:val="24"/>
        </w:rPr>
        <w:tab/>
      </w:r>
      <w:r w:rsidRPr="0085549E">
        <w:rPr>
          <w:rFonts w:ascii="Sylfaen" w:hAnsi="Sylfaen" w:cs="Arial"/>
          <w:b/>
          <w:bCs/>
          <w:sz w:val="24"/>
          <w:szCs w:val="24"/>
        </w:rPr>
        <w:tab/>
        <w:t xml:space="preserve">                       Un Peuple-Un But-Une Foi                                                                                                                                                           </w:t>
      </w:r>
    </w:p>
    <w:p w14:paraId="50EEA4E9" w14:textId="77777777" w:rsidR="0087651F" w:rsidRDefault="0087651F" w:rsidP="0087651F">
      <w:pPr>
        <w:widowControl w:val="0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</w:rPr>
      </w:pPr>
      <w:r w:rsidRPr="0085549E">
        <w:rPr>
          <w:rFonts w:ascii="Sylfaen" w:hAnsi="Sylfaen" w:cs="Arial"/>
          <w:b/>
          <w:bCs/>
          <w:sz w:val="24"/>
          <w:szCs w:val="24"/>
        </w:rPr>
        <w:tab/>
      </w:r>
      <w:r w:rsidRPr="0085549E">
        <w:rPr>
          <w:rFonts w:ascii="Sylfaen" w:hAnsi="Sylfaen" w:cs="Arial"/>
          <w:b/>
          <w:bCs/>
          <w:sz w:val="24"/>
          <w:szCs w:val="24"/>
        </w:rPr>
        <w:tab/>
        <w:t xml:space="preserve">-=-=-=-=-=-=-=-              </w:t>
      </w:r>
    </w:p>
    <w:p w14:paraId="5305680B" w14:textId="6E396DE9" w:rsidR="0087651F" w:rsidRDefault="0087651F" w:rsidP="0087651F">
      <w:pPr>
        <w:widowControl w:val="0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</w:rPr>
      </w:pPr>
      <w:r w:rsidRPr="0085549E">
        <w:rPr>
          <w:rFonts w:ascii="Sylfaen" w:hAnsi="Sylfaen" w:cs="Arial"/>
          <w:b/>
          <w:bCs/>
          <w:sz w:val="24"/>
          <w:szCs w:val="24"/>
        </w:rPr>
        <w:t>UNITE NATIONALE DE COORDINATION</w:t>
      </w:r>
    </w:p>
    <w:p w14:paraId="2C3A79BC" w14:textId="6F71F0EE" w:rsidR="0087651F" w:rsidRPr="0087651F" w:rsidRDefault="0087651F" w:rsidP="0087651F">
      <w:pPr>
        <w:widowControl w:val="0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sz w:val="20"/>
          <w:szCs w:val="20"/>
        </w:rPr>
      </w:pPr>
      <w:r w:rsidRPr="00C3779F">
        <w:rPr>
          <w:rFonts w:ascii="Sylfaen" w:hAnsi="Sylfaen" w:cs="Sylfaen"/>
          <w:b/>
          <w:bCs/>
          <w:noProof/>
          <w:sz w:val="24"/>
          <w:szCs w:val="24"/>
          <w:lang w:eastAsia="fr-FR"/>
        </w:rPr>
        <w:drawing>
          <wp:inline distT="0" distB="0" distL="0" distR="0" wp14:anchorId="405C771D" wp14:editId="4FD66774">
            <wp:extent cx="2238375" cy="704850"/>
            <wp:effectExtent l="0" t="0" r="9525" b="0"/>
            <wp:docPr id="705" name="Image 1" descr="C:\Users\Patricia\Desktop\COURRIER1\DOSSIER PISTES RURALES\Logo UNC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\Desktop\COURRIER1\DOSSIER PISTES RURALES\Logo UNC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86D62" w14:textId="6008387F" w:rsidR="00676D64" w:rsidRPr="00676D64" w:rsidRDefault="00676D64" w:rsidP="0067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76D64">
        <w:rPr>
          <w:rFonts w:ascii="Times New Roman" w:eastAsia="Times New Roman" w:hAnsi="Times New Roman" w:cs="Times New Roman"/>
          <w:b/>
          <w:bCs/>
          <w:sz w:val="44"/>
          <w:szCs w:val="44"/>
        </w:rPr>
        <w:t>Avis d’Appel d’Offres</w:t>
      </w:r>
    </w:p>
    <w:p w14:paraId="29D4DD02" w14:textId="5FD8A9FE" w:rsidR="00676D64" w:rsidRPr="0087651F" w:rsidRDefault="00676D64" w:rsidP="0087651F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676D64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PAYS :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République du Mali</w:t>
      </w:r>
    </w:p>
    <w:p w14:paraId="434E1111" w14:textId="15FE53D6" w:rsidR="00676D64" w:rsidRPr="0087651F" w:rsidRDefault="00676D64" w:rsidP="0087651F">
      <w:pPr>
        <w:shd w:val="clear" w:color="auto" w:fill="FFFFFF"/>
        <w:suppressAutoHyphens/>
        <w:spacing w:before="120" w:after="120" w:line="240" w:lineRule="auto"/>
        <w:ind w:left="2430" w:hanging="2430"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676D64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NOM DU PROJET : </w:t>
      </w:r>
      <w:r w:rsidRPr="00676D64">
        <w:rPr>
          <w:rFonts w:ascii="Times New Roman" w:eastAsia="Times New Roman" w:hAnsi="Times New Roman" w:cs="Times New Roman"/>
          <w:bCs/>
          <w:iCs/>
          <w:lang w:eastAsia="fr-FR"/>
        </w:rPr>
        <w:t>Projet d’Amélioration de l’Accessibilité Rurale (PAAR)</w:t>
      </w:r>
    </w:p>
    <w:p w14:paraId="24F187B4" w14:textId="77777777" w:rsidR="00676D64" w:rsidRPr="00676D64" w:rsidRDefault="00676D64" w:rsidP="00676D64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lang w:eastAsia="fr-FR"/>
        </w:rPr>
      </w:pPr>
      <w:r w:rsidRPr="00676D64">
        <w:rPr>
          <w:rFonts w:ascii="Times New Roman" w:eastAsia="Times New Roman" w:hAnsi="Times New Roman" w:cs="Times New Roman"/>
          <w:b/>
          <w:lang w:eastAsia="fr-FR"/>
        </w:rPr>
        <w:t>No Crédit :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IDA 6124 MLI</w:t>
      </w:r>
    </w:p>
    <w:p w14:paraId="60EFC5A7" w14:textId="77777777" w:rsidR="00676D64" w:rsidRPr="00676D64" w:rsidRDefault="00676D64" w:rsidP="00676D64">
      <w:pPr>
        <w:suppressAutoHyphens/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</w:p>
    <w:p w14:paraId="697E7986" w14:textId="77777777" w:rsidR="00676D64" w:rsidRPr="00676D64" w:rsidRDefault="00676D64" w:rsidP="00676D64">
      <w:pPr>
        <w:pStyle w:val="Corpsdetexte"/>
        <w:spacing w:after="0"/>
        <w:ind w:left="1701" w:hanging="1701"/>
        <w:jc w:val="left"/>
        <w:rPr>
          <w:b/>
          <w:sz w:val="22"/>
          <w:szCs w:val="22"/>
          <w:lang w:val="fr-FR"/>
        </w:rPr>
      </w:pPr>
      <w:r w:rsidRPr="00676D64">
        <w:rPr>
          <w:b/>
          <w:sz w:val="22"/>
          <w:szCs w:val="22"/>
          <w:lang w:val="fr-FR"/>
        </w:rPr>
        <w:t>Nom du Marché : Travaux de Construction de trois (03) Ponts (à Djoungoula, N’Tiobougou et Faniéna) dans les régions de Koulikoro et Sikasso dans le cadre du Projet d’Amélioration de l’Accessibilité Rurale (PAAR)</w:t>
      </w:r>
      <w:bookmarkStart w:id="1" w:name="_Hlk55206689"/>
      <w:r w:rsidRPr="00676D64">
        <w:rPr>
          <w:b/>
          <w:sz w:val="22"/>
          <w:szCs w:val="22"/>
          <w:lang w:val="fr-FR"/>
        </w:rPr>
        <w:t xml:space="preserve"> en trois (03) lots</w:t>
      </w:r>
      <w:bookmarkEnd w:id="1"/>
    </w:p>
    <w:p w14:paraId="3408EC10" w14:textId="77777777" w:rsidR="00676D64" w:rsidRPr="00676D64" w:rsidRDefault="00676D64" w:rsidP="00676D64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</w:p>
    <w:p w14:paraId="5554E83E" w14:textId="3A3D5F11" w:rsidR="00676D64" w:rsidRPr="00676D64" w:rsidRDefault="00676D64" w:rsidP="00676D6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Gouvernement de la république du Mali a reçu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un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financement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de la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Banque Mondiale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pour financer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 le Projet d’Amélioration de l’Accessibilité Rurale (PAAR),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et </w:t>
      </w:r>
      <w:r w:rsidR="009A606F">
        <w:rPr>
          <w:rFonts w:ascii="Times New Roman" w:eastAsia="Times New Roman" w:hAnsi="Times New Roman" w:cs="Times New Roman"/>
          <w:lang w:eastAsia="fr-FR"/>
        </w:rPr>
        <w:t>a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l’intention d’utiliser une partie de ce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crédit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pour effectuer des paiements au titre du Marché relatif aux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t</w:t>
      </w:r>
      <w:r w:rsidRPr="00676D64">
        <w:rPr>
          <w:rFonts w:ascii="Times New Roman" w:eastAsia="Times New Roman" w:hAnsi="Times New Roman" w:cs="Times New Roman"/>
          <w:b/>
          <w:bCs/>
          <w:lang w:eastAsia="fr-FR"/>
        </w:rPr>
        <w:t xml:space="preserve">ravaux de </w:t>
      </w:r>
      <w:r>
        <w:rPr>
          <w:rFonts w:ascii="Times New Roman" w:eastAsia="Times New Roman" w:hAnsi="Times New Roman" w:cs="Times New Roman"/>
          <w:b/>
          <w:lang w:eastAsia="fr-FR"/>
        </w:rPr>
        <w:t>c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 xml:space="preserve">onstruction de trois (03) Ponts (à Djoungoula, N’Tiobougou et Faniéna) dans les régions de Koulikoro et Sikasso en trois (03) lots. 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La passation de Marchés sera conforme au règlement de passation des marchés de la Banque mondiale.</w:t>
      </w:r>
    </w:p>
    <w:p w14:paraId="355E88D6" w14:textId="77777777" w:rsidR="00676D64" w:rsidRPr="00676D64" w:rsidRDefault="00676D64" w:rsidP="00676D64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fr-FR"/>
        </w:rPr>
      </w:pPr>
    </w:p>
    <w:p w14:paraId="06B44C51" w14:textId="77777777" w:rsidR="00676D64" w:rsidRPr="00676D64" w:rsidRDefault="00676D64" w:rsidP="00676D6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L’Unité Nationale de Coordination du PAAR (UNC/PAAR) 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sollicite des offres fermées de la part de soumissionnaires éligibles et répondant aux qualifications requises pour exécuter les </w:t>
      </w:r>
      <w:r>
        <w:rPr>
          <w:rFonts w:ascii="Times New Roman" w:eastAsia="Times New Roman" w:hAnsi="Times New Roman" w:cs="Times New Roman"/>
          <w:lang w:eastAsia="fr-FR"/>
        </w:rPr>
        <w:t>t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ravaux de </w:t>
      </w:r>
      <w:r>
        <w:rPr>
          <w:rFonts w:ascii="Times New Roman" w:eastAsia="Times New Roman" w:hAnsi="Times New Roman" w:cs="Times New Roman"/>
          <w:lang w:eastAsia="fr-FR"/>
        </w:rPr>
        <w:t>c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onstruction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de trois (03) Ponts (à Djoungoula, N’Tiobougou et Faniéna) dans les régions de Koulikoro et Sikasso en trois (03) lots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dont :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4DE07958" w14:textId="09944447" w:rsidR="00676D64" w:rsidRPr="00676D64" w:rsidRDefault="00676D64" w:rsidP="00676D64">
      <w:pPr>
        <w:pStyle w:val="Paragraphedeliste"/>
        <w:numPr>
          <w:ilvl w:val="0"/>
          <w:numId w:val="3"/>
        </w:numPr>
        <w:suppressAutoHyphens/>
        <w:spacing w:after="0"/>
        <w:rPr>
          <w:b/>
          <w:sz w:val="22"/>
          <w:szCs w:val="22"/>
        </w:rPr>
      </w:pPr>
      <w:r w:rsidRPr="00676D64">
        <w:rPr>
          <w:b/>
          <w:sz w:val="22"/>
          <w:szCs w:val="22"/>
        </w:rPr>
        <w:t xml:space="preserve">Lot1 : </w:t>
      </w:r>
      <w:r w:rsidRPr="00676D64">
        <w:rPr>
          <w:sz w:val="22"/>
          <w:szCs w:val="22"/>
        </w:rPr>
        <w:t xml:space="preserve">Travaux </w:t>
      </w:r>
      <w:bookmarkStart w:id="2" w:name="_Hlk59625978"/>
      <w:r w:rsidRPr="00676D64">
        <w:rPr>
          <w:sz w:val="22"/>
          <w:szCs w:val="22"/>
        </w:rPr>
        <w:t xml:space="preserve">de construction </w:t>
      </w:r>
      <w:bookmarkEnd w:id="2"/>
      <w:r w:rsidRPr="00676D64">
        <w:rPr>
          <w:sz w:val="22"/>
          <w:szCs w:val="22"/>
        </w:rPr>
        <w:t>du Pont de Djoungoula dans le cercle de Kangaba, région de Koulikoro</w:t>
      </w:r>
    </w:p>
    <w:p w14:paraId="379C0E78" w14:textId="7774C511" w:rsidR="00676D64" w:rsidRPr="00676D64" w:rsidRDefault="00676D64" w:rsidP="00676D6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b/>
          <w:lang w:eastAsia="fr-FR"/>
        </w:rPr>
        <w:t xml:space="preserve">Lot2 : </w:t>
      </w:r>
      <w:r w:rsidRPr="00676D64">
        <w:rPr>
          <w:rFonts w:ascii="Times New Roman" w:eastAsia="Times New Roman" w:hAnsi="Times New Roman" w:cs="Times New Roman"/>
          <w:lang w:eastAsia="fr-FR"/>
        </w:rPr>
        <w:t>Travaux de construction du Pont de N’Tiobougou dans le cercle de Sikasso, région de Sikasso</w:t>
      </w:r>
    </w:p>
    <w:p w14:paraId="78E3E1D7" w14:textId="4513E6FE" w:rsidR="00676D64" w:rsidRPr="00676D64" w:rsidRDefault="00676D64" w:rsidP="00676D6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b/>
          <w:lang w:eastAsia="fr-FR"/>
        </w:rPr>
        <w:t xml:space="preserve">Lot3 : </w:t>
      </w:r>
      <w:r w:rsidRPr="00676D64">
        <w:rPr>
          <w:rFonts w:ascii="Times New Roman" w:eastAsia="Times New Roman" w:hAnsi="Times New Roman" w:cs="Times New Roman"/>
          <w:lang w:eastAsia="fr-FR"/>
        </w:rPr>
        <w:t>Travaux de construction du pont de Faniéna dans le cercle de Sikasso</w:t>
      </w:r>
      <w:r w:rsidR="009A606F">
        <w:rPr>
          <w:rFonts w:ascii="Times New Roman" w:eastAsia="Times New Roman" w:hAnsi="Times New Roman" w:cs="Times New Roman"/>
          <w:lang w:eastAsia="fr-FR"/>
        </w:rPr>
        <w:t>.</w:t>
      </w:r>
    </w:p>
    <w:p w14:paraId="595BE38C" w14:textId="77777777" w:rsidR="00676D64" w:rsidRPr="00676D64" w:rsidRDefault="00676D64" w:rsidP="00676D64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3535682C" w14:textId="77777777" w:rsidR="00676D64" w:rsidRPr="00676D64" w:rsidRDefault="00676D64" w:rsidP="00676D64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  <w:r w:rsidRPr="00676D64">
        <w:rPr>
          <w:rFonts w:ascii="Times New Roman" w:eastAsia="Times New Roman" w:hAnsi="Times New Roman" w:cs="Times New Roman"/>
          <w:spacing w:val="-2"/>
          <w:lang w:eastAsia="fr-FR"/>
        </w:rPr>
        <w:t xml:space="preserve">Le délai d’exécution des travaux </w:t>
      </w:r>
      <w:r w:rsidRPr="00676D64">
        <w:rPr>
          <w:rFonts w:ascii="Times New Roman" w:eastAsia="Times New Roman" w:hAnsi="Times New Roman" w:cs="Times New Roman"/>
          <w:lang w:eastAsia="fr-FR"/>
        </w:rPr>
        <w:t>à compter de la date indiquée sur l’ordre de service</w:t>
      </w:r>
      <w:r w:rsidRPr="00676D64">
        <w:rPr>
          <w:rFonts w:ascii="Times New Roman" w:eastAsia="Times New Roman" w:hAnsi="Times New Roman" w:cs="Times New Roman"/>
          <w:spacing w:val="-2"/>
          <w:lang w:eastAsia="fr-FR"/>
        </w:rPr>
        <w:t xml:space="preserve"> pour chaque lot est de :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b/>
          <w:spacing w:val="-2"/>
          <w:lang w:eastAsia="fr-FR"/>
        </w:rPr>
        <w:t>six (06) mois.</w:t>
      </w:r>
    </w:p>
    <w:p w14:paraId="5CEA328E" w14:textId="77777777" w:rsidR="00676D64" w:rsidRPr="00676D64" w:rsidRDefault="00676D64" w:rsidP="00676D64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1FA251DF" w14:textId="77777777" w:rsidR="00676D64" w:rsidRPr="00676D64" w:rsidRDefault="00676D64" w:rsidP="00676D64">
      <w:pPr>
        <w:pStyle w:val="Paragraphedeliste"/>
        <w:numPr>
          <w:ilvl w:val="0"/>
          <w:numId w:val="1"/>
        </w:numPr>
      </w:pPr>
      <w:r w:rsidRPr="00676D64">
        <w:t>La procédure sera conduite par mise en concurrence internationale en recourant à un Appel d’Offres (AO) telle que définie dans le « Règlement– de Passation des Marchés applicables aux Emprunteurs dans le cadre de Financement de Projets d’Investissement »</w:t>
      </w:r>
      <w:r w:rsidRPr="00676D64">
        <w:rPr>
          <w:iCs/>
        </w:rPr>
        <w:t xml:space="preserve"> de juillet 2016 </w:t>
      </w:r>
      <w:r w:rsidRPr="00676D64">
        <w:t xml:space="preserve">de la Banque Mondiale (« le Règlement de passation des marchés »), et ouverte à tous les soumissionnaires de pays éligibles tels que définis dans le Règlement </w:t>
      </w:r>
      <w:r w:rsidRPr="00676D64">
        <w:rPr>
          <w:iCs/>
        </w:rPr>
        <w:t>de passation des marchés</w:t>
      </w:r>
      <w:r w:rsidRPr="00676D64">
        <w:t xml:space="preserve">. </w:t>
      </w:r>
    </w:p>
    <w:p w14:paraId="312B9B26" w14:textId="77777777" w:rsidR="00676D64" w:rsidRPr="00676D64" w:rsidRDefault="00676D64" w:rsidP="00676D64">
      <w:pPr>
        <w:numPr>
          <w:ilvl w:val="0"/>
          <w:numId w:val="1"/>
        </w:numPr>
        <w:tabs>
          <w:tab w:val="right" w:pos="725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lastRenderedPageBreak/>
        <w:t xml:space="preserve">Les Soumissionnaires intéressés et éligibles peuvent obtenir des informations auprès de 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l’Unité Nationale de Coordination du PAAR (UNC/PAAR) ; Mr Diakaridia MARIKO email :</w:t>
      </w:r>
      <w:hyperlink r:id="rId8" w:history="1">
        <w:r w:rsidRPr="00676D64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dmariko.mariko24@gmail.com</w:t>
        </w:r>
      </w:hyperlink>
      <w:r w:rsidRPr="00676D64">
        <w:rPr>
          <w:rFonts w:ascii="Times New Roman" w:eastAsia="Times New Roman" w:hAnsi="Times New Roman" w:cs="Times New Roman"/>
          <w:color w:val="FF0000"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lang w:eastAsia="fr-FR"/>
        </w:rPr>
        <w:t>et prendre connaissance du dossier d’Appel d’offres à l’adresse mentionnée ci-dessous :</w:t>
      </w:r>
    </w:p>
    <w:p w14:paraId="70EBD10D" w14:textId="77777777" w:rsidR="00676D64" w:rsidRPr="00676D64" w:rsidRDefault="00676D64" w:rsidP="00676D64">
      <w:pPr>
        <w:tabs>
          <w:tab w:val="right" w:pos="7254"/>
        </w:tabs>
        <w:spacing w:after="200" w:line="240" w:lineRule="auto"/>
        <w:ind w:left="576" w:hanging="576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lang w:eastAsia="fr-FR"/>
        </w:rPr>
        <w:t xml:space="preserve">          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Médina Coura</w:t>
      </w:r>
      <w:r>
        <w:rPr>
          <w:rFonts w:ascii="Times New Roman" w:eastAsia="Times New Roman" w:hAnsi="Times New Roman" w:cs="Times New Roman"/>
          <w:b/>
          <w:lang w:eastAsia="fr-FR"/>
        </w:rPr>
        <w:t>,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lang w:eastAsia="fr-FR"/>
        </w:rPr>
        <w:t>r</w:t>
      </w:r>
      <w:r w:rsidR="002D1E67">
        <w:rPr>
          <w:rFonts w:ascii="Times New Roman" w:eastAsia="Times New Roman" w:hAnsi="Times New Roman" w:cs="Times New Roman"/>
          <w:b/>
          <w:lang w:eastAsia="fr-FR"/>
        </w:rPr>
        <w:t>ue 47, p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orte 212, derrière l’École Liberté A</w:t>
      </w:r>
      <w:r w:rsidR="002D1E67">
        <w:rPr>
          <w:rFonts w:ascii="Times New Roman" w:eastAsia="Times New Roman" w:hAnsi="Times New Roman" w:cs="Times New Roman"/>
          <w:b/>
          <w:lang w:eastAsia="fr-FR"/>
        </w:rPr>
        <w:t> ;</w:t>
      </w:r>
    </w:p>
    <w:p w14:paraId="21BFCE2B" w14:textId="77777777" w:rsidR="00676D64" w:rsidRPr="00676D64" w:rsidRDefault="00676D64" w:rsidP="002D1E67">
      <w:pPr>
        <w:tabs>
          <w:tab w:val="right" w:pos="7254"/>
        </w:tabs>
        <w:spacing w:after="0" w:line="240" w:lineRule="auto"/>
        <w:ind w:left="576" w:hanging="9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>Numéro de bureau 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: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Secrétariat du Coordinateur de l’Unité Nationale de Coordination du PAAR</w:t>
      </w:r>
    </w:p>
    <w:p w14:paraId="56551792" w14:textId="77777777" w:rsidR="00676D64" w:rsidRPr="00676D64" w:rsidRDefault="00676D64" w:rsidP="002D1E67">
      <w:pPr>
        <w:tabs>
          <w:tab w:val="right" w:pos="7254"/>
        </w:tabs>
        <w:spacing w:after="0" w:line="240" w:lineRule="auto"/>
        <w:ind w:left="576" w:hanging="9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>Ville 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: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Bamako</w:t>
      </w:r>
    </w:p>
    <w:p w14:paraId="19760E9D" w14:textId="77777777" w:rsidR="00676D64" w:rsidRPr="00676D64" w:rsidRDefault="00676D64" w:rsidP="002D1E67">
      <w:pPr>
        <w:tabs>
          <w:tab w:val="right" w:pos="7254"/>
        </w:tabs>
        <w:spacing w:after="0" w:line="240" w:lineRule="auto"/>
        <w:ind w:left="576" w:hanging="9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Code postal :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E 4409</w:t>
      </w:r>
    </w:p>
    <w:p w14:paraId="611B56F4" w14:textId="77777777" w:rsidR="00676D64" w:rsidRPr="00676D64" w:rsidRDefault="00676D64" w:rsidP="002D1E67">
      <w:pPr>
        <w:tabs>
          <w:tab w:val="right" w:pos="7254"/>
        </w:tabs>
        <w:spacing w:after="0" w:line="240" w:lineRule="auto"/>
        <w:ind w:left="576" w:hanging="9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Pays :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République du Mali</w:t>
      </w:r>
    </w:p>
    <w:p w14:paraId="70E3B823" w14:textId="77777777" w:rsidR="00676D64" w:rsidRPr="00676D64" w:rsidRDefault="00676D64" w:rsidP="002D1E67">
      <w:pPr>
        <w:tabs>
          <w:tab w:val="right" w:pos="7254"/>
        </w:tabs>
        <w:spacing w:after="0" w:line="240" w:lineRule="auto"/>
        <w:ind w:left="576" w:hanging="9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Numéro de téléphone :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(223) 20 21 57 25</w:t>
      </w:r>
    </w:p>
    <w:p w14:paraId="6B1C0D53" w14:textId="77777777" w:rsidR="002D1E67" w:rsidRDefault="00676D64" w:rsidP="002D1E67">
      <w:pPr>
        <w:tabs>
          <w:tab w:val="right" w:pos="7254"/>
        </w:tabs>
        <w:spacing w:after="0" w:line="240" w:lineRule="auto"/>
        <w:ind w:left="576" w:hanging="9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Numéro de télécopie :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223) 20 21 92 30</w:t>
      </w:r>
    </w:p>
    <w:p w14:paraId="2E3817AC" w14:textId="77777777" w:rsidR="00676D64" w:rsidRPr="002D1E67" w:rsidRDefault="00676D64" w:rsidP="002D1E67">
      <w:pPr>
        <w:tabs>
          <w:tab w:val="right" w:pos="7254"/>
        </w:tabs>
        <w:spacing w:after="0" w:line="240" w:lineRule="auto"/>
        <w:ind w:left="576" w:hanging="9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Adresse électronique : </w:t>
      </w:r>
      <w:hyperlink r:id="rId9" w:history="1">
        <w:r w:rsidRPr="00676D64">
          <w:rPr>
            <w:rFonts w:ascii="Times New Roman" w:eastAsia="Times New Roman" w:hAnsi="Times New Roman" w:cs="Times New Roman"/>
            <w:b/>
            <w:bCs/>
            <w:iCs/>
            <w:u w:val="single"/>
            <w:lang w:eastAsia="fr-FR"/>
          </w:rPr>
          <w:t>tykone5@yahoo.fr</w:t>
        </w:r>
      </w:hyperlink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 xml:space="preserve"> ; </w:t>
      </w:r>
    </w:p>
    <w:p w14:paraId="38F0F854" w14:textId="77777777" w:rsidR="00676D64" w:rsidRPr="00676D64" w:rsidRDefault="00676D64" w:rsidP="00676D64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Le Dossier d’Appel d’offres en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langue Française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peut être acheté par tout Soumissionnaire intéressé en formulant une demande écrite à l’adresse ci-dessous contre un paiement non remboursable de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Cent mille (100 000) francs CFA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.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La méthode de paiement sera </w:t>
      </w:r>
      <w:r w:rsidRPr="00676D64">
        <w:rPr>
          <w:rFonts w:ascii="Times New Roman" w:eastAsia="Times New Roman" w:hAnsi="Times New Roman" w:cs="Times New Roman"/>
          <w:b/>
          <w:bCs/>
          <w:iCs/>
          <w:lang w:eastAsia="fr-FR"/>
        </w:rPr>
        <w:t>en espèce.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Le dossier d’appel d’offres sera adressé en copie dure avant la date et l’heure limite indiquée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b/>
          <w:bCs/>
          <w:iCs/>
          <w:lang w:eastAsia="fr-FR"/>
        </w:rPr>
        <w:t>au secrétariat de l’UNC/PAAR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.</w:t>
      </w:r>
    </w:p>
    <w:p w14:paraId="0F737600" w14:textId="39DF2314" w:rsidR="00676D64" w:rsidRPr="00676D64" w:rsidRDefault="00676D64" w:rsidP="00676D64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Les offres devront être remises à l’adresse ci-dessous au </w:t>
      </w:r>
      <w:r w:rsidRPr="001F5668">
        <w:rPr>
          <w:rFonts w:ascii="Times New Roman" w:eastAsia="Times New Roman" w:hAnsi="Times New Roman" w:cs="Times New Roman"/>
          <w:lang w:eastAsia="fr-FR"/>
        </w:rPr>
        <w:t xml:space="preserve">plus tard </w:t>
      </w:r>
      <w:r w:rsidRPr="001F5668">
        <w:rPr>
          <w:rFonts w:ascii="Times New Roman" w:eastAsia="Times New Roman" w:hAnsi="Times New Roman" w:cs="Times New Roman"/>
          <w:b/>
          <w:bCs/>
          <w:lang w:eastAsia="fr-FR"/>
        </w:rPr>
        <w:t xml:space="preserve">le </w:t>
      </w:r>
      <w:r w:rsidR="001F5668" w:rsidRPr="001F5668">
        <w:rPr>
          <w:rFonts w:ascii="Times New Roman" w:eastAsia="Times New Roman" w:hAnsi="Times New Roman" w:cs="Times New Roman"/>
          <w:b/>
          <w:bCs/>
          <w:lang w:eastAsia="fr-FR"/>
        </w:rPr>
        <w:t>23</w:t>
      </w:r>
      <w:r w:rsidR="002D1E67" w:rsidRPr="001F5668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1F5668">
        <w:rPr>
          <w:rFonts w:ascii="Times New Roman" w:eastAsia="Times New Roman" w:hAnsi="Times New Roman" w:cs="Times New Roman"/>
          <w:b/>
          <w:bCs/>
          <w:lang w:eastAsia="fr-FR"/>
        </w:rPr>
        <w:t xml:space="preserve">février </w:t>
      </w:r>
      <w:r w:rsidRPr="001F5668">
        <w:rPr>
          <w:rFonts w:ascii="Times New Roman" w:eastAsia="Times New Roman" w:hAnsi="Times New Roman" w:cs="Times New Roman"/>
          <w:b/>
          <w:bCs/>
          <w:iCs/>
          <w:lang w:eastAsia="fr-FR"/>
        </w:rPr>
        <w:t>2021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 à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9</w:t>
      </w:r>
      <w:r w:rsidR="002D1E67">
        <w:rPr>
          <w:rFonts w:ascii="Times New Roman" w:eastAsia="Times New Roman" w:hAnsi="Times New Roman" w:cs="Times New Roman"/>
          <w:b/>
          <w:iCs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h</w:t>
      </w:r>
      <w:r w:rsidR="002D1E67">
        <w:rPr>
          <w:rFonts w:ascii="Times New Roman" w:eastAsia="Times New Roman" w:hAnsi="Times New Roman" w:cs="Times New Roman"/>
          <w:b/>
          <w:iCs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45</w:t>
      </w:r>
      <w:r w:rsidR="002D1E67">
        <w:rPr>
          <w:rFonts w:ascii="Times New Roman" w:eastAsia="Times New Roman" w:hAnsi="Times New Roman" w:cs="Times New Roman"/>
          <w:b/>
          <w:iCs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mn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.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La soumission des offres par voie électronique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« ne sera pas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 »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autorisée. Toute offre arrivée après l’expiration du délai limite de remise des offres sera rejetée. Les offres seront ouvertes en présence des représentants des soumissionnaires et des personnes présentes à l’adresse : salle de réunion de l’UNC/PAAR, mentionnée ci-dessous,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1F5668">
        <w:rPr>
          <w:rFonts w:ascii="Times New Roman" w:eastAsia="Times New Roman" w:hAnsi="Times New Roman" w:cs="Times New Roman"/>
          <w:iCs/>
          <w:lang w:eastAsia="fr-FR"/>
        </w:rPr>
        <w:t xml:space="preserve">le </w:t>
      </w:r>
      <w:r w:rsidR="001F5668" w:rsidRPr="001F5668">
        <w:rPr>
          <w:rFonts w:ascii="Times New Roman" w:eastAsia="Times New Roman" w:hAnsi="Times New Roman" w:cs="Times New Roman"/>
          <w:b/>
          <w:iCs/>
          <w:lang w:eastAsia="fr-FR"/>
        </w:rPr>
        <w:t>23</w:t>
      </w:r>
      <w:r w:rsidR="002D1E67" w:rsidRPr="001F5668">
        <w:rPr>
          <w:rFonts w:ascii="Times New Roman" w:eastAsia="Times New Roman" w:hAnsi="Times New Roman" w:cs="Times New Roman"/>
          <w:b/>
          <w:iCs/>
          <w:lang w:eastAsia="fr-FR"/>
        </w:rPr>
        <w:t xml:space="preserve"> </w:t>
      </w:r>
      <w:r w:rsidRPr="001F5668">
        <w:rPr>
          <w:rFonts w:ascii="Times New Roman" w:eastAsia="Times New Roman" w:hAnsi="Times New Roman" w:cs="Times New Roman"/>
          <w:b/>
          <w:iCs/>
          <w:lang w:eastAsia="fr-FR"/>
        </w:rPr>
        <w:t>février 2021 à 10 h 00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.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676D64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5B829C6A" w14:textId="77777777" w:rsidR="00676D64" w:rsidRPr="00676D64" w:rsidRDefault="00676D64" w:rsidP="00676D64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>Les offres doivent être accompagnées d’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une Garantie d’offre </w:t>
      </w:r>
      <w:r w:rsidRPr="00676D64">
        <w:rPr>
          <w:rFonts w:ascii="Times New Roman" w:eastAsia="Times New Roman" w:hAnsi="Times New Roman" w:cs="Times New Roman"/>
          <w:lang w:eastAsia="fr-FR"/>
        </w:rPr>
        <w:t>pour chacun des lots d’un montant de 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>:</w:t>
      </w:r>
    </w:p>
    <w:p w14:paraId="3CB7741C" w14:textId="77777777" w:rsidR="00676D64" w:rsidRPr="00676D64" w:rsidRDefault="00676D64" w:rsidP="00676D6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Lot 1 : Neuf Millions Huit Cent Mille (9 800 000) francs CFA ;</w:t>
      </w:r>
    </w:p>
    <w:p w14:paraId="64EE3BB3" w14:textId="77777777" w:rsidR="00676D64" w:rsidRPr="00676D64" w:rsidRDefault="00676D64" w:rsidP="00676D64">
      <w:pPr>
        <w:pStyle w:val="Paragraphedeliste"/>
        <w:numPr>
          <w:ilvl w:val="0"/>
          <w:numId w:val="4"/>
        </w:numPr>
        <w:suppressAutoHyphens/>
        <w:spacing w:after="0"/>
        <w:rPr>
          <w:b/>
          <w:sz w:val="22"/>
          <w:szCs w:val="22"/>
        </w:rPr>
      </w:pPr>
      <w:r w:rsidRPr="00676D64">
        <w:rPr>
          <w:b/>
          <w:iCs/>
          <w:sz w:val="22"/>
          <w:szCs w:val="22"/>
        </w:rPr>
        <w:t>Lot 2 : Onze Millions Six Cent Mille (11 600 000) francs CFA ;</w:t>
      </w:r>
    </w:p>
    <w:p w14:paraId="22752097" w14:textId="77777777" w:rsidR="00676D64" w:rsidRPr="00ED00FB" w:rsidRDefault="00676D64" w:rsidP="00676D64">
      <w:pPr>
        <w:pStyle w:val="Paragraphedeliste"/>
        <w:numPr>
          <w:ilvl w:val="0"/>
          <w:numId w:val="4"/>
        </w:numPr>
        <w:suppressAutoHyphens/>
        <w:spacing w:after="0"/>
        <w:rPr>
          <w:b/>
          <w:sz w:val="22"/>
          <w:szCs w:val="22"/>
        </w:rPr>
      </w:pPr>
      <w:r w:rsidRPr="00676D64">
        <w:rPr>
          <w:b/>
          <w:iCs/>
          <w:sz w:val="22"/>
          <w:szCs w:val="22"/>
        </w:rPr>
        <w:t>Lot 3 : Dix Millions (10 000 000) francs CFA ;</w:t>
      </w:r>
    </w:p>
    <w:p w14:paraId="026FFD2D" w14:textId="77777777" w:rsidR="00ED00FB" w:rsidRDefault="00ED00FB" w:rsidP="00ED00FB">
      <w:pPr>
        <w:suppressAutoHyphens/>
        <w:spacing w:after="0"/>
        <w:rPr>
          <w:b/>
        </w:rPr>
      </w:pPr>
    </w:p>
    <w:p w14:paraId="1D50634B" w14:textId="27490EA6" w:rsidR="00ED00FB" w:rsidRPr="00ED00FB" w:rsidRDefault="00ED00FB" w:rsidP="00ED00FB">
      <w:pPr>
        <w:suppressAutoHyphens/>
        <w:spacing w:after="0"/>
        <w:rPr>
          <w:rFonts w:ascii="Times New Roman" w:hAnsi="Times New Roman" w:cs="Times New Roman"/>
          <w:b/>
        </w:rPr>
      </w:pPr>
      <w:r w:rsidRPr="00ED00FB">
        <w:rPr>
          <w:rFonts w:ascii="Times New Roman" w:hAnsi="Times New Roman" w:cs="Times New Roman"/>
          <w:b/>
          <w:u w:val="single"/>
        </w:rPr>
        <w:t>N.B :</w:t>
      </w:r>
      <w:r w:rsidRPr="00ED00FB">
        <w:rPr>
          <w:rFonts w:ascii="Times New Roman" w:hAnsi="Times New Roman" w:cs="Times New Roman"/>
          <w:b/>
        </w:rPr>
        <w:t xml:space="preserve">   Un Candidat peut soumissionner pour plusieurs lots, mais ne peut être attributaire, que d’un (01) lot au maximum.</w:t>
      </w:r>
    </w:p>
    <w:p w14:paraId="2FFDF3B7" w14:textId="77777777" w:rsidR="00676D64" w:rsidRPr="00676D64" w:rsidRDefault="00676D64" w:rsidP="00676D64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Les adresses auxquelles il est fait référence ci-dessus sont : </w:t>
      </w:r>
    </w:p>
    <w:p w14:paraId="3C7B7831" w14:textId="77777777" w:rsidR="00676D64" w:rsidRPr="00676D64" w:rsidRDefault="00676D64" w:rsidP="00676D64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b/>
          <w:lang w:eastAsia="fr-FR"/>
        </w:rPr>
        <w:t>Rue 47 Porte 212 Médina Coura, derrière l’École Liberté A</w:t>
      </w:r>
    </w:p>
    <w:p w14:paraId="67BEB8EE" w14:textId="77777777" w:rsidR="00676D64" w:rsidRPr="00676D64" w:rsidRDefault="00676D64" w:rsidP="00676D64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>Numéro de bureau 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: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Secrétariat du Coordinateur de l’Unité Nationale de Coordination du PAAR</w:t>
      </w:r>
    </w:p>
    <w:p w14:paraId="1AC96718" w14:textId="77777777" w:rsidR="00676D64" w:rsidRPr="00676D64" w:rsidRDefault="00676D64" w:rsidP="00676D64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>Ville 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: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Bamako</w:t>
      </w:r>
    </w:p>
    <w:p w14:paraId="3B84B506" w14:textId="77777777" w:rsidR="00676D64" w:rsidRPr="00676D64" w:rsidRDefault="00676D64" w:rsidP="00676D64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Pays :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République du Mali</w:t>
      </w:r>
    </w:p>
    <w:p w14:paraId="6D216E95" w14:textId="77777777" w:rsidR="00676D64" w:rsidRPr="00676D64" w:rsidRDefault="00676D64" w:rsidP="00676D64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Numéro de téléphone : </w:t>
      </w:r>
      <w:r w:rsidRPr="00676D64">
        <w:rPr>
          <w:rFonts w:ascii="Times New Roman" w:eastAsia="Times New Roman" w:hAnsi="Times New Roman" w:cs="Times New Roman"/>
          <w:b/>
          <w:lang w:eastAsia="fr-FR"/>
        </w:rPr>
        <w:t>(223) 20 21 57 25</w:t>
      </w:r>
    </w:p>
    <w:p w14:paraId="369C4E4E" w14:textId="77777777" w:rsidR="00676D64" w:rsidRPr="00676D64" w:rsidRDefault="00676D64" w:rsidP="00676D64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Numéro de télécopie : </w:t>
      </w:r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>223) 20 21 92 30</w:t>
      </w:r>
    </w:p>
    <w:p w14:paraId="2574C9B3" w14:textId="77777777" w:rsidR="00676D64" w:rsidRPr="00676D64" w:rsidRDefault="00676D64" w:rsidP="00676D64">
      <w:pPr>
        <w:suppressAutoHyphens/>
        <w:spacing w:before="24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lang w:eastAsia="fr-FR"/>
        </w:rPr>
      </w:pPr>
      <w:r w:rsidRPr="00676D64">
        <w:rPr>
          <w:rFonts w:ascii="Times New Roman" w:eastAsia="Times New Roman" w:hAnsi="Times New Roman" w:cs="Times New Roman"/>
          <w:lang w:eastAsia="fr-FR"/>
        </w:rPr>
        <w:t xml:space="preserve">Adresse électronique : </w:t>
      </w:r>
      <w:hyperlink r:id="rId10" w:history="1">
        <w:r w:rsidRPr="00676D64">
          <w:rPr>
            <w:rFonts w:ascii="Times New Roman" w:eastAsia="Times New Roman" w:hAnsi="Times New Roman" w:cs="Times New Roman"/>
            <w:iCs/>
            <w:u w:val="single"/>
            <w:lang w:eastAsia="fr-FR"/>
          </w:rPr>
          <w:t>tykone5@yahoo.fr</w:t>
        </w:r>
      </w:hyperlink>
      <w:r w:rsidRPr="00676D64">
        <w:rPr>
          <w:rFonts w:ascii="Times New Roman" w:eastAsia="Times New Roman" w:hAnsi="Times New Roman" w:cs="Times New Roman"/>
          <w:b/>
          <w:iCs/>
          <w:lang w:eastAsia="fr-FR"/>
        </w:rPr>
        <w:t xml:space="preserve"> ;</w:t>
      </w: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   </w:t>
      </w:r>
    </w:p>
    <w:p w14:paraId="5DF798CF" w14:textId="7EAE1E3A" w:rsidR="0087651F" w:rsidRPr="0087651F" w:rsidRDefault="00676D64" w:rsidP="0087651F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color w:val="FF0000"/>
          <w:lang w:eastAsia="fr-FR"/>
        </w:rPr>
      </w:pPr>
      <w:r w:rsidRPr="00676D64">
        <w:rPr>
          <w:rFonts w:ascii="Times New Roman" w:eastAsia="Times New Roman" w:hAnsi="Times New Roman" w:cs="Times New Roman"/>
          <w:iCs/>
          <w:lang w:eastAsia="fr-FR"/>
        </w:rPr>
        <w:t xml:space="preserve">     Bamako, le </w:t>
      </w:r>
      <w:r w:rsidR="00ED00FB">
        <w:rPr>
          <w:rFonts w:ascii="Times New Roman" w:eastAsia="Times New Roman" w:hAnsi="Times New Roman" w:cs="Times New Roman"/>
          <w:iCs/>
          <w:lang w:eastAsia="fr-FR"/>
        </w:rPr>
        <w:t>18 janvier 2021</w:t>
      </w:r>
    </w:p>
    <w:p w14:paraId="350AE429" w14:textId="77777777" w:rsidR="0087651F" w:rsidRPr="00676D64" w:rsidRDefault="0087651F" w:rsidP="0067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A950BBD" w14:textId="58E30086" w:rsidR="00ED00FB" w:rsidRDefault="00676D64" w:rsidP="008765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 w:rsidRPr="00676D64">
        <w:rPr>
          <w:rFonts w:ascii="Times New Roman" w:eastAsia="Times New Roman" w:hAnsi="Times New Roman" w:cs="Times New Roman"/>
          <w:b/>
        </w:rPr>
        <w:t xml:space="preserve">           Le Coordinateur Adjoint</w:t>
      </w:r>
    </w:p>
    <w:p w14:paraId="1797EEF9" w14:textId="3AB77537" w:rsidR="0087651F" w:rsidRDefault="0087651F" w:rsidP="008765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</w:p>
    <w:p w14:paraId="52F022BB" w14:textId="008A8E8C" w:rsidR="00676D64" w:rsidRPr="00676D64" w:rsidRDefault="00676D64" w:rsidP="00676D64">
      <w:pPr>
        <w:tabs>
          <w:tab w:val="left" w:pos="5925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  <w:r w:rsidRPr="00676D64">
        <w:rPr>
          <w:rFonts w:ascii="Times New Roman" w:eastAsia="Times New Roman" w:hAnsi="Times New Roman" w:cs="Times New Roman"/>
        </w:rPr>
        <w:t xml:space="preserve">                 </w:t>
      </w:r>
      <w:r w:rsidRPr="00676D64">
        <w:rPr>
          <w:rFonts w:ascii="Times New Roman" w:eastAsia="Times New Roman" w:hAnsi="Times New Roman" w:cs="Times New Roman"/>
        </w:rPr>
        <w:tab/>
      </w:r>
      <w:r w:rsidRPr="00676D64">
        <w:rPr>
          <w:rFonts w:ascii="Times New Roman" w:eastAsia="Times New Roman" w:hAnsi="Times New Roman" w:cs="Times New Roman"/>
        </w:rPr>
        <w:tab/>
      </w:r>
      <w:r w:rsidRPr="00676D64">
        <w:rPr>
          <w:rFonts w:ascii="Times New Roman" w:eastAsia="Times New Roman" w:hAnsi="Times New Roman" w:cs="Times New Roman"/>
        </w:rPr>
        <w:tab/>
        <w:t xml:space="preserve">                                                              </w:t>
      </w:r>
      <w:r w:rsidR="0087651F">
        <w:rPr>
          <w:rFonts w:ascii="Times New Roman" w:eastAsia="Times New Roman" w:hAnsi="Times New Roman" w:cs="Times New Roman"/>
        </w:rPr>
        <w:t xml:space="preserve">   </w:t>
      </w:r>
      <w:r w:rsidRPr="00676D64">
        <w:rPr>
          <w:rFonts w:ascii="Times New Roman" w:eastAsia="Times New Roman" w:hAnsi="Times New Roman" w:cs="Times New Roman"/>
          <w:b/>
          <w:u w:val="single"/>
        </w:rPr>
        <w:t>Daouda Moussa KONE</w:t>
      </w:r>
    </w:p>
    <w:p w14:paraId="61714E4D" w14:textId="77777777" w:rsidR="0061050D" w:rsidRPr="00676D64" w:rsidRDefault="00676D64" w:rsidP="00676D64">
      <w:r w:rsidRPr="00676D64">
        <w:rPr>
          <w:rFonts w:ascii="Times New Roman" w:eastAsia="Times New Roman" w:hAnsi="Times New Roman" w:cs="Times New Roman"/>
          <w:b/>
          <w:iCs/>
        </w:rPr>
        <w:t xml:space="preserve">                                                                          Chevalier de l’Ordre National</w:t>
      </w:r>
    </w:p>
    <w:sectPr w:rsidR="0061050D" w:rsidRPr="00676D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5D115" w14:textId="77777777" w:rsidR="00550F93" w:rsidRDefault="00550F93" w:rsidP="0087651F">
      <w:pPr>
        <w:spacing w:after="0" w:line="240" w:lineRule="auto"/>
      </w:pPr>
      <w:r>
        <w:separator/>
      </w:r>
    </w:p>
  </w:endnote>
  <w:endnote w:type="continuationSeparator" w:id="0">
    <w:p w14:paraId="42B2FE97" w14:textId="77777777" w:rsidR="00550F93" w:rsidRDefault="00550F93" w:rsidP="0087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A53F2" w14:textId="77777777" w:rsidR="00550F93" w:rsidRDefault="00550F93" w:rsidP="0087651F">
      <w:pPr>
        <w:spacing w:after="0" w:line="240" w:lineRule="auto"/>
      </w:pPr>
      <w:r>
        <w:separator/>
      </w:r>
    </w:p>
  </w:footnote>
  <w:footnote w:type="continuationSeparator" w:id="0">
    <w:p w14:paraId="28DEA278" w14:textId="77777777" w:rsidR="00550F93" w:rsidRDefault="00550F93" w:rsidP="00876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6E6"/>
    <w:multiLevelType w:val="hybridMultilevel"/>
    <w:tmpl w:val="C5A852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1700D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multilevel"/>
    <w:tmpl w:val="19FC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C446E7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6C"/>
    <w:rsid w:val="001F5668"/>
    <w:rsid w:val="002D1E67"/>
    <w:rsid w:val="00373CB5"/>
    <w:rsid w:val="0048486C"/>
    <w:rsid w:val="00550F93"/>
    <w:rsid w:val="005976D9"/>
    <w:rsid w:val="0061050D"/>
    <w:rsid w:val="0065292B"/>
    <w:rsid w:val="00676D64"/>
    <w:rsid w:val="0087651F"/>
    <w:rsid w:val="009A606F"/>
    <w:rsid w:val="00E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6D60"/>
  <w15:chartTrackingRefBased/>
  <w15:docId w15:val="{89629C14-1397-4D00-84C7-A6DD8106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D6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ct,Corps de texte Car1 Car,Corps de texte Car Car Car,Corps de texte Car Car1 Car,Corps de texte Car Car1,tx,c1"/>
    <w:basedOn w:val="Normal"/>
    <w:link w:val="CorpsdetexteCar"/>
    <w:rsid w:val="00676D64"/>
    <w:pPr>
      <w:spacing w:after="20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character" w:customStyle="1" w:styleId="CorpsdetexteCar">
    <w:name w:val="Corps de texte Car"/>
    <w:aliases w:val="ct Car,Corps de texte Car1 Car Car,Corps de texte Car Car Car Car,Corps de texte Car Car1 Car Car,Corps de texte Car Car1 Car1,tx Car,c1 Car"/>
    <w:basedOn w:val="Policepardfaut"/>
    <w:link w:val="Corpsdetexte"/>
    <w:rsid w:val="00676D64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Liste 1,List Paragraph nowy,Numbered List Paragraph,Medium Grid 1 - Accent 21,List Paragraph1,Pu"/>
    <w:basedOn w:val="Normal"/>
    <w:link w:val="ParagraphedelisteCar"/>
    <w:uiPriority w:val="34"/>
    <w:qFormat/>
    <w:rsid w:val="00676D64"/>
    <w:pPr>
      <w:spacing w:after="200" w:line="240" w:lineRule="auto"/>
      <w:ind w:left="720" w:hanging="576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Liste 1 Car,List Paragraph nowy Car,Numbered List Paragraph Car"/>
    <w:link w:val="Paragraphedeliste"/>
    <w:uiPriority w:val="34"/>
    <w:qFormat/>
    <w:locked/>
    <w:rsid w:val="00676D64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7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51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7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51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riko.mariko2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ykone5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ykone5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2021-01-18T01:53:00Z</cp:lastPrinted>
  <dcterms:created xsi:type="dcterms:W3CDTF">2021-01-18T14:00:00Z</dcterms:created>
  <dcterms:modified xsi:type="dcterms:W3CDTF">2021-01-18T14:00:00Z</dcterms:modified>
</cp:coreProperties>
</file>