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2F" w:rsidRPr="009F6D93" w:rsidRDefault="00546D2F" w:rsidP="00546D2F">
      <w:pPr>
        <w:tabs>
          <w:tab w:val="left" w:pos="720"/>
          <w:tab w:val="right" w:leader="dot" w:pos="8640"/>
        </w:tabs>
        <w:spacing w:after="0" w:line="240" w:lineRule="auto"/>
        <w:rPr>
          <w:rFonts w:ascii="Times New Roman" w:hAnsi="Times New Roman" w:cs="Times New Roman"/>
          <w:sz w:val="24"/>
          <w:szCs w:val="20"/>
        </w:rPr>
      </w:pPr>
    </w:p>
    <w:p w:rsidR="00546D2F" w:rsidRPr="009F6D93" w:rsidRDefault="00546D2F" w:rsidP="00546D2F">
      <w:pPr>
        <w:spacing w:after="0" w:line="240" w:lineRule="auto"/>
        <w:jc w:val="center"/>
        <w:rPr>
          <w:rFonts w:ascii="Times New Roman" w:hAnsi="Times New Roman" w:cs="Times New Roman"/>
          <w:b/>
          <w:sz w:val="24"/>
          <w:szCs w:val="24"/>
        </w:rPr>
      </w:pPr>
      <w:r w:rsidRPr="009F6D93">
        <w:rPr>
          <w:rFonts w:ascii="Times New Roman" w:hAnsi="Times New Roman" w:cs="Times New Roman"/>
          <w:b/>
          <w:sz w:val="24"/>
          <w:szCs w:val="24"/>
        </w:rPr>
        <w:t xml:space="preserve">SOCIETE DE PATRIMOINE FERROVIAIREDU MALI </w:t>
      </w:r>
    </w:p>
    <w:p w:rsidR="00546D2F" w:rsidRPr="009F6D93" w:rsidRDefault="00546D2F" w:rsidP="00546D2F">
      <w:pPr>
        <w:spacing w:after="0" w:line="240" w:lineRule="auto"/>
        <w:jc w:val="center"/>
        <w:rPr>
          <w:rFonts w:ascii="Times New Roman" w:hAnsi="Times New Roman" w:cs="Times New Roman"/>
          <w:b/>
          <w:sz w:val="24"/>
          <w:szCs w:val="24"/>
        </w:rPr>
      </w:pPr>
      <w:r w:rsidRPr="009F6D93">
        <w:rPr>
          <w:rFonts w:ascii="Times New Roman" w:hAnsi="Times New Roman" w:cs="Times New Roman"/>
          <w:b/>
          <w:sz w:val="24"/>
          <w:szCs w:val="24"/>
        </w:rPr>
        <w:t>(SOPAFER-MALI SA)</w:t>
      </w:r>
    </w:p>
    <w:p w:rsidR="00546D2F" w:rsidRPr="009F6D93" w:rsidRDefault="00546D2F" w:rsidP="00546D2F">
      <w:pPr>
        <w:spacing w:after="0" w:line="240" w:lineRule="auto"/>
        <w:jc w:val="center"/>
        <w:rPr>
          <w:rFonts w:ascii="Times New Roman" w:hAnsi="Times New Roman" w:cs="Times New Roman"/>
          <w:b/>
          <w:sz w:val="24"/>
          <w:szCs w:val="24"/>
        </w:rPr>
      </w:pPr>
      <w:r w:rsidRPr="009F6D93">
        <w:rPr>
          <w:rFonts w:ascii="Times New Roman" w:hAnsi="Times New Roman" w:cs="Times New Roman"/>
          <w:b/>
          <w:noProof/>
          <w:sz w:val="24"/>
          <w:szCs w:val="24"/>
          <w:lang w:eastAsia="fr-FR"/>
        </w:rPr>
        <w:drawing>
          <wp:inline distT="0" distB="0" distL="0" distR="0" wp14:anchorId="07F5515A" wp14:editId="693E9860">
            <wp:extent cx="1704975" cy="609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609600"/>
                    </a:xfrm>
                    <a:prstGeom prst="rect">
                      <a:avLst/>
                    </a:prstGeom>
                    <a:noFill/>
                    <a:ln>
                      <a:noFill/>
                    </a:ln>
                  </pic:spPr>
                </pic:pic>
              </a:graphicData>
            </a:graphic>
          </wp:inline>
        </w:drawing>
      </w:r>
    </w:p>
    <w:p w:rsidR="00546D2F" w:rsidRPr="009F6D93" w:rsidRDefault="00546D2F" w:rsidP="00546D2F">
      <w:pPr>
        <w:pStyle w:val="En-tte"/>
        <w:jc w:val="center"/>
        <w:rPr>
          <w:rFonts w:ascii="Times New Roman" w:hAnsi="Times New Roman" w:cs="Times New Roman"/>
          <w:b/>
          <w:sz w:val="24"/>
          <w:szCs w:val="24"/>
        </w:rPr>
      </w:pPr>
      <w:r w:rsidRPr="009F6D93">
        <w:rPr>
          <w:rFonts w:ascii="Times New Roman" w:hAnsi="Times New Roman" w:cs="Times New Roman"/>
          <w:b/>
          <w:sz w:val="24"/>
          <w:szCs w:val="24"/>
        </w:rPr>
        <w:t>DIRECTION GENERALE</w:t>
      </w:r>
    </w:p>
    <w:p w:rsidR="00546D2F" w:rsidRPr="009F6D93" w:rsidRDefault="00546D2F" w:rsidP="00546D2F">
      <w:pPr>
        <w:tabs>
          <w:tab w:val="left" w:pos="720"/>
          <w:tab w:val="right" w:leader="dot" w:pos="8640"/>
        </w:tabs>
        <w:spacing w:after="0" w:line="240" w:lineRule="auto"/>
        <w:jc w:val="center"/>
        <w:rPr>
          <w:rFonts w:ascii="Times New Roman" w:hAnsi="Times New Roman" w:cs="Times New Roman"/>
          <w:sz w:val="24"/>
          <w:szCs w:val="24"/>
        </w:rPr>
      </w:pPr>
      <w:r w:rsidRPr="009F6D93">
        <w:rPr>
          <w:rFonts w:ascii="Times New Roman" w:hAnsi="Times New Roman" w:cs="Times New Roman"/>
          <w:b/>
          <w:sz w:val="24"/>
          <w:szCs w:val="24"/>
        </w:rPr>
        <w:t>============</w:t>
      </w:r>
    </w:p>
    <w:p w:rsidR="00546D2F" w:rsidRPr="009F6D93" w:rsidRDefault="00546D2F" w:rsidP="00546D2F">
      <w:pPr>
        <w:spacing w:after="0" w:line="240" w:lineRule="auto"/>
        <w:jc w:val="center"/>
        <w:rPr>
          <w:rFonts w:ascii="Times New Roman" w:hAnsi="Times New Roman" w:cs="Times New Roman"/>
          <w:b/>
          <w:sz w:val="24"/>
          <w:szCs w:val="24"/>
        </w:rPr>
      </w:pPr>
    </w:p>
    <w:p w:rsidR="00546D2F" w:rsidRPr="009F6D93" w:rsidRDefault="00546D2F" w:rsidP="00546D2F">
      <w:pPr>
        <w:spacing w:after="0" w:line="240" w:lineRule="auto"/>
        <w:jc w:val="center"/>
        <w:rPr>
          <w:rFonts w:ascii="Times New Roman" w:hAnsi="Times New Roman" w:cs="Times New Roman"/>
          <w:b/>
          <w:sz w:val="24"/>
          <w:szCs w:val="24"/>
        </w:rPr>
      </w:pPr>
      <w:r w:rsidRPr="009F6D93">
        <w:rPr>
          <w:rFonts w:ascii="Times New Roman" w:hAnsi="Times New Roman" w:cs="Times New Roman"/>
          <w:b/>
          <w:sz w:val="24"/>
          <w:szCs w:val="24"/>
        </w:rPr>
        <w:t>Avis d’Appel d’Offres (AAO)</w:t>
      </w:r>
    </w:p>
    <w:p w:rsidR="00546D2F" w:rsidRPr="009F6D93" w:rsidRDefault="00546D2F" w:rsidP="00546D2F">
      <w:pPr>
        <w:spacing w:after="0" w:line="240" w:lineRule="auto"/>
        <w:rPr>
          <w:rFonts w:ascii="Times New Roman" w:hAnsi="Times New Roman" w:cs="Times New Roman"/>
          <w:bCs/>
          <w:i/>
          <w:iCs/>
          <w:sz w:val="24"/>
          <w:szCs w:val="24"/>
        </w:rPr>
      </w:pPr>
    </w:p>
    <w:p w:rsidR="00546D2F" w:rsidRPr="009F6D93" w:rsidRDefault="00546D2F" w:rsidP="00546D2F">
      <w:pPr>
        <w:spacing w:after="0" w:line="240" w:lineRule="auto"/>
        <w:jc w:val="center"/>
        <w:rPr>
          <w:rFonts w:ascii="Times New Roman" w:hAnsi="Times New Roman" w:cs="Times New Roman"/>
          <w:b/>
          <w:bCs/>
          <w:i/>
          <w:iCs/>
          <w:sz w:val="24"/>
          <w:szCs w:val="24"/>
        </w:rPr>
      </w:pPr>
    </w:p>
    <w:p w:rsidR="00546D2F" w:rsidRPr="009F6D93" w:rsidRDefault="00546D2F" w:rsidP="00546D2F">
      <w:pPr>
        <w:tabs>
          <w:tab w:val="right" w:pos="6480"/>
          <w:tab w:val="left" w:pos="6660"/>
          <w:tab w:val="left" w:pos="9000"/>
        </w:tabs>
        <w:spacing w:after="0" w:line="240" w:lineRule="auto"/>
        <w:rPr>
          <w:rFonts w:ascii="Times New Roman" w:hAnsi="Times New Roman" w:cs="Times New Roman"/>
          <w:sz w:val="24"/>
          <w:szCs w:val="24"/>
        </w:rPr>
      </w:pPr>
      <w:r w:rsidRPr="009F6D93">
        <w:rPr>
          <w:rFonts w:ascii="Times New Roman" w:hAnsi="Times New Roman" w:cs="Times New Roman"/>
          <w:sz w:val="24"/>
          <w:szCs w:val="24"/>
        </w:rPr>
        <w:tab/>
        <w:t>Date :</w:t>
      </w:r>
      <w:r w:rsidRPr="009F6D93">
        <w:rPr>
          <w:rFonts w:ascii="Times New Roman" w:hAnsi="Times New Roman" w:cs="Times New Roman"/>
          <w:sz w:val="24"/>
          <w:szCs w:val="24"/>
        </w:rPr>
        <w:tab/>
      </w:r>
      <w:r w:rsidRPr="009F6D93">
        <w:rPr>
          <w:rFonts w:ascii="Times New Roman" w:hAnsi="Times New Roman" w:cs="Times New Roman"/>
          <w:sz w:val="24"/>
          <w:szCs w:val="24"/>
          <w:u w:val="single"/>
        </w:rPr>
        <w:tab/>
      </w:r>
    </w:p>
    <w:p w:rsidR="00546D2F" w:rsidRPr="009F6D93" w:rsidRDefault="00546D2F" w:rsidP="00546D2F">
      <w:pPr>
        <w:spacing w:after="0" w:line="240" w:lineRule="auto"/>
        <w:rPr>
          <w:rFonts w:ascii="Times New Roman" w:hAnsi="Times New Roman" w:cs="Times New Roman"/>
          <w:sz w:val="24"/>
          <w:szCs w:val="24"/>
        </w:rPr>
      </w:pPr>
    </w:p>
    <w:p w:rsidR="00546D2F" w:rsidRDefault="00546D2F" w:rsidP="00546D2F">
      <w:pPr>
        <w:spacing w:after="0" w:line="240" w:lineRule="auto"/>
        <w:rPr>
          <w:rFonts w:ascii="Times New Roman" w:hAnsi="Times New Roman" w:cs="Times New Roman"/>
          <w:b/>
          <w:sz w:val="24"/>
          <w:szCs w:val="24"/>
        </w:rPr>
      </w:pPr>
    </w:p>
    <w:p w:rsidR="00546D2F" w:rsidRPr="009F6D93" w:rsidRDefault="00546D2F" w:rsidP="00546D2F">
      <w:pPr>
        <w:spacing w:after="0" w:line="240" w:lineRule="auto"/>
        <w:rPr>
          <w:rFonts w:ascii="Times New Roman" w:hAnsi="Times New Roman" w:cs="Times New Roman"/>
          <w:b/>
          <w:sz w:val="24"/>
          <w:szCs w:val="24"/>
        </w:rPr>
      </w:pPr>
      <w:r>
        <w:rPr>
          <w:rFonts w:ascii="Times New Roman" w:hAnsi="Times New Roman" w:cs="Times New Roman"/>
          <w:b/>
          <w:sz w:val="24"/>
          <w:szCs w:val="24"/>
        </w:rPr>
        <w:t>AAOR N° : 001</w:t>
      </w:r>
      <w:r w:rsidRPr="009F6D93">
        <w:rPr>
          <w:rFonts w:ascii="Times New Roman" w:hAnsi="Times New Roman" w:cs="Times New Roman"/>
          <w:b/>
          <w:sz w:val="24"/>
          <w:szCs w:val="24"/>
        </w:rPr>
        <w:t>/SOPAFER-MALI SA</w:t>
      </w:r>
    </w:p>
    <w:p w:rsidR="00546D2F" w:rsidRPr="009F6D93" w:rsidRDefault="00546D2F" w:rsidP="00546D2F">
      <w:pPr>
        <w:spacing w:after="0" w:line="240" w:lineRule="auto"/>
        <w:rPr>
          <w:rFonts w:ascii="Times New Roman" w:hAnsi="Times New Roman" w:cs="Times New Roman"/>
          <w:sz w:val="24"/>
          <w:szCs w:val="24"/>
        </w:rPr>
      </w:pPr>
    </w:p>
    <w:p w:rsidR="00546D2F" w:rsidRDefault="00546D2F" w:rsidP="00546D2F">
      <w:pPr>
        <w:spacing w:after="0" w:line="240" w:lineRule="auto"/>
        <w:jc w:val="both"/>
        <w:rPr>
          <w:rFonts w:ascii="Times New Roman" w:hAnsi="Times New Roman" w:cs="Times New Roman"/>
          <w:b/>
          <w:sz w:val="24"/>
          <w:szCs w:val="24"/>
        </w:rPr>
      </w:pPr>
    </w:p>
    <w:p w:rsidR="00546D2F" w:rsidRPr="009F6D93" w:rsidRDefault="00546D2F" w:rsidP="00546D2F">
      <w:pPr>
        <w:spacing w:after="0" w:line="240" w:lineRule="auto"/>
        <w:jc w:val="both"/>
        <w:rPr>
          <w:rFonts w:ascii="Times New Roman" w:hAnsi="Times New Roman" w:cs="Times New Roman"/>
          <w:b/>
          <w:sz w:val="24"/>
          <w:szCs w:val="24"/>
        </w:rPr>
      </w:pPr>
      <w:r w:rsidRPr="009F6D93">
        <w:rPr>
          <w:rFonts w:ascii="Times New Roman" w:hAnsi="Times New Roman" w:cs="Times New Roman"/>
          <w:b/>
          <w:sz w:val="24"/>
          <w:szCs w:val="24"/>
        </w:rPr>
        <w:t xml:space="preserve">Objet : </w:t>
      </w:r>
      <w:r>
        <w:rPr>
          <w:rFonts w:ascii="Times New Roman" w:hAnsi="Times New Roman" w:cs="Times New Roman"/>
          <w:b/>
          <w:sz w:val="24"/>
          <w:szCs w:val="24"/>
        </w:rPr>
        <w:t>Fourniture de matériels roulants composés de : un (0</w:t>
      </w:r>
      <w:r w:rsidRPr="003534B5">
        <w:rPr>
          <w:rFonts w:ascii="Times New Roman" w:hAnsi="Times New Roman" w:cs="Times New Roman"/>
          <w:b/>
          <w:sz w:val="24"/>
          <w:szCs w:val="24"/>
        </w:rPr>
        <w:t xml:space="preserve">1) Véhicule 4x4 Station Wagon 8 cylindres </w:t>
      </w:r>
      <w:proofErr w:type="gramStart"/>
      <w:r w:rsidRPr="003534B5">
        <w:rPr>
          <w:rFonts w:ascii="Times New Roman" w:hAnsi="Times New Roman" w:cs="Times New Roman"/>
          <w:b/>
          <w:sz w:val="24"/>
          <w:szCs w:val="24"/>
        </w:rPr>
        <w:t>diesel,  un</w:t>
      </w:r>
      <w:proofErr w:type="gramEnd"/>
      <w:r w:rsidRPr="003534B5">
        <w:rPr>
          <w:rFonts w:ascii="Times New Roman" w:hAnsi="Times New Roman" w:cs="Times New Roman"/>
          <w:b/>
          <w:sz w:val="24"/>
          <w:szCs w:val="24"/>
        </w:rPr>
        <w:t xml:space="preserve"> (01) Véhicule 4x4 Station Wagon 4 cylindres diesel, (01) Véhicule léger en essence et quatre (04) motos livrées avec anti vol et casque pour chaque moto </w:t>
      </w:r>
      <w:r>
        <w:rPr>
          <w:rFonts w:ascii="Times New Roman" w:hAnsi="Times New Roman" w:cs="Times New Roman"/>
          <w:b/>
          <w:sz w:val="24"/>
          <w:szCs w:val="24"/>
        </w:rPr>
        <w:t>au compte de la Société de Patrimoine Ferroviaire du Mali (SOPAFER-Mali S.A)</w:t>
      </w:r>
      <w:r w:rsidRPr="009F6D93">
        <w:rPr>
          <w:rFonts w:ascii="Times New Roman" w:hAnsi="Times New Roman" w:cs="Times New Roman"/>
          <w:b/>
          <w:sz w:val="24"/>
          <w:szCs w:val="24"/>
        </w:rPr>
        <w:t xml:space="preserve"> en lot unique.</w:t>
      </w:r>
    </w:p>
    <w:p w:rsidR="00546D2F" w:rsidRPr="009F6D93" w:rsidRDefault="00546D2F" w:rsidP="00546D2F">
      <w:pPr>
        <w:spacing w:after="0" w:line="240" w:lineRule="auto"/>
        <w:rPr>
          <w:rFonts w:ascii="Times New Roman" w:hAnsi="Times New Roman" w:cs="Times New Roman"/>
          <w:sz w:val="24"/>
          <w:szCs w:val="24"/>
        </w:rPr>
      </w:pPr>
    </w:p>
    <w:p w:rsidR="00546D2F" w:rsidRPr="009F6D93" w:rsidRDefault="00546D2F" w:rsidP="00546D2F">
      <w:pPr>
        <w:spacing w:after="0" w:line="240" w:lineRule="auto"/>
        <w:rPr>
          <w:rFonts w:ascii="Times New Roman" w:hAnsi="Times New Roman" w:cs="Times New Roman"/>
          <w:sz w:val="24"/>
          <w:szCs w:val="24"/>
        </w:rPr>
      </w:pPr>
    </w:p>
    <w:p w:rsidR="00546D2F" w:rsidRPr="009F6D93" w:rsidRDefault="00546D2F" w:rsidP="00546D2F">
      <w:pPr>
        <w:spacing w:after="0" w:line="240" w:lineRule="auto"/>
        <w:rPr>
          <w:rFonts w:ascii="Times New Roman" w:hAnsi="Times New Roman" w:cs="Times New Roman"/>
          <w:sz w:val="24"/>
          <w:szCs w:val="24"/>
        </w:rPr>
      </w:pPr>
      <w:r w:rsidRPr="009F6D93">
        <w:rPr>
          <w:rFonts w:ascii="Times New Roman" w:hAnsi="Times New Roman" w:cs="Times New Roman"/>
          <w:sz w:val="24"/>
          <w:szCs w:val="24"/>
        </w:rPr>
        <w:t>Messieurs, Mesdames,</w:t>
      </w:r>
    </w:p>
    <w:p w:rsidR="00546D2F" w:rsidRPr="009F6D93" w:rsidRDefault="00546D2F" w:rsidP="00546D2F">
      <w:pPr>
        <w:spacing w:after="0" w:line="240" w:lineRule="auto"/>
        <w:jc w:val="center"/>
        <w:rPr>
          <w:rFonts w:ascii="Times New Roman" w:hAnsi="Times New Roman" w:cs="Times New Roman"/>
          <w:b/>
          <w:bCs/>
          <w:i/>
          <w:iCs/>
          <w:sz w:val="24"/>
          <w:szCs w:val="24"/>
        </w:rPr>
      </w:pPr>
    </w:p>
    <w:p w:rsidR="00546D2F" w:rsidRPr="00414DD6" w:rsidRDefault="00546D2F" w:rsidP="00546D2F">
      <w:pPr>
        <w:numPr>
          <w:ilvl w:val="0"/>
          <w:numId w:val="1"/>
        </w:numPr>
        <w:suppressAutoHyphens/>
        <w:overflowPunct w:val="0"/>
        <w:autoSpaceDE w:val="0"/>
        <w:autoSpaceDN w:val="0"/>
        <w:adjustRightInd w:val="0"/>
        <w:spacing w:before="120" w:after="0" w:line="240" w:lineRule="auto"/>
        <w:ind w:left="714" w:hanging="357"/>
        <w:jc w:val="both"/>
        <w:rPr>
          <w:rFonts w:ascii="Times New Roman" w:hAnsi="Times New Roman" w:cs="Times New Roman"/>
          <w:bCs/>
          <w:iCs/>
          <w:sz w:val="24"/>
          <w:szCs w:val="24"/>
        </w:rPr>
      </w:pPr>
      <w:r w:rsidRPr="009F6D93">
        <w:rPr>
          <w:rFonts w:ascii="Times New Roman" w:hAnsi="Times New Roman" w:cs="Times New Roman"/>
          <w:sz w:val="24"/>
          <w:szCs w:val="24"/>
        </w:rPr>
        <w:t>La Société de Patrimoine Ferroviaire du Mali (</w:t>
      </w:r>
      <w:r>
        <w:rPr>
          <w:rFonts w:ascii="Times New Roman" w:hAnsi="Times New Roman" w:cs="Times New Roman"/>
          <w:sz w:val="24"/>
          <w:szCs w:val="24"/>
        </w:rPr>
        <w:t>SOPAFER</w:t>
      </w:r>
      <w:r w:rsidRPr="009F6D93">
        <w:rPr>
          <w:rFonts w:ascii="Times New Roman" w:hAnsi="Times New Roman" w:cs="Times New Roman"/>
          <w:sz w:val="24"/>
          <w:szCs w:val="24"/>
        </w:rPr>
        <w:t xml:space="preserve">-Mali S.A.) </w:t>
      </w:r>
      <w:r w:rsidRPr="009F6D93">
        <w:rPr>
          <w:rFonts w:ascii="Times New Roman" w:hAnsi="Times New Roman" w:cs="Times New Roman"/>
          <w:iCs/>
          <w:sz w:val="24"/>
          <w:szCs w:val="24"/>
        </w:rPr>
        <w:t>dispose des</w:t>
      </w:r>
      <w:r w:rsidRPr="009F6D93">
        <w:rPr>
          <w:rFonts w:ascii="Times New Roman" w:hAnsi="Times New Roman" w:cs="Times New Roman"/>
          <w:sz w:val="24"/>
          <w:szCs w:val="24"/>
        </w:rPr>
        <w:t xml:space="preserve"> fonds</w:t>
      </w:r>
      <w:r w:rsidRPr="009F6D93">
        <w:rPr>
          <w:rFonts w:ascii="Times New Roman" w:hAnsi="Times New Roman" w:cs="Times New Roman"/>
          <w:i/>
          <w:sz w:val="24"/>
          <w:szCs w:val="24"/>
        </w:rPr>
        <w:t xml:space="preserve"> </w:t>
      </w:r>
      <w:r w:rsidRPr="009F6D93">
        <w:rPr>
          <w:rFonts w:ascii="Times New Roman" w:hAnsi="Times New Roman" w:cs="Times New Roman"/>
          <w:sz w:val="24"/>
          <w:szCs w:val="24"/>
        </w:rPr>
        <w:t>afin de financer</w:t>
      </w:r>
      <w:r w:rsidRPr="009F6D93">
        <w:rPr>
          <w:rFonts w:ascii="Times New Roman" w:hAnsi="Times New Roman" w:cs="Times New Roman"/>
          <w:i/>
          <w:iCs/>
          <w:sz w:val="24"/>
          <w:szCs w:val="24"/>
        </w:rPr>
        <w:t xml:space="preserve"> </w:t>
      </w:r>
      <w:r>
        <w:rPr>
          <w:rFonts w:ascii="Times New Roman" w:hAnsi="Times New Roman" w:cs="Times New Roman"/>
          <w:iCs/>
          <w:sz w:val="24"/>
          <w:szCs w:val="24"/>
        </w:rPr>
        <w:t>la</w:t>
      </w:r>
      <w:r w:rsidRPr="009F6D93">
        <w:rPr>
          <w:rFonts w:ascii="Times New Roman" w:hAnsi="Times New Roman" w:cs="Times New Roman"/>
          <w:iCs/>
          <w:sz w:val="24"/>
          <w:szCs w:val="24"/>
        </w:rPr>
        <w:t xml:space="preserve"> </w:t>
      </w:r>
      <w:r>
        <w:rPr>
          <w:rFonts w:ascii="Times New Roman" w:hAnsi="Times New Roman" w:cs="Times New Roman"/>
          <w:b/>
          <w:sz w:val="24"/>
          <w:szCs w:val="24"/>
        </w:rPr>
        <w:t>fourniture de matériels roulants composés de : un (01) Véhicule 4x4 Station Wagon 8 cylindres diesel,  un (01) Véhicule 4x4 Station Wagon 4 cylindres diesel, (01) Véhicule léger en essence et quatre (04) motos livrées avec anti vol et casque pour chaque moto au compte de la Société de Patrimoine Ferroviaire du Mali (SOPAFER-Mali S.A.) en lot unique</w:t>
      </w:r>
      <w:r w:rsidRPr="009F6D93">
        <w:rPr>
          <w:rFonts w:ascii="Times New Roman" w:hAnsi="Times New Roman" w:cs="Times New Roman"/>
          <w:i/>
          <w:iCs/>
          <w:sz w:val="24"/>
          <w:szCs w:val="24"/>
        </w:rPr>
        <w:t>,</w:t>
      </w:r>
      <w:r w:rsidRPr="009F6D93">
        <w:rPr>
          <w:rFonts w:ascii="Times New Roman" w:hAnsi="Times New Roman" w:cs="Times New Roman"/>
          <w:sz w:val="24"/>
          <w:szCs w:val="24"/>
        </w:rPr>
        <w:t xml:space="preserve"> et à l’intention d’utiliser une partie de ces fonds pour effectuer des paiements au titre dudit Marché</w:t>
      </w:r>
      <w:r w:rsidRPr="009F6D93">
        <w:rPr>
          <w:rFonts w:ascii="Times New Roman" w:hAnsi="Times New Roman" w:cs="Times New Roman"/>
          <w:i/>
          <w:iCs/>
          <w:sz w:val="24"/>
          <w:szCs w:val="24"/>
        </w:rPr>
        <w:t>.</w:t>
      </w:r>
    </w:p>
    <w:p w:rsidR="00546D2F" w:rsidRPr="009F6D93" w:rsidRDefault="00546D2F" w:rsidP="00546D2F">
      <w:pPr>
        <w:suppressAutoHyphens/>
        <w:overflowPunct w:val="0"/>
        <w:autoSpaceDE w:val="0"/>
        <w:autoSpaceDN w:val="0"/>
        <w:adjustRightInd w:val="0"/>
        <w:spacing w:before="120" w:after="0" w:line="240" w:lineRule="auto"/>
        <w:ind w:left="714"/>
        <w:jc w:val="both"/>
        <w:rPr>
          <w:rFonts w:ascii="Times New Roman" w:hAnsi="Times New Roman" w:cs="Times New Roman"/>
          <w:bCs/>
          <w:iCs/>
          <w:sz w:val="24"/>
          <w:szCs w:val="24"/>
        </w:rPr>
      </w:pPr>
    </w:p>
    <w:p w:rsidR="00546D2F" w:rsidRDefault="00546D2F" w:rsidP="00546D2F">
      <w:pPr>
        <w:pStyle w:val="Paragraphedeliste"/>
        <w:numPr>
          <w:ilvl w:val="0"/>
          <w:numId w:val="1"/>
        </w:numPr>
        <w:spacing w:line="256" w:lineRule="auto"/>
        <w:jc w:val="both"/>
        <w:rPr>
          <w:rFonts w:ascii="Times New Roman" w:hAnsi="Times New Roman" w:cs="Times New Roman"/>
          <w:sz w:val="24"/>
          <w:szCs w:val="24"/>
        </w:rPr>
      </w:pPr>
      <w:r>
        <w:rPr>
          <w:rFonts w:ascii="Times New Roman" w:hAnsi="Times New Roman" w:cs="Times New Roman"/>
          <w:b/>
          <w:sz w:val="24"/>
          <w:szCs w:val="24"/>
        </w:rPr>
        <w:t>La</w:t>
      </w:r>
      <w:r w:rsidRPr="00414DD6">
        <w:rPr>
          <w:rFonts w:ascii="Times New Roman" w:hAnsi="Times New Roman" w:cs="Times New Roman"/>
          <w:sz w:val="24"/>
          <w:szCs w:val="24"/>
        </w:rPr>
        <w:t xml:space="preserve"> </w:t>
      </w:r>
      <w:r w:rsidRPr="00414DD6">
        <w:rPr>
          <w:rFonts w:ascii="Times New Roman" w:hAnsi="Times New Roman" w:cs="Times New Roman"/>
          <w:b/>
          <w:sz w:val="24"/>
          <w:szCs w:val="24"/>
        </w:rPr>
        <w:t>Société de Patrimoine Ferroviaire du Mali (</w:t>
      </w:r>
      <w:r>
        <w:rPr>
          <w:rFonts w:ascii="Times New Roman" w:hAnsi="Times New Roman" w:cs="Times New Roman"/>
          <w:b/>
          <w:sz w:val="24"/>
          <w:szCs w:val="24"/>
        </w:rPr>
        <w:t>SOPAFER</w:t>
      </w:r>
      <w:r w:rsidRPr="00414DD6">
        <w:rPr>
          <w:rFonts w:ascii="Times New Roman" w:hAnsi="Times New Roman" w:cs="Times New Roman"/>
          <w:b/>
          <w:sz w:val="24"/>
          <w:szCs w:val="24"/>
        </w:rPr>
        <w:t xml:space="preserve">-Mali S.A.) </w:t>
      </w:r>
      <w:r>
        <w:rPr>
          <w:rFonts w:ascii="Times New Roman" w:hAnsi="Times New Roman" w:cs="Times New Roman"/>
          <w:sz w:val="24"/>
          <w:szCs w:val="24"/>
        </w:rPr>
        <w:t xml:space="preserve">sollicite des offres fermées de la part de candidats éligibles et répondant aux qualifications requises pour la livraison de la fourniture concernée dans un délai maximum de </w:t>
      </w:r>
      <w:r w:rsidRPr="00A123A1">
        <w:rPr>
          <w:rFonts w:ascii="Times New Roman" w:hAnsi="Times New Roman" w:cs="Times New Roman"/>
          <w:b/>
          <w:sz w:val="24"/>
          <w:szCs w:val="24"/>
        </w:rPr>
        <w:t>soixante (60) jours</w:t>
      </w:r>
      <w:r>
        <w:rPr>
          <w:rFonts w:ascii="Times New Roman" w:hAnsi="Times New Roman" w:cs="Times New Roman"/>
          <w:sz w:val="24"/>
          <w:szCs w:val="24"/>
        </w:rPr>
        <w:t xml:space="preserve">. </w:t>
      </w:r>
    </w:p>
    <w:p w:rsidR="00546D2F" w:rsidRDefault="00546D2F" w:rsidP="00546D2F">
      <w:pPr>
        <w:pStyle w:val="Paragraphedeliste"/>
        <w:jc w:val="both"/>
        <w:rPr>
          <w:rFonts w:ascii="Times New Roman" w:hAnsi="Times New Roman" w:cs="Times New Roman"/>
          <w:sz w:val="24"/>
          <w:szCs w:val="24"/>
        </w:rPr>
      </w:pPr>
    </w:p>
    <w:p w:rsidR="00546D2F" w:rsidRDefault="00546D2F" w:rsidP="00546D2F">
      <w:pPr>
        <w:pStyle w:val="Paragraphedeliste"/>
        <w:numPr>
          <w:ilvl w:val="0"/>
          <w:numId w:val="1"/>
        </w:numPr>
        <w:spacing w:line="256" w:lineRule="auto"/>
        <w:jc w:val="both"/>
        <w:rPr>
          <w:rFonts w:ascii="Times New Roman" w:hAnsi="Times New Roman" w:cs="Times New Roman"/>
          <w:sz w:val="24"/>
          <w:szCs w:val="24"/>
        </w:rPr>
      </w:pPr>
      <w:r>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546D2F" w:rsidRPr="009F6D93" w:rsidRDefault="00546D2F" w:rsidP="00546D2F">
      <w:pPr>
        <w:numPr>
          <w:ilvl w:val="0"/>
          <w:numId w:val="1"/>
        </w:numPr>
        <w:suppressAutoHyphens/>
        <w:overflowPunct w:val="0"/>
        <w:autoSpaceDE w:val="0"/>
        <w:autoSpaceDN w:val="0"/>
        <w:adjustRightInd w:val="0"/>
        <w:spacing w:before="120" w:after="0" w:line="240" w:lineRule="auto"/>
        <w:ind w:left="714" w:hanging="357"/>
        <w:jc w:val="both"/>
        <w:rPr>
          <w:rFonts w:ascii="Times New Roman" w:hAnsi="Times New Roman" w:cs="Times New Roman"/>
          <w:bCs/>
          <w:iCs/>
          <w:sz w:val="24"/>
          <w:szCs w:val="24"/>
        </w:rPr>
      </w:pPr>
      <w:r w:rsidRPr="009F6D93">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sidRPr="009F6D93">
        <w:rPr>
          <w:rFonts w:ascii="Times New Roman" w:hAnsi="Times New Roman" w:cs="Times New Roman"/>
          <w:b/>
          <w:i/>
          <w:sz w:val="24"/>
          <w:szCs w:val="24"/>
        </w:rPr>
        <w:t>cent mille (</w:t>
      </w:r>
      <w:r w:rsidRPr="009F6D93">
        <w:rPr>
          <w:rFonts w:ascii="Times New Roman" w:hAnsi="Times New Roman" w:cs="Times New Roman"/>
          <w:b/>
          <w:i/>
          <w:iCs/>
          <w:sz w:val="24"/>
          <w:szCs w:val="24"/>
        </w:rPr>
        <w:t>100 000) F CFA</w:t>
      </w:r>
      <w:r w:rsidRPr="009F6D93">
        <w:rPr>
          <w:rFonts w:ascii="Times New Roman" w:hAnsi="Times New Roman" w:cs="Times New Roman"/>
          <w:i/>
          <w:iCs/>
          <w:sz w:val="24"/>
          <w:szCs w:val="24"/>
        </w:rPr>
        <w:t xml:space="preserve"> </w:t>
      </w:r>
      <w:r w:rsidRPr="009F6D93">
        <w:rPr>
          <w:rFonts w:ascii="Times New Roman" w:hAnsi="Times New Roman" w:cs="Times New Roman"/>
          <w:sz w:val="24"/>
          <w:szCs w:val="24"/>
        </w:rPr>
        <w:t>à l’adresse mentionnée ci-après</w:t>
      </w:r>
      <w:r>
        <w:rPr>
          <w:rFonts w:ascii="Times New Roman" w:hAnsi="Times New Roman" w:cs="Times New Roman"/>
          <w:sz w:val="24"/>
          <w:szCs w:val="24"/>
        </w:rPr>
        <w:t> : au siège</w:t>
      </w:r>
      <w:r w:rsidRPr="00483DD3">
        <w:rPr>
          <w:rFonts w:ascii="Times New Roman" w:hAnsi="Times New Roman" w:cs="Times New Roman"/>
          <w:b/>
          <w:sz w:val="24"/>
          <w:szCs w:val="24"/>
        </w:rPr>
        <w:t xml:space="preserve"> de la Société de Patrimoine Ferroviaire du Mali (SOPAFER-Mali SA)</w:t>
      </w:r>
      <w:r>
        <w:rPr>
          <w:rFonts w:ascii="Times New Roman" w:hAnsi="Times New Roman" w:cs="Times New Roman"/>
          <w:sz w:val="24"/>
          <w:szCs w:val="24"/>
        </w:rPr>
        <w:t xml:space="preserve"> sise au </w:t>
      </w:r>
      <w:r>
        <w:rPr>
          <w:rFonts w:ascii="Times New Roman" w:hAnsi="Times New Roman" w:cs="Times New Roman"/>
          <w:b/>
          <w:sz w:val="24"/>
          <w:szCs w:val="24"/>
        </w:rPr>
        <w:t>310 Rue de la Roseraie, Centre commercial Bamako</w:t>
      </w:r>
      <w:r w:rsidRPr="009F6D93">
        <w:rPr>
          <w:rFonts w:ascii="Times New Roman" w:hAnsi="Times New Roman" w:cs="Times New Roman"/>
          <w:b/>
          <w:sz w:val="24"/>
          <w:szCs w:val="24"/>
        </w:rPr>
        <w:t xml:space="preserve">, Directeur Administratif et Financier, </w:t>
      </w:r>
      <w:r w:rsidRPr="009F6D93">
        <w:rPr>
          <w:rFonts w:ascii="Times New Roman" w:hAnsi="Times New Roman" w:cs="Times New Roman"/>
          <w:b/>
          <w:sz w:val="24"/>
          <w:szCs w:val="24"/>
        </w:rPr>
        <w:lastRenderedPageBreak/>
        <w:t>email : behbaya@gmail.com, Tel : 65 98 00 49/79 30 36 98</w:t>
      </w:r>
      <w:r w:rsidRPr="009F6D93">
        <w:rPr>
          <w:rFonts w:ascii="Times New Roman" w:hAnsi="Times New Roman" w:cs="Times New Roman"/>
          <w:bCs/>
          <w:iCs/>
          <w:sz w:val="24"/>
          <w:szCs w:val="24"/>
        </w:rPr>
        <w:t>.</w:t>
      </w:r>
      <w:r w:rsidRPr="009F6D93">
        <w:rPr>
          <w:rFonts w:ascii="Times New Roman" w:hAnsi="Times New Roman" w:cs="Times New Roman"/>
          <w:i/>
          <w:iCs/>
          <w:sz w:val="24"/>
          <w:szCs w:val="24"/>
        </w:rPr>
        <w:t xml:space="preserve"> </w:t>
      </w:r>
      <w:r w:rsidRPr="009F6D93">
        <w:rPr>
          <w:rFonts w:ascii="Times New Roman" w:hAnsi="Times New Roman" w:cs="Times New Roman"/>
          <w:sz w:val="24"/>
          <w:szCs w:val="24"/>
        </w:rPr>
        <w:t xml:space="preserve">La méthode de paiement sera </w:t>
      </w:r>
      <w:r w:rsidRPr="009F6D93">
        <w:rPr>
          <w:rFonts w:ascii="Times New Roman" w:hAnsi="Times New Roman" w:cs="Times New Roman"/>
          <w:i/>
          <w:iCs/>
          <w:sz w:val="24"/>
          <w:szCs w:val="24"/>
        </w:rPr>
        <w:t xml:space="preserve">au comptant. </w:t>
      </w:r>
      <w:r w:rsidRPr="009F6D93">
        <w:rPr>
          <w:rFonts w:ascii="Times New Roman" w:hAnsi="Times New Roman" w:cs="Times New Roman"/>
          <w:sz w:val="24"/>
          <w:szCs w:val="24"/>
        </w:rPr>
        <w:t xml:space="preserve">Le Dossier d’Appel d’offres sera adressé par </w:t>
      </w:r>
      <w:r w:rsidRPr="009F6D93">
        <w:rPr>
          <w:rFonts w:ascii="Times New Roman" w:hAnsi="Times New Roman" w:cs="Times New Roman"/>
          <w:i/>
          <w:iCs/>
          <w:sz w:val="24"/>
          <w:szCs w:val="24"/>
        </w:rPr>
        <w:t xml:space="preserve">courrier physique. </w:t>
      </w:r>
      <w:r w:rsidRPr="009F6D93">
        <w:rPr>
          <w:rFonts w:ascii="Times New Roman" w:hAnsi="Times New Roman" w:cs="Times New Roman"/>
          <w:sz w:val="24"/>
          <w:szCs w:val="24"/>
        </w:rPr>
        <w:t xml:space="preserve">Les offres devront être soumises à l’adresse ci-après : </w:t>
      </w:r>
      <w:r>
        <w:rPr>
          <w:rFonts w:ascii="Times New Roman" w:hAnsi="Times New Roman" w:cs="Times New Roman"/>
          <w:sz w:val="24"/>
          <w:szCs w:val="24"/>
        </w:rPr>
        <w:t>au siège</w:t>
      </w:r>
      <w:r w:rsidRPr="00483DD3">
        <w:rPr>
          <w:rFonts w:ascii="Times New Roman" w:hAnsi="Times New Roman" w:cs="Times New Roman"/>
          <w:b/>
          <w:sz w:val="24"/>
          <w:szCs w:val="24"/>
        </w:rPr>
        <w:t xml:space="preserve"> de la Société de Patrimoine ferroviaire du Mali (SOPAFER-Mali SA)</w:t>
      </w:r>
      <w:r>
        <w:rPr>
          <w:rFonts w:ascii="Times New Roman" w:hAnsi="Times New Roman" w:cs="Times New Roman"/>
          <w:sz w:val="24"/>
          <w:szCs w:val="24"/>
        </w:rPr>
        <w:t xml:space="preserve"> sise au </w:t>
      </w:r>
      <w:r>
        <w:rPr>
          <w:rFonts w:ascii="Times New Roman" w:hAnsi="Times New Roman" w:cs="Times New Roman"/>
          <w:b/>
          <w:sz w:val="24"/>
          <w:szCs w:val="24"/>
        </w:rPr>
        <w:t>310 Rue de la Roseraie, Centre commercial Bamako</w:t>
      </w:r>
      <w:r w:rsidRPr="009F6D93">
        <w:rPr>
          <w:rFonts w:ascii="Times New Roman" w:hAnsi="Times New Roman" w:cs="Times New Roman"/>
          <w:b/>
          <w:sz w:val="24"/>
          <w:szCs w:val="24"/>
        </w:rPr>
        <w:t xml:space="preserve">, Directeur Administratif et Financier, email : behbaya@gmail.com, Tel : 65 98 00 49/79 30 36 98 </w:t>
      </w:r>
      <w:r w:rsidRPr="009F6D93">
        <w:rPr>
          <w:rFonts w:ascii="Times New Roman" w:hAnsi="Times New Roman" w:cs="Times New Roman"/>
          <w:sz w:val="24"/>
          <w:szCs w:val="24"/>
        </w:rPr>
        <w:t>au plus tard le…</w:t>
      </w:r>
      <w:r w:rsidRPr="009F6D93">
        <w:rPr>
          <w:rFonts w:ascii="Times New Roman" w:hAnsi="Times New Roman" w:cs="Times New Roman"/>
          <w:i/>
          <w:sz w:val="24"/>
          <w:szCs w:val="24"/>
        </w:rPr>
        <w:t>…………………… à 10 heures TU</w:t>
      </w:r>
      <w:r w:rsidRPr="009F6D93">
        <w:rPr>
          <w:rFonts w:ascii="Times New Roman" w:hAnsi="Times New Roman" w:cs="Times New Roman"/>
          <w:i/>
          <w:iCs/>
          <w:sz w:val="24"/>
          <w:szCs w:val="24"/>
        </w:rPr>
        <w:t xml:space="preserve"> </w:t>
      </w:r>
      <w:r w:rsidRPr="009F6D93">
        <w:rPr>
          <w:rFonts w:ascii="Times New Roman" w:hAnsi="Times New Roman" w:cs="Times New Roman"/>
          <w:iCs/>
          <w:sz w:val="24"/>
          <w:szCs w:val="24"/>
        </w:rPr>
        <w:t xml:space="preserve">en </w:t>
      </w:r>
      <w:r w:rsidRPr="009F6D93">
        <w:rPr>
          <w:rFonts w:ascii="Times New Roman" w:hAnsi="Times New Roman" w:cs="Times New Roman"/>
          <w:b/>
          <w:iCs/>
          <w:sz w:val="24"/>
          <w:szCs w:val="24"/>
        </w:rPr>
        <w:t xml:space="preserve">un (1) original </w:t>
      </w:r>
      <w:r w:rsidRPr="009F6D93">
        <w:rPr>
          <w:rFonts w:ascii="Times New Roman" w:hAnsi="Times New Roman" w:cs="Times New Roman"/>
          <w:iCs/>
          <w:sz w:val="24"/>
          <w:szCs w:val="24"/>
        </w:rPr>
        <w:t>et</w:t>
      </w:r>
      <w:r w:rsidRPr="009F6D93">
        <w:rPr>
          <w:rFonts w:ascii="Times New Roman" w:hAnsi="Times New Roman" w:cs="Times New Roman"/>
          <w:i/>
          <w:iCs/>
          <w:sz w:val="24"/>
          <w:szCs w:val="24"/>
        </w:rPr>
        <w:t xml:space="preserve"> </w:t>
      </w:r>
      <w:r w:rsidRPr="009F6D93">
        <w:rPr>
          <w:rFonts w:ascii="Times New Roman" w:hAnsi="Times New Roman" w:cs="Times New Roman"/>
          <w:b/>
          <w:iCs/>
          <w:sz w:val="24"/>
          <w:szCs w:val="24"/>
        </w:rPr>
        <w:t>deux (02) copies</w:t>
      </w:r>
      <w:r w:rsidRPr="009F6D93">
        <w:rPr>
          <w:rFonts w:ascii="Times New Roman" w:hAnsi="Times New Roman" w:cs="Times New Roman"/>
          <w:sz w:val="24"/>
          <w:szCs w:val="24"/>
        </w:rPr>
        <w:t xml:space="preserve">. Les offres remises en retard ne seront pas acceptées. Les offres seront ouvertes en présence des représentants des Soumissionnaires présents à l’adresse ci-après : </w:t>
      </w:r>
      <w:r w:rsidRPr="009F6D93">
        <w:rPr>
          <w:rFonts w:ascii="Times New Roman" w:hAnsi="Times New Roman" w:cs="Times New Roman"/>
          <w:i/>
          <w:iCs/>
          <w:sz w:val="24"/>
          <w:szCs w:val="24"/>
        </w:rPr>
        <w:t xml:space="preserve">Salle de Réunion de la </w:t>
      </w:r>
      <w:r w:rsidRPr="009F6D93">
        <w:rPr>
          <w:rFonts w:ascii="Times New Roman" w:hAnsi="Times New Roman" w:cs="Times New Roman"/>
          <w:sz w:val="24"/>
          <w:szCs w:val="24"/>
        </w:rPr>
        <w:t>Société de Patrimoine Ferroviaire du Mali (</w:t>
      </w:r>
      <w:r>
        <w:rPr>
          <w:rFonts w:ascii="Times New Roman" w:hAnsi="Times New Roman" w:cs="Times New Roman"/>
          <w:sz w:val="24"/>
          <w:szCs w:val="24"/>
        </w:rPr>
        <w:t>SOPAFER</w:t>
      </w:r>
      <w:r w:rsidRPr="009F6D93">
        <w:rPr>
          <w:rFonts w:ascii="Times New Roman" w:hAnsi="Times New Roman" w:cs="Times New Roman"/>
          <w:sz w:val="24"/>
          <w:szCs w:val="24"/>
        </w:rPr>
        <w:t xml:space="preserve">-Mali S.A.) sise </w:t>
      </w:r>
      <w:r>
        <w:rPr>
          <w:rFonts w:ascii="Times New Roman" w:hAnsi="Times New Roman" w:cs="Times New Roman"/>
          <w:sz w:val="24"/>
          <w:szCs w:val="24"/>
        </w:rPr>
        <w:t>au siège</w:t>
      </w:r>
      <w:r w:rsidRPr="00483DD3">
        <w:rPr>
          <w:rFonts w:ascii="Times New Roman" w:hAnsi="Times New Roman" w:cs="Times New Roman"/>
          <w:b/>
          <w:sz w:val="24"/>
          <w:szCs w:val="24"/>
        </w:rPr>
        <w:t xml:space="preserve"> de la Société de Patrimoine ferroviaire du Mali (SOPAFER-Mali SA)</w:t>
      </w:r>
      <w:r>
        <w:rPr>
          <w:rFonts w:ascii="Times New Roman" w:hAnsi="Times New Roman" w:cs="Times New Roman"/>
          <w:sz w:val="24"/>
          <w:szCs w:val="24"/>
        </w:rPr>
        <w:t xml:space="preserve"> sise au </w:t>
      </w:r>
      <w:r>
        <w:rPr>
          <w:rFonts w:ascii="Times New Roman" w:hAnsi="Times New Roman" w:cs="Times New Roman"/>
          <w:b/>
          <w:sz w:val="24"/>
          <w:szCs w:val="24"/>
        </w:rPr>
        <w:t>310 Rue de la Roseraie, Centre commercial Bamako</w:t>
      </w:r>
      <w:r w:rsidRPr="009F6D93">
        <w:rPr>
          <w:rFonts w:ascii="Times New Roman" w:hAnsi="Times New Roman" w:cs="Times New Roman"/>
          <w:sz w:val="24"/>
          <w:szCs w:val="24"/>
        </w:rPr>
        <w:t xml:space="preserve"> à </w:t>
      </w:r>
      <w:r w:rsidRPr="009F6D93">
        <w:rPr>
          <w:rFonts w:ascii="Times New Roman" w:hAnsi="Times New Roman" w:cs="Times New Roman"/>
          <w:b/>
          <w:iCs/>
          <w:sz w:val="24"/>
          <w:szCs w:val="24"/>
        </w:rPr>
        <w:t>10 h 30 min TU</w:t>
      </w:r>
      <w:r w:rsidRPr="009F6D93">
        <w:rPr>
          <w:rFonts w:ascii="Times New Roman" w:hAnsi="Times New Roman" w:cs="Times New Roman"/>
          <w:i/>
          <w:iCs/>
          <w:sz w:val="24"/>
          <w:szCs w:val="24"/>
        </w:rPr>
        <w:t>.</w:t>
      </w:r>
      <w:r w:rsidRPr="009F6D93">
        <w:rPr>
          <w:rFonts w:ascii="Times New Roman" w:hAnsi="Times New Roman" w:cs="Times New Roman"/>
          <w:sz w:val="24"/>
          <w:szCs w:val="24"/>
        </w:rPr>
        <w:t xml:space="preserve"> </w:t>
      </w:r>
    </w:p>
    <w:p w:rsidR="00546D2F" w:rsidRPr="009F6D93" w:rsidRDefault="00546D2F" w:rsidP="00546D2F">
      <w:pPr>
        <w:numPr>
          <w:ilvl w:val="0"/>
          <w:numId w:val="1"/>
        </w:numPr>
        <w:suppressAutoHyphens/>
        <w:overflowPunct w:val="0"/>
        <w:autoSpaceDE w:val="0"/>
        <w:autoSpaceDN w:val="0"/>
        <w:adjustRightInd w:val="0"/>
        <w:spacing w:before="120" w:after="0" w:line="240" w:lineRule="auto"/>
        <w:ind w:left="714" w:hanging="357"/>
        <w:jc w:val="both"/>
        <w:rPr>
          <w:rFonts w:ascii="Times New Roman" w:hAnsi="Times New Roman" w:cs="Times New Roman"/>
          <w:bCs/>
          <w:iCs/>
          <w:sz w:val="24"/>
          <w:szCs w:val="24"/>
        </w:rPr>
      </w:pPr>
      <w:r w:rsidRPr="009F6D93">
        <w:rPr>
          <w:rFonts w:ascii="Times New Roman" w:hAnsi="Times New Roman" w:cs="Times New Roman"/>
          <w:sz w:val="24"/>
          <w:szCs w:val="24"/>
        </w:rPr>
        <w:t xml:space="preserve">Les offres doivent comprendre </w:t>
      </w:r>
      <w:r w:rsidRPr="009F6D93">
        <w:rPr>
          <w:rFonts w:ascii="Times New Roman" w:hAnsi="Times New Roman" w:cs="Times New Roman"/>
          <w:iCs/>
          <w:sz w:val="24"/>
          <w:szCs w:val="24"/>
        </w:rPr>
        <w:t>une garantie de soumission bancaire</w:t>
      </w:r>
      <w:r w:rsidRPr="009F6D93">
        <w:rPr>
          <w:rFonts w:ascii="Times New Roman" w:hAnsi="Times New Roman" w:cs="Times New Roman"/>
          <w:sz w:val="24"/>
          <w:szCs w:val="24"/>
        </w:rPr>
        <w:t xml:space="preserve">, d’un montant de </w:t>
      </w:r>
      <w:r>
        <w:rPr>
          <w:rFonts w:ascii="Times New Roman" w:hAnsi="Times New Roman" w:cs="Times New Roman"/>
          <w:b/>
          <w:i/>
          <w:sz w:val="24"/>
          <w:szCs w:val="24"/>
        </w:rPr>
        <w:t>trois millions cinq cent mille (3 500 000) F CFA</w:t>
      </w:r>
      <w:r w:rsidRPr="009F6D93">
        <w:rPr>
          <w:rFonts w:ascii="Times New Roman" w:hAnsi="Times New Roman" w:cs="Times New Roman"/>
          <w:iCs/>
          <w:sz w:val="24"/>
          <w:szCs w:val="24"/>
        </w:rPr>
        <w:t xml:space="preserve"> conformément aux dispositions de</w:t>
      </w:r>
      <w:r w:rsidRPr="009F6D93">
        <w:rPr>
          <w:rFonts w:ascii="Times New Roman" w:hAnsi="Times New Roman" w:cs="Times New Roman"/>
          <w:sz w:val="24"/>
          <w:szCs w:val="24"/>
        </w:rPr>
        <w:t xml:space="preserve"> l’article 69 du Code des marchés publics).</w:t>
      </w:r>
    </w:p>
    <w:p w:rsidR="00546D2F" w:rsidRPr="009F6D93" w:rsidRDefault="00546D2F" w:rsidP="00546D2F">
      <w:pPr>
        <w:numPr>
          <w:ilvl w:val="0"/>
          <w:numId w:val="1"/>
        </w:numPr>
        <w:suppressAutoHyphens/>
        <w:overflowPunct w:val="0"/>
        <w:autoSpaceDE w:val="0"/>
        <w:autoSpaceDN w:val="0"/>
        <w:adjustRightInd w:val="0"/>
        <w:spacing w:before="120" w:after="0" w:line="240" w:lineRule="auto"/>
        <w:ind w:left="714" w:hanging="357"/>
        <w:jc w:val="both"/>
        <w:rPr>
          <w:rFonts w:ascii="Times New Roman" w:hAnsi="Times New Roman" w:cs="Times New Roman"/>
          <w:bCs/>
          <w:iCs/>
          <w:sz w:val="24"/>
          <w:szCs w:val="24"/>
        </w:rPr>
      </w:pPr>
      <w:r w:rsidRPr="009F6D93">
        <w:rPr>
          <w:rFonts w:ascii="Times New Roman" w:hAnsi="Times New Roman" w:cs="Times New Roman"/>
          <w:sz w:val="24"/>
          <w:szCs w:val="24"/>
        </w:rPr>
        <w:t xml:space="preserve">Les Soumissionnaires resteront engagés par leur offre pendant une période de </w:t>
      </w:r>
      <w:r w:rsidRPr="009F6D93">
        <w:rPr>
          <w:rFonts w:ascii="Times New Roman" w:hAnsi="Times New Roman" w:cs="Times New Roman"/>
          <w:b/>
          <w:i/>
          <w:iCs/>
          <w:sz w:val="24"/>
          <w:szCs w:val="24"/>
        </w:rPr>
        <w:t>quatre-vingt-dix (90) jours</w:t>
      </w:r>
      <w:r w:rsidRPr="009F6D93">
        <w:rPr>
          <w:rFonts w:ascii="Times New Roman" w:hAnsi="Times New Roman" w:cs="Times New Roman"/>
          <w:i/>
          <w:iCs/>
          <w:sz w:val="24"/>
          <w:szCs w:val="24"/>
        </w:rPr>
        <w:t xml:space="preserve"> </w:t>
      </w:r>
      <w:r w:rsidRPr="009F6D93">
        <w:rPr>
          <w:rFonts w:ascii="Times New Roman" w:hAnsi="Times New Roman" w:cs="Times New Roman"/>
          <w:sz w:val="24"/>
          <w:szCs w:val="24"/>
        </w:rPr>
        <w:t xml:space="preserve">à compter de la date limite du dépôt </w:t>
      </w:r>
      <w:proofErr w:type="gramStart"/>
      <w:r w:rsidRPr="009F6D93">
        <w:rPr>
          <w:rFonts w:ascii="Times New Roman" w:hAnsi="Times New Roman" w:cs="Times New Roman"/>
          <w:sz w:val="24"/>
          <w:szCs w:val="24"/>
        </w:rPr>
        <w:t>des offres comme spécifié</w:t>
      </w:r>
      <w:proofErr w:type="gramEnd"/>
      <w:r w:rsidRPr="009F6D93">
        <w:rPr>
          <w:rFonts w:ascii="Times New Roman" w:hAnsi="Times New Roman" w:cs="Times New Roman"/>
          <w:sz w:val="24"/>
          <w:szCs w:val="24"/>
        </w:rPr>
        <w:t xml:space="preserve"> au point 19.1 des IC et au DPAO.</w:t>
      </w:r>
      <w:r w:rsidRPr="009F6D93">
        <w:rPr>
          <w:rFonts w:ascii="Times New Roman" w:hAnsi="Times New Roman" w:cs="Times New Roman"/>
          <w:sz w:val="24"/>
          <w:szCs w:val="24"/>
        </w:rPr>
        <w:tab/>
        <w:t xml:space="preserve"> </w:t>
      </w:r>
    </w:p>
    <w:p w:rsidR="00546D2F" w:rsidRPr="009F6D93" w:rsidRDefault="00546D2F" w:rsidP="00546D2F">
      <w:pPr>
        <w:numPr>
          <w:ilvl w:val="0"/>
          <w:numId w:val="1"/>
        </w:numPr>
        <w:autoSpaceDN w:val="0"/>
        <w:spacing w:after="0" w:line="240" w:lineRule="auto"/>
        <w:jc w:val="both"/>
        <w:rPr>
          <w:rFonts w:ascii="Times New Roman" w:hAnsi="Times New Roman" w:cs="Times New Roman"/>
          <w:sz w:val="24"/>
          <w:szCs w:val="24"/>
        </w:rPr>
      </w:pPr>
      <w:r w:rsidRPr="009F6D93">
        <w:rPr>
          <w:rFonts w:ascii="Times New Roman" w:hAnsi="Times New Roman" w:cs="Times New Roman"/>
          <w:sz w:val="24"/>
          <w:szCs w:val="24"/>
        </w:rPr>
        <w:t xml:space="preserve">Les offres seront ouvertes en présence des représentants des soumissionnaires qui souhaitent assister à l’ouverture des plis le……………………………….à 10 h 30 min à l’adresse suivante : </w:t>
      </w:r>
      <w:r w:rsidRPr="00483DD3">
        <w:rPr>
          <w:rFonts w:ascii="Times New Roman" w:hAnsi="Times New Roman" w:cs="Times New Roman"/>
          <w:b/>
          <w:sz w:val="24"/>
          <w:szCs w:val="24"/>
        </w:rPr>
        <w:t>salle de réunion de la Société de Patrimoine Ferroviaire du Mali (SOPAFER-Mali SA)</w:t>
      </w:r>
      <w:r>
        <w:rPr>
          <w:rFonts w:ascii="Times New Roman" w:hAnsi="Times New Roman" w:cs="Times New Roman"/>
          <w:sz w:val="24"/>
          <w:szCs w:val="24"/>
        </w:rPr>
        <w:t xml:space="preserve"> sise au </w:t>
      </w:r>
      <w:r>
        <w:rPr>
          <w:rFonts w:ascii="Times New Roman" w:hAnsi="Times New Roman" w:cs="Times New Roman"/>
          <w:b/>
          <w:sz w:val="24"/>
          <w:szCs w:val="24"/>
        </w:rPr>
        <w:t>310 Rue de la Roseraie, Centre commercial Bamako</w:t>
      </w:r>
      <w:r w:rsidRPr="009F6D93">
        <w:rPr>
          <w:rFonts w:ascii="Times New Roman" w:hAnsi="Times New Roman" w:cs="Times New Roman"/>
          <w:b/>
          <w:sz w:val="24"/>
          <w:szCs w:val="24"/>
        </w:rPr>
        <w:t>, Directeur Général email : ibramaiga@gmail.com, Tel : 62 78 62 62/76 10 63 45, Directeur Général Adjoint email : insblo@hotmail.com Tel : 66 73 10 91/66 75 51 17, Directeur Administratif et Financier, email : behbaya@gmail.com, Tel : 65 98 00 49/79 30 36 98.</w:t>
      </w:r>
    </w:p>
    <w:p w:rsidR="00546D2F" w:rsidRPr="009F6D93" w:rsidRDefault="00546D2F" w:rsidP="00546D2F">
      <w:pPr>
        <w:spacing w:after="0" w:line="240" w:lineRule="auto"/>
        <w:rPr>
          <w:rFonts w:ascii="Times New Roman" w:hAnsi="Times New Roman" w:cs="Times New Roman"/>
          <w:sz w:val="24"/>
          <w:szCs w:val="24"/>
        </w:rPr>
      </w:pPr>
    </w:p>
    <w:p w:rsidR="00546D2F" w:rsidRPr="009F6D93" w:rsidRDefault="00546D2F" w:rsidP="00546D2F">
      <w:pPr>
        <w:tabs>
          <w:tab w:val="left" w:pos="720"/>
          <w:tab w:val="left" w:pos="1440"/>
          <w:tab w:val="left" w:pos="2880"/>
          <w:tab w:val="left" w:pos="5760"/>
          <w:tab w:val="right" w:leader="dot" w:pos="8640"/>
        </w:tabs>
        <w:spacing w:after="0" w:line="240" w:lineRule="auto"/>
        <w:rPr>
          <w:rFonts w:ascii="Times New Roman" w:hAnsi="Times New Roman" w:cs="Times New Roman"/>
          <w:sz w:val="24"/>
          <w:szCs w:val="24"/>
        </w:rPr>
      </w:pPr>
      <w:r w:rsidRPr="009F6D93">
        <w:rPr>
          <w:rFonts w:ascii="Times New Roman" w:hAnsi="Times New Roman" w:cs="Times New Roman"/>
          <w:sz w:val="24"/>
          <w:szCs w:val="24"/>
        </w:rPr>
        <w:tab/>
        <w:t>Veuillez agréer, Madame/Monsieur, l’assurance de ma considération distinguée.</w:t>
      </w:r>
    </w:p>
    <w:p w:rsidR="00546D2F" w:rsidRPr="009F6D93" w:rsidRDefault="00546D2F" w:rsidP="00546D2F">
      <w:pPr>
        <w:tabs>
          <w:tab w:val="left" w:pos="720"/>
          <w:tab w:val="left" w:pos="1440"/>
          <w:tab w:val="left" w:pos="2880"/>
          <w:tab w:val="left" w:pos="5760"/>
          <w:tab w:val="right" w:leader="dot" w:pos="8640"/>
        </w:tabs>
        <w:spacing w:after="0" w:line="240" w:lineRule="auto"/>
        <w:rPr>
          <w:rFonts w:ascii="Times New Roman" w:hAnsi="Times New Roman" w:cs="Times New Roman"/>
          <w:sz w:val="24"/>
          <w:szCs w:val="24"/>
        </w:rPr>
      </w:pPr>
    </w:p>
    <w:p w:rsidR="00546D2F" w:rsidRPr="009F6D93" w:rsidRDefault="00546D2F" w:rsidP="00546D2F">
      <w:pPr>
        <w:spacing w:after="0" w:line="240" w:lineRule="auto"/>
        <w:jc w:val="center"/>
        <w:rPr>
          <w:rFonts w:ascii="Times New Roman" w:hAnsi="Times New Roman" w:cs="Times New Roman"/>
          <w:b/>
          <w:sz w:val="24"/>
          <w:szCs w:val="24"/>
        </w:rPr>
      </w:pPr>
      <w:r w:rsidRPr="009F6D93">
        <w:rPr>
          <w:rFonts w:ascii="Times New Roman" w:hAnsi="Times New Roman" w:cs="Times New Roman"/>
          <w:b/>
          <w:sz w:val="24"/>
          <w:szCs w:val="24"/>
        </w:rPr>
        <w:t xml:space="preserve">Bamako, le </w:t>
      </w:r>
    </w:p>
    <w:p w:rsidR="00546D2F" w:rsidRPr="009F6D93" w:rsidRDefault="00546D2F" w:rsidP="00546D2F">
      <w:pPr>
        <w:spacing w:after="0" w:line="240" w:lineRule="auto"/>
        <w:jc w:val="right"/>
        <w:rPr>
          <w:rFonts w:ascii="Times New Roman" w:hAnsi="Times New Roman" w:cs="Times New Roman"/>
          <w:sz w:val="24"/>
          <w:szCs w:val="24"/>
        </w:rPr>
      </w:pPr>
    </w:p>
    <w:p w:rsidR="00546D2F" w:rsidRPr="009F6D93" w:rsidRDefault="00546D2F" w:rsidP="00546D2F">
      <w:pPr>
        <w:spacing w:after="0" w:line="240" w:lineRule="auto"/>
        <w:ind w:left="1416" w:firstLine="708"/>
        <w:jc w:val="center"/>
        <w:rPr>
          <w:rFonts w:ascii="Times New Roman" w:hAnsi="Times New Roman" w:cs="Times New Roman"/>
          <w:b/>
          <w:bCs/>
          <w:sz w:val="24"/>
          <w:szCs w:val="24"/>
        </w:rPr>
      </w:pPr>
      <w:r w:rsidRPr="009F6D93">
        <w:rPr>
          <w:rFonts w:ascii="Times New Roman" w:hAnsi="Times New Roman" w:cs="Times New Roman"/>
          <w:b/>
          <w:bCs/>
          <w:sz w:val="24"/>
          <w:szCs w:val="24"/>
        </w:rPr>
        <w:t xml:space="preserve">      Le Directeur,</w:t>
      </w:r>
    </w:p>
    <w:p w:rsidR="00546D2F" w:rsidRPr="009F6D93" w:rsidRDefault="00546D2F" w:rsidP="00546D2F">
      <w:pPr>
        <w:spacing w:after="0" w:line="240" w:lineRule="auto"/>
        <w:jc w:val="center"/>
        <w:rPr>
          <w:rFonts w:ascii="Times New Roman" w:hAnsi="Times New Roman" w:cs="Times New Roman"/>
          <w:b/>
          <w:bCs/>
          <w:sz w:val="24"/>
          <w:szCs w:val="24"/>
          <w:u w:val="single"/>
        </w:rPr>
      </w:pPr>
    </w:p>
    <w:p w:rsidR="00546D2F" w:rsidRPr="009F6D93" w:rsidRDefault="00546D2F" w:rsidP="00546D2F">
      <w:pPr>
        <w:spacing w:after="0" w:line="240" w:lineRule="auto"/>
        <w:jc w:val="center"/>
        <w:rPr>
          <w:rFonts w:ascii="Times New Roman" w:hAnsi="Times New Roman" w:cs="Times New Roman"/>
          <w:b/>
          <w:bCs/>
          <w:sz w:val="24"/>
          <w:szCs w:val="24"/>
          <w:u w:val="single"/>
        </w:rPr>
      </w:pPr>
    </w:p>
    <w:p w:rsidR="00546D2F" w:rsidRPr="009F6D93" w:rsidRDefault="00546D2F" w:rsidP="00546D2F">
      <w:pPr>
        <w:spacing w:after="0" w:line="240" w:lineRule="auto"/>
        <w:jc w:val="center"/>
        <w:rPr>
          <w:rFonts w:ascii="Times New Roman" w:hAnsi="Times New Roman" w:cs="Times New Roman"/>
          <w:b/>
          <w:bCs/>
          <w:sz w:val="24"/>
          <w:szCs w:val="24"/>
          <w:u w:val="single"/>
        </w:rPr>
      </w:pPr>
    </w:p>
    <w:p w:rsidR="00546D2F" w:rsidRPr="009F6D93" w:rsidRDefault="00546D2F" w:rsidP="00546D2F">
      <w:pPr>
        <w:spacing w:after="0" w:line="240" w:lineRule="auto"/>
        <w:ind w:left="2124" w:firstLine="708"/>
        <w:jc w:val="center"/>
        <w:rPr>
          <w:rFonts w:ascii="Times New Roman" w:hAnsi="Times New Roman" w:cs="Times New Roman"/>
          <w:b/>
          <w:bCs/>
          <w:sz w:val="24"/>
          <w:szCs w:val="24"/>
          <w:u w:val="single"/>
        </w:rPr>
      </w:pPr>
      <w:r w:rsidRPr="009F6D93">
        <w:rPr>
          <w:rFonts w:ascii="Times New Roman" w:hAnsi="Times New Roman" w:cs="Times New Roman"/>
          <w:b/>
          <w:bCs/>
          <w:sz w:val="24"/>
          <w:szCs w:val="24"/>
          <w:u w:val="single"/>
        </w:rPr>
        <w:t>Ibrahim MAIGA</w:t>
      </w:r>
    </w:p>
    <w:p w:rsidR="00546D2F" w:rsidRPr="009F6D93" w:rsidRDefault="00546D2F" w:rsidP="00546D2F">
      <w:pPr>
        <w:spacing w:after="0" w:line="240" w:lineRule="auto"/>
        <w:ind w:left="1416" w:firstLine="708"/>
        <w:jc w:val="center"/>
        <w:rPr>
          <w:rFonts w:ascii="Times New Roman" w:hAnsi="Times New Roman" w:cs="Times New Roman"/>
          <w:b/>
          <w:i/>
          <w:sz w:val="24"/>
          <w:szCs w:val="24"/>
        </w:rPr>
      </w:pPr>
      <w:r w:rsidRPr="009F6D93">
        <w:rPr>
          <w:rFonts w:ascii="Times New Roman" w:hAnsi="Times New Roman" w:cs="Times New Roman"/>
          <w:b/>
          <w:i/>
          <w:sz w:val="24"/>
          <w:szCs w:val="24"/>
        </w:rPr>
        <w:t xml:space="preserve">            Médaillé du Mérite National</w:t>
      </w:r>
    </w:p>
    <w:p w:rsidR="007125B9" w:rsidRDefault="007125B9">
      <w:bookmarkStart w:id="0" w:name="_GoBack"/>
      <w:bookmarkEnd w:id="0"/>
    </w:p>
    <w:sectPr w:rsidR="00712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0D84"/>
    <w:multiLevelType w:val="hybridMultilevel"/>
    <w:tmpl w:val="91EC7D4A"/>
    <w:lvl w:ilvl="0" w:tplc="24BA7AC6">
      <w:start w:val="1"/>
      <w:numFmt w:val="decimal"/>
      <w:lvlText w:val="%1."/>
      <w:lvlJc w:val="left"/>
      <w:pPr>
        <w:ind w:left="720" w:hanging="360"/>
      </w:pPr>
      <w:rPr>
        <w:b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2F"/>
    <w:rsid w:val="00546D2F"/>
    <w:rsid w:val="00712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6A3C9-DA7D-4FA1-9D94-32EF7FAB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D2F"/>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546D2F"/>
    <w:pPr>
      <w:ind w:left="720"/>
      <w:contextualSpacing/>
    </w:pPr>
  </w:style>
  <w:style w:type="paragraph" w:styleId="En-tte">
    <w:name w:val="header"/>
    <w:aliases w:val="En-tête client"/>
    <w:basedOn w:val="Normal"/>
    <w:link w:val="En-tteCar"/>
    <w:uiPriority w:val="99"/>
    <w:unhideWhenUsed/>
    <w:rsid w:val="00546D2F"/>
    <w:pPr>
      <w:tabs>
        <w:tab w:val="center" w:pos="4536"/>
        <w:tab w:val="right" w:pos="9072"/>
      </w:tabs>
      <w:spacing w:after="0" w:line="240" w:lineRule="auto"/>
    </w:pPr>
  </w:style>
  <w:style w:type="character" w:customStyle="1" w:styleId="En-tteCar">
    <w:name w:val="En-tête Car"/>
    <w:aliases w:val="En-tête client Car"/>
    <w:basedOn w:val="Policepardfaut"/>
    <w:link w:val="En-tte"/>
    <w:uiPriority w:val="99"/>
    <w:rsid w:val="00546D2F"/>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basedOn w:val="Policepardfaut"/>
    <w:link w:val="Paragraphedeliste"/>
    <w:uiPriority w:val="34"/>
    <w:rsid w:val="00546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PROBOOK 450 G3</dc:creator>
  <cp:keywords/>
  <dc:description/>
  <cp:lastModifiedBy>HP PROBOOK 450 G3</cp:lastModifiedBy>
  <cp:revision>1</cp:revision>
  <dcterms:created xsi:type="dcterms:W3CDTF">2021-03-25T10:50:00Z</dcterms:created>
  <dcterms:modified xsi:type="dcterms:W3CDTF">2021-03-25T10:52:00Z</dcterms:modified>
</cp:coreProperties>
</file>