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B4E54" w14:textId="77777777" w:rsidR="00BF7A7E" w:rsidRPr="00C94489" w:rsidRDefault="00432ED7" w:rsidP="00C4465E">
      <w:pPr>
        <w:spacing w:after="120"/>
        <w:jc w:val="center"/>
        <w:rPr>
          <w:rFonts w:ascii="Arial Narrow" w:hAnsi="Arial Narrow"/>
          <w:b/>
          <w:spacing w:val="-2"/>
          <w:sz w:val="36"/>
          <w:szCs w:val="32"/>
          <w:lang w:val="fr-FR"/>
        </w:rPr>
      </w:pPr>
      <w:r w:rsidRPr="00C94489">
        <w:rPr>
          <w:rFonts w:ascii="Arial Narrow" w:hAnsi="Arial Narrow"/>
          <w:b/>
          <w:spacing w:val="-2"/>
          <w:sz w:val="36"/>
          <w:szCs w:val="32"/>
          <w:lang w:val="fr-FR"/>
        </w:rPr>
        <w:t>AVIS</w:t>
      </w:r>
      <w:r w:rsidR="00074395" w:rsidRPr="00C94489">
        <w:rPr>
          <w:rFonts w:ascii="Arial Narrow" w:hAnsi="Arial Narrow"/>
          <w:b/>
          <w:spacing w:val="-2"/>
          <w:sz w:val="36"/>
          <w:szCs w:val="32"/>
          <w:lang w:val="fr-FR"/>
        </w:rPr>
        <w:t xml:space="preserve"> DE MANIFESTATIONS D’INTERET</w:t>
      </w:r>
    </w:p>
    <w:p w14:paraId="19501E56" w14:textId="23ED92D6" w:rsidR="00091349" w:rsidRPr="003561B2" w:rsidRDefault="00091349" w:rsidP="00C4465E">
      <w:pPr>
        <w:suppressAutoHyphens/>
        <w:spacing w:after="120"/>
        <w:ind w:left="-567"/>
        <w:jc w:val="center"/>
        <w:rPr>
          <w:rFonts w:ascii="Arial Narrow" w:hAnsi="Arial Narrow"/>
          <w:b/>
          <w:bCs/>
          <w:sz w:val="28"/>
          <w:szCs w:val="28"/>
        </w:rPr>
      </w:pPr>
      <w:r w:rsidRPr="003561B2">
        <w:rPr>
          <w:rFonts w:ascii="Arial Narrow" w:hAnsi="Arial Narrow"/>
          <w:b/>
          <w:bCs/>
          <w:sz w:val="28"/>
          <w:szCs w:val="28"/>
        </w:rPr>
        <w:t>MINISTERE DE L’AGRICULTURE</w:t>
      </w:r>
      <w:r w:rsidR="003561B2" w:rsidRPr="003561B2">
        <w:rPr>
          <w:rFonts w:ascii="Arial Narrow" w:hAnsi="Arial Narrow"/>
          <w:b/>
          <w:bCs/>
          <w:sz w:val="28"/>
          <w:szCs w:val="28"/>
        </w:rPr>
        <w:t>, DE L’ELEVAGE ET DE LA PECHE</w:t>
      </w:r>
    </w:p>
    <w:p w14:paraId="31A8899B" w14:textId="77777777" w:rsidR="00C4465E" w:rsidRPr="00C94489" w:rsidRDefault="00091349" w:rsidP="00C4465E">
      <w:pPr>
        <w:suppressAutoHyphens/>
        <w:ind w:left="-567"/>
        <w:jc w:val="center"/>
        <w:rPr>
          <w:rFonts w:ascii="Arial Narrow" w:hAnsi="Arial Narrow"/>
          <w:b/>
          <w:bCs/>
          <w:szCs w:val="24"/>
        </w:rPr>
      </w:pPr>
      <w:r w:rsidRPr="00C94489">
        <w:rPr>
          <w:rFonts w:ascii="Arial Narrow" w:hAnsi="Arial Narrow"/>
          <w:b/>
          <w:bCs/>
          <w:szCs w:val="24"/>
        </w:rPr>
        <w:t xml:space="preserve">DIRECTION DE COORDINATION </w:t>
      </w:r>
      <w:r w:rsidR="00C4465E" w:rsidRPr="00C94489">
        <w:rPr>
          <w:rFonts w:ascii="Arial Narrow" w:hAnsi="Arial Narrow"/>
          <w:b/>
          <w:bCs/>
          <w:szCs w:val="24"/>
        </w:rPr>
        <w:t xml:space="preserve">DU </w:t>
      </w:r>
      <w:r w:rsidRPr="00C94489">
        <w:rPr>
          <w:rFonts w:ascii="Arial Narrow" w:hAnsi="Arial Narrow"/>
          <w:b/>
          <w:bCs/>
          <w:szCs w:val="24"/>
        </w:rPr>
        <w:t>PROJET DE FINA</w:t>
      </w:r>
      <w:r w:rsidR="00667A06" w:rsidRPr="00C94489">
        <w:rPr>
          <w:rFonts w:ascii="Arial Narrow" w:hAnsi="Arial Narrow"/>
          <w:b/>
          <w:bCs/>
          <w:szCs w:val="24"/>
        </w:rPr>
        <w:t>N</w:t>
      </w:r>
      <w:r w:rsidRPr="00C94489">
        <w:rPr>
          <w:rFonts w:ascii="Arial Narrow" w:hAnsi="Arial Narrow"/>
          <w:b/>
          <w:bCs/>
          <w:szCs w:val="24"/>
        </w:rPr>
        <w:t xml:space="preserve">CEMENT </w:t>
      </w:r>
    </w:p>
    <w:p w14:paraId="29B3DA46" w14:textId="77777777" w:rsidR="00091349" w:rsidRPr="00C94489" w:rsidRDefault="00091349" w:rsidP="00C4465E">
      <w:pPr>
        <w:suppressAutoHyphens/>
        <w:ind w:left="-567"/>
        <w:jc w:val="center"/>
        <w:rPr>
          <w:rFonts w:ascii="Arial Narrow" w:hAnsi="Arial Narrow"/>
          <w:b/>
          <w:bCs/>
          <w:szCs w:val="24"/>
        </w:rPr>
      </w:pPr>
      <w:r w:rsidRPr="00C94489">
        <w:rPr>
          <w:rFonts w:ascii="Arial Narrow" w:hAnsi="Arial Narrow"/>
          <w:b/>
          <w:bCs/>
          <w:szCs w:val="24"/>
        </w:rPr>
        <w:t>INCLUSIF DES FILIERES AGRICOLES AU MALI</w:t>
      </w:r>
    </w:p>
    <w:p w14:paraId="5E0EBAA6" w14:textId="77777777" w:rsidR="00FD585E" w:rsidRPr="00C94489" w:rsidRDefault="00FD585E" w:rsidP="00C4465E">
      <w:pPr>
        <w:suppressAutoHyphens/>
        <w:spacing w:after="120"/>
        <w:ind w:left="-567"/>
        <w:jc w:val="both"/>
        <w:rPr>
          <w:rFonts w:ascii="Arial Narrow" w:hAnsi="Arial Narrow"/>
          <w:b/>
          <w:iCs/>
          <w:spacing w:val="-2"/>
          <w:szCs w:val="24"/>
          <w:u w:val="single"/>
          <w:lang w:val="fr-FR"/>
        </w:rPr>
      </w:pPr>
    </w:p>
    <w:p w14:paraId="12D54E13" w14:textId="31FD50BA" w:rsidR="00363F21" w:rsidRPr="00C94489" w:rsidRDefault="006453DC" w:rsidP="00C4465E">
      <w:pPr>
        <w:suppressAutoHyphens/>
        <w:spacing w:after="120"/>
        <w:ind w:left="-567"/>
        <w:jc w:val="both"/>
        <w:rPr>
          <w:rFonts w:ascii="Arial Narrow" w:hAnsi="Arial Narrow"/>
          <w:b/>
          <w:spacing w:val="-2"/>
          <w:sz w:val="22"/>
          <w:szCs w:val="22"/>
          <w:lang w:val="fr-FR"/>
        </w:rPr>
      </w:pPr>
      <w:r w:rsidRPr="00C94489">
        <w:rPr>
          <w:rFonts w:ascii="Arial Narrow" w:hAnsi="Arial Narrow"/>
          <w:b/>
          <w:iCs/>
          <w:spacing w:val="-2"/>
          <w:sz w:val="22"/>
          <w:szCs w:val="22"/>
          <w:u w:val="single"/>
          <w:lang w:val="fr-FR"/>
        </w:rPr>
        <w:t>NOM DU PAYS</w:t>
      </w:r>
      <w:r w:rsidR="00331B2C" w:rsidRPr="00C94489">
        <w:rPr>
          <w:rFonts w:ascii="Arial Narrow" w:hAnsi="Arial Narrow"/>
          <w:b/>
          <w:sz w:val="22"/>
          <w:szCs w:val="22"/>
          <w:lang w:val="fr-FR"/>
        </w:rPr>
        <w:t xml:space="preserve"> : </w:t>
      </w:r>
      <w:r w:rsidR="00E648C6" w:rsidRPr="00C94489">
        <w:rPr>
          <w:rFonts w:ascii="Arial Narrow" w:hAnsi="Arial Narrow"/>
          <w:b/>
          <w:spacing w:val="-2"/>
          <w:sz w:val="22"/>
          <w:szCs w:val="22"/>
          <w:lang w:val="fr-FR"/>
        </w:rPr>
        <w:t>M</w:t>
      </w:r>
      <w:r w:rsidRPr="00C94489">
        <w:rPr>
          <w:rFonts w:ascii="Arial Narrow" w:hAnsi="Arial Narrow"/>
          <w:b/>
          <w:spacing w:val="-2"/>
          <w:sz w:val="22"/>
          <w:szCs w:val="22"/>
          <w:lang w:val="fr-FR"/>
        </w:rPr>
        <w:t>ali</w:t>
      </w:r>
    </w:p>
    <w:p w14:paraId="5E5EF257" w14:textId="77777777" w:rsidR="00C94489" w:rsidRPr="00C94489" w:rsidRDefault="00074395" w:rsidP="00C94489">
      <w:pPr>
        <w:suppressAutoHyphens/>
        <w:ind w:left="-567"/>
        <w:jc w:val="both"/>
        <w:rPr>
          <w:rFonts w:ascii="Arial Narrow" w:hAnsi="Arial Narrow"/>
          <w:b/>
          <w:bCs/>
          <w:sz w:val="22"/>
          <w:szCs w:val="22"/>
        </w:rPr>
      </w:pPr>
      <w:r w:rsidRPr="00C94489">
        <w:rPr>
          <w:rFonts w:ascii="Arial Narrow" w:hAnsi="Arial Narrow"/>
          <w:b/>
          <w:iCs/>
          <w:spacing w:val="-2"/>
          <w:sz w:val="22"/>
          <w:szCs w:val="22"/>
          <w:u w:val="single"/>
          <w:lang w:val="fr-FR"/>
        </w:rPr>
        <w:t>NOM DU PROJET</w:t>
      </w:r>
      <w:r w:rsidR="00331B2C" w:rsidRPr="00C94489">
        <w:rPr>
          <w:rFonts w:ascii="Arial Narrow" w:hAnsi="Arial Narrow"/>
          <w:b/>
          <w:sz w:val="22"/>
          <w:szCs w:val="22"/>
          <w:lang w:val="fr-FR"/>
        </w:rPr>
        <w:t xml:space="preserve"> : </w:t>
      </w:r>
      <w:proofErr w:type="spellStart"/>
      <w:r w:rsidR="008B4F78" w:rsidRPr="00C94489">
        <w:rPr>
          <w:rFonts w:ascii="Arial Narrow" w:hAnsi="Arial Narrow"/>
          <w:b/>
          <w:bCs/>
          <w:sz w:val="22"/>
          <w:szCs w:val="22"/>
        </w:rPr>
        <w:t>Projet</w:t>
      </w:r>
      <w:proofErr w:type="spellEnd"/>
      <w:r w:rsidR="008B4F78" w:rsidRPr="00C94489">
        <w:rPr>
          <w:rFonts w:ascii="Arial Narrow" w:hAnsi="Arial Narrow"/>
          <w:b/>
          <w:bCs/>
          <w:sz w:val="22"/>
          <w:szCs w:val="22"/>
        </w:rPr>
        <w:t xml:space="preserve"> de </w:t>
      </w:r>
      <w:proofErr w:type="spellStart"/>
      <w:r w:rsidR="008B4F78" w:rsidRPr="00C94489">
        <w:rPr>
          <w:rFonts w:ascii="Arial Narrow" w:hAnsi="Arial Narrow"/>
          <w:b/>
          <w:bCs/>
          <w:sz w:val="22"/>
          <w:szCs w:val="22"/>
        </w:rPr>
        <w:t>fina</w:t>
      </w:r>
      <w:r w:rsidR="00667A06" w:rsidRPr="00C94489">
        <w:rPr>
          <w:rFonts w:ascii="Arial Narrow" w:hAnsi="Arial Narrow"/>
          <w:b/>
          <w:bCs/>
          <w:sz w:val="22"/>
          <w:szCs w:val="22"/>
        </w:rPr>
        <w:t>n</w:t>
      </w:r>
      <w:r w:rsidR="008B4F78" w:rsidRPr="00C94489">
        <w:rPr>
          <w:rFonts w:ascii="Arial Narrow" w:hAnsi="Arial Narrow"/>
          <w:b/>
          <w:bCs/>
          <w:sz w:val="22"/>
          <w:szCs w:val="22"/>
        </w:rPr>
        <w:t>cement</w:t>
      </w:r>
      <w:proofErr w:type="spellEnd"/>
      <w:r w:rsidR="008B4F78" w:rsidRPr="00C94489">
        <w:rPr>
          <w:rFonts w:ascii="Arial Narrow" w:hAnsi="Arial Narrow"/>
          <w:b/>
          <w:bCs/>
          <w:sz w:val="22"/>
          <w:szCs w:val="22"/>
        </w:rPr>
        <w:t xml:space="preserve"> </w:t>
      </w:r>
      <w:proofErr w:type="spellStart"/>
      <w:r w:rsidR="002B6807" w:rsidRPr="00C94489">
        <w:rPr>
          <w:rFonts w:ascii="Arial Narrow" w:hAnsi="Arial Narrow"/>
          <w:b/>
          <w:bCs/>
          <w:sz w:val="22"/>
          <w:szCs w:val="22"/>
        </w:rPr>
        <w:t>I</w:t>
      </w:r>
      <w:r w:rsidR="008B4F78" w:rsidRPr="00C94489">
        <w:rPr>
          <w:rFonts w:ascii="Arial Narrow" w:hAnsi="Arial Narrow"/>
          <w:b/>
          <w:bCs/>
          <w:sz w:val="22"/>
          <w:szCs w:val="22"/>
        </w:rPr>
        <w:t>nclusif</w:t>
      </w:r>
      <w:proofErr w:type="spellEnd"/>
      <w:r w:rsidR="008B4F78" w:rsidRPr="00C94489">
        <w:rPr>
          <w:rFonts w:ascii="Arial Narrow" w:hAnsi="Arial Narrow"/>
          <w:b/>
          <w:bCs/>
          <w:sz w:val="22"/>
          <w:szCs w:val="22"/>
        </w:rPr>
        <w:t xml:space="preserve"> des </w:t>
      </w:r>
      <w:proofErr w:type="spellStart"/>
      <w:r w:rsidR="008B4F78" w:rsidRPr="00C94489">
        <w:rPr>
          <w:rFonts w:ascii="Arial Narrow" w:hAnsi="Arial Narrow"/>
          <w:b/>
          <w:bCs/>
          <w:sz w:val="22"/>
          <w:szCs w:val="22"/>
        </w:rPr>
        <w:t>filières</w:t>
      </w:r>
      <w:proofErr w:type="spellEnd"/>
      <w:r w:rsidR="008B4F78" w:rsidRPr="00C94489">
        <w:rPr>
          <w:rFonts w:ascii="Arial Narrow" w:hAnsi="Arial Narrow"/>
          <w:b/>
          <w:bCs/>
          <w:sz w:val="22"/>
          <w:szCs w:val="22"/>
        </w:rPr>
        <w:t xml:space="preserve"> </w:t>
      </w:r>
      <w:proofErr w:type="spellStart"/>
      <w:r w:rsidR="008B4F78" w:rsidRPr="00C94489">
        <w:rPr>
          <w:rFonts w:ascii="Arial Narrow" w:hAnsi="Arial Narrow"/>
          <w:b/>
          <w:bCs/>
          <w:sz w:val="22"/>
          <w:szCs w:val="22"/>
        </w:rPr>
        <w:t>agricoles</w:t>
      </w:r>
      <w:proofErr w:type="spellEnd"/>
      <w:r w:rsidR="008B4F78" w:rsidRPr="00C94489">
        <w:rPr>
          <w:rFonts w:ascii="Arial Narrow" w:hAnsi="Arial Narrow"/>
          <w:b/>
          <w:bCs/>
          <w:sz w:val="22"/>
          <w:szCs w:val="22"/>
        </w:rPr>
        <w:t xml:space="preserve"> au Mali</w:t>
      </w:r>
      <w:r w:rsidR="008C42A4" w:rsidRPr="00C94489">
        <w:rPr>
          <w:rFonts w:ascii="Arial Narrow" w:hAnsi="Arial Narrow"/>
          <w:b/>
          <w:bCs/>
          <w:sz w:val="22"/>
          <w:szCs w:val="22"/>
        </w:rPr>
        <w:t xml:space="preserve"> (</w:t>
      </w:r>
      <w:proofErr w:type="spellStart"/>
      <w:r w:rsidR="008C42A4" w:rsidRPr="00C94489">
        <w:rPr>
          <w:rFonts w:ascii="Arial Narrow" w:hAnsi="Arial Narrow"/>
          <w:b/>
          <w:bCs/>
          <w:sz w:val="22"/>
          <w:szCs w:val="22"/>
        </w:rPr>
        <w:t>Projet</w:t>
      </w:r>
      <w:proofErr w:type="spellEnd"/>
      <w:r w:rsidR="008C42A4" w:rsidRPr="00C94489">
        <w:rPr>
          <w:rFonts w:ascii="Arial Narrow" w:hAnsi="Arial Narrow"/>
          <w:b/>
          <w:bCs/>
          <w:sz w:val="22"/>
          <w:szCs w:val="22"/>
        </w:rPr>
        <w:t xml:space="preserve"> INCLUSIF)</w:t>
      </w:r>
    </w:p>
    <w:p w14:paraId="7F40E181" w14:textId="3096310A" w:rsidR="00C94489" w:rsidRPr="00C94489" w:rsidRDefault="006453DC" w:rsidP="00C94489">
      <w:pPr>
        <w:suppressAutoHyphens/>
        <w:ind w:left="-567"/>
        <w:jc w:val="both"/>
        <w:rPr>
          <w:rFonts w:ascii="Arial Narrow" w:hAnsi="Arial Narrow"/>
          <w:b/>
          <w:spacing w:val="-2"/>
          <w:sz w:val="22"/>
          <w:szCs w:val="22"/>
          <w:lang w:val="fr-FR"/>
        </w:rPr>
      </w:pPr>
      <w:r w:rsidRPr="00C94489">
        <w:rPr>
          <w:rFonts w:ascii="Arial Narrow" w:hAnsi="Arial Narrow"/>
          <w:b/>
          <w:sz w:val="22"/>
          <w:szCs w:val="22"/>
          <w:u w:val="single"/>
          <w:lang w:val="fr-FR"/>
        </w:rPr>
        <w:t>SERVICE DE CONSULTANTS</w:t>
      </w:r>
      <w:r w:rsidRPr="00C94489">
        <w:rPr>
          <w:rFonts w:ascii="Arial Narrow" w:hAnsi="Arial Narrow"/>
          <w:b/>
          <w:sz w:val="22"/>
          <w:szCs w:val="22"/>
          <w:lang w:val="fr-FR"/>
        </w:rPr>
        <w:t xml:space="preserve"> : </w:t>
      </w:r>
      <w:r w:rsidR="00832FF1" w:rsidRPr="00C94489">
        <w:rPr>
          <w:rFonts w:ascii="Arial Narrow" w:hAnsi="Arial Narrow"/>
          <w:b/>
          <w:sz w:val="22"/>
          <w:szCs w:val="22"/>
          <w:lang w:val="fr-FR"/>
        </w:rPr>
        <w:t>R</w:t>
      </w:r>
      <w:r w:rsidR="000D63E5" w:rsidRPr="00C94489">
        <w:rPr>
          <w:rFonts w:ascii="Arial Narrow" w:hAnsi="Arial Narrow"/>
          <w:b/>
          <w:spacing w:val="-2"/>
          <w:sz w:val="22"/>
          <w:szCs w:val="22"/>
          <w:lang w:val="fr-FR"/>
        </w:rPr>
        <w:t xml:space="preserve">ecrutement d’un bureau </w:t>
      </w:r>
      <w:r w:rsidR="00CE1D76" w:rsidRPr="00C94489">
        <w:rPr>
          <w:rFonts w:ascii="Arial Narrow" w:hAnsi="Arial Narrow"/>
          <w:b/>
          <w:spacing w:val="-2"/>
          <w:sz w:val="22"/>
          <w:szCs w:val="22"/>
          <w:lang w:val="fr-FR"/>
        </w:rPr>
        <w:t>d’étude chargé de</w:t>
      </w:r>
      <w:r w:rsidR="00C94489" w:rsidRPr="00C94489">
        <w:rPr>
          <w:rFonts w:ascii="Arial Narrow" w:hAnsi="Arial Narrow"/>
          <w:b/>
          <w:spacing w:val="-2"/>
          <w:sz w:val="22"/>
          <w:szCs w:val="22"/>
          <w:lang w:val="fr-FR"/>
        </w:rPr>
        <w:t xml:space="preserve"> la </w:t>
      </w:r>
      <w:r w:rsidR="00C94489" w:rsidRPr="00C94489">
        <w:rPr>
          <w:rFonts w:ascii="Arial Narrow" w:hAnsi="Arial Narrow"/>
          <w:b/>
          <w:spacing w:val="-2"/>
          <w:sz w:val="22"/>
          <w:szCs w:val="22"/>
          <w:lang w:val="fr-FR"/>
        </w:rPr>
        <w:t xml:space="preserve">fidélisation hors projet des </w:t>
      </w:r>
      <w:proofErr w:type="spellStart"/>
      <w:r w:rsidR="00C94489" w:rsidRPr="00C94489">
        <w:rPr>
          <w:rFonts w:ascii="Arial Narrow" w:hAnsi="Arial Narrow"/>
          <w:b/>
          <w:spacing w:val="-2"/>
          <w:sz w:val="22"/>
          <w:szCs w:val="22"/>
          <w:lang w:val="fr-FR"/>
        </w:rPr>
        <w:t>anciens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groupements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encadrés</w:t>
      </w:r>
      <w:proofErr w:type="spellEnd"/>
      <w:r w:rsidR="00C94489" w:rsidRPr="00C94489">
        <w:rPr>
          <w:rFonts w:ascii="Arial Narrow" w:hAnsi="Arial Narrow"/>
          <w:b/>
          <w:spacing w:val="-2"/>
          <w:sz w:val="22"/>
          <w:szCs w:val="22"/>
          <w:lang w:val="fr-FR"/>
        </w:rPr>
        <w:t xml:space="preserve"> par le PMR, les </w:t>
      </w:r>
      <w:proofErr w:type="spellStart"/>
      <w:r w:rsidR="00C94489" w:rsidRPr="00C94489">
        <w:rPr>
          <w:rFonts w:ascii="Arial Narrow" w:hAnsi="Arial Narrow"/>
          <w:b/>
          <w:spacing w:val="-2"/>
          <w:sz w:val="22"/>
          <w:szCs w:val="22"/>
          <w:lang w:val="fr-FR"/>
        </w:rPr>
        <w:t>porteurs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individuels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d’AGR</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ou</w:t>
      </w:r>
      <w:proofErr w:type="spellEnd"/>
      <w:r w:rsidR="00C94489" w:rsidRPr="00C94489">
        <w:rPr>
          <w:rFonts w:ascii="Arial Narrow" w:hAnsi="Arial Narrow"/>
          <w:b/>
          <w:spacing w:val="-2"/>
          <w:sz w:val="22"/>
          <w:szCs w:val="22"/>
          <w:lang w:val="fr-FR"/>
        </w:rPr>
        <w:t xml:space="preserve"> de MER </w:t>
      </w:r>
      <w:proofErr w:type="spellStart"/>
      <w:r w:rsidR="00C94489" w:rsidRPr="00C94489">
        <w:rPr>
          <w:rFonts w:ascii="Arial Narrow" w:hAnsi="Arial Narrow"/>
          <w:b/>
          <w:spacing w:val="-2"/>
          <w:sz w:val="22"/>
          <w:szCs w:val="22"/>
          <w:lang w:val="fr-FR"/>
        </w:rPr>
        <w:t>financés</w:t>
      </w:r>
      <w:proofErr w:type="spellEnd"/>
      <w:r w:rsidR="00C94489" w:rsidRPr="00C94489">
        <w:rPr>
          <w:rFonts w:ascii="Arial Narrow" w:hAnsi="Arial Narrow"/>
          <w:b/>
          <w:spacing w:val="-2"/>
          <w:sz w:val="22"/>
          <w:szCs w:val="22"/>
          <w:lang w:val="fr-FR"/>
        </w:rPr>
        <w:t xml:space="preserve"> par le </w:t>
      </w:r>
      <w:proofErr w:type="spellStart"/>
      <w:r w:rsidR="00C94489" w:rsidRPr="00C94489">
        <w:rPr>
          <w:rFonts w:ascii="Arial Narrow" w:hAnsi="Arial Narrow"/>
          <w:b/>
          <w:spacing w:val="-2"/>
          <w:sz w:val="22"/>
          <w:szCs w:val="22"/>
          <w:lang w:val="fr-FR"/>
        </w:rPr>
        <w:t>projet</w:t>
      </w:r>
      <w:proofErr w:type="spellEnd"/>
      <w:r w:rsidR="00C94489" w:rsidRPr="00C94489">
        <w:rPr>
          <w:rFonts w:ascii="Arial Narrow" w:hAnsi="Arial Narrow"/>
          <w:b/>
          <w:spacing w:val="-2"/>
          <w:sz w:val="22"/>
          <w:szCs w:val="22"/>
          <w:lang w:val="fr-FR"/>
        </w:rPr>
        <w:t xml:space="preserve"> FIER sur la </w:t>
      </w:r>
      <w:proofErr w:type="spellStart"/>
      <w:r w:rsidR="00C94489" w:rsidRPr="00C94489">
        <w:rPr>
          <w:rFonts w:ascii="Arial Narrow" w:hAnsi="Arial Narrow"/>
          <w:b/>
          <w:spacing w:val="-2"/>
          <w:sz w:val="22"/>
          <w:szCs w:val="22"/>
          <w:lang w:val="fr-FR"/>
        </w:rPr>
        <w:t>cohorte</w:t>
      </w:r>
      <w:proofErr w:type="spellEnd"/>
      <w:r w:rsidR="00C94489" w:rsidRPr="00C94489">
        <w:rPr>
          <w:rFonts w:ascii="Arial Narrow" w:hAnsi="Arial Narrow"/>
          <w:b/>
          <w:spacing w:val="-2"/>
          <w:sz w:val="22"/>
          <w:szCs w:val="22"/>
          <w:lang w:val="fr-FR"/>
        </w:rPr>
        <w:t xml:space="preserve"> 2015-2018 avec </w:t>
      </w:r>
      <w:proofErr w:type="spellStart"/>
      <w:r w:rsidR="00C94489" w:rsidRPr="00C94489">
        <w:rPr>
          <w:rFonts w:ascii="Arial Narrow" w:hAnsi="Arial Narrow"/>
          <w:b/>
          <w:spacing w:val="-2"/>
          <w:sz w:val="22"/>
          <w:szCs w:val="22"/>
          <w:lang w:val="fr-FR"/>
        </w:rPr>
        <w:t>leurs</w:t>
      </w:r>
      <w:proofErr w:type="spellEnd"/>
      <w:r w:rsidR="00C94489" w:rsidRPr="00C94489">
        <w:rPr>
          <w:rFonts w:ascii="Arial Narrow" w:hAnsi="Arial Narrow"/>
          <w:b/>
          <w:spacing w:val="-2"/>
          <w:sz w:val="22"/>
          <w:szCs w:val="22"/>
          <w:lang w:val="fr-FR"/>
        </w:rPr>
        <w:t xml:space="preserve"> SFD </w:t>
      </w:r>
      <w:proofErr w:type="spellStart"/>
      <w:r w:rsidR="00C94489" w:rsidRPr="00C94489">
        <w:rPr>
          <w:rFonts w:ascii="Arial Narrow" w:hAnsi="Arial Narrow"/>
          <w:b/>
          <w:spacing w:val="-2"/>
          <w:sz w:val="22"/>
          <w:szCs w:val="22"/>
          <w:lang w:val="fr-FR"/>
        </w:rPr>
        <w:t>partenaires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respectifs</w:t>
      </w:r>
      <w:proofErr w:type="spellEnd"/>
      <w:r w:rsidR="00C94489" w:rsidRPr="00C94489">
        <w:rPr>
          <w:rFonts w:ascii="Arial Narrow" w:hAnsi="Arial Narrow"/>
          <w:b/>
          <w:spacing w:val="-2"/>
          <w:sz w:val="22"/>
          <w:szCs w:val="22"/>
          <w:lang w:val="fr-FR"/>
        </w:rPr>
        <w:t>.</w:t>
      </w:r>
    </w:p>
    <w:p w14:paraId="094E2F89" w14:textId="77180CD1" w:rsidR="000D63E5" w:rsidRPr="00C94489" w:rsidRDefault="000D63E5" w:rsidP="00CE1D76">
      <w:pPr>
        <w:suppressAutoHyphens/>
        <w:ind w:left="-567"/>
        <w:jc w:val="both"/>
        <w:rPr>
          <w:rFonts w:ascii="Arial Narrow" w:hAnsi="Arial Narrow"/>
          <w:b/>
          <w:color w:val="FF0000"/>
          <w:spacing w:val="-2"/>
          <w:sz w:val="22"/>
          <w:szCs w:val="22"/>
          <w:lang w:val="fr-FR"/>
        </w:rPr>
      </w:pPr>
    </w:p>
    <w:p w14:paraId="515286D3" w14:textId="3DE639F0" w:rsidR="00C94489" w:rsidRPr="00C94489" w:rsidRDefault="00C17E4F" w:rsidP="00C94489">
      <w:pPr>
        <w:suppressAutoHyphens/>
        <w:spacing w:after="120"/>
        <w:ind w:left="-567"/>
        <w:jc w:val="both"/>
        <w:rPr>
          <w:rFonts w:ascii="Arial Narrow" w:hAnsi="Arial Narrow"/>
          <w:sz w:val="26"/>
          <w:szCs w:val="26"/>
        </w:rPr>
      </w:pPr>
      <w:r w:rsidRPr="00C94489">
        <w:rPr>
          <w:rFonts w:ascii="Arial Narrow" w:hAnsi="Arial Narrow"/>
          <w:sz w:val="22"/>
          <w:szCs w:val="22"/>
        </w:rPr>
        <w:t xml:space="preserve">Le </w:t>
      </w:r>
      <w:proofErr w:type="spellStart"/>
      <w:r w:rsidR="00004425" w:rsidRPr="00C94489">
        <w:rPr>
          <w:rFonts w:ascii="Arial Narrow" w:hAnsi="Arial Narrow"/>
          <w:sz w:val="22"/>
          <w:szCs w:val="22"/>
        </w:rPr>
        <w:t>G</w:t>
      </w:r>
      <w:r w:rsidRPr="00C94489">
        <w:rPr>
          <w:rFonts w:ascii="Arial Narrow" w:hAnsi="Arial Narrow"/>
          <w:sz w:val="22"/>
          <w:szCs w:val="22"/>
        </w:rPr>
        <w:t>ouvernement</w:t>
      </w:r>
      <w:proofErr w:type="spellEnd"/>
      <w:r w:rsidRPr="00C94489">
        <w:rPr>
          <w:rFonts w:ascii="Arial Narrow" w:hAnsi="Arial Narrow"/>
          <w:sz w:val="22"/>
          <w:szCs w:val="22"/>
        </w:rPr>
        <w:t xml:space="preserve"> d</w:t>
      </w:r>
      <w:r w:rsidR="00004425" w:rsidRPr="00C94489">
        <w:rPr>
          <w:rFonts w:ascii="Arial Narrow" w:hAnsi="Arial Narrow"/>
          <w:sz w:val="22"/>
          <w:szCs w:val="22"/>
        </w:rPr>
        <w:t xml:space="preserve">e la </w:t>
      </w:r>
      <w:proofErr w:type="spellStart"/>
      <w:r w:rsidR="00004425" w:rsidRPr="00C94489">
        <w:rPr>
          <w:rFonts w:ascii="Arial Narrow" w:hAnsi="Arial Narrow"/>
          <w:sz w:val="22"/>
          <w:szCs w:val="22"/>
        </w:rPr>
        <w:t>République</w:t>
      </w:r>
      <w:proofErr w:type="spellEnd"/>
      <w:r w:rsidR="00004425" w:rsidRPr="00C94489">
        <w:rPr>
          <w:rFonts w:ascii="Arial Narrow" w:hAnsi="Arial Narrow"/>
          <w:sz w:val="22"/>
          <w:szCs w:val="22"/>
        </w:rPr>
        <w:t xml:space="preserve"> du Mali a </w:t>
      </w:r>
      <w:proofErr w:type="spellStart"/>
      <w:r w:rsidR="00004425" w:rsidRPr="00C94489">
        <w:rPr>
          <w:rFonts w:ascii="Arial Narrow" w:hAnsi="Arial Narrow"/>
          <w:sz w:val="22"/>
          <w:szCs w:val="22"/>
        </w:rPr>
        <w:t>reçu</w:t>
      </w:r>
      <w:proofErr w:type="spellEnd"/>
      <w:r w:rsidR="00004425" w:rsidRPr="00C94489">
        <w:rPr>
          <w:rFonts w:ascii="Arial Narrow" w:hAnsi="Arial Narrow"/>
          <w:sz w:val="22"/>
          <w:szCs w:val="22"/>
        </w:rPr>
        <w:t xml:space="preserve"> </w:t>
      </w:r>
      <w:r w:rsidR="00C4465E" w:rsidRPr="00C94489">
        <w:rPr>
          <w:rFonts w:ascii="Arial Narrow" w:hAnsi="Arial Narrow"/>
          <w:sz w:val="22"/>
          <w:szCs w:val="22"/>
        </w:rPr>
        <w:t xml:space="preserve">un </w:t>
      </w:r>
      <w:proofErr w:type="spellStart"/>
      <w:r w:rsidR="00C4465E" w:rsidRPr="00C94489">
        <w:rPr>
          <w:rFonts w:ascii="Arial Narrow" w:hAnsi="Arial Narrow"/>
          <w:sz w:val="22"/>
          <w:szCs w:val="22"/>
        </w:rPr>
        <w:t>financement</w:t>
      </w:r>
      <w:proofErr w:type="spellEnd"/>
      <w:r w:rsidR="00C4465E" w:rsidRPr="00C94489">
        <w:rPr>
          <w:rFonts w:ascii="Arial Narrow" w:hAnsi="Arial Narrow"/>
          <w:sz w:val="22"/>
          <w:szCs w:val="22"/>
        </w:rPr>
        <w:t xml:space="preserve"> </w:t>
      </w:r>
      <w:proofErr w:type="spellStart"/>
      <w:r w:rsidRPr="00C94489">
        <w:rPr>
          <w:rFonts w:ascii="Arial Narrow" w:hAnsi="Arial Narrow"/>
          <w:sz w:val="22"/>
          <w:szCs w:val="22"/>
        </w:rPr>
        <w:t>auprès</w:t>
      </w:r>
      <w:proofErr w:type="spellEnd"/>
      <w:r w:rsidRPr="00C94489">
        <w:rPr>
          <w:rFonts w:ascii="Arial Narrow" w:hAnsi="Arial Narrow"/>
          <w:sz w:val="22"/>
          <w:szCs w:val="22"/>
        </w:rPr>
        <w:t xml:space="preserve"> du Fonds International de Développement A</w:t>
      </w:r>
      <w:r w:rsidR="00950907" w:rsidRPr="00C94489">
        <w:rPr>
          <w:rFonts w:ascii="Arial Narrow" w:hAnsi="Arial Narrow"/>
          <w:sz w:val="22"/>
          <w:szCs w:val="22"/>
        </w:rPr>
        <w:t xml:space="preserve">gricole (FIDA), </w:t>
      </w:r>
      <w:r w:rsidR="00B7445C" w:rsidRPr="00C94489">
        <w:rPr>
          <w:rFonts w:ascii="Arial Narrow" w:hAnsi="Arial Narrow"/>
          <w:sz w:val="22"/>
          <w:szCs w:val="22"/>
        </w:rPr>
        <w:t xml:space="preserve">du </w:t>
      </w:r>
      <w:proofErr w:type="spellStart"/>
      <w:r w:rsidR="00004425" w:rsidRPr="00C94489">
        <w:rPr>
          <w:rFonts w:ascii="Arial Narrow" w:hAnsi="Arial Narrow"/>
          <w:sz w:val="22"/>
          <w:szCs w:val="22"/>
        </w:rPr>
        <w:t>R</w:t>
      </w:r>
      <w:r w:rsidR="00B7445C" w:rsidRPr="00C94489">
        <w:rPr>
          <w:rFonts w:ascii="Arial Narrow" w:hAnsi="Arial Narrow"/>
          <w:sz w:val="22"/>
          <w:szCs w:val="22"/>
        </w:rPr>
        <w:t>oyaume</w:t>
      </w:r>
      <w:proofErr w:type="spellEnd"/>
      <w:r w:rsidR="00B7445C" w:rsidRPr="00C94489">
        <w:rPr>
          <w:rFonts w:ascii="Arial Narrow" w:hAnsi="Arial Narrow"/>
          <w:sz w:val="22"/>
          <w:szCs w:val="22"/>
        </w:rPr>
        <w:t xml:space="preserve"> du </w:t>
      </w:r>
      <w:proofErr w:type="spellStart"/>
      <w:r w:rsidR="00B7445C" w:rsidRPr="00C94489">
        <w:rPr>
          <w:rFonts w:ascii="Arial Narrow" w:hAnsi="Arial Narrow"/>
          <w:sz w:val="22"/>
          <w:szCs w:val="22"/>
        </w:rPr>
        <w:t>Danemark</w:t>
      </w:r>
      <w:proofErr w:type="spellEnd"/>
      <w:r w:rsidR="00B7445C" w:rsidRPr="00C94489">
        <w:rPr>
          <w:rFonts w:ascii="Arial Narrow" w:hAnsi="Arial Narrow"/>
          <w:sz w:val="22"/>
          <w:szCs w:val="22"/>
        </w:rPr>
        <w:t xml:space="preserve"> </w:t>
      </w:r>
      <w:r w:rsidR="00950907" w:rsidRPr="00C94489">
        <w:rPr>
          <w:rFonts w:ascii="Arial Narrow" w:hAnsi="Arial Narrow"/>
          <w:sz w:val="22"/>
          <w:szCs w:val="22"/>
        </w:rPr>
        <w:t xml:space="preserve">et du </w:t>
      </w:r>
      <w:proofErr w:type="spellStart"/>
      <w:r w:rsidR="001F0AFE" w:rsidRPr="00C94489">
        <w:rPr>
          <w:rFonts w:ascii="Arial Narrow" w:hAnsi="Arial Narrow"/>
          <w:sz w:val="22"/>
          <w:szCs w:val="22"/>
        </w:rPr>
        <w:t>G</w:t>
      </w:r>
      <w:r w:rsidR="00950907" w:rsidRPr="00C94489">
        <w:rPr>
          <w:rFonts w:ascii="Arial Narrow" w:hAnsi="Arial Narrow"/>
          <w:sz w:val="22"/>
          <w:szCs w:val="22"/>
        </w:rPr>
        <w:t>ouvernement</w:t>
      </w:r>
      <w:proofErr w:type="spellEnd"/>
      <w:r w:rsidR="00950907" w:rsidRPr="00C94489">
        <w:rPr>
          <w:rFonts w:ascii="Arial Narrow" w:hAnsi="Arial Narrow"/>
          <w:sz w:val="22"/>
          <w:szCs w:val="22"/>
        </w:rPr>
        <w:t xml:space="preserve"> du Canada pour</w:t>
      </w:r>
      <w:r w:rsidRPr="00C94489">
        <w:rPr>
          <w:rFonts w:ascii="Arial Narrow" w:hAnsi="Arial Narrow"/>
          <w:sz w:val="22"/>
          <w:szCs w:val="22"/>
        </w:rPr>
        <w:t xml:space="preserve"> financer certaines activités du </w:t>
      </w:r>
      <w:proofErr w:type="spellStart"/>
      <w:r w:rsidRPr="00C94489">
        <w:rPr>
          <w:rFonts w:ascii="Arial Narrow" w:hAnsi="Arial Narrow"/>
          <w:sz w:val="22"/>
          <w:szCs w:val="22"/>
        </w:rPr>
        <w:t>Projet</w:t>
      </w:r>
      <w:proofErr w:type="spellEnd"/>
      <w:r w:rsidRPr="00C94489">
        <w:rPr>
          <w:rFonts w:ascii="Arial Narrow" w:hAnsi="Arial Narrow"/>
          <w:sz w:val="22"/>
          <w:szCs w:val="22"/>
        </w:rPr>
        <w:t xml:space="preserve"> de </w:t>
      </w:r>
      <w:proofErr w:type="spellStart"/>
      <w:r w:rsidRPr="00C94489">
        <w:rPr>
          <w:rFonts w:ascii="Arial Narrow" w:hAnsi="Arial Narrow"/>
          <w:sz w:val="22"/>
          <w:szCs w:val="22"/>
        </w:rPr>
        <w:t>financement</w:t>
      </w:r>
      <w:proofErr w:type="spellEnd"/>
      <w:r w:rsidRPr="00C94489">
        <w:rPr>
          <w:rFonts w:ascii="Arial Narrow" w:hAnsi="Arial Narrow"/>
          <w:sz w:val="22"/>
          <w:szCs w:val="22"/>
        </w:rPr>
        <w:t xml:space="preserve"> </w:t>
      </w:r>
      <w:proofErr w:type="spellStart"/>
      <w:r w:rsidRPr="00C94489">
        <w:rPr>
          <w:rFonts w:ascii="Arial Narrow" w:hAnsi="Arial Narrow"/>
          <w:sz w:val="22"/>
          <w:szCs w:val="22"/>
        </w:rPr>
        <w:t>inclusif</w:t>
      </w:r>
      <w:proofErr w:type="spellEnd"/>
      <w:r w:rsidRPr="00C94489">
        <w:rPr>
          <w:rFonts w:ascii="Arial Narrow" w:hAnsi="Arial Narrow"/>
          <w:sz w:val="22"/>
          <w:szCs w:val="22"/>
        </w:rPr>
        <w:t xml:space="preserve"> des </w:t>
      </w:r>
      <w:proofErr w:type="spellStart"/>
      <w:r w:rsidRPr="00C94489">
        <w:rPr>
          <w:rFonts w:ascii="Arial Narrow" w:hAnsi="Arial Narrow"/>
          <w:sz w:val="22"/>
          <w:szCs w:val="22"/>
        </w:rPr>
        <w:t>filières</w:t>
      </w:r>
      <w:proofErr w:type="spellEnd"/>
      <w:r w:rsidRPr="00C94489">
        <w:rPr>
          <w:rFonts w:ascii="Arial Narrow" w:hAnsi="Arial Narrow"/>
          <w:sz w:val="22"/>
          <w:szCs w:val="22"/>
        </w:rPr>
        <w:t xml:space="preserve"> </w:t>
      </w:r>
      <w:proofErr w:type="spellStart"/>
      <w:r w:rsidRPr="00C94489">
        <w:rPr>
          <w:rFonts w:ascii="Arial Narrow" w:hAnsi="Arial Narrow"/>
          <w:sz w:val="22"/>
          <w:szCs w:val="22"/>
        </w:rPr>
        <w:t>agricoles</w:t>
      </w:r>
      <w:proofErr w:type="spellEnd"/>
      <w:r w:rsidRPr="00C94489">
        <w:rPr>
          <w:rFonts w:ascii="Arial Narrow" w:hAnsi="Arial Narrow"/>
          <w:sz w:val="22"/>
          <w:szCs w:val="22"/>
        </w:rPr>
        <w:t xml:space="preserve"> au Mali (</w:t>
      </w:r>
      <w:proofErr w:type="spellStart"/>
      <w:r w:rsidRPr="00C94489">
        <w:rPr>
          <w:rFonts w:ascii="Arial Narrow" w:hAnsi="Arial Narrow"/>
          <w:sz w:val="22"/>
          <w:szCs w:val="22"/>
        </w:rPr>
        <w:t>Projet</w:t>
      </w:r>
      <w:proofErr w:type="spellEnd"/>
      <w:r w:rsidRPr="00C94489">
        <w:rPr>
          <w:rFonts w:ascii="Arial Narrow" w:hAnsi="Arial Narrow"/>
          <w:sz w:val="22"/>
          <w:szCs w:val="22"/>
        </w:rPr>
        <w:t xml:space="preserve"> INCLUSIF)</w:t>
      </w:r>
      <w:r w:rsidR="002501CA" w:rsidRPr="00C94489">
        <w:rPr>
          <w:rFonts w:ascii="Arial Narrow" w:hAnsi="Arial Narrow"/>
          <w:spacing w:val="-2"/>
          <w:sz w:val="22"/>
          <w:szCs w:val="22"/>
          <w:lang w:val="fr-FR"/>
        </w:rPr>
        <w:t>.</w:t>
      </w:r>
      <w:r w:rsidR="00C82AFA" w:rsidRPr="00C94489">
        <w:rPr>
          <w:rFonts w:ascii="Arial Narrow" w:hAnsi="Arial Narrow"/>
          <w:spacing w:val="-2"/>
          <w:sz w:val="22"/>
          <w:szCs w:val="22"/>
          <w:lang w:val="fr-FR"/>
        </w:rPr>
        <w:t xml:space="preserve"> </w:t>
      </w:r>
      <w:r w:rsidR="006453DC" w:rsidRPr="00C94489">
        <w:rPr>
          <w:rFonts w:ascii="Arial Narrow" w:hAnsi="Arial Narrow"/>
          <w:sz w:val="22"/>
          <w:szCs w:val="22"/>
          <w:lang w:val="fr-FR"/>
        </w:rPr>
        <w:t xml:space="preserve">Il est prévu qu’une partie des </w:t>
      </w:r>
      <w:r w:rsidR="00B7445C" w:rsidRPr="00C94489">
        <w:rPr>
          <w:rFonts w:ascii="Arial Narrow" w:hAnsi="Arial Narrow"/>
          <w:sz w:val="22"/>
          <w:szCs w:val="22"/>
          <w:lang w:val="fr-FR"/>
        </w:rPr>
        <w:t>sommes accordées au P</w:t>
      </w:r>
      <w:r w:rsidR="0077442F" w:rsidRPr="00C94489">
        <w:rPr>
          <w:rFonts w:ascii="Arial Narrow" w:hAnsi="Arial Narrow"/>
          <w:sz w:val="22"/>
          <w:szCs w:val="22"/>
          <w:lang w:val="fr-FR"/>
        </w:rPr>
        <w:t>rojet</w:t>
      </w:r>
      <w:r w:rsidR="00C82AFA" w:rsidRPr="00C94489">
        <w:rPr>
          <w:rFonts w:ascii="Arial Narrow" w:hAnsi="Arial Narrow"/>
          <w:sz w:val="22"/>
          <w:szCs w:val="22"/>
          <w:lang w:val="fr-FR"/>
        </w:rPr>
        <w:t xml:space="preserve"> </w:t>
      </w:r>
      <w:r w:rsidR="002A24BD" w:rsidRPr="00C94489">
        <w:rPr>
          <w:rFonts w:ascii="Arial Narrow" w:hAnsi="Arial Narrow"/>
          <w:sz w:val="22"/>
          <w:szCs w:val="22"/>
          <w:lang w:val="fr-FR"/>
        </w:rPr>
        <w:t>INCLUSIF</w:t>
      </w:r>
      <w:r w:rsidR="00B7445C" w:rsidRPr="00C94489">
        <w:rPr>
          <w:rFonts w:ascii="Arial Narrow" w:hAnsi="Arial Narrow"/>
          <w:sz w:val="22"/>
          <w:szCs w:val="22"/>
          <w:lang w:val="fr-FR"/>
        </w:rPr>
        <w:t xml:space="preserve"> </w:t>
      </w:r>
      <w:r w:rsidR="00C82AFA" w:rsidRPr="00C94489">
        <w:rPr>
          <w:rFonts w:ascii="Arial Narrow" w:hAnsi="Arial Narrow"/>
          <w:sz w:val="22"/>
          <w:szCs w:val="22"/>
          <w:lang w:val="fr-FR"/>
        </w:rPr>
        <w:t>soit</w:t>
      </w:r>
      <w:r w:rsidR="006453DC" w:rsidRPr="00C94489">
        <w:rPr>
          <w:rFonts w:ascii="Arial Narrow" w:hAnsi="Arial Narrow"/>
          <w:sz w:val="22"/>
          <w:szCs w:val="22"/>
          <w:lang w:val="fr-FR"/>
        </w:rPr>
        <w:t xml:space="preserve"> utilisée </w:t>
      </w:r>
      <w:r w:rsidR="00E648C6" w:rsidRPr="00C94489">
        <w:rPr>
          <w:rFonts w:ascii="Arial Narrow" w:hAnsi="Arial Narrow"/>
          <w:sz w:val="22"/>
          <w:szCs w:val="22"/>
          <w:lang w:val="fr-FR"/>
        </w:rPr>
        <w:t>pour effectuer les paiements au</w:t>
      </w:r>
      <w:r w:rsidR="00CD51AA" w:rsidRPr="00C94489">
        <w:rPr>
          <w:rFonts w:ascii="Arial Narrow" w:hAnsi="Arial Narrow"/>
          <w:sz w:val="22"/>
          <w:szCs w:val="22"/>
          <w:lang w:val="fr-FR"/>
        </w:rPr>
        <w:t xml:space="preserve"> </w:t>
      </w:r>
      <w:r w:rsidR="00E648C6" w:rsidRPr="00C94489">
        <w:rPr>
          <w:rFonts w:ascii="Arial Narrow" w:hAnsi="Arial Narrow"/>
          <w:sz w:val="22"/>
          <w:szCs w:val="22"/>
          <w:lang w:val="fr-FR"/>
        </w:rPr>
        <w:t xml:space="preserve">titre du </w:t>
      </w:r>
      <w:r w:rsidR="00B7445C" w:rsidRPr="00C94489">
        <w:rPr>
          <w:rFonts w:ascii="Arial Narrow" w:hAnsi="Arial Narrow"/>
          <w:sz w:val="22"/>
          <w:szCs w:val="22"/>
          <w:lang w:val="fr-FR"/>
        </w:rPr>
        <w:t>marché</w:t>
      </w:r>
      <w:r w:rsidR="00E648C6" w:rsidRPr="00C94489">
        <w:rPr>
          <w:rFonts w:ascii="Arial Narrow" w:hAnsi="Arial Narrow"/>
          <w:sz w:val="22"/>
          <w:szCs w:val="22"/>
          <w:lang w:val="fr-FR"/>
        </w:rPr>
        <w:t xml:space="preserve"> </w:t>
      </w:r>
      <w:r w:rsidR="001F0AFE" w:rsidRPr="00C94489">
        <w:rPr>
          <w:rFonts w:ascii="Arial Narrow" w:hAnsi="Arial Narrow"/>
          <w:sz w:val="22"/>
          <w:szCs w:val="22"/>
          <w:lang w:val="fr-FR"/>
        </w:rPr>
        <w:t>relatif</w:t>
      </w:r>
      <w:r w:rsidR="00CD51AA" w:rsidRPr="00C94489">
        <w:rPr>
          <w:rFonts w:ascii="Arial Narrow" w:hAnsi="Arial Narrow"/>
          <w:sz w:val="22"/>
          <w:szCs w:val="22"/>
          <w:lang w:val="fr-FR"/>
        </w:rPr>
        <w:t> : </w:t>
      </w:r>
      <w:r w:rsidRPr="00C94489">
        <w:rPr>
          <w:rFonts w:ascii="Arial Narrow" w:hAnsi="Arial Narrow"/>
          <w:b/>
          <w:sz w:val="22"/>
          <w:szCs w:val="22"/>
          <w:lang w:val="fr-FR"/>
        </w:rPr>
        <w:t>« </w:t>
      </w:r>
      <w:r w:rsidR="00E85CFF" w:rsidRPr="00C94489">
        <w:rPr>
          <w:rFonts w:ascii="Arial Narrow" w:hAnsi="Arial Narrow"/>
          <w:b/>
          <w:spacing w:val="-2"/>
          <w:sz w:val="22"/>
          <w:szCs w:val="22"/>
          <w:lang w:val="fr-FR"/>
        </w:rPr>
        <w:t xml:space="preserve">Service de Consultant pour le </w:t>
      </w:r>
      <w:r w:rsidR="00CE1D76" w:rsidRPr="00C94489">
        <w:rPr>
          <w:rFonts w:ascii="Arial Narrow" w:hAnsi="Arial Narrow"/>
          <w:b/>
          <w:spacing w:val="-2"/>
          <w:sz w:val="22"/>
          <w:szCs w:val="22"/>
          <w:lang w:val="fr-FR"/>
        </w:rPr>
        <w:t xml:space="preserve">recrutement d’un bureau d’étude chargé de </w:t>
      </w:r>
      <w:r w:rsidR="00C94489" w:rsidRPr="00C94489">
        <w:rPr>
          <w:rFonts w:ascii="Arial Narrow" w:hAnsi="Arial Narrow"/>
          <w:b/>
          <w:spacing w:val="-2"/>
          <w:sz w:val="22"/>
          <w:szCs w:val="22"/>
          <w:lang w:val="fr-FR"/>
        </w:rPr>
        <w:t>l</w:t>
      </w:r>
      <w:r w:rsidR="00C94489" w:rsidRPr="00C94489">
        <w:rPr>
          <w:rFonts w:ascii="Arial Narrow" w:hAnsi="Arial Narrow"/>
          <w:b/>
          <w:spacing w:val="-2"/>
          <w:sz w:val="22"/>
          <w:szCs w:val="22"/>
          <w:lang w:val="fr-FR"/>
        </w:rPr>
        <w:t xml:space="preserve">a </w:t>
      </w:r>
      <w:proofErr w:type="spellStart"/>
      <w:r w:rsidR="00C94489" w:rsidRPr="00C94489">
        <w:rPr>
          <w:rFonts w:ascii="Arial Narrow" w:hAnsi="Arial Narrow"/>
          <w:b/>
          <w:spacing w:val="-2"/>
          <w:sz w:val="22"/>
          <w:szCs w:val="22"/>
          <w:lang w:val="fr-FR"/>
        </w:rPr>
        <w:t>fidélisation</w:t>
      </w:r>
      <w:proofErr w:type="spellEnd"/>
      <w:r w:rsidR="00C94489" w:rsidRPr="00C94489">
        <w:rPr>
          <w:rFonts w:ascii="Arial Narrow" w:hAnsi="Arial Narrow"/>
          <w:b/>
          <w:spacing w:val="-2"/>
          <w:sz w:val="22"/>
          <w:szCs w:val="22"/>
          <w:lang w:val="fr-FR"/>
        </w:rPr>
        <w:t xml:space="preserve"> hors </w:t>
      </w:r>
      <w:proofErr w:type="spellStart"/>
      <w:r w:rsidR="00C94489" w:rsidRPr="00C94489">
        <w:rPr>
          <w:rFonts w:ascii="Arial Narrow" w:hAnsi="Arial Narrow"/>
          <w:b/>
          <w:spacing w:val="-2"/>
          <w:sz w:val="22"/>
          <w:szCs w:val="22"/>
          <w:lang w:val="fr-FR"/>
        </w:rPr>
        <w:t>projet</w:t>
      </w:r>
      <w:proofErr w:type="spellEnd"/>
      <w:r w:rsidR="00C94489" w:rsidRPr="00C94489">
        <w:rPr>
          <w:rFonts w:ascii="Arial Narrow" w:hAnsi="Arial Narrow"/>
          <w:b/>
          <w:spacing w:val="-2"/>
          <w:sz w:val="22"/>
          <w:szCs w:val="22"/>
          <w:lang w:val="fr-FR"/>
        </w:rPr>
        <w:t xml:space="preserve"> des </w:t>
      </w:r>
      <w:proofErr w:type="spellStart"/>
      <w:r w:rsidR="00C94489" w:rsidRPr="00C94489">
        <w:rPr>
          <w:rFonts w:ascii="Arial Narrow" w:hAnsi="Arial Narrow"/>
          <w:b/>
          <w:spacing w:val="-2"/>
          <w:sz w:val="22"/>
          <w:szCs w:val="22"/>
          <w:lang w:val="fr-FR"/>
        </w:rPr>
        <w:t>anciens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groupements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encadrés</w:t>
      </w:r>
      <w:proofErr w:type="spellEnd"/>
      <w:r w:rsidR="00C94489" w:rsidRPr="00C94489">
        <w:rPr>
          <w:rFonts w:ascii="Arial Narrow" w:hAnsi="Arial Narrow"/>
          <w:b/>
          <w:spacing w:val="-2"/>
          <w:sz w:val="22"/>
          <w:szCs w:val="22"/>
          <w:lang w:val="fr-FR"/>
        </w:rPr>
        <w:t xml:space="preserve"> par le PMR, les </w:t>
      </w:r>
      <w:proofErr w:type="spellStart"/>
      <w:r w:rsidR="00C94489" w:rsidRPr="00C94489">
        <w:rPr>
          <w:rFonts w:ascii="Arial Narrow" w:hAnsi="Arial Narrow"/>
          <w:b/>
          <w:spacing w:val="-2"/>
          <w:sz w:val="22"/>
          <w:szCs w:val="22"/>
          <w:lang w:val="fr-FR"/>
        </w:rPr>
        <w:t>porteurs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individuels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d’AGR</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ou</w:t>
      </w:r>
      <w:proofErr w:type="spellEnd"/>
      <w:r w:rsidR="00C94489" w:rsidRPr="00C94489">
        <w:rPr>
          <w:rFonts w:ascii="Arial Narrow" w:hAnsi="Arial Narrow"/>
          <w:b/>
          <w:spacing w:val="-2"/>
          <w:sz w:val="22"/>
          <w:szCs w:val="22"/>
          <w:lang w:val="fr-FR"/>
        </w:rPr>
        <w:t xml:space="preserve"> de MER </w:t>
      </w:r>
      <w:proofErr w:type="spellStart"/>
      <w:r w:rsidR="00C94489" w:rsidRPr="00C94489">
        <w:rPr>
          <w:rFonts w:ascii="Arial Narrow" w:hAnsi="Arial Narrow"/>
          <w:b/>
          <w:spacing w:val="-2"/>
          <w:sz w:val="22"/>
          <w:szCs w:val="22"/>
          <w:lang w:val="fr-FR"/>
        </w:rPr>
        <w:t>financés</w:t>
      </w:r>
      <w:proofErr w:type="spellEnd"/>
      <w:r w:rsidR="00C94489" w:rsidRPr="00C94489">
        <w:rPr>
          <w:rFonts w:ascii="Arial Narrow" w:hAnsi="Arial Narrow"/>
          <w:b/>
          <w:spacing w:val="-2"/>
          <w:sz w:val="22"/>
          <w:szCs w:val="22"/>
          <w:lang w:val="fr-FR"/>
        </w:rPr>
        <w:t xml:space="preserve"> par le </w:t>
      </w:r>
      <w:proofErr w:type="spellStart"/>
      <w:r w:rsidR="00C94489" w:rsidRPr="00C94489">
        <w:rPr>
          <w:rFonts w:ascii="Arial Narrow" w:hAnsi="Arial Narrow"/>
          <w:b/>
          <w:spacing w:val="-2"/>
          <w:sz w:val="22"/>
          <w:szCs w:val="22"/>
          <w:lang w:val="fr-FR"/>
        </w:rPr>
        <w:t>projet</w:t>
      </w:r>
      <w:proofErr w:type="spellEnd"/>
      <w:r w:rsidR="00C94489" w:rsidRPr="00C94489">
        <w:rPr>
          <w:rFonts w:ascii="Arial Narrow" w:hAnsi="Arial Narrow"/>
          <w:b/>
          <w:spacing w:val="-2"/>
          <w:sz w:val="22"/>
          <w:szCs w:val="22"/>
          <w:lang w:val="fr-FR"/>
        </w:rPr>
        <w:t xml:space="preserve"> FIER sur la </w:t>
      </w:r>
      <w:proofErr w:type="spellStart"/>
      <w:r w:rsidR="00C94489" w:rsidRPr="00C94489">
        <w:rPr>
          <w:rFonts w:ascii="Arial Narrow" w:hAnsi="Arial Narrow"/>
          <w:b/>
          <w:spacing w:val="-2"/>
          <w:sz w:val="22"/>
          <w:szCs w:val="22"/>
          <w:lang w:val="fr-FR"/>
        </w:rPr>
        <w:t>cohorte</w:t>
      </w:r>
      <w:proofErr w:type="spellEnd"/>
      <w:r w:rsidR="00C94489" w:rsidRPr="00C94489">
        <w:rPr>
          <w:rFonts w:ascii="Arial Narrow" w:hAnsi="Arial Narrow"/>
          <w:b/>
          <w:spacing w:val="-2"/>
          <w:sz w:val="22"/>
          <w:szCs w:val="22"/>
          <w:lang w:val="fr-FR"/>
        </w:rPr>
        <w:t xml:space="preserve"> 2015-2018 avec </w:t>
      </w:r>
      <w:proofErr w:type="spellStart"/>
      <w:r w:rsidR="00C94489" w:rsidRPr="00C94489">
        <w:rPr>
          <w:rFonts w:ascii="Arial Narrow" w:hAnsi="Arial Narrow"/>
          <w:b/>
          <w:spacing w:val="-2"/>
          <w:sz w:val="22"/>
          <w:szCs w:val="22"/>
          <w:lang w:val="fr-FR"/>
        </w:rPr>
        <w:t>leurs</w:t>
      </w:r>
      <w:proofErr w:type="spellEnd"/>
      <w:r w:rsidR="00C94489" w:rsidRPr="00C94489">
        <w:rPr>
          <w:rFonts w:ascii="Arial Narrow" w:hAnsi="Arial Narrow"/>
          <w:b/>
          <w:spacing w:val="-2"/>
          <w:sz w:val="22"/>
          <w:szCs w:val="22"/>
          <w:lang w:val="fr-FR"/>
        </w:rPr>
        <w:t xml:space="preserve"> SFD </w:t>
      </w:r>
      <w:proofErr w:type="spellStart"/>
      <w:r w:rsidR="00C94489" w:rsidRPr="00C94489">
        <w:rPr>
          <w:rFonts w:ascii="Arial Narrow" w:hAnsi="Arial Narrow"/>
          <w:b/>
          <w:spacing w:val="-2"/>
          <w:sz w:val="22"/>
          <w:szCs w:val="22"/>
          <w:lang w:val="fr-FR"/>
        </w:rPr>
        <w:t>partenaires</w:t>
      </w:r>
      <w:proofErr w:type="spellEnd"/>
      <w:r w:rsidR="00C94489" w:rsidRPr="00C94489">
        <w:rPr>
          <w:rFonts w:ascii="Arial Narrow" w:hAnsi="Arial Narrow"/>
          <w:b/>
          <w:spacing w:val="-2"/>
          <w:sz w:val="22"/>
          <w:szCs w:val="22"/>
          <w:lang w:val="fr-FR"/>
        </w:rPr>
        <w:t xml:space="preserve"> </w:t>
      </w:r>
      <w:proofErr w:type="spellStart"/>
      <w:r w:rsidR="00C94489" w:rsidRPr="00C94489">
        <w:rPr>
          <w:rFonts w:ascii="Arial Narrow" w:hAnsi="Arial Narrow"/>
          <w:b/>
          <w:spacing w:val="-2"/>
          <w:sz w:val="22"/>
          <w:szCs w:val="22"/>
          <w:lang w:val="fr-FR"/>
        </w:rPr>
        <w:t>respectifs</w:t>
      </w:r>
      <w:proofErr w:type="spellEnd"/>
      <w:r w:rsidR="00C94489" w:rsidRPr="00C94489">
        <w:rPr>
          <w:rFonts w:ascii="Arial Narrow" w:hAnsi="Arial Narrow"/>
          <w:b/>
          <w:spacing w:val="-2"/>
          <w:sz w:val="22"/>
          <w:szCs w:val="22"/>
          <w:lang w:val="fr-FR"/>
        </w:rPr>
        <w:t> ».</w:t>
      </w:r>
    </w:p>
    <w:p w14:paraId="2DC75F46" w14:textId="770891C8" w:rsidR="008B253D" w:rsidRPr="00F41390" w:rsidRDefault="008B253D" w:rsidP="00C4465E">
      <w:pPr>
        <w:spacing w:after="120"/>
        <w:ind w:left="-567"/>
        <w:jc w:val="both"/>
        <w:rPr>
          <w:rFonts w:ascii="Arial Narrow" w:hAnsi="Arial Narrow"/>
          <w:sz w:val="22"/>
          <w:szCs w:val="22"/>
          <w:lang w:val="fr-FR"/>
        </w:rPr>
      </w:pPr>
      <w:r w:rsidRPr="00F41390">
        <w:rPr>
          <w:rFonts w:ascii="Arial Narrow" w:hAnsi="Arial Narrow"/>
          <w:sz w:val="22"/>
          <w:szCs w:val="22"/>
          <w:lang w:val="fr-FR"/>
        </w:rPr>
        <w:t>L</w:t>
      </w:r>
      <w:r w:rsidR="008C42A4" w:rsidRPr="00F41390">
        <w:rPr>
          <w:rFonts w:ascii="Arial Narrow" w:hAnsi="Arial Narrow"/>
          <w:sz w:val="22"/>
          <w:szCs w:val="22"/>
          <w:lang w:val="fr-FR"/>
        </w:rPr>
        <w:t>a mission</w:t>
      </w:r>
      <w:r w:rsidRPr="00F41390">
        <w:rPr>
          <w:rFonts w:ascii="Arial Narrow" w:hAnsi="Arial Narrow"/>
          <w:sz w:val="22"/>
          <w:szCs w:val="22"/>
          <w:lang w:val="fr-FR"/>
        </w:rPr>
        <w:t xml:space="preserve"> </w:t>
      </w:r>
      <w:r w:rsidR="0080686E" w:rsidRPr="00F41390">
        <w:rPr>
          <w:rFonts w:ascii="Arial Narrow" w:hAnsi="Arial Narrow"/>
          <w:sz w:val="22"/>
          <w:szCs w:val="22"/>
          <w:lang w:val="fr-FR"/>
        </w:rPr>
        <w:t xml:space="preserve">consiste à </w:t>
      </w:r>
      <w:r w:rsidR="00E648C6" w:rsidRPr="00F41390">
        <w:rPr>
          <w:rFonts w:ascii="Arial Narrow" w:hAnsi="Arial Narrow"/>
          <w:sz w:val="22"/>
          <w:szCs w:val="22"/>
          <w:lang w:val="fr-FR"/>
        </w:rPr>
        <w:t>:</w:t>
      </w:r>
    </w:p>
    <w:p w14:paraId="3A4A06EF" w14:textId="77777777" w:rsidR="00C94489" w:rsidRPr="00C94489" w:rsidRDefault="00C94489" w:rsidP="00C94489">
      <w:pPr>
        <w:pStyle w:val="Default"/>
        <w:numPr>
          <w:ilvl w:val="0"/>
          <w:numId w:val="38"/>
        </w:numPr>
        <w:jc w:val="both"/>
        <w:rPr>
          <w:rFonts w:ascii="Arial Narrow" w:eastAsia="Times New Roman" w:hAnsi="Arial Narrow" w:cs="Times New Roman"/>
          <w:color w:val="auto"/>
          <w:sz w:val="22"/>
          <w:szCs w:val="22"/>
        </w:rPr>
      </w:pPr>
      <w:bookmarkStart w:id="0" w:name="_Hlk39070172"/>
      <w:r w:rsidRPr="00C94489">
        <w:rPr>
          <w:rFonts w:ascii="Arial Narrow" w:eastAsia="Times New Roman" w:hAnsi="Arial Narrow" w:cs="Times New Roman"/>
          <w:color w:val="auto"/>
          <w:sz w:val="22"/>
          <w:szCs w:val="22"/>
        </w:rPr>
        <w:t>Présenter une description analytique et géoréférencée par cercle de l’évolution du partenariat entre les anciens groupements PMR et leurs SFD partenaires et les jeunes financés de FIER et leur SFD ;</w:t>
      </w:r>
    </w:p>
    <w:p w14:paraId="44F8CFAC" w14:textId="77777777" w:rsidR="00C94489" w:rsidRPr="00C94489" w:rsidRDefault="00C94489" w:rsidP="00C94489">
      <w:pPr>
        <w:pStyle w:val="Default"/>
        <w:numPr>
          <w:ilvl w:val="0"/>
          <w:numId w:val="38"/>
        </w:numPr>
        <w:jc w:val="both"/>
        <w:rPr>
          <w:rFonts w:ascii="Arial Narrow" w:eastAsia="Times New Roman" w:hAnsi="Arial Narrow" w:cs="Times New Roman"/>
          <w:color w:val="auto"/>
          <w:sz w:val="22"/>
          <w:szCs w:val="22"/>
        </w:rPr>
      </w:pPr>
      <w:r w:rsidRPr="00C94489">
        <w:rPr>
          <w:rFonts w:ascii="Arial Narrow" w:eastAsia="Times New Roman" w:hAnsi="Arial Narrow" w:cs="Times New Roman"/>
          <w:color w:val="auto"/>
          <w:sz w:val="22"/>
          <w:szCs w:val="22"/>
        </w:rPr>
        <w:t xml:space="preserve">Présenter une description analytique par âge de partenariat et par SFD de l’évolution du partenariat entre les anciens groupements PMR et leurs SFD partenaires ; </w:t>
      </w:r>
      <w:proofErr w:type="spellStart"/>
      <w:r w:rsidRPr="00C94489">
        <w:rPr>
          <w:rFonts w:ascii="Arial Narrow" w:eastAsia="Times New Roman" w:hAnsi="Arial Narrow" w:cs="Times New Roman"/>
          <w:color w:val="auto"/>
          <w:sz w:val="22"/>
          <w:szCs w:val="22"/>
        </w:rPr>
        <w:t>reamiser</w:t>
      </w:r>
      <w:proofErr w:type="spellEnd"/>
      <w:r w:rsidRPr="00C94489">
        <w:rPr>
          <w:rFonts w:ascii="Arial Narrow" w:eastAsia="Times New Roman" w:hAnsi="Arial Narrow" w:cs="Times New Roman"/>
          <w:color w:val="auto"/>
          <w:sz w:val="22"/>
          <w:szCs w:val="22"/>
        </w:rPr>
        <w:t xml:space="preserve"> le mime exercice au niveau des jeunes financés de FIER</w:t>
      </w:r>
    </w:p>
    <w:p w14:paraId="1843D2F4" w14:textId="77777777" w:rsidR="00C94489" w:rsidRPr="00C94489" w:rsidRDefault="00C94489" w:rsidP="00C94489">
      <w:pPr>
        <w:pStyle w:val="Default"/>
        <w:numPr>
          <w:ilvl w:val="0"/>
          <w:numId w:val="38"/>
        </w:numPr>
        <w:jc w:val="both"/>
        <w:rPr>
          <w:rFonts w:ascii="Arial Narrow" w:eastAsia="Times New Roman" w:hAnsi="Arial Narrow" w:cs="Times New Roman"/>
          <w:color w:val="auto"/>
          <w:sz w:val="22"/>
          <w:szCs w:val="22"/>
        </w:rPr>
      </w:pPr>
      <w:r w:rsidRPr="00C94489">
        <w:rPr>
          <w:rFonts w:ascii="Arial Narrow" w:eastAsia="Times New Roman" w:hAnsi="Arial Narrow" w:cs="Times New Roman"/>
          <w:color w:val="auto"/>
          <w:sz w:val="22"/>
          <w:szCs w:val="22"/>
        </w:rPr>
        <w:t xml:space="preserve">Présenter pour chaque hypothèse une analyse de l’impact des facteurs déterminants du partenariat entre SFD et groupement, les jeunes et proposer des mesures de mitigation des effets négatifs de ces facteurs sur les relations d’affaires SFD, groupements et les jeunes ; </w:t>
      </w:r>
    </w:p>
    <w:p w14:paraId="7D008978" w14:textId="77777777" w:rsidR="00C94489" w:rsidRPr="00C94489" w:rsidRDefault="00C94489" w:rsidP="00C94489">
      <w:pPr>
        <w:pStyle w:val="Default"/>
        <w:numPr>
          <w:ilvl w:val="0"/>
          <w:numId w:val="38"/>
        </w:numPr>
        <w:jc w:val="both"/>
        <w:rPr>
          <w:rFonts w:ascii="Arial Narrow" w:eastAsia="Times New Roman" w:hAnsi="Arial Narrow" w:cs="Times New Roman"/>
          <w:color w:val="auto"/>
          <w:sz w:val="22"/>
          <w:szCs w:val="22"/>
        </w:rPr>
      </w:pPr>
      <w:r w:rsidRPr="00C94489">
        <w:rPr>
          <w:rFonts w:ascii="Arial Narrow" w:eastAsia="Times New Roman" w:hAnsi="Arial Narrow" w:cs="Times New Roman"/>
          <w:color w:val="auto"/>
          <w:sz w:val="22"/>
          <w:szCs w:val="22"/>
        </w:rPr>
        <w:t>Analyser les appréciations des membres des groupements sur le partenariat avant, avec et après le PMR</w:t>
      </w:r>
      <w:r w:rsidRPr="00C94489">
        <w:rPr>
          <w:sz w:val="20"/>
          <w:szCs w:val="20"/>
        </w:rPr>
        <w:t xml:space="preserve"> </w:t>
      </w:r>
      <w:r w:rsidRPr="00C94489">
        <w:rPr>
          <w:rFonts w:ascii="Arial Narrow" w:eastAsia="Times New Roman" w:hAnsi="Arial Narrow" w:cs="Times New Roman"/>
          <w:color w:val="auto"/>
          <w:sz w:val="22"/>
          <w:szCs w:val="22"/>
        </w:rPr>
        <w:t>et les dispositifs androgènes de pérennisation prévus par eux-mêmes ;</w:t>
      </w:r>
    </w:p>
    <w:p w14:paraId="18A6AE97" w14:textId="77777777" w:rsidR="00C94489" w:rsidRPr="00C94489" w:rsidRDefault="00C94489" w:rsidP="00C94489">
      <w:pPr>
        <w:pStyle w:val="Default"/>
        <w:numPr>
          <w:ilvl w:val="0"/>
          <w:numId w:val="38"/>
        </w:numPr>
        <w:jc w:val="both"/>
        <w:rPr>
          <w:rFonts w:ascii="Arial Narrow" w:eastAsia="Times New Roman" w:hAnsi="Arial Narrow" w:cs="Times New Roman"/>
          <w:color w:val="auto"/>
          <w:sz w:val="22"/>
          <w:szCs w:val="22"/>
        </w:rPr>
      </w:pPr>
      <w:r w:rsidRPr="00C94489">
        <w:rPr>
          <w:rFonts w:ascii="Arial Narrow" w:eastAsia="Times New Roman" w:hAnsi="Arial Narrow" w:cs="Times New Roman"/>
          <w:color w:val="auto"/>
          <w:sz w:val="22"/>
          <w:szCs w:val="22"/>
        </w:rPr>
        <w:t xml:space="preserve">Analyser les appréciations des jeunes sur le partenariat avant, avec et après le projet FIER </w:t>
      </w:r>
      <w:bookmarkStart w:id="1" w:name="_Hlk45539324"/>
      <w:r w:rsidRPr="00C94489">
        <w:rPr>
          <w:rFonts w:ascii="Arial Narrow" w:eastAsia="Times New Roman" w:hAnsi="Arial Narrow" w:cs="Times New Roman"/>
          <w:color w:val="auto"/>
          <w:sz w:val="22"/>
          <w:szCs w:val="22"/>
        </w:rPr>
        <w:t xml:space="preserve">et les dispositifs androgènes de pérennisation prévus par </w:t>
      </w:r>
      <w:bookmarkEnd w:id="1"/>
      <w:r w:rsidRPr="00C94489">
        <w:rPr>
          <w:rFonts w:ascii="Arial Narrow" w:eastAsia="Times New Roman" w:hAnsi="Arial Narrow" w:cs="Times New Roman"/>
          <w:color w:val="auto"/>
          <w:sz w:val="22"/>
          <w:szCs w:val="22"/>
        </w:rPr>
        <w:t xml:space="preserve">eux-mêmes ; </w:t>
      </w:r>
    </w:p>
    <w:p w14:paraId="4D84A335" w14:textId="77777777" w:rsidR="00C94489" w:rsidRPr="00C94489" w:rsidRDefault="00C94489" w:rsidP="00C94489">
      <w:pPr>
        <w:pStyle w:val="Default"/>
        <w:numPr>
          <w:ilvl w:val="0"/>
          <w:numId w:val="38"/>
        </w:numPr>
        <w:jc w:val="both"/>
        <w:rPr>
          <w:rFonts w:ascii="Arial Narrow" w:eastAsia="Times New Roman" w:hAnsi="Arial Narrow" w:cs="Times New Roman"/>
          <w:color w:val="auto"/>
          <w:sz w:val="22"/>
          <w:szCs w:val="22"/>
        </w:rPr>
      </w:pPr>
      <w:r w:rsidRPr="00C94489">
        <w:rPr>
          <w:rFonts w:ascii="Arial Narrow" w:eastAsia="Times New Roman" w:hAnsi="Arial Narrow" w:cs="Times New Roman"/>
          <w:color w:val="auto"/>
          <w:sz w:val="22"/>
          <w:szCs w:val="22"/>
        </w:rPr>
        <w:t>Analyser les rôles et responsabilités des différentes parties (SFD, groupements, jeunes) dans le maintien ou l’amélioration des relations d’affaires ;</w:t>
      </w:r>
    </w:p>
    <w:p w14:paraId="7476059D" w14:textId="77777777" w:rsidR="00C94489" w:rsidRPr="00C94489" w:rsidRDefault="00C94489" w:rsidP="00C94489">
      <w:pPr>
        <w:pStyle w:val="Default"/>
        <w:numPr>
          <w:ilvl w:val="0"/>
          <w:numId w:val="38"/>
        </w:numPr>
        <w:jc w:val="both"/>
        <w:rPr>
          <w:rFonts w:ascii="Arial Narrow" w:hAnsi="Arial Narrow"/>
          <w:b/>
          <w:sz w:val="22"/>
          <w:szCs w:val="22"/>
        </w:rPr>
      </w:pPr>
      <w:r w:rsidRPr="00C94489">
        <w:rPr>
          <w:rFonts w:ascii="Arial Narrow" w:eastAsia="Times New Roman" w:hAnsi="Arial Narrow" w:cs="Times New Roman"/>
          <w:color w:val="auto"/>
          <w:sz w:val="22"/>
          <w:szCs w:val="22"/>
        </w:rPr>
        <w:t>Analyser le contexte d’exécution des projets INCLUSIF et FIER et proposer des pistes de solutions objectivement réalisables pour la mitigation des problèmes et contraintes d’exécution de l’hypothèse la plus optimiste</w:t>
      </w:r>
      <w:bookmarkEnd w:id="0"/>
      <w:r w:rsidRPr="00C94489">
        <w:rPr>
          <w:rFonts w:ascii="Arial Narrow" w:eastAsia="Times New Roman" w:hAnsi="Arial Narrow" w:cs="Times New Roman"/>
          <w:color w:val="auto"/>
          <w:sz w:val="22"/>
          <w:szCs w:val="22"/>
        </w:rPr>
        <w:t>.</w:t>
      </w:r>
    </w:p>
    <w:p w14:paraId="1B34DF7F" w14:textId="77777777" w:rsidR="00E90914" w:rsidRPr="00C94489" w:rsidRDefault="00E90914" w:rsidP="00E90914">
      <w:pPr>
        <w:overflowPunct/>
        <w:autoSpaceDE/>
        <w:autoSpaceDN/>
        <w:adjustRightInd/>
        <w:contextualSpacing/>
        <w:jc w:val="both"/>
        <w:textAlignment w:val="auto"/>
        <w:rPr>
          <w:rFonts w:asciiTheme="minorHAnsi" w:hAnsiTheme="minorHAnsi" w:cstheme="minorHAnsi"/>
          <w:color w:val="FF0000"/>
          <w:sz w:val="22"/>
          <w:szCs w:val="22"/>
        </w:rPr>
      </w:pPr>
    </w:p>
    <w:p w14:paraId="2AC3270C" w14:textId="5898910F" w:rsidR="008C42A4" w:rsidRPr="002D3D82" w:rsidRDefault="0080686E" w:rsidP="00C4465E">
      <w:pPr>
        <w:spacing w:after="120"/>
        <w:ind w:left="-567"/>
        <w:jc w:val="both"/>
        <w:rPr>
          <w:rFonts w:ascii="Arial Narrow" w:hAnsi="Arial Narrow"/>
          <w:spacing w:val="-2"/>
          <w:sz w:val="22"/>
          <w:szCs w:val="22"/>
          <w:lang w:val="fr-FR"/>
        </w:rPr>
      </w:pPr>
      <w:r w:rsidRPr="002D3D82">
        <w:rPr>
          <w:rFonts w:ascii="Arial Narrow" w:hAnsi="Arial Narrow"/>
          <w:spacing w:val="-2"/>
          <w:sz w:val="22"/>
          <w:szCs w:val="22"/>
          <w:lang w:val="fr-FR"/>
        </w:rPr>
        <w:t xml:space="preserve">La mission est prévue pour une durée de </w:t>
      </w:r>
      <w:r w:rsidR="00C94489" w:rsidRPr="002D3D82">
        <w:rPr>
          <w:rFonts w:ascii="Arial Narrow" w:hAnsi="Arial Narrow"/>
          <w:b/>
          <w:bCs/>
          <w:spacing w:val="-2"/>
          <w:sz w:val="22"/>
          <w:szCs w:val="22"/>
          <w:lang w:val="fr-FR"/>
        </w:rPr>
        <w:t>trente</w:t>
      </w:r>
      <w:r w:rsidRPr="002D3D82">
        <w:rPr>
          <w:rFonts w:ascii="Arial Narrow" w:hAnsi="Arial Narrow"/>
          <w:b/>
          <w:bCs/>
          <w:spacing w:val="-2"/>
          <w:sz w:val="22"/>
          <w:szCs w:val="22"/>
          <w:lang w:val="fr-FR"/>
        </w:rPr>
        <w:t xml:space="preserve"> (</w:t>
      </w:r>
      <w:r w:rsidR="00C94489" w:rsidRPr="002D3D82">
        <w:rPr>
          <w:rFonts w:ascii="Arial Narrow" w:hAnsi="Arial Narrow"/>
          <w:b/>
          <w:bCs/>
          <w:spacing w:val="-2"/>
          <w:sz w:val="22"/>
          <w:szCs w:val="22"/>
          <w:lang w:val="fr-FR"/>
        </w:rPr>
        <w:t>3</w:t>
      </w:r>
      <w:r w:rsidRPr="002D3D82">
        <w:rPr>
          <w:rFonts w:ascii="Arial Narrow" w:hAnsi="Arial Narrow"/>
          <w:b/>
          <w:bCs/>
          <w:spacing w:val="-2"/>
          <w:sz w:val="22"/>
          <w:szCs w:val="22"/>
          <w:lang w:val="fr-FR"/>
        </w:rPr>
        <w:t>0) jours</w:t>
      </w:r>
      <w:r w:rsidR="00E90914" w:rsidRPr="002D3D82">
        <w:rPr>
          <w:rFonts w:ascii="Arial Narrow" w:hAnsi="Arial Narrow"/>
          <w:b/>
          <w:bCs/>
          <w:spacing w:val="-2"/>
          <w:sz w:val="22"/>
          <w:szCs w:val="22"/>
          <w:lang w:val="fr-FR"/>
        </w:rPr>
        <w:t>.</w:t>
      </w:r>
    </w:p>
    <w:p w14:paraId="20DAB756" w14:textId="2A08B2E1" w:rsidR="007378B1" w:rsidRPr="002D3D82" w:rsidRDefault="00FE3DBB" w:rsidP="00C4465E">
      <w:pPr>
        <w:spacing w:after="120"/>
        <w:ind w:left="-567"/>
        <w:jc w:val="both"/>
        <w:rPr>
          <w:rFonts w:ascii="Arial Narrow" w:hAnsi="Arial Narrow"/>
          <w:sz w:val="22"/>
          <w:szCs w:val="22"/>
          <w:lang w:val="fr-FR"/>
        </w:rPr>
      </w:pPr>
      <w:r w:rsidRPr="002D3D82">
        <w:rPr>
          <w:rFonts w:ascii="Arial Narrow" w:hAnsi="Arial Narrow"/>
          <w:spacing w:val="-2"/>
          <w:sz w:val="22"/>
          <w:szCs w:val="22"/>
          <w:lang w:val="fr-FR"/>
        </w:rPr>
        <w:t>L</w:t>
      </w:r>
      <w:r w:rsidR="00D7493B" w:rsidRPr="002D3D82">
        <w:rPr>
          <w:rFonts w:ascii="Arial Narrow" w:hAnsi="Arial Narrow"/>
          <w:spacing w:val="-2"/>
          <w:sz w:val="22"/>
          <w:szCs w:val="22"/>
          <w:lang w:val="fr-FR"/>
        </w:rPr>
        <w:t xml:space="preserve">e Directeur </w:t>
      </w:r>
      <w:r w:rsidR="00B53FCC" w:rsidRPr="002D3D82">
        <w:rPr>
          <w:rFonts w:ascii="Arial Narrow" w:hAnsi="Arial Narrow"/>
          <w:spacing w:val="-2"/>
          <w:sz w:val="22"/>
          <w:szCs w:val="22"/>
          <w:lang w:val="fr-FR"/>
        </w:rPr>
        <w:t xml:space="preserve">du Projet </w:t>
      </w:r>
      <w:r w:rsidR="00814996" w:rsidRPr="002D3D82">
        <w:rPr>
          <w:rFonts w:ascii="Arial Narrow" w:hAnsi="Arial Narrow"/>
          <w:spacing w:val="-2"/>
          <w:sz w:val="22"/>
          <w:szCs w:val="22"/>
          <w:lang w:val="fr-FR"/>
        </w:rPr>
        <w:t>INCLUSIF</w:t>
      </w:r>
      <w:r w:rsidR="00B53FCC" w:rsidRPr="002D3D82">
        <w:rPr>
          <w:rFonts w:ascii="Arial Narrow" w:hAnsi="Arial Narrow"/>
          <w:spacing w:val="-2"/>
          <w:sz w:val="22"/>
          <w:szCs w:val="22"/>
          <w:lang w:val="fr-FR"/>
        </w:rPr>
        <w:t xml:space="preserve"> </w:t>
      </w:r>
      <w:r w:rsidR="00BF160B" w:rsidRPr="002D3D82">
        <w:rPr>
          <w:rFonts w:ascii="Arial Narrow" w:hAnsi="Arial Narrow"/>
          <w:sz w:val="22"/>
          <w:szCs w:val="22"/>
          <w:lang w:val="fr-FR"/>
        </w:rPr>
        <w:t>invite les firmes de consultants (« Consultants ») admissibles à manifester leur intérêt à fournir les services décrits ci-dessus. Les Consultants intéressés doivent fournir les informations</w:t>
      </w:r>
      <w:r w:rsidRPr="002D3D82">
        <w:rPr>
          <w:rFonts w:ascii="Arial Narrow" w:hAnsi="Arial Narrow"/>
          <w:sz w:val="22"/>
          <w:szCs w:val="22"/>
          <w:lang w:val="fr-FR"/>
        </w:rPr>
        <w:t xml:space="preserve"> sur leur capacité et expérience</w:t>
      </w:r>
      <w:r w:rsidR="00BF160B" w:rsidRPr="002D3D82">
        <w:rPr>
          <w:rFonts w:ascii="Arial Narrow" w:hAnsi="Arial Narrow"/>
          <w:sz w:val="22"/>
          <w:szCs w:val="22"/>
          <w:lang w:val="fr-FR"/>
        </w:rPr>
        <w:t xml:space="preserve"> démontrant</w:t>
      </w:r>
      <w:r w:rsidRPr="002D3D82">
        <w:rPr>
          <w:rFonts w:ascii="Arial Narrow" w:hAnsi="Arial Narrow"/>
          <w:sz w:val="22"/>
          <w:szCs w:val="22"/>
          <w:lang w:val="fr-FR"/>
        </w:rPr>
        <w:t xml:space="preserve"> qu’ils sont qualifiés pour les prestations (documentation, référence de prestation</w:t>
      </w:r>
      <w:r w:rsidR="00D7493B" w:rsidRPr="002D3D82">
        <w:rPr>
          <w:rFonts w:ascii="Arial Narrow" w:hAnsi="Arial Narrow"/>
          <w:sz w:val="22"/>
          <w:szCs w:val="22"/>
          <w:lang w:val="fr-FR"/>
        </w:rPr>
        <w:t>s</w:t>
      </w:r>
      <w:r w:rsidRPr="002D3D82">
        <w:rPr>
          <w:rFonts w:ascii="Arial Narrow" w:hAnsi="Arial Narrow"/>
          <w:sz w:val="22"/>
          <w:szCs w:val="22"/>
          <w:lang w:val="fr-FR"/>
        </w:rPr>
        <w:t xml:space="preserve"> similaires, expériences dans les missions comparables, etc.)</w:t>
      </w:r>
      <w:r w:rsidR="00AD5714" w:rsidRPr="002D3D82">
        <w:rPr>
          <w:rFonts w:ascii="Arial Narrow" w:hAnsi="Arial Narrow"/>
          <w:sz w:val="22"/>
          <w:szCs w:val="22"/>
          <w:lang w:val="fr-FR"/>
        </w:rPr>
        <w:t>.</w:t>
      </w:r>
    </w:p>
    <w:p w14:paraId="01B81C5D" w14:textId="77777777" w:rsidR="007E74E5" w:rsidRPr="002D3D82" w:rsidRDefault="00AD5714" w:rsidP="00C4465E">
      <w:pPr>
        <w:spacing w:after="120"/>
        <w:ind w:left="-567"/>
        <w:jc w:val="both"/>
        <w:rPr>
          <w:rFonts w:ascii="Arial Narrow" w:hAnsi="Arial Narrow"/>
          <w:sz w:val="22"/>
          <w:szCs w:val="22"/>
          <w:lang w:val="fr-FR"/>
        </w:rPr>
      </w:pPr>
      <w:r w:rsidRPr="002D3D82">
        <w:rPr>
          <w:rFonts w:ascii="Arial Narrow" w:hAnsi="Arial Narrow"/>
          <w:sz w:val="22"/>
          <w:szCs w:val="22"/>
          <w:lang w:val="fr-FR"/>
        </w:rPr>
        <w:t>Le</w:t>
      </w:r>
      <w:r w:rsidR="00D7493B" w:rsidRPr="002D3D82">
        <w:rPr>
          <w:rFonts w:ascii="Arial Narrow" w:hAnsi="Arial Narrow"/>
          <w:sz w:val="22"/>
          <w:szCs w:val="22"/>
          <w:lang w:val="fr-FR"/>
        </w:rPr>
        <w:t>s</w:t>
      </w:r>
      <w:r w:rsidRPr="002D3D82">
        <w:rPr>
          <w:rFonts w:ascii="Arial Narrow" w:hAnsi="Arial Narrow"/>
          <w:sz w:val="22"/>
          <w:szCs w:val="22"/>
          <w:lang w:val="fr-FR"/>
        </w:rPr>
        <w:t xml:space="preserve"> critère</w:t>
      </w:r>
      <w:r w:rsidR="00D7493B" w:rsidRPr="002D3D82">
        <w:rPr>
          <w:rFonts w:ascii="Arial Narrow" w:hAnsi="Arial Narrow"/>
          <w:sz w:val="22"/>
          <w:szCs w:val="22"/>
          <w:lang w:val="fr-FR"/>
        </w:rPr>
        <w:t xml:space="preserve">s d’éligibilité, </w:t>
      </w:r>
      <w:r w:rsidR="00BF160B" w:rsidRPr="002D3D82">
        <w:rPr>
          <w:rFonts w:ascii="Arial Narrow" w:hAnsi="Arial Narrow"/>
          <w:sz w:val="22"/>
          <w:szCs w:val="22"/>
          <w:lang w:val="fr-FR"/>
        </w:rPr>
        <w:t>l’établisse</w:t>
      </w:r>
      <w:r w:rsidR="00D7493B" w:rsidRPr="002D3D82">
        <w:rPr>
          <w:rFonts w:ascii="Arial Narrow" w:hAnsi="Arial Narrow"/>
          <w:sz w:val="22"/>
          <w:szCs w:val="22"/>
          <w:lang w:val="fr-FR"/>
        </w:rPr>
        <w:t>ment de la liste restreinte et la procédure de sélection se feront en accord avec l</w:t>
      </w:r>
      <w:r w:rsidR="00B53FCC" w:rsidRPr="002D3D82">
        <w:rPr>
          <w:rFonts w:ascii="Arial Narrow" w:hAnsi="Arial Narrow"/>
          <w:sz w:val="22"/>
          <w:szCs w:val="22"/>
          <w:lang w:val="fr-FR"/>
        </w:rPr>
        <w:t>es procédures du FIDA et du</w:t>
      </w:r>
      <w:r w:rsidR="00D7493B" w:rsidRPr="002D3D82">
        <w:rPr>
          <w:rFonts w:ascii="Arial Narrow" w:hAnsi="Arial Narrow"/>
          <w:sz w:val="22"/>
          <w:szCs w:val="22"/>
          <w:lang w:val="fr-FR"/>
        </w:rPr>
        <w:t xml:space="preserve"> </w:t>
      </w:r>
      <w:r w:rsidR="00B53FCC" w:rsidRPr="002D3D82">
        <w:rPr>
          <w:rFonts w:ascii="Arial Narrow" w:hAnsi="Arial Narrow"/>
          <w:sz w:val="22"/>
          <w:szCs w:val="22"/>
          <w:lang w:val="fr-FR"/>
        </w:rPr>
        <w:t>C</w:t>
      </w:r>
      <w:r w:rsidR="00004425" w:rsidRPr="002D3D82">
        <w:rPr>
          <w:rFonts w:ascii="Arial Narrow" w:hAnsi="Arial Narrow"/>
          <w:sz w:val="22"/>
          <w:szCs w:val="22"/>
          <w:lang w:val="fr-FR"/>
        </w:rPr>
        <w:t xml:space="preserve">ode </w:t>
      </w:r>
      <w:r w:rsidR="00D7493B" w:rsidRPr="002D3D82">
        <w:rPr>
          <w:rFonts w:ascii="Arial Narrow" w:hAnsi="Arial Narrow"/>
          <w:sz w:val="22"/>
          <w:szCs w:val="22"/>
          <w:lang w:val="fr-FR"/>
        </w:rPr>
        <w:t xml:space="preserve">des </w:t>
      </w:r>
      <w:r w:rsidR="00B53FCC" w:rsidRPr="002D3D82">
        <w:rPr>
          <w:rFonts w:ascii="Arial Narrow" w:hAnsi="Arial Narrow"/>
          <w:sz w:val="22"/>
          <w:szCs w:val="22"/>
          <w:lang w:val="fr-FR"/>
        </w:rPr>
        <w:t>M</w:t>
      </w:r>
      <w:r w:rsidR="00D7493B" w:rsidRPr="002D3D82">
        <w:rPr>
          <w:rFonts w:ascii="Arial Narrow" w:hAnsi="Arial Narrow"/>
          <w:sz w:val="22"/>
          <w:szCs w:val="22"/>
          <w:lang w:val="fr-FR"/>
        </w:rPr>
        <w:t xml:space="preserve">archés </w:t>
      </w:r>
      <w:r w:rsidR="00B53FCC" w:rsidRPr="002D3D82">
        <w:rPr>
          <w:rFonts w:ascii="Arial Narrow" w:hAnsi="Arial Narrow"/>
          <w:sz w:val="22"/>
          <w:szCs w:val="22"/>
          <w:lang w:val="fr-FR"/>
        </w:rPr>
        <w:t>P</w:t>
      </w:r>
      <w:r w:rsidR="00D7493B" w:rsidRPr="002D3D82">
        <w:rPr>
          <w:rFonts w:ascii="Arial Narrow" w:hAnsi="Arial Narrow"/>
          <w:sz w:val="22"/>
          <w:szCs w:val="22"/>
          <w:lang w:val="fr-FR"/>
        </w:rPr>
        <w:t xml:space="preserve">ublics du Mali. </w:t>
      </w:r>
    </w:p>
    <w:p w14:paraId="7FA16926" w14:textId="77777777" w:rsidR="00161339" w:rsidRPr="002D3D82" w:rsidRDefault="00161339" w:rsidP="00B5112A">
      <w:pPr>
        <w:pStyle w:val="Paragraphedeliste"/>
        <w:overflowPunct/>
        <w:autoSpaceDE/>
        <w:autoSpaceDN/>
        <w:adjustRightInd/>
        <w:ind w:left="360"/>
        <w:contextualSpacing/>
        <w:jc w:val="both"/>
        <w:textAlignment w:val="auto"/>
        <w:rPr>
          <w:rFonts w:ascii="Arial Narrow" w:hAnsi="Arial Narrow" w:cstheme="minorHAnsi"/>
          <w:sz w:val="22"/>
          <w:szCs w:val="22"/>
        </w:rPr>
      </w:pPr>
      <w:r w:rsidRPr="002D3D82">
        <w:rPr>
          <w:rFonts w:ascii="Arial Narrow" w:hAnsi="Arial Narrow" w:cstheme="minorHAnsi"/>
          <w:sz w:val="22"/>
          <w:szCs w:val="22"/>
        </w:rPr>
        <w:t>L’expérience dans les domaines ou tâches ci-après sera considérée comme une exigence minimale pour la mission :</w:t>
      </w:r>
    </w:p>
    <w:p w14:paraId="7897C210" w14:textId="0F9866C4" w:rsidR="00161339" w:rsidRPr="002D3D82" w:rsidRDefault="00161339" w:rsidP="00161339">
      <w:pPr>
        <w:pStyle w:val="Paragraphedeliste"/>
        <w:numPr>
          <w:ilvl w:val="0"/>
          <w:numId w:val="30"/>
        </w:numPr>
        <w:spacing w:after="120"/>
        <w:jc w:val="both"/>
        <w:rPr>
          <w:rFonts w:ascii="Arial Narrow" w:hAnsi="Arial Narrow"/>
          <w:sz w:val="22"/>
          <w:szCs w:val="22"/>
        </w:rPr>
      </w:pPr>
      <w:r w:rsidRPr="002D3D82">
        <w:rPr>
          <w:rFonts w:ascii="Arial Narrow" w:hAnsi="Arial Narrow"/>
          <w:sz w:val="22"/>
          <w:szCs w:val="22"/>
        </w:rPr>
        <w:lastRenderedPageBreak/>
        <w:t xml:space="preserve">Le consultant devra justifier d’au moins trois (03) missions similaires attestées par les attestations de </w:t>
      </w:r>
      <w:r w:rsidR="008C42A4" w:rsidRPr="002D3D82">
        <w:rPr>
          <w:rFonts w:ascii="Arial Narrow" w:hAnsi="Arial Narrow"/>
          <w:sz w:val="22"/>
          <w:szCs w:val="22"/>
        </w:rPr>
        <w:t>bonne fin</w:t>
      </w:r>
      <w:r w:rsidRPr="002D3D82">
        <w:rPr>
          <w:rFonts w:ascii="Arial Narrow" w:hAnsi="Arial Narrow"/>
          <w:sz w:val="22"/>
          <w:szCs w:val="22"/>
        </w:rPr>
        <w:t xml:space="preserve"> d’exécution ou de services rendus appuyés </w:t>
      </w:r>
      <w:r w:rsidR="00111A21" w:rsidRPr="002D3D82">
        <w:rPr>
          <w:rFonts w:ascii="Arial Narrow" w:hAnsi="Arial Narrow"/>
          <w:sz w:val="22"/>
          <w:szCs w:val="22"/>
        </w:rPr>
        <w:t xml:space="preserve">par </w:t>
      </w:r>
      <w:r w:rsidRPr="002D3D82">
        <w:rPr>
          <w:rFonts w:ascii="Arial Narrow" w:hAnsi="Arial Narrow"/>
          <w:sz w:val="22"/>
          <w:szCs w:val="22"/>
        </w:rPr>
        <w:t>des copies des pages de garde et de signature des marchés correspondant pendant la période 2008 à 201</w:t>
      </w:r>
      <w:r w:rsidR="00111A21" w:rsidRPr="002D3D82">
        <w:rPr>
          <w:rFonts w:ascii="Arial Narrow" w:hAnsi="Arial Narrow"/>
          <w:sz w:val="22"/>
          <w:szCs w:val="22"/>
        </w:rPr>
        <w:t>9</w:t>
      </w:r>
      <w:r w:rsidRPr="002D3D82">
        <w:rPr>
          <w:rFonts w:ascii="Arial Narrow" w:hAnsi="Arial Narrow"/>
          <w:sz w:val="22"/>
          <w:szCs w:val="22"/>
        </w:rPr>
        <w:t xml:space="preserve">.  </w:t>
      </w:r>
    </w:p>
    <w:p w14:paraId="69B6F1DB" w14:textId="6B512FB9" w:rsidR="00BE009D" w:rsidRPr="002D3D82" w:rsidRDefault="00111A21" w:rsidP="007C0D7D">
      <w:pPr>
        <w:pStyle w:val="Paragraphedeliste"/>
        <w:numPr>
          <w:ilvl w:val="0"/>
          <w:numId w:val="30"/>
        </w:numPr>
        <w:spacing w:after="120"/>
        <w:jc w:val="both"/>
        <w:rPr>
          <w:rFonts w:ascii="Arial Narrow" w:hAnsi="Arial Narrow"/>
          <w:sz w:val="22"/>
          <w:szCs w:val="22"/>
        </w:rPr>
      </w:pPr>
      <w:r w:rsidRPr="002D3D82">
        <w:rPr>
          <w:rFonts w:ascii="Arial Narrow" w:hAnsi="Arial Narrow"/>
          <w:sz w:val="22"/>
          <w:szCs w:val="22"/>
        </w:rPr>
        <w:t>L’e</w:t>
      </w:r>
      <w:r w:rsidR="00161339" w:rsidRPr="002D3D82">
        <w:rPr>
          <w:rFonts w:ascii="Arial Narrow" w:hAnsi="Arial Narrow"/>
          <w:sz w:val="22"/>
          <w:szCs w:val="22"/>
        </w:rPr>
        <w:t xml:space="preserve">xpérience et la qualification des membres de l’équipe en charge du dossier (soutenus par des curriculums Vitae et </w:t>
      </w:r>
      <w:r w:rsidR="00BE009D" w:rsidRPr="002D3D82">
        <w:rPr>
          <w:rFonts w:ascii="Arial Narrow" w:hAnsi="Arial Narrow"/>
          <w:sz w:val="22"/>
          <w:szCs w:val="22"/>
        </w:rPr>
        <w:t>les diplômes ou attestations des diplômes certifiés conformes à l’original</w:t>
      </w:r>
      <w:r w:rsidR="00161339" w:rsidRPr="002D3D82">
        <w:rPr>
          <w:rFonts w:ascii="Arial Narrow" w:hAnsi="Arial Narrow"/>
          <w:sz w:val="22"/>
          <w:szCs w:val="22"/>
        </w:rPr>
        <w:t>)</w:t>
      </w:r>
      <w:r w:rsidR="00BE009D" w:rsidRPr="002D3D82">
        <w:rPr>
          <w:rFonts w:ascii="Arial Narrow" w:hAnsi="Arial Narrow"/>
          <w:sz w:val="22"/>
          <w:szCs w:val="22"/>
        </w:rPr>
        <w:t>.</w:t>
      </w:r>
      <w:r w:rsidR="007C0D7D" w:rsidRPr="002D3D82">
        <w:rPr>
          <w:rFonts w:ascii="Arial Narrow" w:hAnsi="Arial Narrow"/>
          <w:sz w:val="22"/>
          <w:szCs w:val="22"/>
        </w:rPr>
        <w:t xml:space="preserve"> </w:t>
      </w:r>
      <w:r w:rsidR="00161339" w:rsidRPr="002D3D82">
        <w:rPr>
          <w:rFonts w:ascii="Arial Narrow" w:hAnsi="Arial Narrow"/>
          <w:sz w:val="22"/>
          <w:szCs w:val="22"/>
        </w:rPr>
        <w:t xml:space="preserve">Le personnel du consultant doit justifier d’au moins </w:t>
      </w:r>
      <w:r w:rsidR="007C0D7D" w:rsidRPr="002D3D82">
        <w:rPr>
          <w:rFonts w:ascii="Arial Narrow" w:hAnsi="Arial Narrow"/>
          <w:sz w:val="22"/>
          <w:szCs w:val="22"/>
        </w:rPr>
        <w:t>trois</w:t>
      </w:r>
      <w:r w:rsidR="00161339" w:rsidRPr="002D3D82">
        <w:rPr>
          <w:rFonts w:ascii="Arial Narrow" w:hAnsi="Arial Narrow"/>
          <w:sz w:val="22"/>
          <w:szCs w:val="22"/>
        </w:rPr>
        <w:t xml:space="preserve"> (0</w:t>
      </w:r>
      <w:r w:rsidR="007C0D7D" w:rsidRPr="002D3D82">
        <w:rPr>
          <w:rFonts w:ascii="Arial Narrow" w:hAnsi="Arial Narrow"/>
          <w:sz w:val="22"/>
          <w:szCs w:val="22"/>
        </w:rPr>
        <w:t>3</w:t>
      </w:r>
      <w:r w:rsidR="00161339" w:rsidRPr="002D3D82">
        <w:rPr>
          <w:rFonts w:ascii="Arial Narrow" w:hAnsi="Arial Narrow"/>
          <w:sz w:val="22"/>
          <w:szCs w:val="22"/>
        </w:rPr>
        <w:t>) missions similaires</w:t>
      </w:r>
      <w:r w:rsidR="00BE009D" w:rsidRPr="002D3D82">
        <w:rPr>
          <w:rFonts w:ascii="Arial Narrow" w:hAnsi="Arial Narrow"/>
          <w:sz w:val="22"/>
          <w:szCs w:val="22"/>
        </w:rPr>
        <w:t xml:space="preserve">. </w:t>
      </w:r>
    </w:p>
    <w:p w14:paraId="4A8F4B94" w14:textId="753BEBB4" w:rsidR="00E90914" w:rsidRPr="002D3D82" w:rsidRDefault="00E90914" w:rsidP="007C0D7D">
      <w:pPr>
        <w:pStyle w:val="Paragraphedeliste"/>
        <w:overflowPunct/>
        <w:autoSpaceDE/>
        <w:autoSpaceDN/>
        <w:adjustRightInd/>
        <w:ind w:left="360"/>
        <w:contextualSpacing/>
        <w:jc w:val="both"/>
        <w:textAlignment w:val="auto"/>
        <w:rPr>
          <w:rFonts w:ascii="Arial Narrow" w:hAnsi="Arial Narrow" w:cstheme="minorHAnsi"/>
          <w:sz w:val="22"/>
          <w:szCs w:val="22"/>
        </w:rPr>
      </w:pPr>
      <w:bookmarkStart w:id="2" w:name="_Hlk34138955"/>
      <w:r w:rsidRPr="002D3D82">
        <w:rPr>
          <w:rFonts w:ascii="Arial Narrow" w:hAnsi="Arial Narrow" w:cstheme="minorHAnsi"/>
          <w:sz w:val="22"/>
          <w:szCs w:val="22"/>
        </w:rPr>
        <w:t>L’équipe doit être composée d’au moins </w:t>
      </w:r>
      <w:r w:rsidR="002D3D82" w:rsidRPr="002D3D82">
        <w:rPr>
          <w:rFonts w:ascii="Arial Narrow" w:hAnsi="Arial Narrow" w:cstheme="minorHAnsi"/>
          <w:sz w:val="22"/>
          <w:szCs w:val="22"/>
        </w:rPr>
        <w:t>trois</w:t>
      </w:r>
      <w:r w:rsidR="00161339" w:rsidRPr="002D3D82">
        <w:rPr>
          <w:rFonts w:ascii="Arial Narrow" w:hAnsi="Arial Narrow" w:cstheme="minorHAnsi"/>
          <w:sz w:val="22"/>
          <w:szCs w:val="22"/>
        </w:rPr>
        <w:t xml:space="preserve"> (0</w:t>
      </w:r>
      <w:r w:rsidR="002D3D82" w:rsidRPr="002D3D82">
        <w:rPr>
          <w:rFonts w:ascii="Arial Narrow" w:hAnsi="Arial Narrow" w:cstheme="minorHAnsi"/>
          <w:sz w:val="22"/>
          <w:szCs w:val="22"/>
        </w:rPr>
        <w:t>3</w:t>
      </w:r>
      <w:r w:rsidR="00161339" w:rsidRPr="002D3D82">
        <w:rPr>
          <w:rFonts w:ascii="Arial Narrow" w:hAnsi="Arial Narrow" w:cstheme="minorHAnsi"/>
          <w:sz w:val="22"/>
          <w:szCs w:val="22"/>
        </w:rPr>
        <w:t xml:space="preserve">) </w:t>
      </w:r>
      <w:r w:rsidR="0080686E" w:rsidRPr="002D3D82">
        <w:rPr>
          <w:rFonts w:ascii="Arial Narrow" w:hAnsi="Arial Narrow" w:cstheme="minorHAnsi"/>
          <w:sz w:val="22"/>
          <w:szCs w:val="22"/>
        </w:rPr>
        <w:t>consultants</w:t>
      </w:r>
      <w:r w:rsidRPr="002D3D82">
        <w:rPr>
          <w:rFonts w:ascii="Arial Narrow" w:hAnsi="Arial Narrow" w:cstheme="minorHAnsi"/>
          <w:sz w:val="22"/>
          <w:szCs w:val="22"/>
        </w:rPr>
        <w:t xml:space="preserve"> :</w:t>
      </w:r>
    </w:p>
    <w:p w14:paraId="76534C4C" w14:textId="4A67AB56" w:rsidR="00E90914" w:rsidRPr="002D3D82" w:rsidRDefault="0080686E" w:rsidP="00E90914">
      <w:pPr>
        <w:pStyle w:val="Paragraphedeliste"/>
        <w:numPr>
          <w:ilvl w:val="0"/>
          <w:numId w:val="29"/>
        </w:numPr>
        <w:overflowPunct/>
        <w:autoSpaceDE/>
        <w:autoSpaceDN/>
        <w:adjustRightInd/>
        <w:contextualSpacing/>
        <w:jc w:val="both"/>
        <w:textAlignment w:val="auto"/>
        <w:rPr>
          <w:rFonts w:ascii="Arial Narrow" w:hAnsi="Arial Narrow" w:cstheme="minorHAnsi"/>
          <w:sz w:val="22"/>
          <w:szCs w:val="22"/>
        </w:rPr>
      </w:pPr>
      <w:r w:rsidRPr="002D3D82">
        <w:rPr>
          <w:rFonts w:ascii="Arial Narrow" w:hAnsi="Arial Narrow"/>
          <w:bCs/>
          <w:sz w:val="24"/>
          <w:szCs w:val="24"/>
        </w:rPr>
        <w:t xml:space="preserve">Un Consultant principal </w:t>
      </w:r>
      <w:r w:rsidR="00E90914" w:rsidRPr="002D3D82">
        <w:rPr>
          <w:rFonts w:ascii="Arial Narrow" w:hAnsi="Arial Narrow" w:cstheme="minorHAnsi"/>
          <w:sz w:val="22"/>
          <w:szCs w:val="22"/>
        </w:rPr>
        <w:t>(Chef de mission</w:t>
      </w:r>
      <w:bookmarkStart w:id="3" w:name="_Hlk34568416"/>
      <w:r w:rsidR="00E90914" w:rsidRPr="002D3D82">
        <w:rPr>
          <w:rFonts w:ascii="Arial Narrow" w:hAnsi="Arial Narrow" w:cstheme="minorHAnsi"/>
          <w:sz w:val="22"/>
          <w:szCs w:val="22"/>
        </w:rPr>
        <w:t>)</w:t>
      </w:r>
      <w:r w:rsidR="00BE009D" w:rsidRPr="002D3D82">
        <w:rPr>
          <w:rFonts w:ascii="Arial Narrow" w:hAnsi="Arial Narrow" w:cstheme="minorHAnsi"/>
          <w:sz w:val="22"/>
          <w:szCs w:val="22"/>
        </w:rPr>
        <w:t> ;</w:t>
      </w:r>
    </w:p>
    <w:bookmarkEnd w:id="3"/>
    <w:p w14:paraId="29E3DB6A" w14:textId="5C7AC8CB" w:rsidR="00E90914" w:rsidRPr="002D3D82" w:rsidRDefault="002D3D82" w:rsidP="00E90914">
      <w:pPr>
        <w:pStyle w:val="Paragraphedeliste"/>
        <w:numPr>
          <w:ilvl w:val="0"/>
          <w:numId w:val="29"/>
        </w:numPr>
        <w:overflowPunct/>
        <w:autoSpaceDE/>
        <w:autoSpaceDN/>
        <w:adjustRightInd/>
        <w:contextualSpacing/>
        <w:jc w:val="both"/>
        <w:textAlignment w:val="auto"/>
        <w:rPr>
          <w:rFonts w:ascii="Arial Narrow" w:hAnsi="Arial Narrow"/>
          <w:bCs/>
          <w:sz w:val="24"/>
          <w:szCs w:val="24"/>
        </w:rPr>
      </w:pPr>
      <w:r w:rsidRPr="002D3D82">
        <w:rPr>
          <w:rFonts w:ascii="Arial Narrow" w:hAnsi="Arial Narrow"/>
          <w:bCs/>
          <w:sz w:val="24"/>
          <w:szCs w:val="24"/>
        </w:rPr>
        <w:t>Deux (02) Statisticiens spécialisés</w:t>
      </w:r>
      <w:r w:rsidR="00ED1A6D" w:rsidRPr="002D3D82">
        <w:rPr>
          <w:rFonts w:ascii="Arial Narrow" w:hAnsi="Arial Narrow"/>
          <w:bCs/>
          <w:sz w:val="24"/>
          <w:szCs w:val="24"/>
        </w:rPr>
        <w:t>.</w:t>
      </w:r>
    </w:p>
    <w:bookmarkEnd w:id="2"/>
    <w:p w14:paraId="74ECF2B7" w14:textId="77777777" w:rsidR="002D3D82" w:rsidRDefault="002D3D82" w:rsidP="00B5112A">
      <w:pPr>
        <w:overflowPunct/>
        <w:autoSpaceDE/>
        <w:autoSpaceDN/>
        <w:adjustRightInd/>
        <w:contextualSpacing/>
        <w:jc w:val="both"/>
        <w:textAlignment w:val="auto"/>
        <w:rPr>
          <w:rFonts w:ascii="Arial Narrow" w:hAnsi="Arial Narrow"/>
          <w:sz w:val="22"/>
          <w:szCs w:val="22"/>
          <w:lang w:val="fr-FR"/>
        </w:rPr>
      </w:pPr>
    </w:p>
    <w:p w14:paraId="18FE1423" w14:textId="7B0E76B5" w:rsidR="00B5112A" w:rsidRPr="002D3D82" w:rsidRDefault="00ED1A6D" w:rsidP="00B5112A">
      <w:pPr>
        <w:overflowPunct/>
        <w:autoSpaceDE/>
        <w:autoSpaceDN/>
        <w:adjustRightInd/>
        <w:contextualSpacing/>
        <w:jc w:val="both"/>
        <w:textAlignment w:val="auto"/>
        <w:rPr>
          <w:rFonts w:ascii="Arial Narrow" w:hAnsi="Arial Narrow" w:cstheme="minorHAnsi"/>
          <w:sz w:val="22"/>
          <w:szCs w:val="22"/>
        </w:rPr>
      </w:pPr>
      <w:r w:rsidRPr="002D3D82">
        <w:rPr>
          <w:rFonts w:ascii="Arial Narrow" w:hAnsi="Arial Narrow"/>
          <w:sz w:val="22"/>
          <w:szCs w:val="22"/>
          <w:lang w:val="fr-FR"/>
        </w:rPr>
        <w:t xml:space="preserve">Les Consultants </w:t>
      </w:r>
      <w:proofErr w:type="spellStart"/>
      <w:r w:rsidR="00B5112A" w:rsidRPr="002D3D82">
        <w:rPr>
          <w:rFonts w:ascii="Arial Narrow" w:hAnsi="Arial Narrow" w:cstheme="minorHAnsi"/>
          <w:sz w:val="22"/>
          <w:szCs w:val="22"/>
        </w:rPr>
        <w:t>doi</w:t>
      </w:r>
      <w:r w:rsidRPr="002D3D82">
        <w:rPr>
          <w:rFonts w:ascii="Arial Narrow" w:hAnsi="Arial Narrow" w:cstheme="minorHAnsi"/>
          <w:sz w:val="22"/>
          <w:szCs w:val="22"/>
        </w:rPr>
        <w:t>vent</w:t>
      </w:r>
      <w:proofErr w:type="spellEnd"/>
      <w:r w:rsidR="00B5112A" w:rsidRPr="002D3D82">
        <w:rPr>
          <w:rFonts w:ascii="Arial Narrow" w:hAnsi="Arial Narrow" w:cstheme="minorHAnsi"/>
          <w:sz w:val="22"/>
          <w:szCs w:val="22"/>
        </w:rPr>
        <w:t xml:space="preserve"> </w:t>
      </w:r>
      <w:proofErr w:type="spellStart"/>
      <w:r w:rsidR="00B5112A" w:rsidRPr="002D3D82">
        <w:rPr>
          <w:rFonts w:ascii="Arial Narrow" w:hAnsi="Arial Narrow" w:cstheme="minorHAnsi"/>
          <w:sz w:val="22"/>
          <w:szCs w:val="22"/>
        </w:rPr>
        <w:t>f</w:t>
      </w:r>
      <w:r w:rsidR="008C42A4" w:rsidRPr="002D3D82">
        <w:rPr>
          <w:rFonts w:ascii="Arial Narrow" w:hAnsi="Arial Narrow" w:cstheme="minorHAnsi"/>
          <w:sz w:val="22"/>
          <w:szCs w:val="22"/>
        </w:rPr>
        <w:t>ou</w:t>
      </w:r>
      <w:r w:rsidR="00B5112A" w:rsidRPr="002D3D82">
        <w:rPr>
          <w:rFonts w:ascii="Arial Narrow" w:hAnsi="Arial Narrow" w:cstheme="minorHAnsi"/>
          <w:sz w:val="22"/>
          <w:szCs w:val="22"/>
        </w:rPr>
        <w:t>rnir</w:t>
      </w:r>
      <w:proofErr w:type="spellEnd"/>
      <w:r w:rsidR="00B5112A" w:rsidRPr="002D3D82">
        <w:rPr>
          <w:rFonts w:ascii="Arial Narrow" w:hAnsi="Arial Narrow" w:cstheme="minorHAnsi"/>
          <w:sz w:val="22"/>
          <w:szCs w:val="22"/>
        </w:rPr>
        <w:t xml:space="preserve"> les pieces </w:t>
      </w:r>
      <w:proofErr w:type="spellStart"/>
      <w:r w:rsidR="00B5112A" w:rsidRPr="002D3D82">
        <w:rPr>
          <w:rFonts w:ascii="Arial Narrow" w:hAnsi="Arial Narrow" w:cstheme="minorHAnsi"/>
          <w:sz w:val="22"/>
          <w:szCs w:val="22"/>
        </w:rPr>
        <w:t>suivantes</w:t>
      </w:r>
      <w:proofErr w:type="spellEnd"/>
      <w:r w:rsidR="00B5112A" w:rsidRPr="002D3D82">
        <w:rPr>
          <w:rFonts w:ascii="Arial Narrow" w:hAnsi="Arial Narrow" w:cstheme="minorHAnsi"/>
          <w:sz w:val="22"/>
          <w:szCs w:val="22"/>
        </w:rPr>
        <w:t xml:space="preserve"> :</w:t>
      </w:r>
    </w:p>
    <w:p w14:paraId="28CE68F4" w14:textId="08FC5A60" w:rsidR="00B5112A" w:rsidRPr="002D3D82" w:rsidRDefault="00B5112A" w:rsidP="00B5112A">
      <w:pPr>
        <w:pStyle w:val="Paragraphedeliste"/>
        <w:numPr>
          <w:ilvl w:val="0"/>
          <w:numId w:val="29"/>
        </w:numPr>
        <w:overflowPunct/>
        <w:autoSpaceDE/>
        <w:autoSpaceDN/>
        <w:adjustRightInd/>
        <w:contextualSpacing/>
        <w:jc w:val="both"/>
        <w:textAlignment w:val="auto"/>
        <w:rPr>
          <w:rFonts w:ascii="Arial Narrow" w:hAnsi="Arial Narrow" w:cstheme="minorHAnsi"/>
          <w:sz w:val="22"/>
          <w:szCs w:val="22"/>
        </w:rPr>
      </w:pPr>
      <w:r w:rsidRPr="002D3D82">
        <w:rPr>
          <w:rFonts w:ascii="Arial Narrow" w:hAnsi="Arial Narrow" w:cstheme="minorHAnsi"/>
          <w:sz w:val="22"/>
          <w:szCs w:val="22"/>
        </w:rPr>
        <w:t>Inscription au registre du commerce originale ou copie certifiée conforme à l’original ;</w:t>
      </w:r>
    </w:p>
    <w:p w14:paraId="119D1975" w14:textId="592B670E" w:rsidR="00B5112A" w:rsidRPr="002D3D82" w:rsidRDefault="00B5112A" w:rsidP="00B5112A">
      <w:pPr>
        <w:pStyle w:val="Paragraphedeliste"/>
        <w:numPr>
          <w:ilvl w:val="0"/>
          <w:numId w:val="29"/>
        </w:numPr>
        <w:overflowPunct/>
        <w:autoSpaceDE/>
        <w:autoSpaceDN/>
        <w:adjustRightInd/>
        <w:contextualSpacing/>
        <w:jc w:val="both"/>
        <w:textAlignment w:val="auto"/>
        <w:rPr>
          <w:rFonts w:ascii="Arial Narrow" w:hAnsi="Arial Narrow" w:cstheme="minorHAnsi"/>
          <w:sz w:val="22"/>
          <w:szCs w:val="22"/>
        </w:rPr>
      </w:pPr>
      <w:proofErr w:type="gramStart"/>
      <w:r w:rsidRPr="002D3D82">
        <w:rPr>
          <w:rFonts w:ascii="Arial Narrow" w:hAnsi="Arial Narrow" w:cstheme="minorHAnsi"/>
          <w:sz w:val="22"/>
          <w:szCs w:val="22"/>
        </w:rPr>
        <w:t>certificat</w:t>
      </w:r>
      <w:proofErr w:type="gramEnd"/>
      <w:r w:rsidRPr="002D3D82">
        <w:rPr>
          <w:rFonts w:ascii="Arial Narrow" w:hAnsi="Arial Narrow" w:cstheme="minorHAnsi"/>
          <w:sz w:val="22"/>
          <w:szCs w:val="22"/>
        </w:rPr>
        <w:t xml:space="preserve"> de non faillite original ou copie certifiée conforme à l’original datant de moins trois </w:t>
      </w:r>
      <w:r w:rsidR="003116DE" w:rsidRPr="002D3D82">
        <w:rPr>
          <w:rFonts w:ascii="Arial Narrow" w:hAnsi="Arial Narrow" w:cstheme="minorHAnsi"/>
          <w:sz w:val="22"/>
          <w:szCs w:val="22"/>
        </w:rPr>
        <w:t xml:space="preserve">(03) </w:t>
      </w:r>
      <w:r w:rsidRPr="002D3D82">
        <w:rPr>
          <w:rFonts w:ascii="Arial Narrow" w:hAnsi="Arial Narrow" w:cstheme="minorHAnsi"/>
          <w:sz w:val="22"/>
          <w:szCs w:val="22"/>
        </w:rPr>
        <w:t>mois ;</w:t>
      </w:r>
    </w:p>
    <w:p w14:paraId="52E6558D" w14:textId="77777777" w:rsidR="00B5112A" w:rsidRPr="002D3D82" w:rsidRDefault="00B5112A" w:rsidP="00B5112A">
      <w:pPr>
        <w:pStyle w:val="Paragraphedeliste"/>
        <w:numPr>
          <w:ilvl w:val="0"/>
          <w:numId w:val="29"/>
        </w:numPr>
        <w:overflowPunct/>
        <w:autoSpaceDE/>
        <w:autoSpaceDN/>
        <w:adjustRightInd/>
        <w:contextualSpacing/>
        <w:jc w:val="both"/>
        <w:textAlignment w:val="auto"/>
        <w:rPr>
          <w:rFonts w:ascii="Arial Narrow" w:hAnsi="Arial Narrow" w:cstheme="minorHAnsi"/>
          <w:sz w:val="22"/>
          <w:szCs w:val="22"/>
        </w:rPr>
      </w:pPr>
      <w:proofErr w:type="gramStart"/>
      <w:r w:rsidRPr="002D3D82">
        <w:rPr>
          <w:rFonts w:ascii="Arial Narrow" w:hAnsi="Arial Narrow" w:cstheme="minorHAnsi"/>
          <w:sz w:val="22"/>
          <w:szCs w:val="22"/>
        </w:rPr>
        <w:t>quitus</w:t>
      </w:r>
      <w:proofErr w:type="gramEnd"/>
      <w:r w:rsidRPr="002D3D82">
        <w:rPr>
          <w:rFonts w:ascii="Arial Narrow" w:hAnsi="Arial Narrow" w:cstheme="minorHAnsi"/>
          <w:sz w:val="22"/>
          <w:szCs w:val="22"/>
        </w:rPr>
        <w:t xml:space="preserve"> fiscal ou copie certifiée conforme à l’orignal ;</w:t>
      </w:r>
    </w:p>
    <w:p w14:paraId="3224BA20" w14:textId="39CBEE1C" w:rsidR="00B5112A" w:rsidRPr="002D3D82" w:rsidRDefault="00B5112A" w:rsidP="00B5112A">
      <w:pPr>
        <w:pStyle w:val="Paragraphedeliste"/>
        <w:numPr>
          <w:ilvl w:val="0"/>
          <w:numId w:val="29"/>
        </w:numPr>
        <w:overflowPunct/>
        <w:autoSpaceDE/>
        <w:autoSpaceDN/>
        <w:adjustRightInd/>
        <w:contextualSpacing/>
        <w:jc w:val="both"/>
        <w:textAlignment w:val="auto"/>
        <w:rPr>
          <w:rFonts w:ascii="Arial Narrow" w:hAnsi="Arial Narrow" w:cstheme="minorHAnsi"/>
          <w:sz w:val="22"/>
          <w:szCs w:val="22"/>
        </w:rPr>
      </w:pPr>
      <w:proofErr w:type="gramStart"/>
      <w:r w:rsidRPr="002D3D82">
        <w:rPr>
          <w:rFonts w:ascii="Arial Narrow" w:hAnsi="Arial Narrow" w:cstheme="minorHAnsi"/>
          <w:sz w:val="22"/>
          <w:szCs w:val="22"/>
        </w:rPr>
        <w:t>procuration</w:t>
      </w:r>
      <w:proofErr w:type="gramEnd"/>
      <w:r w:rsidRPr="002D3D82">
        <w:rPr>
          <w:rFonts w:ascii="Arial Narrow" w:hAnsi="Arial Narrow" w:cstheme="minorHAnsi"/>
          <w:sz w:val="22"/>
          <w:szCs w:val="22"/>
        </w:rPr>
        <w:t xml:space="preserve"> de signature de la candidature (le cas échéant);</w:t>
      </w:r>
    </w:p>
    <w:p w14:paraId="460532AB" w14:textId="69B69D6C" w:rsidR="00B5112A" w:rsidRPr="002D3D82" w:rsidRDefault="00B5112A" w:rsidP="00B5112A">
      <w:pPr>
        <w:pStyle w:val="Paragraphedeliste"/>
        <w:numPr>
          <w:ilvl w:val="0"/>
          <w:numId w:val="29"/>
        </w:numPr>
        <w:overflowPunct/>
        <w:autoSpaceDE/>
        <w:autoSpaceDN/>
        <w:adjustRightInd/>
        <w:contextualSpacing/>
        <w:jc w:val="both"/>
        <w:textAlignment w:val="auto"/>
        <w:rPr>
          <w:rFonts w:ascii="Arial Narrow" w:hAnsi="Arial Narrow" w:cstheme="minorHAnsi"/>
          <w:sz w:val="22"/>
          <w:szCs w:val="22"/>
        </w:rPr>
      </w:pPr>
      <w:proofErr w:type="gramStart"/>
      <w:r w:rsidRPr="002D3D82">
        <w:rPr>
          <w:rFonts w:ascii="Arial Narrow" w:hAnsi="Arial Narrow" w:cstheme="minorHAnsi"/>
          <w:sz w:val="22"/>
          <w:szCs w:val="22"/>
        </w:rPr>
        <w:t>acte</w:t>
      </w:r>
      <w:proofErr w:type="gramEnd"/>
      <w:r w:rsidRPr="002D3D82">
        <w:rPr>
          <w:rFonts w:ascii="Arial Narrow" w:hAnsi="Arial Narrow" w:cstheme="minorHAnsi"/>
          <w:sz w:val="22"/>
          <w:szCs w:val="22"/>
        </w:rPr>
        <w:t xml:space="preserve"> de constitution de groupement (le cas échéant).</w:t>
      </w:r>
    </w:p>
    <w:p w14:paraId="5075AA2E" w14:textId="77777777" w:rsidR="00B5112A" w:rsidRPr="002D3D82" w:rsidRDefault="00B5112A" w:rsidP="00B5112A">
      <w:pPr>
        <w:suppressAutoHyphens/>
        <w:ind w:left="360"/>
        <w:jc w:val="both"/>
        <w:rPr>
          <w:sz w:val="22"/>
          <w:szCs w:val="22"/>
        </w:rPr>
      </w:pPr>
    </w:p>
    <w:p w14:paraId="4D0E7B4E" w14:textId="1F6FD665" w:rsidR="00B5112A" w:rsidRPr="002D3D82" w:rsidRDefault="008C42A4" w:rsidP="00B5112A">
      <w:pPr>
        <w:spacing w:after="120"/>
        <w:ind w:left="-567"/>
        <w:jc w:val="both"/>
        <w:rPr>
          <w:rFonts w:ascii="Arial Narrow" w:hAnsi="Arial Narrow"/>
          <w:b/>
          <w:bCs/>
          <w:sz w:val="22"/>
          <w:szCs w:val="22"/>
          <w:lang w:val="fr-FR"/>
        </w:rPr>
      </w:pPr>
      <w:r w:rsidRPr="002D3D82">
        <w:rPr>
          <w:rFonts w:ascii="Arial Narrow" w:hAnsi="Arial Narrow"/>
          <w:b/>
          <w:bCs/>
          <w:sz w:val="22"/>
          <w:szCs w:val="22"/>
          <w:lang w:val="fr-FR"/>
        </w:rPr>
        <w:t>L</w:t>
      </w:r>
      <w:r w:rsidR="00B5112A" w:rsidRPr="002D3D82">
        <w:rPr>
          <w:rFonts w:ascii="Arial Narrow" w:hAnsi="Arial Narrow"/>
          <w:b/>
          <w:bCs/>
          <w:sz w:val="22"/>
          <w:szCs w:val="22"/>
          <w:lang w:val="fr-FR"/>
        </w:rPr>
        <w:t>a non fourniture ou la fourniture non conforme de l'une des pièces citées ci-dessus équivaut au rejet du dossier.</w:t>
      </w:r>
    </w:p>
    <w:p w14:paraId="1A65BC9D" w14:textId="0EE23E30" w:rsidR="00BF160B" w:rsidRPr="002D3D82" w:rsidRDefault="00BF160B" w:rsidP="00C4465E">
      <w:pPr>
        <w:spacing w:after="120"/>
        <w:ind w:left="-567"/>
        <w:jc w:val="both"/>
        <w:rPr>
          <w:rFonts w:ascii="Arial Narrow" w:hAnsi="Arial Narrow"/>
          <w:sz w:val="22"/>
          <w:szCs w:val="22"/>
          <w:lang w:val="fr-FR"/>
        </w:rPr>
      </w:pPr>
      <w:r w:rsidRPr="002D3D82">
        <w:rPr>
          <w:rFonts w:ascii="Arial Narrow" w:hAnsi="Arial Narrow"/>
          <w:sz w:val="22"/>
          <w:szCs w:val="22"/>
          <w:lang w:val="fr-FR"/>
        </w:rPr>
        <w:t>Les Consultants peuvent s’associer avec d’autres firmes pour renforcer leurs compétences respectives en la forme d’un groupement solidaire ou d’un accord de sous-traitant.</w:t>
      </w:r>
    </w:p>
    <w:p w14:paraId="4C01957F" w14:textId="77777777" w:rsidR="00333446" w:rsidRPr="002D3D82" w:rsidRDefault="00333446" w:rsidP="00C4465E">
      <w:pPr>
        <w:spacing w:after="120"/>
        <w:ind w:left="-567" w:firstLine="567"/>
        <w:jc w:val="both"/>
        <w:rPr>
          <w:rFonts w:ascii="Arial Narrow" w:hAnsi="Arial Narrow"/>
          <w:b/>
          <w:i/>
          <w:sz w:val="22"/>
          <w:szCs w:val="22"/>
          <w:lang w:val="fr-FR"/>
        </w:rPr>
      </w:pPr>
      <w:r w:rsidRPr="002D3D82">
        <w:rPr>
          <w:rFonts w:ascii="Arial Narrow" w:hAnsi="Arial Narrow"/>
          <w:b/>
          <w:i/>
          <w:sz w:val="22"/>
          <w:szCs w:val="22"/>
          <w:u w:val="single"/>
          <w:lang w:val="fr-FR"/>
        </w:rPr>
        <w:t>NB</w:t>
      </w:r>
      <w:r w:rsidRPr="002D3D82">
        <w:rPr>
          <w:rFonts w:ascii="Arial Narrow" w:hAnsi="Arial Narrow"/>
          <w:b/>
          <w:i/>
          <w:sz w:val="22"/>
          <w:szCs w:val="22"/>
          <w:lang w:val="fr-FR"/>
        </w:rPr>
        <w:t> :</w:t>
      </w:r>
    </w:p>
    <w:p w14:paraId="73D10765" w14:textId="77777777" w:rsidR="00333446" w:rsidRPr="002D3D82" w:rsidRDefault="00333446" w:rsidP="00C4465E">
      <w:pPr>
        <w:numPr>
          <w:ilvl w:val="0"/>
          <w:numId w:val="11"/>
        </w:numPr>
        <w:overflowPunct/>
        <w:autoSpaceDE/>
        <w:autoSpaceDN/>
        <w:adjustRightInd/>
        <w:spacing w:after="120"/>
        <w:ind w:left="567" w:hanging="567"/>
        <w:jc w:val="both"/>
        <w:textAlignment w:val="auto"/>
        <w:rPr>
          <w:rFonts w:ascii="Arial Narrow" w:hAnsi="Arial Narrow"/>
          <w:i/>
          <w:sz w:val="22"/>
          <w:szCs w:val="22"/>
          <w:lang w:val="fr-FR"/>
        </w:rPr>
      </w:pPr>
      <w:r w:rsidRPr="002D3D82">
        <w:rPr>
          <w:rFonts w:ascii="Arial Narrow" w:hAnsi="Arial Narrow"/>
          <w:i/>
          <w:sz w:val="22"/>
          <w:szCs w:val="22"/>
          <w:lang w:val="fr-FR"/>
        </w:rPr>
        <w:t>En cas de groupement, le consultant doit fournir obligatoirement l’</w:t>
      </w:r>
      <w:r w:rsidR="00814996" w:rsidRPr="002D3D82">
        <w:rPr>
          <w:rFonts w:ascii="Arial Narrow" w:hAnsi="Arial Narrow"/>
          <w:i/>
          <w:sz w:val="22"/>
          <w:szCs w:val="22"/>
          <w:lang w:val="fr-FR"/>
        </w:rPr>
        <w:t xml:space="preserve">accord de Groupement signé par </w:t>
      </w:r>
      <w:r w:rsidRPr="002D3D82">
        <w:rPr>
          <w:rFonts w:ascii="Arial Narrow" w:hAnsi="Arial Narrow"/>
          <w:i/>
          <w:sz w:val="22"/>
          <w:szCs w:val="22"/>
          <w:lang w:val="fr-FR"/>
        </w:rPr>
        <w:t>les différents membres (le dossier de tout consultant n’ayant pas fourni l’acte de groupement sera rejeté) ;</w:t>
      </w:r>
    </w:p>
    <w:p w14:paraId="35159ADD" w14:textId="77777777" w:rsidR="00333446" w:rsidRPr="002D3D82" w:rsidRDefault="00333446" w:rsidP="00C4465E">
      <w:pPr>
        <w:numPr>
          <w:ilvl w:val="0"/>
          <w:numId w:val="11"/>
        </w:numPr>
        <w:overflowPunct/>
        <w:autoSpaceDE/>
        <w:autoSpaceDN/>
        <w:adjustRightInd/>
        <w:spacing w:after="120"/>
        <w:ind w:left="567" w:hanging="567"/>
        <w:jc w:val="both"/>
        <w:textAlignment w:val="auto"/>
        <w:rPr>
          <w:rFonts w:ascii="Arial Narrow" w:hAnsi="Arial Narrow"/>
          <w:i/>
          <w:sz w:val="22"/>
          <w:szCs w:val="22"/>
          <w:lang w:val="fr-FR"/>
        </w:rPr>
      </w:pPr>
      <w:r w:rsidRPr="002D3D82">
        <w:rPr>
          <w:rFonts w:ascii="Arial Narrow" w:hAnsi="Arial Narrow"/>
          <w:i/>
          <w:sz w:val="22"/>
          <w:szCs w:val="22"/>
          <w:lang w:val="fr-FR"/>
        </w:rPr>
        <w:t>Un consultant ne peut former avec d’autres consultants qu’au plus un seul groupement (les dossiers des groupements ayant en commun un même consultant seront rejetés).</w:t>
      </w:r>
    </w:p>
    <w:p w14:paraId="523CF651" w14:textId="0B047A46" w:rsidR="005344FD" w:rsidRPr="002D3D82" w:rsidRDefault="00AC0BFF" w:rsidP="00C4465E">
      <w:pPr>
        <w:spacing w:after="120"/>
        <w:ind w:left="-567"/>
        <w:jc w:val="both"/>
        <w:rPr>
          <w:rFonts w:ascii="Arial Narrow" w:hAnsi="Arial Narrow"/>
          <w:sz w:val="22"/>
          <w:szCs w:val="22"/>
          <w:lang w:val="fr-FR"/>
        </w:rPr>
      </w:pPr>
      <w:r w:rsidRPr="002D3D82">
        <w:rPr>
          <w:rFonts w:ascii="Arial Narrow" w:hAnsi="Arial Narrow"/>
          <w:sz w:val="22"/>
          <w:szCs w:val="22"/>
          <w:lang w:val="fr-FR"/>
        </w:rPr>
        <w:t xml:space="preserve">Les Consultants intéressés peuvent obtenir des informations supplémentaires </w:t>
      </w:r>
      <w:r w:rsidR="00D37BDB" w:rsidRPr="002D3D82">
        <w:rPr>
          <w:rFonts w:ascii="Arial Narrow" w:hAnsi="Arial Narrow"/>
          <w:sz w:val="22"/>
          <w:szCs w:val="22"/>
          <w:lang w:val="fr-FR"/>
        </w:rPr>
        <w:t>et con</w:t>
      </w:r>
      <w:r w:rsidR="00814996" w:rsidRPr="002D3D82">
        <w:rPr>
          <w:rFonts w:ascii="Arial Narrow" w:hAnsi="Arial Narrow"/>
          <w:sz w:val="22"/>
          <w:szCs w:val="22"/>
          <w:lang w:val="fr-FR"/>
        </w:rPr>
        <w:t xml:space="preserve">sulter les termes de référence </w:t>
      </w:r>
      <w:r w:rsidR="00D37BDB" w:rsidRPr="002D3D82">
        <w:rPr>
          <w:rFonts w:ascii="Arial Narrow" w:hAnsi="Arial Narrow"/>
          <w:sz w:val="22"/>
          <w:szCs w:val="22"/>
          <w:lang w:val="fr-FR"/>
        </w:rPr>
        <w:t xml:space="preserve">(TDR) </w:t>
      </w:r>
      <w:r w:rsidRPr="002D3D82">
        <w:rPr>
          <w:rFonts w:ascii="Arial Narrow" w:hAnsi="Arial Narrow"/>
          <w:sz w:val="22"/>
          <w:szCs w:val="22"/>
          <w:lang w:val="fr-FR"/>
        </w:rPr>
        <w:t xml:space="preserve">à </w:t>
      </w:r>
      <w:r w:rsidR="007378B1" w:rsidRPr="002D3D82">
        <w:rPr>
          <w:rFonts w:ascii="Arial Narrow" w:hAnsi="Arial Narrow"/>
          <w:sz w:val="22"/>
          <w:szCs w:val="22"/>
          <w:lang w:val="fr-FR"/>
        </w:rPr>
        <w:t>la D</w:t>
      </w:r>
      <w:proofErr w:type="spellStart"/>
      <w:r w:rsidR="007378B1" w:rsidRPr="002D3D82">
        <w:rPr>
          <w:rFonts w:ascii="Arial Narrow" w:hAnsi="Arial Narrow"/>
          <w:iCs/>
          <w:sz w:val="22"/>
          <w:szCs w:val="22"/>
        </w:rPr>
        <w:t>irection</w:t>
      </w:r>
      <w:proofErr w:type="spellEnd"/>
      <w:r w:rsidR="007378B1" w:rsidRPr="002D3D82">
        <w:rPr>
          <w:rFonts w:ascii="Arial Narrow" w:hAnsi="Arial Narrow"/>
          <w:iCs/>
          <w:sz w:val="22"/>
          <w:szCs w:val="22"/>
        </w:rPr>
        <w:t xml:space="preserve"> du </w:t>
      </w:r>
      <w:proofErr w:type="spellStart"/>
      <w:r w:rsidR="007378B1" w:rsidRPr="002D3D82">
        <w:rPr>
          <w:rFonts w:ascii="Arial Narrow" w:hAnsi="Arial Narrow"/>
          <w:iCs/>
          <w:sz w:val="22"/>
          <w:szCs w:val="22"/>
        </w:rPr>
        <w:t>Projet</w:t>
      </w:r>
      <w:proofErr w:type="spellEnd"/>
      <w:r w:rsidR="007378B1" w:rsidRPr="002D3D82">
        <w:rPr>
          <w:rFonts w:ascii="Arial Narrow" w:hAnsi="Arial Narrow"/>
          <w:iCs/>
          <w:sz w:val="22"/>
          <w:szCs w:val="22"/>
        </w:rPr>
        <w:t xml:space="preserve"> </w:t>
      </w:r>
      <w:r w:rsidR="00814996" w:rsidRPr="002D3D82">
        <w:rPr>
          <w:rFonts w:ascii="Arial Narrow" w:hAnsi="Arial Narrow"/>
          <w:iCs/>
          <w:sz w:val="22"/>
          <w:szCs w:val="22"/>
        </w:rPr>
        <w:t>INCLUSIF</w:t>
      </w:r>
      <w:r w:rsidR="007378B1" w:rsidRPr="002D3D82">
        <w:rPr>
          <w:rFonts w:ascii="Arial Narrow" w:hAnsi="Arial Narrow"/>
          <w:iCs/>
          <w:sz w:val="22"/>
          <w:szCs w:val="22"/>
        </w:rPr>
        <w:t xml:space="preserve"> sis à </w:t>
      </w:r>
      <w:proofErr w:type="spellStart"/>
      <w:r w:rsidR="007378B1" w:rsidRPr="002D3D82">
        <w:rPr>
          <w:rFonts w:ascii="Arial Narrow" w:hAnsi="Arial Narrow"/>
          <w:sz w:val="22"/>
          <w:szCs w:val="22"/>
        </w:rPr>
        <w:t>Magnambougou</w:t>
      </w:r>
      <w:proofErr w:type="spellEnd"/>
      <w:r w:rsidR="007378B1" w:rsidRPr="002D3D82">
        <w:rPr>
          <w:rFonts w:ascii="Arial Narrow" w:hAnsi="Arial Narrow"/>
          <w:sz w:val="22"/>
          <w:szCs w:val="22"/>
        </w:rPr>
        <w:t xml:space="preserve"> Faso </w:t>
      </w:r>
      <w:proofErr w:type="spellStart"/>
      <w:r w:rsidR="007378B1" w:rsidRPr="002D3D82">
        <w:rPr>
          <w:rFonts w:ascii="Arial Narrow" w:hAnsi="Arial Narrow"/>
          <w:sz w:val="22"/>
          <w:szCs w:val="22"/>
        </w:rPr>
        <w:t>Kanu</w:t>
      </w:r>
      <w:proofErr w:type="spellEnd"/>
      <w:r w:rsidR="007378B1" w:rsidRPr="002D3D82">
        <w:rPr>
          <w:rFonts w:ascii="Arial Narrow" w:hAnsi="Arial Narrow"/>
          <w:sz w:val="22"/>
          <w:szCs w:val="22"/>
        </w:rPr>
        <w:t xml:space="preserve"> Bamako, Rue 30 Porte 76, </w:t>
      </w:r>
      <w:proofErr w:type="spellStart"/>
      <w:r w:rsidR="007378B1" w:rsidRPr="002D3D82">
        <w:rPr>
          <w:rFonts w:ascii="Arial Narrow" w:hAnsi="Arial Narrow"/>
          <w:sz w:val="22"/>
          <w:szCs w:val="22"/>
        </w:rPr>
        <w:t>Téléphone</w:t>
      </w:r>
      <w:proofErr w:type="spellEnd"/>
      <w:r w:rsidR="007378B1" w:rsidRPr="002D3D82">
        <w:rPr>
          <w:rFonts w:ascii="Arial Narrow" w:hAnsi="Arial Narrow"/>
          <w:sz w:val="22"/>
          <w:szCs w:val="22"/>
        </w:rPr>
        <w:t> </w:t>
      </w:r>
      <w:r w:rsidR="00CE303E" w:rsidRPr="002D3D82">
        <w:rPr>
          <w:rFonts w:ascii="Arial Narrow" w:hAnsi="Arial Narrow"/>
          <w:sz w:val="22"/>
          <w:szCs w:val="22"/>
        </w:rPr>
        <w:t>:</w:t>
      </w:r>
      <w:r w:rsidR="007378B1" w:rsidRPr="002D3D82">
        <w:rPr>
          <w:rFonts w:ascii="Arial Narrow" w:hAnsi="Arial Narrow"/>
          <w:sz w:val="22"/>
          <w:szCs w:val="22"/>
        </w:rPr>
        <w:t xml:space="preserve"> +223 20 20 73 91 </w:t>
      </w:r>
      <w:r w:rsidR="005344FD" w:rsidRPr="002D3D82">
        <w:rPr>
          <w:rFonts w:ascii="Arial Narrow" w:hAnsi="Arial Narrow"/>
          <w:sz w:val="22"/>
          <w:szCs w:val="22"/>
          <w:lang w:val="fr-FR"/>
        </w:rPr>
        <w:t>du lundi au jeudi de 07 h 30 mn à 16 h 00 mn et le vendredi de 07 h 30 à 12 h30 mn</w:t>
      </w:r>
      <w:r w:rsidR="002A76A7" w:rsidRPr="002D3D82">
        <w:rPr>
          <w:rFonts w:ascii="Arial Narrow" w:hAnsi="Arial Narrow"/>
          <w:sz w:val="22"/>
          <w:szCs w:val="22"/>
          <w:lang w:val="fr-FR"/>
        </w:rPr>
        <w:t xml:space="preserve"> ou par email : </w:t>
      </w:r>
      <w:hyperlink r:id="rId8" w:history="1">
        <w:r w:rsidR="002D3D82" w:rsidRPr="002D3D82">
          <w:rPr>
            <w:rStyle w:val="Lienhypertexte"/>
            <w:rFonts w:ascii="Arial Narrow" w:hAnsi="Arial Narrow"/>
            <w:color w:val="auto"/>
            <w:sz w:val="22"/>
            <w:szCs w:val="22"/>
          </w:rPr>
          <w:t>dc.projet@inclusifmali.org</w:t>
        </w:r>
      </w:hyperlink>
      <w:r w:rsidR="002D3D82" w:rsidRPr="002D3D82">
        <w:rPr>
          <w:rFonts w:ascii="Arial Narrow" w:hAnsi="Arial Narrow"/>
          <w:sz w:val="22"/>
          <w:szCs w:val="22"/>
        </w:rPr>
        <w:t xml:space="preserve">. </w:t>
      </w:r>
    </w:p>
    <w:p w14:paraId="07C25F77" w14:textId="7FD2F622" w:rsidR="005344FD" w:rsidRPr="00B05B2A" w:rsidRDefault="00BF160B" w:rsidP="002D3D82">
      <w:pPr>
        <w:suppressAutoHyphens/>
        <w:spacing w:after="120"/>
        <w:ind w:left="-567"/>
        <w:jc w:val="both"/>
        <w:rPr>
          <w:rFonts w:ascii="Arial Narrow" w:hAnsi="Arial Narrow"/>
          <w:sz w:val="22"/>
          <w:szCs w:val="22"/>
          <w:lang w:val="fr-FR"/>
        </w:rPr>
      </w:pPr>
      <w:r w:rsidRPr="00B05B2A">
        <w:rPr>
          <w:rFonts w:ascii="Arial Narrow" w:hAnsi="Arial Narrow"/>
          <w:sz w:val="22"/>
          <w:szCs w:val="22"/>
          <w:lang w:val="fr-FR"/>
        </w:rPr>
        <w:t xml:space="preserve">Les manifestations d’intérêt écrites doivent être déposées sous la mention : </w:t>
      </w:r>
      <w:r w:rsidR="002D3D82" w:rsidRPr="00B05B2A">
        <w:rPr>
          <w:rFonts w:ascii="Arial Narrow" w:hAnsi="Arial Narrow"/>
          <w:b/>
          <w:spacing w:val="-2"/>
          <w:sz w:val="22"/>
          <w:szCs w:val="22"/>
          <w:lang w:val="fr-FR"/>
        </w:rPr>
        <w:t>Service de Consultant pour le recrutement d’un bureau d’étude chargé de la fidélisation hors projet des anciens groupements encadrés par le PMR, les porteurs individuels d’AGR ou de MER financés par le projet FIER sur la cohorte 2015-2018 avec leurs SFD partenaires respectifs »</w:t>
      </w:r>
      <w:r w:rsidR="002D3D82" w:rsidRPr="00B05B2A">
        <w:rPr>
          <w:rFonts w:ascii="Arial Narrow" w:hAnsi="Arial Narrow"/>
          <w:b/>
          <w:spacing w:val="-2"/>
          <w:sz w:val="22"/>
          <w:szCs w:val="22"/>
          <w:lang w:val="fr-FR"/>
        </w:rPr>
        <w:t xml:space="preserve"> </w:t>
      </w:r>
      <w:r w:rsidR="00863249" w:rsidRPr="00B05B2A">
        <w:rPr>
          <w:rFonts w:ascii="Arial Narrow" w:hAnsi="Arial Narrow"/>
          <w:sz w:val="22"/>
          <w:szCs w:val="22"/>
          <w:lang w:val="fr-FR"/>
        </w:rPr>
        <w:t xml:space="preserve">à </w:t>
      </w:r>
      <w:r w:rsidR="005344FD" w:rsidRPr="00B05B2A">
        <w:rPr>
          <w:rFonts w:ascii="Arial Narrow" w:hAnsi="Arial Narrow"/>
          <w:sz w:val="22"/>
          <w:szCs w:val="22"/>
        </w:rPr>
        <w:t xml:space="preserve">la </w:t>
      </w:r>
      <w:r w:rsidR="00E023A2" w:rsidRPr="00B05B2A">
        <w:rPr>
          <w:rFonts w:ascii="Arial Narrow" w:hAnsi="Arial Narrow"/>
          <w:iCs/>
          <w:sz w:val="22"/>
          <w:szCs w:val="22"/>
        </w:rPr>
        <w:t xml:space="preserve">Direction du </w:t>
      </w:r>
      <w:proofErr w:type="spellStart"/>
      <w:r w:rsidR="00E023A2" w:rsidRPr="00B05B2A">
        <w:rPr>
          <w:rFonts w:ascii="Arial Narrow" w:hAnsi="Arial Narrow"/>
          <w:iCs/>
          <w:sz w:val="22"/>
          <w:szCs w:val="22"/>
        </w:rPr>
        <w:t>Projet</w:t>
      </w:r>
      <w:proofErr w:type="spellEnd"/>
      <w:r w:rsidR="00E023A2" w:rsidRPr="00B05B2A">
        <w:rPr>
          <w:rFonts w:ascii="Arial Narrow" w:hAnsi="Arial Narrow"/>
          <w:iCs/>
          <w:sz w:val="22"/>
          <w:szCs w:val="22"/>
        </w:rPr>
        <w:t xml:space="preserve"> </w:t>
      </w:r>
      <w:r w:rsidR="00C727E1" w:rsidRPr="00B05B2A">
        <w:rPr>
          <w:rFonts w:ascii="Arial Narrow" w:hAnsi="Arial Narrow"/>
          <w:iCs/>
          <w:sz w:val="22"/>
          <w:szCs w:val="22"/>
        </w:rPr>
        <w:t>INCLUSIF</w:t>
      </w:r>
      <w:r w:rsidR="00E023A2" w:rsidRPr="00B05B2A">
        <w:rPr>
          <w:rFonts w:ascii="Arial Narrow" w:hAnsi="Arial Narrow"/>
          <w:iCs/>
          <w:sz w:val="22"/>
          <w:szCs w:val="22"/>
        </w:rPr>
        <w:t xml:space="preserve"> </w:t>
      </w:r>
      <w:r w:rsidR="005344FD" w:rsidRPr="00B05B2A">
        <w:rPr>
          <w:rFonts w:ascii="Arial Narrow" w:hAnsi="Arial Narrow"/>
          <w:iCs/>
          <w:sz w:val="22"/>
          <w:szCs w:val="22"/>
        </w:rPr>
        <w:t xml:space="preserve">sis à </w:t>
      </w:r>
      <w:proofErr w:type="spellStart"/>
      <w:r w:rsidR="005344FD" w:rsidRPr="00B05B2A">
        <w:rPr>
          <w:rFonts w:ascii="Arial Narrow" w:hAnsi="Arial Narrow"/>
          <w:sz w:val="22"/>
          <w:szCs w:val="22"/>
        </w:rPr>
        <w:t>Magnambougou</w:t>
      </w:r>
      <w:proofErr w:type="spellEnd"/>
      <w:r w:rsidR="005344FD" w:rsidRPr="00B05B2A">
        <w:rPr>
          <w:rFonts w:ascii="Arial Narrow" w:hAnsi="Arial Narrow"/>
          <w:sz w:val="22"/>
          <w:szCs w:val="22"/>
        </w:rPr>
        <w:t xml:space="preserve"> Faso </w:t>
      </w:r>
      <w:proofErr w:type="spellStart"/>
      <w:r w:rsidR="005344FD" w:rsidRPr="00B05B2A">
        <w:rPr>
          <w:rFonts w:ascii="Arial Narrow" w:hAnsi="Arial Narrow"/>
          <w:sz w:val="22"/>
          <w:szCs w:val="22"/>
        </w:rPr>
        <w:t>Kanu</w:t>
      </w:r>
      <w:proofErr w:type="spellEnd"/>
      <w:r w:rsidR="005344FD" w:rsidRPr="00B05B2A">
        <w:rPr>
          <w:rFonts w:ascii="Arial Narrow" w:hAnsi="Arial Narrow"/>
          <w:sz w:val="22"/>
          <w:szCs w:val="22"/>
        </w:rPr>
        <w:t xml:space="preserve"> Bamako, Rue 30, Porte 76, </w:t>
      </w:r>
      <w:r w:rsidR="00FF54DF" w:rsidRPr="00B05B2A">
        <w:rPr>
          <w:rFonts w:ascii="Arial Narrow" w:hAnsi="Arial Narrow"/>
          <w:sz w:val="22"/>
          <w:szCs w:val="22"/>
        </w:rPr>
        <w:t>Telephone :</w:t>
      </w:r>
      <w:r w:rsidR="00C727E1" w:rsidRPr="00B05B2A">
        <w:rPr>
          <w:rFonts w:ascii="Arial Narrow" w:hAnsi="Arial Narrow"/>
          <w:sz w:val="22"/>
          <w:szCs w:val="22"/>
        </w:rPr>
        <w:t xml:space="preserve"> +</w:t>
      </w:r>
      <w:r w:rsidR="005344FD" w:rsidRPr="00B05B2A">
        <w:rPr>
          <w:rFonts w:ascii="Arial Narrow" w:hAnsi="Arial Narrow"/>
          <w:sz w:val="22"/>
          <w:szCs w:val="22"/>
        </w:rPr>
        <w:t xml:space="preserve">223 20 20 73 91 </w:t>
      </w:r>
      <w:r w:rsidR="00D005EF" w:rsidRPr="00B05B2A">
        <w:rPr>
          <w:rFonts w:ascii="Arial Narrow" w:hAnsi="Arial Narrow"/>
          <w:sz w:val="22"/>
          <w:szCs w:val="22"/>
          <w:lang w:val="fr-FR"/>
        </w:rPr>
        <w:t xml:space="preserve">au plus tard </w:t>
      </w:r>
      <w:r w:rsidR="00432ED7" w:rsidRPr="00B05B2A">
        <w:rPr>
          <w:rFonts w:ascii="Arial Narrow" w:hAnsi="Arial Narrow"/>
          <w:sz w:val="22"/>
          <w:szCs w:val="22"/>
          <w:lang w:val="fr-FR"/>
        </w:rPr>
        <w:t>l</w:t>
      </w:r>
      <w:r w:rsidR="00D005EF" w:rsidRPr="00B05B2A">
        <w:rPr>
          <w:rFonts w:ascii="Arial Narrow" w:hAnsi="Arial Narrow"/>
          <w:sz w:val="22"/>
          <w:szCs w:val="22"/>
          <w:lang w:val="fr-FR"/>
        </w:rPr>
        <w:t>e</w:t>
      </w:r>
      <w:r w:rsidR="00432ED7" w:rsidRPr="00B05B2A">
        <w:rPr>
          <w:rFonts w:ascii="Arial Narrow" w:hAnsi="Arial Narrow"/>
          <w:sz w:val="22"/>
          <w:szCs w:val="22"/>
          <w:lang w:val="fr-FR"/>
        </w:rPr>
        <w:t xml:space="preserve"> </w:t>
      </w:r>
      <w:r w:rsidR="002D3D82" w:rsidRPr="00B05B2A">
        <w:rPr>
          <w:rFonts w:ascii="Arial Narrow" w:hAnsi="Arial Narrow"/>
          <w:b/>
          <w:sz w:val="22"/>
          <w:szCs w:val="22"/>
        </w:rPr>
        <w:t>19</w:t>
      </w:r>
      <w:r w:rsidR="00FF54DF" w:rsidRPr="00B05B2A">
        <w:rPr>
          <w:rFonts w:ascii="Arial Narrow" w:hAnsi="Arial Narrow"/>
          <w:b/>
          <w:sz w:val="22"/>
          <w:szCs w:val="22"/>
        </w:rPr>
        <w:t>/</w:t>
      </w:r>
      <w:r w:rsidR="002D3D82" w:rsidRPr="00B05B2A">
        <w:rPr>
          <w:rFonts w:ascii="Arial Narrow" w:hAnsi="Arial Narrow"/>
          <w:b/>
          <w:sz w:val="22"/>
          <w:szCs w:val="22"/>
        </w:rPr>
        <w:t>12</w:t>
      </w:r>
      <w:r w:rsidR="00FF54DF" w:rsidRPr="00B05B2A">
        <w:rPr>
          <w:rFonts w:ascii="Arial Narrow" w:hAnsi="Arial Narrow"/>
          <w:b/>
          <w:sz w:val="22"/>
          <w:szCs w:val="22"/>
        </w:rPr>
        <w:t xml:space="preserve">/2020 </w:t>
      </w:r>
      <w:r w:rsidRPr="00B05B2A">
        <w:rPr>
          <w:rFonts w:ascii="Arial Narrow" w:hAnsi="Arial Narrow"/>
          <w:b/>
          <w:sz w:val="22"/>
          <w:szCs w:val="22"/>
        </w:rPr>
        <w:t xml:space="preserve">à </w:t>
      </w:r>
      <w:r w:rsidR="00E1408D" w:rsidRPr="00B05B2A">
        <w:rPr>
          <w:rFonts w:ascii="Arial Narrow" w:hAnsi="Arial Narrow"/>
          <w:b/>
          <w:sz w:val="22"/>
          <w:szCs w:val="22"/>
        </w:rPr>
        <w:t xml:space="preserve">10 </w:t>
      </w:r>
      <w:proofErr w:type="spellStart"/>
      <w:r w:rsidR="005344FD" w:rsidRPr="00B05B2A">
        <w:rPr>
          <w:rFonts w:ascii="Arial Narrow" w:hAnsi="Arial Narrow"/>
          <w:b/>
          <w:sz w:val="22"/>
          <w:szCs w:val="22"/>
        </w:rPr>
        <w:t>Heures</w:t>
      </w:r>
      <w:proofErr w:type="spellEnd"/>
      <w:r w:rsidR="00E1408D" w:rsidRPr="00B05B2A">
        <w:rPr>
          <w:rFonts w:ascii="Arial Narrow" w:hAnsi="Arial Narrow"/>
          <w:b/>
          <w:sz w:val="22"/>
          <w:szCs w:val="22"/>
        </w:rPr>
        <w:t xml:space="preserve"> 00 </w:t>
      </w:r>
      <w:proofErr w:type="spellStart"/>
      <w:r w:rsidR="002A76A7" w:rsidRPr="00B05B2A">
        <w:rPr>
          <w:rFonts w:ascii="Arial Narrow" w:hAnsi="Arial Narrow"/>
          <w:b/>
          <w:sz w:val="22"/>
          <w:szCs w:val="22"/>
        </w:rPr>
        <w:t>mn</w:t>
      </w:r>
      <w:proofErr w:type="spellEnd"/>
      <w:r w:rsidR="005344FD" w:rsidRPr="00B05B2A">
        <w:rPr>
          <w:rFonts w:ascii="Arial Narrow" w:hAnsi="Arial Narrow"/>
          <w:b/>
          <w:sz w:val="22"/>
          <w:szCs w:val="22"/>
        </w:rPr>
        <w:t>.</w:t>
      </w:r>
      <w:r w:rsidR="005344FD" w:rsidRPr="00B05B2A">
        <w:rPr>
          <w:rFonts w:ascii="Arial Narrow" w:hAnsi="Arial Narrow"/>
          <w:sz w:val="22"/>
          <w:szCs w:val="22"/>
          <w:lang w:val="fr-FR"/>
        </w:rPr>
        <w:t xml:space="preserve"> </w:t>
      </w:r>
    </w:p>
    <w:p w14:paraId="69E705CB" w14:textId="148C4EAB" w:rsidR="00B8625E" w:rsidRPr="002D3D82" w:rsidRDefault="005344FD" w:rsidP="008C42A4">
      <w:pPr>
        <w:spacing w:after="120"/>
        <w:ind w:left="-567"/>
        <w:jc w:val="both"/>
        <w:rPr>
          <w:sz w:val="22"/>
          <w:szCs w:val="22"/>
          <w:lang w:val="fr-FR"/>
        </w:rPr>
      </w:pPr>
      <w:r w:rsidRPr="00B05B2A">
        <w:rPr>
          <w:rFonts w:ascii="Arial Narrow" w:hAnsi="Arial Narrow"/>
          <w:sz w:val="22"/>
          <w:szCs w:val="22"/>
        </w:rPr>
        <w:t xml:space="preserve">Les </w:t>
      </w:r>
      <w:proofErr w:type="spellStart"/>
      <w:r w:rsidRPr="00B05B2A">
        <w:rPr>
          <w:rFonts w:ascii="Arial Narrow" w:hAnsi="Arial Narrow"/>
          <w:sz w:val="22"/>
          <w:szCs w:val="22"/>
        </w:rPr>
        <w:t>offres</w:t>
      </w:r>
      <w:proofErr w:type="spellEnd"/>
      <w:r w:rsidRPr="00B05B2A">
        <w:rPr>
          <w:rFonts w:ascii="Arial Narrow" w:hAnsi="Arial Narrow"/>
          <w:sz w:val="22"/>
          <w:szCs w:val="22"/>
        </w:rPr>
        <w:t xml:space="preserve"> </w:t>
      </w:r>
      <w:proofErr w:type="spellStart"/>
      <w:r w:rsidRPr="00B05B2A">
        <w:rPr>
          <w:rFonts w:ascii="Arial Narrow" w:hAnsi="Arial Narrow"/>
          <w:sz w:val="22"/>
          <w:szCs w:val="22"/>
        </w:rPr>
        <w:t>seront</w:t>
      </w:r>
      <w:proofErr w:type="spellEnd"/>
      <w:r w:rsidRPr="00B05B2A">
        <w:rPr>
          <w:rFonts w:ascii="Arial Narrow" w:hAnsi="Arial Narrow"/>
          <w:sz w:val="22"/>
          <w:szCs w:val="22"/>
        </w:rPr>
        <w:t xml:space="preserve"> ouvertes </w:t>
      </w:r>
      <w:proofErr w:type="spellStart"/>
      <w:r w:rsidRPr="00B05B2A">
        <w:rPr>
          <w:rFonts w:ascii="Arial Narrow" w:hAnsi="Arial Narrow"/>
          <w:sz w:val="22"/>
          <w:szCs w:val="22"/>
        </w:rPr>
        <w:t>en</w:t>
      </w:r>
      <w:proofErr w:type="spellEnd"/>
      <w:r w:rsidRPr="00B05B2A">
        <w:rPr>
          <w:rFonts w:ascii="Arial Narrow" w:hAnsi="Arial Narrow"/>
          <w:sz w:val="22"/>
          <w:szCs w:val="22"/>
        </w:rPr>
        <w:t xml:space="preserve"> </w:t>
      </w:r>
      <w:proofErr w:type="spellStart"/>
      <w:r w:rsidRPr="00B05B2A">
        <w:rPr>
          <w:rFonts w:ascii="Arial Narrow" w:hAnsi="Arial Narrow"/>
          <w:sz w:val="22"/>
          <w:szCs w:val="22"/>
        </w:rPr>
        <w:t>pr</w:t>
      </w:r>
      <w:r w:rsidR="00DF17F4" w:rsidRPr="00B05B2A">
        <w:rPr>
          <w:rFonts w:ascii="Arial Narrow" w:hAnsi="Arial Narrow"/>
          <w:sz w:val="22"/>
          <w:szCs w:val="22"/>
        </w:rPr>
        <w:t>é</w:t>
      </w:r>
      <w:r w:rsidRPr="00B05B2A">
        <w:rPr>
          <w:rFonts w:ascii="Arial Narrow" w:hAnsi="Arial Narrow"/>
          <w:sz w:val="22"/>
          <w:szCs w:val="22"/>
        </w:rPr>
        <w:t>sence</w:t>
      </w:r>
      <w:proofErr w:type="spellEnd"/>
      <w:r w:rsidRPr="00B05B2A">
        <w:rPr>
          <w:rFonts w:ascii="Arial Narrow" w:hAnsi="Arial Narrow"/>
          <w:sz w:val="22"/>
          <w:szCs w:val="22"/>
        </w:rPr>
        <w:t xml:space="preserve"> des </w:t>
      </w:r>
      <w:proofErr w:type="spellStart"/>
      <w:r w:rsidRPr="00B05B2A">
        <w:rPr>
          <w:rFonts w:ascii="Arial Narrow" w:hAnsi="Arial Narrow"/>
          <w:sz w:val="22"/>
          <w:szCs w:val="22"/>
        </w:rPr>
        <w:t>représentants</w:t>
      </w:r>
      <w:proofErr w:type="spellEnd"/>
      <w:r w:rsidRPr="00B05B2A">
        <w:rPr>
          <w:rFonts w:ascii="Arial Narrow" w:hAnsi="Arial Narrow"/>
          <w:sz w:val="22"/>
          <w:szCs w:val="22"/>
        </w:rPr>
        <w:t xml:space="preserve"> des </w:t>
      </w:r>
      <w:proofErr w:type="spellStart"/>
      <w:r w:rsidRPr="00B05B2A">
        <w:rPr>
          <w:rFonts w:ascii="Arial Narrow" w:hAnsi="Arial Narrow"/>
          <w:sz w:val="22"/>
          <w:szCs w:val="22"/>
        </w:rPr>
        <w:t>soumissionnaires</w:t>
      </w:r>
      <w:proofErr w:type="spellEnd"/>
      <w:r w:rsidRPr="00B05B2A">
        <w:rPr>
          <w:rFonts w:ascii="Arial Narrow" w:hAnsi="Arial Narrow"/>
          <w:sz w:val="22"/>
          <w:szCs w:val="22"/>
        </w:rPr>
        <w:t xml:space="preserve"> qui </w:t>
      </w:r>
      <w:proofErr w:type="spellStart"/>
      <w:r w:rsidRPr="00B05B2A">
        <w:rPr>
          <w:rFonts w:ascii="Arial Narrow" w:hAnsi="Arial Narrow"/>
          <w:sz w:val="22"/>
          <w:szCs w:val="22"/>
        </w:rPr>
        <w:t>souhaitent</w:t>
      </w:r>
      <w:proofErr w:type="spellEnd"/>
      <w:r w:rsidRPr="00B05B2A">
        <w:rPr>
          <w:rFonts w:ascii="Arial Narrow" w:hAnsi="Arial Narrow"/>
          <w:sz w:val="22"/>
          <w:szCs w:val="22"/>
        </w:rPr>
        <w:t xml:space="preserve"> assister à </w:t>
      </w:r>
      <w:proofErr w:type="spellStart"/>
      <w:r w:rsidRPr="00B05B2A">
        <w:rPr>
          <w:rFonts w:ascii="Arial Narrow" w:hAnsi="Arial Narrow"/>
          <w:sz w:val="22"/>
          <w:szCs w:val="22"/>
        </w:rPr>
        <w:t>l’ouverture</w:t>
      </w:r>
      <w:proofErr w:type="spellEnd"/>
      <w:r w:rsidRPr="00B05B2A">
        <w:rPr>
          <w:rFonts w:ascii="Arial Narrow" w:hAnsi="Arial Narrow"/>
          <w:sz w:val="22"/>
          <w:szCs w:val="22"/>
        </w:rPr>
        <w:t xml:space="preserve"> des </w:t>
      </w:r>
      <w:proofErr w:type="spellStart"/>
      <w:r w:rsidRPr="00B05B2A">
        <w:rPr>
          <w:rFonts w:ascii="Arial Narrow" w:hAnsi="Arial Narrow"/>
          <w:sz w:val="22"/>
          <w:szCs w:val="22"/>
        </w:rPr>
        <w:t>plis</w:t>
      </w:r>
      <w:proofErr w:type="spellEnd"/>
      <w:r w:rsidRPr="00B05B2A">
        <w:rPr>
          <w:rFonts w:ascii="Arial Narrow" w:hAnsi="Arial Narrow"/>
          <w:sz w:val="22"/>
          <w:szCs w:val="22"/>
        </w:rPr>
        <w:t xml:space="preserve"> prevue le </w:t>
      </w:r>
      <w:r w:rsidR="002D3D82" w:rsidRPr="00B05B2A">
        <w:rPr>
          <w:rFonts w:ascii="Arial Narrow" w:hAnsi="Arial Narrow"/>
          <w:b/>
          <w:sz w:val="22"/>
          <w:szCs w:val="22"/>
        </w:rPr>
        <w:t xml:space="preserve">19/12/2020 </w:t>
      </w:r>
      <w:r w:rsidR="008C42A4" w:rsidRPr="00B05B2A">
        <w:rPr>
          <w:rFonts w:ascii="Arial Narrow" w:hAnsi="Arial Narrow"/>
          <w:b/>
          <w:sz w:val="22"/>
          <w:szCs w:val="22"/>
        </w:rPr>
        <w:t xml:space="preserve">à 10 </w:t>
      </w:r>
      <w:proofErr w:type="spellStart"/>
      <w:r w:rsidR="008C42A4" w:rsidRPr="00B05B2A">
        <w:rPr>
          <w:rFonts w:ascii="Arial Narrow" w:hAnsi="Arial Narrow"/>
          <w:b/>
          <w:sz w:val="22"/>
          <w:szCs w:val="22"/>
        </w:rPr>
        <w:t>Heures</w:t>
      </w:r>
      <w:proofErr w:type="spellEnd"/>
      <w:r w:rsidR="008C42A4" w:rsidRPr="00B05B2A">
        <w:rPr>
          <w:rFonts w:ascii="Arial Narrow" w:hAnsi="Arial Narrow"/>
          <w:b/>
          <w:sz w:val="22"/>
          <w:szCs w:val="22"/>
        </w:rPr>
        <w:t xml:space="preserve"> 00 </w:t>
      </w:r>
      <w:proofErr w:type="spellStart"/>
      <w:r w:rsidR="008C42A4" w:rsidRPr="00B05B2A">
        <w:rPr>
          <w:rFonts w:ascii="Arial Narrow" w:hAnsi="Arial Narrow"/>
          <w:b/>
          <w:sz w:val="22"/>
          <w:szCs w:val="22"/>
        </w:rPr>
        <w:t>mn</w:t>
      </w:r>
      <w:proofErr w:type="spellEnd"/>
      <w:r w:rsidRPr="00B05B2A">
        <w:rPr>
          <w:rFonts w:ascii="Arial Narrow" w:hAnsi="Arial Narrow"/>
          <w:sz w:val="22"/>
          <w:szCs w:val="22"/>
        </w:rPr>
        <w:t xml:space="preserve"> à la Direction de Coordination du </w:t>
      </w:r>
      <w:proofErr w:type="spellStart"/>
      <w:r w:rsidRPr="00B05B2A">
        <w:rPr>
          <w:rFonts w:ascii="Arial Narrow" w:hAnsi="Arial Narrow"/>
          <w:sz w:val="22"/>
          <w:szCs w:val="22"/>
        </w:rPr>
        <w:t>Projet</w:t>
      </w:r>
      <w:proofErr w:type="spellEnd"/>
      <w:r w:rsidRPr="00B05B2A">
        <w:rPr>
          <w:rFonts w:ascii="Arial Narrow" w:hAnsi="Arial Narrow"/>
          <w:sz w:val="22"/>
          <w:szCs w:val="22"/>
        </w:rPr>
        <w:t xml:space="preserve"> </w:t>
      </w:r>
      <w:r w:rsidR="002A24BD" w:rsidRPr="00B05B2A">
        <w:rPr>
          <w:rFonts w:ascii="Arial Narrow" w:hAnsi="Arial Narrow"/>
          <w:sz w:val="22"/>
          <w:szCs w:val="22"/>
        </w:rPr>
        <w:t>INCLUSIF</w:t>
      </w:r>
      <w:r w:rsidRPr="00B05B2A">
        <w:rPr>
          <w:rFonts w:ascii="Arial Narrow" w:hAnsi="Arial Narrow"/>
          <w:sz w:val="22"/>
          <w:szCs w:val="22"/>
        </w:rPr>
        <w:t xml:space="preserve">, sis à </w:t>
      </w:r>
      <w:proofErr w:type="spellStart"/>
      <w:r w:rsidRPr="00B05B2A">
        <w:rPr>
          <w:rFonts w:ascii="Arial Narrow" w:hAnsi="Arial Narrow"/>
          <w:sz w:val="22"/>
          <w:szCs w:val="22"/>
        </w:rPr>
        <w:t>Magnambougou</w:t>
      </w:r>
      <w:proofErr w:type="spellEnd"/>
      <w:r w:rsidRPr="00B05B2A">
        <w:rPr>
          <w:rFonts w:ascii="Arial Narrow" w:hAnsi="Arial Narrow"/>
          <w:sz w:val="22"/>
          <w:szCs w:val="22"/>
        </w:rPr>
        <w:t xml:space="preserve"> Faso </w:t>
      </w:r>
      <w:proofErr w:type="spellStart"/>
      <w:r w:rsidRPr="00B05B2A">
        <w:rPr>
          <w:rFonts w:ascii="Arial Narrow" w:hAnsi="Arial Narrow"/>
          <w:sz w:val="22"/>
          <w:szCs w:val="22"/>
        </w:rPr>
        <w:t>Kanu</w:t>
      </w:r>
      <w:proofErr w:type="spellEnd"/>
      <w:r w:rsidRPr="00B05B2A">
        <w:rPr>
          <w:rFonts w:ascii="Arial Narrow" w:hAnsi="Arial Narrow"/>
          <w:sz w:val="22"/>
          <w:szCs w:val="22"/>
        </w:rPr>
        <w:t xml:space="preserve"> Bamako, Rue 30</w:t>
      </w:r>
      <w:r w:rsidR="00856A20" w:rsidRPr="00B05B2A">
        <w:rPr>
          <w:rFonts w:ascii="Arial Narrow" w:hAnsi="Arial Narrow"/>
          <w:sz w:val="22"/>
          <w:szCs w:val="22"/>
        </w:rPr>
        <w:t>,</w:t>
      </w:r>
      <w:r w:rsidRPr="00B05B2A">
        <w:rPr>
          <w:rFonts w:ascii="Arial Narrow" w:hAnsi="Arial Narrow"/>
          <w:sz w:val="22"/>
          <w:szCs w:val="22"/>
        </w:rPr>
        <w:t xml:space="preserve"> Porte 76, </w:t>
      </w:r>
      <w:r w:rsidR="002D3D82" w:rsidRPr="00B05B2A">
        <w:rPr>
          <w:rFonts w:ascii="Arial Narrow" w:hAnsi="Arial Narrow"/>
          <w:sz w:val="22"/>
          <w:szCs w:val="22"/>
        </w:rPr>
        <w:t>telephone: +</w:t>
      </w:r>
      <w:r w:rsidRPr="00B05B2A">
        <w:rPr>
          <w:rFonts w:ascii="Arial Narrow" w:hAnsi="Arial Narrow"/>
          <w:sz w:val="22"/>
          <w:szCs w:val="22"/>
        </w:rPr>
        <w:t>223 20 20 73 91.</w:t>
      </w:r>
    </w:p>
    <w:p w14:paraId="5ED61A68" w14:textId="77777777" w:rsidR="00347A4F" w:rsidRPr="00C94489" w:rsidRDefault="00347A4F" w:rsidP="00B8625E">
      <w:pPr>
        <w:rPr>
          <w:color w:val="FF0000"/>
          <w:sz w:val="22"/>
          <w:szCs w:val="22"/>
          <w:lang w:val="fr-FR"/>
        </w:rPr>
      </w:pPr>
    </w:p>
    <w:p w14:paraId="1A8A1F13" w14:textId="77777777" w:rsidR="00347A4F" w:rsidRPr="00C94489" w:rsidRDefault="00347A4F" w:rsidP="00B8625E">
      <w:pPr>
        <w:rPr>
          <w:bCs/>
          <w:color w:val="FF0000"/>
          <w:sz w:val="20"/>
          <w:lang w:val="fr-FR"/>
        </w:rPr>
      </w:pPr>
    </w:p>
    <w:sectPr w:rsidR="00347A4F" w:rsidRPr="00C94489" w:rsidSect="00BA526C">
      <w:footerReference w:type="even" r:id="rId9"/>
      <w:footerReference w:type="default" r:id="rId10"/>
      <w:endnotePr>
        <w:numFmt w:val="decimal"/>
      </w:endnotePr>
      <w:pgSz w:w="12240" w:h="15840"/>
      <w:pgMar w:top="993" w:right="104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4DDDE" w14:textId="77777777" w:rsidR="00D669A8" w:rsidRDefault="00D669A8">
      <w:r>
        <w:separator/>
      </w:r>
    </w:p>
  </w:endnote>
  <w:endnote w:type="continuationSeparator" w:id="0">
    <w:p w14:paraId="6BA90894" w14:textId="77777777" w:rsidR="00D669A8" w:rsidRDefault="00D6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C9FFF" w14:textId="77777777" w:rsidR="00363F21" w:rsidRDefault="00363F21" w:rsidP="00B83B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12994">
      <w:rPr>
        <w:rStyle w:val="Numrodepage"/>
        <w:noProof/>
      </w:rPr>
      <w:t>2</w:t>
    </w:r>
    <w:r>
      <w:rPr>
        <w:rStyle w:val="Numrodepage"/>
      </w:rPr>
      <w:fldChar w:fldCharType="end"/>
    </w:r>
  </w:p>
  <w:p w14:paraId="7882AF0F" w14:textId="77777777" w:rsidR="00363F21" w:rsidRDefault="00363F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6A2CD" w14:textId="77777777" w:rsidR="00363F21" w:rsidRDefault="00363F21" w:rsidP="00B83B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12994">
      <w:rPr>
        <w:rStyle w:val="Numrodepage"/>
        <w:noProof/>
      </w:rPr>
      <w:t>1</w:t>
    </w:r>
    <w:r>
      <w:rPr>
        <w:rStyle w:val="Numrodepage"/>
      </w:rPr>
      <w:fldChar w:fldCharType="end"/>
    </w:r>
  </w:p>
  <w:p w14:paraId="28A06A71" w14:textId="77777777" w:rsidR="00363F21" w:rsidRDefault="00363F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8C71A" w14:textId="77777777" w:rsidR="00D669A8" w:rsidRDefault="00D669A8">
      <w:r>
        <w:separator/>
      </w:r>
    </w:p>
  </w:footnote>
  <w:footnote w:type="continuationSeparator" w:id="0">
    <w:p w14:paraId="1B4EDE72" w14:textId="77777777" w:rsidR="00D669A8" w:rsidRDefault="00D66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E82D210"/>
    <w:lvl w:ilvl="0">
      <w:start w:val="1"/>
      <w:numFmt w:val="decimal"/>
      <w:pStyle w:val="Titre1"/>
      <w:lvlText w:val="%1."/>
      <w:legacy w:legacy="1" w:legacySpace="432" w:legacyIndent="0"/>
      <w:lvlJc w:val="left"/>
    </w:lvl>
    <w:lvl w:ilvl="1">
      <w:start w:val="1"/>
      <w:numFmt w:val="none"/>
      <w:pStyle w:val="Titre2"/>
      <w:suff w:val="nothing"/>
      <w:lvlText w:val=""/>
      <w:lvlJc w:val="left"/>
      <w:pPr>
        <w:ind w:left="0" w:hanging="720"/>
      </w:pPr>
    </w:lvl>
    <w:lvl w:ilvl="2">
      <w:start w:val="1"/>
      <w:numFmt w:val="none"/>
      <w:pStyle w:val="Titre3"/>
      <w:suff w:val="nothing"/>
      <w:lvlText w:val=""/>
      <w:lvlJc w:val="left"/>
      <w:pPr>
        <w:ind w:left="0" w:hanging="720"/>
      </w:pPr>
    </w:lvl>
    <w:lvl w:ilvl="3">
      <w:start w:val="1"/>
      <w:numFmt w:val="none"/>
      <w:pStyle w:val="Titre4"/>
      <w:suff w:val="nothing"/>
      <w:lvlText w:val=""/>
      <w:lvlJc w:val="left"/>
      <w:pPr>
        <w:ind w:left="0" w:hanging="720"/>
      </w:pPr>
    </w:lvl>
    <w:lvl w:ilvl="4">
      <w:start w:val="1"/>
      <w:numFmt w:val="none"/>
      <w:pStyle w:val="Titre5"/>
      <w:suff w:val="nothing"/>
      <w:lvlText w:val=""/>
      <w:lvlJc w:val="left"/>
    </w:lvl>
    <w:lvl w:ilvl="5">
      <w:start w:val="1"/>
      <w:numFmt w:val="lowerLetter"/>
      <w:pStyle w:val="Titre6"/>
      <w:lvlText w:val="(%6)"/>
      <w:legacy w:legacy="1" w:legacySpace="0" w:legacyIndent="720"/>
      <w:lvlJc w:val="left"/>
      <w:pPr>
        <w:ind w:left="1440" w:hanging="720"/>
      </w:pPr>
    </w:lvl>
    <w:lvl w:ilvl="6">
      <w:start w:val="1"/>
      <w:numFmt w:val="lowerRoman"/>
      <w:pStyle w:val="Titre7"/>
      <w:lvlText w:val="(%7)"/>
      <w:legacy w:legacy="1" w:legacySpace="0" w:legacyIndent="720"/>
      <w:lvlJc w:val="left"/>
      <w:pPr>
        <w:ind w:left="2160" w:hanging="720"/>
      </w:pPr>
    </w:lvl>
    <w:lvl w:ilvl="7">
      <w:start w:val="1"/>
      <w:numFmt w:val="lowerLetter"/>
      <w:pStyle w:val="Titre8"/>
      <w:lvlText w:val="%8."/>
      <w:legacy w:legacy="1" w:legacySpace="0" w:legacyIndent="720"/>
      <w:lvlJc w:val="left"/>
      <w:pPr>
        <w:ind w:left="2880" w:hanging="720"/>
      </w:pPr>
    </w:lvl>
    <w:lvl w:ilvl="8">
      <w:start w:val="1"/>
      <w:numFmt w:val="lowerRoman"/>
      <w:pStyle w:val="Titre9"/>
      <w:lvlText w:val="%9."/>
      <w:legacy w:legacy="1" w:legacySpace="0" w:legacyIndent="720"/>
      <w:lvlJc w:val="left"/>
      <w:pPr>
        <w:ind w:left="3600" w:hanging="720"/>
      </w:pPr>
    </w:lvl>
  </w:abstractNum>
  <w:abstractNum w:abstractNumId="1" w15:restartNumberingAfterBreak="0">
    <w:nsid w:val="04AA1EF2"/>
    <w:multiLevelType w:val="hybridMultilevel"/>
    <w:tmpl w:val="BE6495CE"/>
    <w:lvl w:ilvl="0" w:tplc="FFFFFFFF">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731DB"/>
    <w:multiLevelType w:val="hybridMultilevel"/>
    <w:tmpl w:val="4D60AA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50F7F"/>
    <w:multiLevelType w:val="hybridMultilevel"/>
    <w:tmpl w:val="510E0006"/>
    <w:lvl w:ilvl="0" w:tplc="E46E0160">
      <w:numFmt w:val="bullet"/>
      <w:lvlText w:val="-"/>
      <w:lvlJc w:val="left"/>
      <w:pPr>
        <w:tabs>
          <w:tab w:val="num" w:pos="1440"/>
        </w:tabs>
        <w:ind w:left="1440" w:hanging="360"/>
      </w:pPr>
      <w:rPr>
        <w:rFonts w:ascii="Times New Roman" w:eastAsia="Times New Roman" w:hAnsi="Times New Roman"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907DA1"/>
    <w:multiLevelType w:val="hybridMultilevel"/>
    <w:tmpl w:val="F6F0D9D6"/>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 w15:restartNumberingAfterBreak="0">
    <w:nsid w:val="0F0B487C"/>
    <w:multiLevelType w:val="hybridMultilevel"/>
    <w:tmpl w:val="1F14888C"/>
    <w:lvl w:ilvl="0" w:tplc="21B8E6F2">
      <w:start w:val="3"/>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9662CF"/>
    <w:multiLevelType w:val="multilevel"/>
    <w:tmpl w:val="792A9E16"/>
    <w:lvl w:ilvl="0">
      <w:start w:val="1"/>
      <w:numFmt w:val="decimal"/>
      <w:pStyle w:val="IFADparagraphnumbering"/>
      <w:lvlText w:val="%1."/>
      <w:lvlJc w:val="left"/>
      <w:pPr>
        <w:tabs>
          <w:tab w:val="num" w:pos="567"/>
        </w:tabs>
        <w:ind w:left="567" w:hanging="567"/>
      </w:pPr>
      <w:rPr>
        <w:rFonts w:ascii="Arial" w:hAnsi="Arial" w:cs="Arial" w:hint="default"/>
        <w:b w:val="0"/>
        <w:bCs w:val="0"/>
        <w:i w:val="0"/>
        <w:iCs w:val="0"/>
        <w:caps w:val="0"/>
        <w:smallCaps w:val="0"/>
        <w:strike w:val="0"/>
        <w:dstrike w:val="0"/>
        <w:noProof w:val="0"/>
        <w:vanish w:val="0"/>
        <w:color w:val="000000"/>
        <w:spacing w:val="0"/>
        <w:kern w:val="0"/>
        <w:position w:val="0"/>
        <w:sz w:val="19"/>
        <w:szCs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IFADparagraphno2ndlevel"/>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IFADparagraphno3rdlevel"/>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IFADparagraphno4thlevel"/>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63112F0"/>
    <w:multiLevelType w:val="hybridMultilevel"/>
    <w:tmpl w:val="85742A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0C1E8A"/>
    <w:multiLevelType w:val="hybridMultilevel"/>
    <w:tmpl w:val="7DB87F8A"/>
    <w:lvl w:ilvl="0" w:tplc="89748AFE">
      <w:start w:val="4"/>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07114"/>
    <w:multiLevelType w:val="hybridMultilevel"/>
    <w:tmpl w:val="8FAEB3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9755EBA"/>
    <w:multiLevelType w:val="hybridMultilevel"/>
    <w:tmpl w:val="B16E584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A51560F"/>
    <w:multiLevelType w:val="hybridMultilevel"/>
    <w:tmpl w:val="95D6DF40"/>
    <w:lvl w:ilvl="0" w:tplc="BDA044C2">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1C2B62BF"/>
    <w:multiLevelType w:val="hybridMultilevel"/>
    <w:tmpl w:val="ED8CA0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74025"/>
    <w:multiLevelType w:val="hybridMultilevel"/>
    <w:tmpl w:val="1B4C929E"/>
    <w:lvl w:ilvl="0" w:tplc="E696B180">
      <w:numFmt w:val="bullet"/>
      <w:lvlText w:val="-"/>
      <w:lvlJc w:val="left"/>
      <w:pPr>
        <w:ind w:left="-207" w:hanging="360"/>
      </w:pPr>
      <w:rPr>
        <w:rFonts w:ascii="Times New Roman" w:eastAsia="Times New Roman" w:hAnsi="Times New Roman"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4" w15:restartNumberingAfterBreak="0">
    <w:nsid w:val="2594593D"/>
    <w:multiLevelType w:val="hybridMultilevel"/>
    <w:tmpl w:val="64E86FD0"/>
    <w:lvl w:ilvl="0" w:tplc="1A220B26">
      <w:start w:val="10"/>
      <w:numFmt w:val="bullet"/>
      <w:lvlText w:val="-"/>
      <w:lvlJc w:val="left"/>
      <w:pPr>
        <w:ind w:left="720" w:hanging="360"/>
      </w:pPr>
      <w:rPr>
        <w:rFonts w:ascii="Liberation Serif" w:eastAsia="Noto Sans CJK SC Regular" w:hAnsi="Liberation Serif" w:cs="Free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A673E9"/>
    <w:multiLevelType w:val="hybridMultilevel"/>
    <w:tmpl w:val="08C835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3A18DC"/>
    <w:multiLevelType w:val="hybridMultilevel"/>
    <w:tmpl w:val="F1226BDA"/>
    <w:lvl w:ilvl="0" w:tplc="08160003">
      <w:start w:val="1"/>
      <w:numFmt w:val="bullet"/>
      <w:lvlText w:val="o"/>
      <w:lvlJc w:val="left"/>
      <w:pPr>
        <w:ind w:left="360" w:hanging="360"/>
      </w:pPr>
      <w:rPr>
        <w:rFonts w:ascii="Courier New" w:hAnsi="Courier New" w:cs="Courier New"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2E121F3C"/>
    <w:multiLevelType w:val="hybridMultilevel"/>
    <w:tmpl w:val="D674E1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6A1AE4"/>
    <w:multiLevelType w:val="hybridMultilevel"/>
    <w:tmpl w:val="C86C4EC6"/>
    <w:lvl w:ilvl="0" w:tplc="8940FE8A">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ED1FA5"/>
    <w:multiLevelType w:val="hybridMultilevel"/>
    <w:tmpl w:val="22A6A08E"/>
    <w:lvl w:ilvl="0" w:tplc="F64ECF4C">
      <w:start w:val="1"/>
      <w:numFmt w:val="decimal"/>
      <w:lvlText w:val="%1"/>
      <w:lvlJc w:val="left"/>
      <w:pPr>
        <w:tabs>
          <w:tab w:val="num" w:pos="720"/>
        </w:tabs>
        <w:ind w:left="720" w:hanging="72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FA283D"/>
    <w:multiLevelType w:val="hybridMultilevel"/>
    <w:tmpl w:val="DAD0F5D0"/>
    <w:lvl w:ilvl="0" w:tplc="B6BE4376">
      <w:start w:val="1"/>
      <w:numFmt w:val="bullet"/>
      <w:pStyle w:val="Sansinterligne"/>
      <w:lvlText w:val="-"/>
      <w:lvlJc w:val="left"/>
      <w:pPr>
        <w:tabs>
          <w:tab w:val="num" w:pos="-648"/>
        </w:tabs>
        <w:ind w:left="-648" w:hanging="360"/>
      </w:pPr>
      <w:rPr>
        <w:rFonts w:ascii="Arial" w:hAnsi="Arial" w:cs="Times New Roman" w:hint="default"/>
        <w:b/>
        <w:i w:val="0"/>
      </w:rPr>
    </w:lvl>
    <w:lvl w:ilvl="1" w:tplc="040C0003">
      <w:start w:val="1"/>
      <w:numFmt w:val="bullet"/>
      <w:lvlText w:val="o"/>
      <w:lvlJc w:val="left"/>
      <w:pPr>
        <w:tabs>
          <w:tab w:val="num" w:pos="-276"/>
        </w:tabs>
        <w:ind w:left="-276" w:hanging="360"/>
      </w:pPr>
      <w:rPr>
        <w:rFonts w:ascii="Courier New" w:hAnsi="Courier New" w:cs="Courier New" w:hint="default"/>
      </w:rPr>
    </w:lvl>
    <w:lvl w:ilvl="2" w:tplc="040C0005" w:tentative="1">
      <w:start w:val="1"/>
      <w:numFmt w:val="bullet"/>
      <w:lvlText w:val=""/>
      <w:lvlJc w:val="left"/>
      <w:pPr>
        <w:tabs>
          <w:tab w:val="num" w:pos="444"/>
        </w:tabs>
        <w:ind w:left="444" w:hanging="360"/>
      </w:pPr>
      <w:rPr>
        <w:rFonts w:ascii="Wingdings" w:hAnsi="Wingdings" w:hint="default"/>
      </w:rPr>
    </w:lvl>
    <w:lvl w:ilvl="3" w:tplc="040C0001" w:tentative="1">
      <w:start w:val="1"/>
      <w:numFmt w:val="bullet"/>
      <w:lvlText w:val=""/>
      <w:lvlJc w:val="left"/>
      <w:pPr>
        <w:tabs>
          <w:tab w:val="num" w:pos="1164"/>
        </w:tabs>
        <w:ind w:left="1164" w:hanging="360"/>
      </w:pPr>
      <w:rPr>
        <w:rFonts w:ascii="Symbol" w:hAnsi="Symbol" w:hint="default"/>
      </w:rPr>
    </w:lvl>
    <w:lvl w:ilvl="4" w:tplc="040C0003" w:tentative="1">
      <w:start w:val="1"/>
      <w:numFmt w:val="bullet"/>
      <w:lvlText w:val="o"/>
      <w:lvlJc w:val="left"/>
      <w:pPr>
        <w:tabs>
          <w:tab w:val="num" w:pos="1884"/>
        </w:tabs>
        <w:ind w:left="1884" w:hanging="360"/>
      </w:pPr>
      <w:rPr>
        <w:rFonts w:ascii="Courier New" w:hAnsi="Courier New" w:cs="Courier New" w:hint="default"/>
      </w:rPr>
    </w:lvl>
    <w:lvl w:ilvl="5" w:tplc="040C0005" w:tentative="1">
      <w:start w:val="1"/>
      <w:numFmt w:val="bullet"/>
      <w:lvlText w:val=""/>
      <w:lvlJc w:val="left"/>
      <w:pPr>
        <w:tabs>
          <w:tab w:val="num" w:pos="2604"/>
        </w:tabs>
        <w:ind w:left="2604" w:hanging="360"/>
      </w:pPr>
      <w:rPr>
        <w:rFonts w:ascii="Wingdings" w:hAnsi="Wingdings" w:hint="default"/>
      </w:rPr>
    </w:lvl>
    <w:lvl w:ilvl="6" w:tplc="040C0001" w:tentative="1">
      <w:start w:val="1"/>
      <w:numFmt w:val="bullet"/>
      <w:lvlText w:val=""/>
      <w:lvlJc w:val="left"/>
      <w:pPr>
        <w:tabs>
          <w:tab w:val="num" w:pos="3324"/>
        </w:tabs>
        <w:ind w:left="3324" w:hanging="360"/>
      </w:pPr>
      <w:rPr>
        <w:rFonts w:ascii="Symbol" w:hAnsi="Symbol" w:hint="default"/>
      </w:rPr>
    </w:lvl>
    <w:lvl w:ilvl="7" w:tplc="040C0003" w:tentative="1">
      <w:start w:val="1"/>
      <w:numFmt w:val="bullet"/>
      <w:lvlText w:val="o"/>
      <w:lvlJc w:val="left"/>
      <w:pPr>
        <w:tabs>
          <w:tab w:val="num" w:pos="4044"/>
        </w:tabs>
        <w:ind w:left="4044" w:hanging="360"/>
      </w:pPr>
      <w:rPr>
        <w:rFonts w:ascii="Courier New" w:hAnsi="Courier New" w:cs="Courier New" w:hint="default"/>
      </w:rPr>
    </w:lvl>
    <w:lvl w:ilvl="8" w:tplc="040C0005" w:tentative="1">
      <w:start w:val="1"/>
      <w:numFmt w:val="bullet"/>
      <w:lvlText w:val=""/>
      <w:lvlJc w:val="left"/>
      <w:pPr>
        <w:tabs>
          <w:tab w:val="num" w:pos="4764"/>
        </w:tabs>
        <w:ind w:left="4764" w:hanging="360"/>
      </w:pPr>
      <w:rPr>
        <w:rFonts w:ascii="Wingdings" w:hAnsi="Wingdings" w:hint="default"/>
      </w:rPr>
    </w:lvl>
  </w:abstractNum>
  <w:abstractNum w:abstractNumId="21" w15:restartNumberingAfterBreak="0">
    <w:nsid w:val="36883C18"/>
    <w:multiLevelType w:val="hybridMultilevel"/>
    <w:tmpl w:val="8814FFF6"/>
    <w:lvl w:ilvl="0" w:tplc="A04C1B6A">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3B254747"/>
    <w:multiLevelType w:val="hybridMultilevel"/>
    <w:tmpl w:val="5354400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3" w15:restartNumberingAfterBreak="0">
    <w:nsid w:val="3E354B0B"/>
    <w:multiLevelType w:val="hybridMultilevel"/>
    <w:tmpl w:val="FA648454"/>
    <w:lvl w:ilvl="0" w:tplc="0E1E15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1935422"/>
    <w:multiLevelType w:val="hybridMultilevel"/>
    <w:tmpl w:val="F96C38CC"/>
    <w:lvl w:ilvl="0" w:tplc="23AE4992">
      <w:numFmt w:val="bullet"/>
      <w:lvlText w:val="-"/>
      <w:lvlJc w:val="left"/>
      <w:pPr>
        <w:ind w:left="480" w:hanging="360"/>
      </w:pPr>
      <w:rPr>
        <w:rFonts w:ascii="Times New Roman" w:eastAsiaTheme="minorHAnsi" w:hAnsi="Times New Roman" w:cs="Times New Roman" w:hint="default"/>
        <w:sz w:val="24"/>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5" w15:restartNumberingAfterBreak="0">
    <w:nsid w:val="44F3712E"/>
    <w:multiLevelType w:val="hybridMultilevel"/>
    <w:tmpl w:val="90C2FA5A"/>
    <w:lvl w:ilvl="0" w:tplc="040C0001">
      <w:start w:val="1"/>
      <w:numFmt w:val="bullet"/>
      <w:lvlText w:val=""/>
      <w:lvlJc w:val="left"/>
      <w:pPr>
        <w:tabs>
          <w:tab w:val="num" w:pos="1500"/>
        </w:tabs>
        <w:ind w:left="1500" w:hanging="360"/>
      </w:pPr>
      <w:rPr>
        <w:rFonts w:ascii="Symbol" w:hAnsi="Symbol" w:hint="default"/>
      </w:rPr>
    </w:lvl>
    <w:lvl w:ilvl="1" w:tplc="040C0003" w:tentative="1">
      <w:start w:val="1"/>
      <w:numFmt w:val="bullet"/>
      <w:lvlText w:val="o"/>
      <w:lvlJc w:val="left"/>
      <w:pPr>
        <w:tabs>
          <w:tab w:val="num" w:pos="2220"/>
        </w:tabs>
        <w:ind w:left="2220" w:hanging="360"/>
      </w:pPr>
      <w:rPr>
        <w:rFonts w:ascii="Courier New" w:hAnsi="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48924321"/>
    <w:multiLevelType w:val="hybridMultilevel"/>
    <w:tmpl w:val="308CE904"/>
    <w:lvl w:ilvl="0" w:tplc="C5A2743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AA49D5"/>
    <w:multiLevelType w:val="hybridMultilevel"/>
    <w:tmpl w:val="6E182F60"/>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4C6E515C"/>
    <w:multiLevelType w:val="hybridMultilevel"/>
    <w:tmpl w:val="822082E2"/>
    <w:lvl w:ilvl="0" w:tplc="8940FE8A">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5C0271"/>
    <w:multiLevelType w:val="hybridMultilevel"/>
    <w:tmpl w:val="B82E764A"/>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8B1976"/>
    <w:multiLevelType w:val="hybridMultilevel"/>
    <w:tmpl w:val="6BE4AAC4"/>
    <w:lvl w:ilvl="0" w:tplc="04090017">
      <w:start w:val="1"/>
      <w:numFmt w:val="lowerLetter"/>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96798"/>
    <w:multiLevelType w:val="hybridMultilevel"/>
    <w:tmpl w:val="08FE403E"/>
    <w:lvl w:ilvl="0" w:tplc="3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DD13C1"/>
    <w:multiLevelType w:val="hybridMultilevel"/>
    <w:tmpl w:val="175EB0E4"/>
    <w:lvl w:ilvl="0" w:tplc="E46E016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C0001">
      <w:start w:val="1"/>
      <w:numFmt w:val="bullet"/>
      <w:lvlText w:val=""/>
      <w:lvlJc w:val="left"/>
      <w:pPr>
        <w:tabs>
          <w:tab w:val="num" w:pos="2880"/>
        </w:tabs>
        <w:ind w:left="288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03">
      <w:start w:val="1"/>
      <w:numFmt w:val="bullet"/>
      <w:lvlText w:val="o"/>
      <w:lvlJc w:val="left"/>
      <w:pPr>
        <w:tabs>
          <w:tab w:val="num" w:pos="3600"/>
        </w:tabs>
        <w:ind w:left="360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05">
      <w:start w:val="1"/>
      <w:numFmt w:val="bullet"/>
      <w:lvlText w:val=""/>
      <w:lvlJc w:val="left"/>
      <w:pPr>
        <w:tabs>
          <w:tab w:val="num" w:pos="4320"/>
        </w:tabs>
        <w:ind w:left="432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C0001">
      <w:start w:val="1"/>
      <w:numFmt w:val="bullet"/>
      <w:lvlText w:val=""/>
      <w:lvlJc w:val="left"/>
      <w:pPr>
        <w:tabs>
          <w:tab w:val="num" w:pos="5040"/>
        </w:tabs>
        <w:ind w:left="504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03">
      <w:start w:val="1"/>
      <w:numFmt w:val="bullet"/>
      <w:lvlText w:val="o"/>
      <w:lvlJc w:val="left"/>
      <w:pPr>
        <w:tabs>
          <w:tab w:val="num" w:pos="5760"/>
        </w:tabs>
        <w:ind w:left="576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05">
      <w:start w:val="1"/>
      <w:numFmt w:val="bullet"/>
      <w:lvlText w:val=""/>
      <w:lvlJc w:val="left"/>
      <w:pPr>
        <w:tabs>
          <w:tab w:val="num" w:pos="6480"/>
        </w:tabs>
        <w:ind w:left="648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33" w15:restartNumberingAfterBreak="0">
    <w:nsid w:val="5D4F6271"/>
    <w:multiLevelType w:val="hybridMultilevel"/>
    <w:tmpl w:val="B8563B82"/>
    <w:lvl w:ilvl="0" w:tplc="F36E5D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4946EC"/>
    <w:multiLevelType w:val="hybridMultilevel"/>
    <w:tmpl w:val="1AA814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4CF389D"/>
    <w:multiLevelType w:val="hybridMultilevel"/>
    <w:tmpl w:val="50F640B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525050A"/>
    <w:multiLevelType w:val="hybridMultilevel"/>
    <w:tmpl w:val="0DB0841A"/>
    <w:lvl w:ilvl="0" w:tplc="7AC081F4">
      <w:numFmt w:val="bullet"/>
      <w:lvlText w:val="-"/>
      <w:lvlJc w:val="left"/>
      <w:pPr>
        <w:ind w:left="-207" w:hanging="360"/>
      </w:pPr>
      <w:rPr>
        <w:rFonts w:ascii="Times New Roman" w:eastAsia="Times New Roman"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7" w15:restartNumberingAfterBreak="0">
    <w:nsid w:val="65D27562"/>
    <w:multiLevelType w:val="hybridMultilevel"/>
    <w:tmpl w:val="ED1CE5DE"/>
    <w:lvl w:ilvl="0" w:tplc="B9AC9F9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B82587"/>
    <w:multiLevelType w:val="hybridMultilevel"/>
    <w:tmpl w:val="2F286996"/>
    <w:lvl w:ilvl="0" w:tplc="CD4ED782">
      <w:start w:val="9"/>
      <w:numFmt w:val="decimal"/>
      <w:lvlText w:val="%1-"/>
      <w:lvlJc w:val="left"/>
      <w:pPr>
        <w:tabs>
          <w:tab w:val="num" w:pos="720"/>
        </w:tabs>
        <w:ind w:left="720" w:hanging="360"/>
      </w:pPr>
      <w:rPr>
        <w:rFonts w:ascii="Times New Roman" w:hAnsi="Times New Roman" w:cs="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tabs>
          <w:tab w:val="num" w:pos="1440"/>
        </w:tabs>
        <w:ind w:left="1440" w:hanging="360"/>
      </w:pPr>
      <w:rPr>
        <w:rFonts w:ascii="Times New Roman" w:hAnsi="Times New Roman" w:cs="Times New Roman"/>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1B">
      <w:start w:val="1"/>
      <w:numFmt w:val="lowerRoman"/>
      <w:lvlText w:val="%3."/>
      <w:lvlJc w:val="right"/>
      <w:pPr>
        <w:tabs>
          <w:tab w:val="num" w:pos="2160"/>
        </w:tabs>
        <w:ind w:left="2160" w:hanging="180"/>
      </w:pPr>
      <w:rPr>
        <w:rFonts w:ascii="Times New Roman" w:hAnsi="Times New Roman" w:cs="Times New Roman"/>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F">
      <w:start w:val="1"/>
      <w:numFmt w:val="decimal"/>
      <w:lvlText w:val="%4."/>
      <w:lvlJc w:val="left"/>
      <w:pPr>
        <w:tabs>
          <w:tab w:val="num" w:pos="2880"/>
        </w:tabs>
        <w:ind w:left="2880" w:hanging="360"/>
      </w:pPr>
      <w:rPr>
        <w:rFonts w:ascii="Times New Roman" w:hAnsi="Times New Roman" w:cs="Times New Roman"/>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19">
      <w:start w:val="1"/>
      <w:numFmt w:val="lowerLetter"/>
      <w:lvlText w:val="%5."/>
      <w:lvlJc w:val="left"/>
      <w:pPr>
        <w:tabs>
          <w:tab w:val="num" w:pos="3600"/>
        </w:tabs>
        <w:ind w:left="3600" w:hanging="360"/>
      </w:pPr>
      <w:rPr>
        <w:rFonts w:ascii="Times New Roman" w:hAnsi="Times New Roman" w:cs="Times New Roman"/>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1B">
      <w:start w:val="1"/>
      <w:numFmt w:val="lowerRoman"/>
      <w:lvlText w:val="%6."/>
      <w:lvlJc w:val="right"/>
      <w:pPr>
        <w:tabs>
          <w:tab w:val="num" w:pos="4320"/>
        </w:tabs>
        <w:ind w:left="4320" w:hanging="180"/>
      </w:pPr>
      <w:rPr>
        <w:rFonts w:ascii="Times New Roman" w:hAnsi="Times New Roman" w:cs="Times New Roman"/>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F">
      <w:start w:val="1"/>
      <w:numFmt w:val="decimal"/>
      <w:lvlText w:val="%7."/>
      <w:lvlJc w:val="left"/>
      <w:pPr>
        <w:tabs>
          <w:tab w:val="num" w:pos="5040"/>
        </w:tabs>
        <w:ind w:left="5040" w:hanging="360"/>
      </w:pPr>
      <w:rPr>
        <w:rFonts w:ascii="Times New Roman" w:hAnsi="Times New Roman" w:cs="Times New Roman"/>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19">
      <w:start w:val="1"/>
      <w:numFmt w:val="lowerLetter"/>
      <w:lvlText w:val="%8."/>
      <w:lvlJc w:val="left"/>
      <w:pPr>
        <w:tabs>
          <w:tab w:val="num" w:pos="5760"/>
        </w:tabs>
        <w:ind w:left="5760" w:hanging="360"/>
      </w:pPr>
      <w:rPr>
        <w:rFonts w:ascii="Times New Roman" w:hAnsi="Times New Roman" w:cs="Times New Roman"/>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1B">
      <w:start w:val="1"/>
      <w:numFmt w:val="lowerRoman"/>
      <w:lvlText w:val="%9."/>
      <w:lvlJc w:val="right"/>
      <w:pPr>
        <w:tabs>
          <w:tab w:val="num" w:pos="6480"/>
        </w:tabs>
        <w:ind w:left="6480" w:hanging="180"/>
      </w:pPr>
      <w:rPr>
        <w:rFonts w:ascii="Times New Roman" w:hAnsi="Times New Roman" w:cs="Times New Roman"/>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B205593"/>
    <w:multiLevelType w:val="hybridMultilevel"/>
    <w:tmpl w:val="FE26C630"/>
    <w:lvl w:ilvl="0" w:tplc="3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2"/>
  </w:num>
  <w:num w:numId="4">
    <w:abstractNumId w:val="2"/>
  </w:num>
  <w:num w:numId="5">
    <w:abstractNumId w:val="38"/>
  </w:num>
  <w:num w:numId="6">
    <w:abstractNumId w:val="32"/>
  </w:num>
  <w:num w:numId="7">
    <w:abstractNumId w:val="3"/>
  </w:num>
  <w:num w:numId="8">
    <w:abstractNumId w:val="20"/>
  </w:num>
  <w:num w:numId="9">
    <w:abstractNumId w:val="10"/>
  </w:num>
  <w:num w:numId="10">
    <w:abstractNumId w:val="27"/>
  </w:num>
  <w:num w:numId="11">
    <w:abstractNumId w:val="16"/>
  </w:num>
  <w:num w:numId="12">
    <w:abstractNumId w:val="33"/>
  </w:num>
  <w:num w:numId="13">
    <w:abstractNumId w:val="30"/>
  </w:num>
  <w:num w:numId="14">
    <w:abstractNumId w:val="8"/>
  </w:num>
  <w:num w:numId="15">
    <w:abstractNumId w:val="36"/>
  </w:num>
  <w:num w:numId="16">
    <w:abstractNumId w:val="25"/>
  </w:num>
  <w:num w:numId="17">
    <w:abstractNumId w:val="9"/>
  </w:num>
  <w:num w:numId="18">
    <w:abstractNumId w:val="22"/>
  </w:num>
  <w:num w:numId="19">
    <w:abstractNumId w:val="13"/>
  </w:num>
  <w:num w:numId="20">
    <w:abstractNumId w:val="23"/>
  </w:num>
  <w:num w:numId="21">
    <w:abstractNumId w:val="21"/>
  </w:num>
  <w:num w:numId="22">
    <w:abstractNumId w:val="5"/>
  </w:num>
  <w:num w:numId="23">
    <w:abstractNumId w:val="24"/>
  </w:num>
  <w:num w:numId="24">
    <w:abstractNumId w:val="6"/>
  </w:num>
  <w:num w:numId="25">
    <w:abstractNumId w:val="11"/>
  </w:num>
  <w:num w:numId="26">
    <w:abstractNumId w:val="14"/>
  </w:num>
  <w:num w:numId="27">
    <w:abstractNumId w:val="17"/>
  </w:num>
  <w:num w:numId="28">
    <w:abstractNumId w:val="34"/>
  </w:num>
  <w:num w:numId="29">
    <w:abstractNumId w:val="4"/>
  </w:num>
  <w:num w:numId="30">
    <w:abstractNumId w:val="37"/>
  </w:num>
  <w:num w:numId="31">
    <w:abstractNumId w:val="1"/>
  </w:num>
  <w:num w:numId="32">
    <w:abstractNumId w:val="26"/>
  </w:num>
  <w:num w:numId="33">
    <w:abstractNumId w:val="28"/>
  </w:num>
  <w:num w:numId="34">
    <w:abstractNumId w:val="29"/>
  </w:num>
  <w:num w:numId="35">
    <w:abstractNumId w:val="35"/>
  </w:num>
  <w:num w:numId="36">
    <w:abstractNumId w:val="18"/>
  </w:num>
  <w:num w:numId="37">
    <w:abstractNumId w:val="15"/>
  </w:num>
  <w:num w:numId="38">
    <w:abstractNumId w:val="7"/>
  </w:num>
  <w:num w:numId="39">
    <w:abstractNumId w:val="39"/>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39"/>
    <w:rsid w:val="0000303D"/>
    <w:rsid w:val="00004425"/>
    <w:rsid w:val="000044F0"/>
    <w:rsid w:val="000215FC"/>
    <w:rsid w:val="00023693"/>
    <w:rsid w:val="00031C94"/>
    <w:rsid w:val="00032C41"/>
    <w:rsid w:val="00034289"/>
    <w:rsid w:val="00043A61"/>
    <w:rsid w:val="00047B89"/>
    <w:rsid w:val="00050790"/>
    <w:rsid w:val="0005104F"/>
    <w:rsid w:val="000668A0"/>
    <w:rsid w:val="0007250E"/>
    <w:rsid w:val="00074395"/>
    <w:rsid w:val="0008322D"/>
    <w:rsid w:val="00085C36"/>
    <w:rsid w:val="00090597"/>
    <w:rsid w:val="00091349"/>
    <w:rsid w:val="00094128"/>
    <w:rsid w:val="000974BD"/>
    <w:rsid w:val="000B1454"/>
    <w:rsid w:val="000B2049"/>
    <w:rsid w:val="000B663D"/>
    <w:rsid w:val="000C7BEF"/>
    <w:rsid w:val="000D468C"/>
    <w:rsid w:val="000D5D92"/>
    <w:rsid w:val="000D63E5"/>
    <w:rsid w:val="00111A21"/>
    <w:rsid w:val="001261B2"/>
    <w:rsid w:val="001360F8"/>
    <w:rsid w:val="00150A66"/>
    <w:rsid w:val="00154085"/>
    <w:rsid w:val="00161339"/>
    <w:rsid w:val="001851EE"/>
    <w:rsid w:val="001924B8"/>
    <w:rsid w:val="001A5B4E"/>
    <w:rsid w:val="001C1CAF"/>
    <w:rsid w:val="001C6675"/>
    <w:rsid w:val="001D15E5"/>
    <w:rsid w:val="001F0AFE"/>
    <w:rsid w:val="001F20CB"/>
    <w:rsid w:val="002020C7"/>
    <w:rsid w:val="00202E51"/>
    <w:rsid w:val="00203721"/>
    <w:rsid w:val="00206622"/>
    <w:rsid w:val="002365E8"/>
    <w:rsid w:val="00240406"/>
    <w:rsid w:val="0024283B"/>
    <w:rsid w:val="00243116"/>
    <w:rsid w:val="00245B49"/>
    <w:rsid w:val="00245BB2"/>
    <w:rsid w:val="002501CA"/>
    <w:rsid w:val="002505D4"/>
    <w:rsid w:val="00250D98"/>
    <w:rsid w:val="00252646"/>
    <w:rsid w:val="00257F0C"/>
    <w:rsid w:val="002631AC"/>
    <w:rsid w:val="00264197"/>
    <w:rsid w:val="00264535"/>
    <w:rsid w:val="002645A5"/>
    <w:rsid w:val="00264676"/>
    <w:rsid w:val="00271878"/>
    <w:rsid w:val="00273D2C"/>
    <w:rsid w:val="00273F0C"/>
    <w:rsid w:val="00274279"/>
    <w:rsid w:val="002908F3"/>
    <w:rsid w:val="0029509C"/>
    <w:rsid w:val="002A24BD"/>
    <w:rsid w:val="002A76A7"/>
    <w:rsid w:val="002B3EEE"/>
    <w:rsid w:val="002B5147"/>
    <w:rsid w:val="002B6807"/>
    <w:rsid w:val="002B7755"/>
    <w:rsid w:val="002C23E9"/>
    <w:rsid w:val="002C3239"/>
    <w:rsid w:val="002C5C9F"/>
    <w:rsid w:val="002C7944"/>
    <w:rsid w:val="002D3D82"/>
    <w:rsid w:val="002E7CB1"/>
    <w:rsid w:val="002F1586"/>
    <w:rsid w:val="00300F09"/>
    <w:rsid w:val="00305EFC"/>
    <w:rsid w:val="003116DE"/>
    <w:rsid w:val="003155E5"/>
    <w:rsid w:val="00327C9C"/>
    <w:rsid w:val="00331340"/>
    <w:rsid w:val="00331B2C"/>
    <w:rsid w:val="00333446"/>
    <w:rsid w:val="00334FBB"/>
    <w:rsid w:val="00337737"/>
    <w:rsid w:val="00347A4F"/>
    <w:rsid w:val="003561B2"/>
    <w:rsid w:val="00361387"/>
    <w:rsid w:val="00363F21"/>
    <w:rsid w:val="0037622B"/>
    <w:rsid w:val="003839AD"/>
    <w:rsid w:val="003856EA"/>
    <w:rsid w:val="003A2EC5"/>
    <w:rsid w:val="003A5B9A"/>
    <w:rsid w:val="003B4E7E"/>
    <w:rsid w:val="003B6F0E"/>
    <w:rsid w:val="003C0812"/>
    <w:rsid w:val="003C153C"/>
    <w:rsid w:val="003C238B"/>
    <w:rsid w:val="003C5A0A"/>
    <w:rsid w:val="003C5F0D"/>
    <w:rsid w:val="003C749E"/>
    <w:rsid w:val="003C7D5C"/>
    <w:rsid w:val="003E30D9"/>
    <w:rsid w:val="003E48B1"/>
    <w:rsid w:val="003E5345"/>
    <w:rsid w:val="003F082F"/>
    <w:rsid w:val="003F72E2"/>
    <w:rsid w:val="00403448"/>
    <w:rsid w:val="00410733"/>
    <w:rsid w:val="00424521"/>
    <w:rsid w:val="004275D7"/>
    <w:rsid w:val="00432ED7"/>
    <w:rsid w:val="004366E8"/>
    <w:rsid w:val="00437A01"/>
    <w:rsid w:val="00442B86"/>
    <w:rsid w:val="0044660C"/>
    <w:rsid w:val="00446C9C"/>
    <w:rsid w:val="00454B0A"/>
    <w:rsid w:val="004565CA"/>
    <w:rsid w:val="004637A9"/>
    <w:rsid w:val="0047389F"/>
    <w:rsid w:val="00490738"/>
    <w:rsid w:val="004A216B"/>
    <w:rsid w:val="004A4C4B"/>
    <w:rsid w:val="004A4C5A"/>
    <w:rsid w:val="004A554A"/>
    <w:rsid w:val="004B3071"/>
    <w:rsid w:val="004C0B0F"/>
    <w:rsid w:val="004D18B8"/>
    <w:rsid w:val="004D549C"/>
    <w:rsid w:val="004D6FE3"/>
    <w:rsid w:val="004E2940"/>
    <w:rsid w:val="004E33BF"/>
    <w:rsid w:val="00502B1A"/>
    <w:rsid w:val="005065B4"/>
    <w:rsid w:val="00506C10"/>
    <w:rsid w:val="00510772"/>
    <w:rsid w:val="00511700"/>
    <w:rsid w:val="00512938"/>
    <w:rsid w:val="00513030"/>
    <w:rsid w:val="005264B0"/>
    <w:rsid w:val="00531AD8"/>
    <w:rsid w:val="005344FD"/>
    <w:rsid w:val="00534693"/>
    <w:rsid w:val="005441B0"/>
    <w:rsid w:val="005567F9"/>
    <w:rsid w:val="005700BF"/>
    <w:rsid w:val="0057011D"/>
    <w:rsid w:val="0057447D"/>
    <w:rsid w:val="00574C23"/>
    <w:rsid w:val="00576027"/>
    <w:rsid w:val="005819EB"/>
    <w:rsid w:val="00590195"/>
    <w:rsid w:val="00592BE3"/>
    <w:rsid w:val="0059520E"/>
    <w:rsid w:val="005A2496"/>
    <w:rsid w:val="005B280F"/>
    <w:rsid w:val="005B4767"/>
    <w:rsid w:val="006005F1"/>
    <w:rsid w:val="006029FF"/>
    <w:rsid w:val="00603ACA"/>
    <w:rsid w:val="00603BC0"/>
    <w:rsid w:val="00605F91"/>
    <w:rsid w:val="00607082"/>
    <w:rsid w:val="00610081"/>
    <w:rsid w:val="006156A3"/>
    <w:rsid w:val="0062412E"/>
    <w:rsid w:val="006261A8"/>
    <w:rsid w:val="00627DBE"/>
    <w:rsid w:val="006453DC"/>
    <w:rsid w:val="00646E85"/>
    <w:rsid w:val="00651CE1"/>
    <w:rsid w:val="0065221D"/>
    <w:rsid w:val="00663642"/>
    <w:rsid w:val="00664D39"/>
    <w:rsid w:val="00666477"/>
    <w:rsid w:val="00667A06"/>
    <w:rsid w:val="00670F7A"/>
    <w:rsid w:val="00684057"/>
    <w:rsid w:val="006903DC"/>
    <w:rsid w:val="006957D7"/>
    <w:rsid w:val="00695EAA"/>
    <w:rsid w:val="006A763A"/>
    <w:rsid w:val="006B0A77"/>
    <w:rsid w:val="006C224A"/>
    <w:rsid w:val="006D0801"/>
    <w:rsid w:val="006D29E5"/>
    <w:rsid w:val="006E102F"/>
    <w:rsid w:val="006E3F4C"/>
    <w:rsid w:val="006E7D50"/>
    <w:rsid w:val="006F5D7C"/>
    <w:rsid w:val="00726582"/>
    <w:rsid w:val="007378B1"/>
    <w:rsid w:val="00754CFA"/>
    <w:rsid w:val="0076112D"/>
    <w:rsid w:val="00761BAF"/>
    <w:rsid w:val="0076552D"/>
    <w:rsid w:val="007657E0"/>
    <w:rsid w:val="00765D42"/>
    <w:rsid w:val="00766883"/>
    <w:rsid w:val="00767275"/>
    <w:rsid w:val="0077442F"/>
    <w:rsid w:val="00774D05"/>
    <w:rsid w:val="00777D26"/>
    <w:rsid w:val="007972BB"/>
    <w:rsid w:val="007A26CA"/>
    <w:rsid w:val="007A2F82"/>
    <w:rsid w:val="007B3A88"/>
    <w:rsid w:val="007B6B7A"/>
    <w:rsid w:val="007B7F8A"/>
    <w:rsid w:val="007C0D7D"/>
    <w:rsid w:val="007E198C"/>
    <w:rsid w:val="007E74E5"/>
    <w:rsid w:val="007F31FD"/>
    <w:rsid w:val="007F388A"/>
    <w:rsid w:val="00801887"/>
    <w:rsid w:val="0080686E"/>
    <w:rsid w:val="0081496F"/>
    <w:rsid w:val="00814996"/>
    <w:rsid w:val="00824EAA"/>
    <w:rsid w:val="00832FF1"/>
    <w:rsid w:val="00837A20"/>
    <w:rsid w:val="00856A20"/>
    <w:rsid w:val="00857BCD"/>
    <w:rsid w:val="00863249"/>
    <w:rsid w:val="0086397D"/>
    <w:rsid w:val="008724AC"/>
    <w:rsid w:val="00884452"/>
    <w:rsid w:val="008955F4"/>
    <w:rsid w:val="008B253D"/>
    <w:rsid w:val="008B27FC"/>
    <w:rsid w:val="008B4F78"/>
    <w:rsid w:val="008C0E1C"/>
    <w:rsid w:val="008C2907"/>
    <w:rsid w:val="008C3AEA"/>
    <w:rsid w:val="008C42A4"/>
    <w:rsid w:val="008D1F11"/>
    <w:rsid w:val="008D651F"/>
    <w:rsid w:val="008D6660"/>
    <w:rsid w:val="008E5F94"/>
    <w:rsid w:val="008F0127"/>
    <w:rsid w:val="008F233B"/>
    <w:rsid w:val="008F3E34"/>
    <w:rsid w:val="008F59C4"/>
    <w:rsid w:val="009107D7"/>
    <w:rsid w:val="009233F0"/>
    <w:rsid w:val="00930233"/>
    <w:rsid w:val="00937624"/>
    <w:rsid w:val="0094161B"/>
    <w:rsid w:val="00950907"/>
    <w:rsid w:val="009565CA"/>
    <w:rsid w:val="00974D83"/>
    <w:rsid w:val="0097655B"/>
    <w:rsid w:val="00976739"/>
    <w:rsid w:val="00994B52"/>
    <w:rsid w:val="009969FA"/>
    <w:rsid w:val="009979AE"/>
    <w:rsid w:val="009A4CC8"/>
    <w:rsid w:val="009A75C8"/>
    <w:rsid w:val="009A7680"/>
    <w:rsid w:val="009B52D2"/>
    <w:rsid w:val="009D0DFC"/>
    <w:rsid w:val="009D7E4A"/>
    <w:rsid w:val="009E0FEE"/>
    <w:rsid w:val="009F24F6"/>
    <w:rsid w:val="00A011FD"/>
    <w:rsid w:val="00A10469"/>
    <w:rsid w:val="00A141E9"/>
    <w:rsid w:val="00A23908"/>
    <w:rsid w:val="00A26414"/>
    <w:rsid w:val="00A32564"/>
    <w:rsid w:val="00A33F15"/>
    <w:rsid w:val="00A41125"/>
    <w:rsid w:val="00A53D30"/>
    <w:rsid w:val="00A61CEA"/>
    <w:rsid w:val="00A62487"/>
    <w:rsid w:val="00A750F9"/>
    <w:rsid w:val="00A76B9D"/>
    <w:rsid w:val="00AA096D"/>
    <w:rsid w:val="00AA29AB"/>
    <w:rsid w:val="00AA41B6"/>
    <w:rsid w:val="00AB6544"/>
    <w:rsid w:val="00AC0BFF"/>
    <w:rsid w:val="00AD5714"/>
    <w:rsid w:val="00AD5795"/>
    <w:rsid w:val="00AF14EF"/>
    <w:rsid w:val="00AF6E09"/>
    <w:rsid w:val="00AF6F67"/>
    <w:rsid w:val="00B05B2A"/>
    <w:rsid w:val="00B12C6B"/>
    <w:rsid w:val="00B1417F"/>
    <w:rsid w:val="00B21E18"/>
    <w:rsid w:val="00B23F5F"/>
    <w:rsid w:val="00B25757"/>
    <w:rsid w:val="00B2771B"/>
    <w:rsid w:val="00B36D1C"/>
    <w:rsid w:val="00B5112A"/>
    <w:rsid w:val="00B53FCC"/>
    <w:rsid w:val="00B54609"/>
    <w:rsid w:val="00B54C34"/>
    <w:rsid w:val="00B57652"/>
    <w:rsid w:val="00B678CE"/>
    <w:rsid w:val="00B70108"/>
    <w:rsid w:val="00B701E5"/>
    <w:rsid w:val="00B72868"/>
    <w:rsid w:val="00B7445C"/>
    <w:rsid w:val="00B76382"/>
    <w:rsid w:val="00B83728"/>
    <w:rsid w:val="00B83B42"/>
    <w:rsid w:val="00B8625E"/>
    <w:rsid w:val="00B90039"/>
    <w:rsid w:val="00BA526C"/>
    <w:rsid w:val="00BB2F26"/>
    <w:rsid w:val="00BB3100"/>
    <w:rsid w:val="00BE009D"/>
    <w:rsid w:val="00BF160B"/>
    <w:rsid w:val="00BF286A"/>
    <w:rsid w:val="00BF51BE"/>
    <w:rsid w:val="00BF7A7E"/>
    <w:rsid w:val="00C06037"/>
    <w:rsid w:val="00C17E4F"/>
    <w:rsid w:val="00C216D6"/>
    <w:rsid w:val="00C26678"/>
    <w:rsid w:val="00C4465E"/>
    <w:rsid w:val="00C52134"/>
    <w:rsid w:val="00C52148"/>
    <w:rsid w:val="00C720C9"/>
    <w:rsid w:val="00C727E1"/>
    <w:rsid w:val="00C752B2"/>
    <w:rsid w:val="00C80E81"/>
    <w:rsid w:val="00C82AFA"/>
    <w:rsid w:val="00C94489"/>
    <w:rsid w:val="00C94C52"/>
    <w:rsid w:val="00CA2682"/>
    <w:rsid w:val="00CA71F8"/>
    <w:rsid w:val="00CA763D"/>
    <w:rsid w:val="00CB0206"/>
    <w:rsid w:val="00CB339F"/>
    <w:rsid w:val="00CB6C03"/>
    <w:rsid w:val="00CD2341"/>
    <w:rsid w:val="00CD51AA"/>
    <w:rsid w:val="00CE1D76"/>
    <w:rsid w:val="00CE303E"/>
    <w:rsid w:val="00CE5DE0"/>
    <w:rsid w:val="00CE63DC"/>
    <w:rsid w:val="00CF2DC6"/>
    <w:rsid w:val="00CF4E2E"/>
    <w:rsid w:val="00D005EF"/>
    <w:rsid w:val="00D02522"/>
    <w:rsid w:val="00D11BEC"/>
    <w:rsid w:val="00D212E4"/>
    <w:rsid w:val="00D263A9"/>
    <w:rsid w:val="00D37BDB"/>
    <w:rsid w:val="00D41E0A"/>
    <w:rsid w:val="00D4368F"/>
    <w:rsid w:val="00D45AA3"/>
    <w:rsid w:val="00D53E2A"/>
    <w:rsid w:val="00D606A1"/>
    <w:rsid w:val="00D62F82"/>
    <w:rsid w:val="00D669A8"/>
    <w:rsid w:val="00D7493B"/>
    <w:rsid w:val="00D771A2"/>
    <w:rsid w:val="00DA5231"/>
    <w:rsid w:val="00DD32CF"/>
    <w:rsid w:val="00DE5004"/>
    <w:rsid w:val="00DF17F4"/>
    <w:rsid w:val="00E023A2"/>
    <w:rsid w:val="00E10F19"/>
    <w:rsid w:val="00E12994"/>
    <w:rsid w:val="00E1367A"/>
    <w:rsid w:val="00E1408D"/>
    <w:rsid w:val="00E16368"/>
    <w:rsid w:val="00E21C49"/>
    <w:rsid w:val="00E265EB"/>
    <w:rsid w:val="00E55F8A"/>
    <w:rsid w:val="00E64239"/>
    <w:rsid w:val="00E648C6"/>
    <w:rsid w:val="00E66474"/>
    <w:rsid w:val="00E7065B"/>
    <w:rsid w:val="00E74EC2"/>
    <w:rsid w:val="00E77E84"/>
    <w:rsid w:val="00E830EA"/>
    <w:rsid w:val="00E85CFF"/>
    <w:rsid w:val="00E90914"/>
    <w:rsid w:val="00E910A0"/>
    <w:rsid w:val="00EA1042"/>
    <w:rsid w:val="00EA272D"/>
    <w:rsid w:val="00EA4FA0"/>
    <w:rsid w:val="00EA694A"/>
    <w:rsid w:val="00EB0E7B"/>
    <w:rsid w:val="00EC6C1A"/>
    <w:rsid w:val="00ED0FAB"/>
    <w:rsid w:val="00ED1A6D"/>
    <w:rsid w:val="00ED31EA"/>
    <w:rsid w:val="00EF34AE"/>
    <w:rsid w:val="00F013B5"/>
    <w:rsid w:val="00F11192"/>
    <w:rsid w:val="00F161DE"/>
    <w:rsid w:val="00F2411A"/>
    <w:rsid w:val="00F279BE"/>
    <w:rsid w:val="00F41390"/>
    <w:rsid w:val="00F50B9C"/>
    <w:rsid w:val="00F60847"/>
    <w:rsid w:val="00F74F20"/>
    <w:rsid w:val="00F80080"/>
    <w:rsid w:val="00F93B59"/>
    <w:rsid w:val="00F9475C"/>
    <w:rsid w:val="00F95102"/>
    <w:rsid w:val="00F95940"/>
    <w:rsid w:val="00FA2B7E"/>
    <w:rsid w:val="00FA50FF"/>
    <w:rsid w:val="00FB0694"/>
    <w:rsid w:val="00FC4F02"/>
    <w:rsid w:val="00FD2D0B"/>
    <w:rsid w:val="00FD585E"/>
    <w:rsid w:val="00FE0A4A"/>
    <w:rsid w:val="00FE3DBB"/>
    <w:rsid w:val="00FE4332"/>
    <w:rsid w:val="00FE6370"/>
    <w:rsid w:val="00FF5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E3C9"/>
  <w15:docId w15:val="{2D942AAF-59F7-429F-9FAE-E51346A7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A88"/>
    <w:pPr>
      <w:overflowPunct w:val="0"/>
      <w:autoSpaceDE w:val="0"/>
      <w:autoSpaceDN w:val="0"/>
      <w:adjustRightInd w:val="0"/>
      <w:textAlignment w:val="baseline"/>
    </w:pPr>
    <w:rPr>
      <w:sz w:val="24"/>
      <w:lang w:val="en-US"/>
    </w:rPr>
  </w:style>
  <w:style w:type="paragraph" w:styleId="Titre1">
    <w:name w:val="heading 1"/>
    <w:basedOn w:val="Normal"/>
    <w:next w:val="BankNormal"/>
    <w:qFormat/>
    <w:rsid w:val="007B3A88"/>
    <w:pPr>
      <w:keepNext/>
      <w:keepLines/>
      <w:numPr>
        <w:numId w:val="1"/>
      </w:numPr>
      <w:spacing w:before="1440" w:after="240"/>
      <w:jc w:val="center"/>
      <w:outlineLvl w:val="0"/>
    </w:pPr>
    <w:rPr>
      <w:b/>
      <w:caps/>
      <w:sz w:val="32"/>
    </w:rPr>
  </w:style>
  <w:style w:type="paragraph" w:styleId="Titre2">
    <w:name w:val="heading 2"/>
    <w:basedOn w:val="Normal"/>
    <w:next w:val="BankNormal"/>
    <w:qFormat/>
    <w:rsid w:val="007B3A88"/>
    <w:pPr>
      <w:keepNext/>
      <w:keepLines/>
      <w:numPr>
        <w:ilvl w:val="1"/>
        <w:numId w:val="1"/>
      </w:numPr>
      <w:spacing w:before="120" w:after="240"/>
      <w:ind w:firstLine="0"/>
      <w:jc w:val="center"/>
      <w:outlineLvl w:val="1"/>
    </w:pPr>
    <w:rPr>
      <w:b/>
      <w:smallCaps/>
    </w:rPr>
  </w:style>
  <w:style w:type="paragraph" w:styleId="Titre3">
    <w:name w:val="heading 3"/>
    <w:basedOn w:val="Normal"/>
    <w:next w:val="BankNormal"/>
    <w:qFormat/>
    <w:rsid w:val="007B3A88"/>
    <w:pPr>
      <w:keepNext/>
      <w:keepLines/>
      <w:numPr>
        <w:ilvl w:val="2"/>
        <w:numId w:val="1"/>
      </w:numPr>
      <w:spacing w:before="120" w:after="240"/>
      <w:ind w:firstLine="0"/>
      <w:outlineLvl w:val="2"/>
    </w:pPr>
    <w:rPr>
      <w:b/>
    </w:rPr>
  </w:style>
  <w:style w:type="paragraph" w:styleId="Titre4">
    <w:name w:val="heading 4"/>
    <w:basedOn w:val="Normal"/>
    <w:next w:val="BankNormal"/>
    <w:qFormat/>
    <w:rsid w:val="007B3A88"/>
    <w:pPr>
      <w:keepNext/>
      <w:keepLines/>
      <w:numPr>
        <w:ilvl w:val="3"/>
        <w:numId w:val="1"/>
      </w:numPr>
      <w:spacing w:before="120" w:after="240"/>
      <w:ind w:firstLine="0"/>
      <w:outlineLvl w:val="3"/>
    </w:pPr>
    <w:rPr>
      <w:b/>
      <w:i/>
    </w:rPr>
  </w:style>
  <w:style w:type="paragraph" w:styleId="Titre5">
    <w:name w:val="heading 5"/>
    <w:basedOn w:val="Normal"/>
    <w:next w:val="BankNormal"/>
    <w:qFormat/>
    <w:rsid w:val="007B3A88"/>
    <w:pPr>
      <w:numPr>
        <w:ilvl w:val="4"/>
        <w:numId w:val="1"/>
      </w:numPr>
      <w:spacing w:after="240"/>
      <w:outlineLvl w:val="4"/>
    </w:pPr>
  </w:style>
  <w:style w:type="paragraph" w:styleId="Titre6">
    <w:name w:val="heading 6"/>
    <w:basedOn w:val="Normal"/>
    <w:next w:val="BankNormal"/>
    <w:qFormat/>
    <w:rsid w:val="007B3A88"/>
    <w:pPr>
      <w:numPr>
        <w:ilvl w:val="5"/>
        <w:numId w:val="1"/>
      </w:numPr>
      <w:spacing w:after="240"/>
      <w:outlineLvl w:val="5"/>
    </w:pPr>
  </w:style>
  <w:style w:type="paragraph" w:styleId="Titre7">
    <w:name w:val="heading 7"/>
    <w:basedOn w:val="Normal"/>
    <w:next w:val="BankNormal"/>
    <w:qFormat/>
    <w:rsid w:val="007B3A88"/>
    <w:pPr>
      <w:numPr>
        <w:ilvl w:val="6"/>
        <w:numId w:val="1"/>
      </w:numPr>
      <w:spacing w:after="240"/>
      <w:outlineLvl w:val="6"/>
    </w:pPr>
  </w:style>
  <w:style w:type="paragraph" w:styleId="Titre8">
    <w:name w:val="heading 8"/>
    <w:basedOn w:val="Normal"/>
    <w:next w:val="BankNormal"/>
    <w:qFormat/>
    <w:rsid w:val="007B3A88"/>
    <w:pPr>
      <w:numPr>
        <w:ilvl w:val="7"/>
        <w:numId w:val="1"/>
      </w:numPr>
      <w:spacing w:after="240"/>
      <w:outlineLvl w:val="7"/>
    </w:pPr>
  </w:style>
  <w:style w:type="paragraph" w:styleId="Titre9">
    <w:name w:val="heading 9"/>
    <w:basedOn w:val="Normal"/>
    <w:next w:val="BankNormal"/>
    <w:qFormat/>
    <w:rsid w:val="007B3A88"/>
    <w:pPr>
      <w:numPr>
        <w:ilvl w:val="8"/>
        <w:numId w:val="1"/>
      </w:num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rsid w:val="007B3A88"/>
    <w:pPr>
      <w:spacing w:after="240"/>
    </w:pPr>
  </w:style>
  <w:style w:type="paragraph" w:customStyle="1" w:styleId="ChapterNumber">
    <w:name w:val="ChapterNumber"/>
    <w:basedOn w:val="Normal"/>
    <w:next w:val="Normal"/>
    <w:rsid w:val="007B3A88"/>
    <w:pPr>
      <w:spacing w:after="360"/>
    </w:pPr>
  </w:style>
  <w:style w:type="paragraph" w:styleId="Pieddepage">
    <w:name w:val="footer"/>
    <w:basedOn w:val="Normal"/>
    <w:rsid w:val="007B3A88"/>
    <w:pPr>
      <w:tabs>
        <w:tab w:val="center" w:pos="4320"/>
        <w:tab w:val="right" w:pos="8640"/>
      </w:tabs>
    </w:pPr>
  </w:style>
  <w:style w:type="character" w:styleId="Appelnotedebasdep">
    <w:name w:val="footnote reference"/>
    <w:basedOn w:val="Policepardfaut"/>
    <w:semiHidden/>
    <w:rsid w:val="007B3A88"/>
    <w:rPr>
      <w:rFonts w:ascii="Times New Roman" w:hAnsi="Times New Roman"/>
      <w:position w:val="0"/>
      <w:sz w:val="24"/>
      <w:vertAlign w:val="superscript"/>
    </w:rPr>
  </w:style>
  <w:style w:type="paragraph" w:styleId="Notedebasdepage">
    <w:name w:val="footnote text"/>
    <w:basedOn w:val="Normal"/>
    <w:semiHidden/>
    <w:rsid w:val="007B3A88"/>
    <w:pPr>
      <w:spacing w:after="120"/>
      <w:ind w:left="432" w:hanging="432"/>
    </w:pPr>
    <w:rPr>
      <w:sz w:val="20"/>
    </w:rPr>
  </w:style>
  <w:style w:type="paragraph" w:styleId="En-tte">
    <w:name w:val="header"/>
    <w:basedOn w:val="Normal"/>
    <w:rsid w:val="007B3A88"/>
    <w:pPr>
      <w:tabs>
        <w:tab w:val="center" w:pos="4320"/>
        <w:tab w:val="left" w:pos="7200"/>
      </w:tabs>
    </w:pPr>
  </w:style>
  <w:style w:type="paragraph" w:styleId="Retraitnormal">
    <w:name w:val="Normal Indent"/>
    <w:basedOn w:val="Normal"/>
    <w:rsid w:val="007B3A88"/>
    <w:pPr>
      <w:ind w:left="720"/>
    </w:pPr>
  </w:style>
  <w:style w:type="paragraph" w:customStyle="1" w:styleId="TextBox">
    <w:name w:val="Text Box"/>
    <w:basedOn w:val="Normal"/>
    <w:rsid w:val="007B3A8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7B3A8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7B3A8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7B3A88"/>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semiHidden/>
    <w:rsid w:val="007B3A88"/>
    <w:pPr>
      <w:tabs>
        <w:tab w:val="right" w:leader="dot" w:pos="9360"/>
      </w:tabs>
    </w:pPr>
    <w:rPr>
      <w:caps/>
    </w:rPr>
  </w:style>
  <w:style w:type="paragraph" w:styleId="TM2">
    <w:name w:val="toc 2"/>
    <w:basedOn w:val="Normal"/>
    <w:next w:val="Normal"/>
    <w:semiHidden/>
    <w:rsid w:val="007B3A88"/>
    <w:pPr>
      <w:tabs>
        <w:tab w:val="right" w:leader="dot" w:pos="9360"/>
      </w:tabs>
      <w:ind w:left="720"/>
    </w:pPr>
    <w:rPr>
      <w:smallCaps/>
    </w:rPr>
  </w:style>
  <w:style w:type="paragraph" w:styleId="TM3">
    <w:name w:val="toc 3"/>
    <w:basedOn w:val="Normal"/>
    <w:next w:val="Normal"/>
    <w:semiHidden/>
    <w:rsid w:val="007B3A88"/>
    <w:pPr>
      <w:tabs>
        <w:tab w:val="right" w:leader="dot" w:pos="9360"/>
      </w:tabs>
      <w:ind w:left="1440"/>
    </w:pPr>
  </w:style>
  <w:style w:type="paragraph" w:styleId="TM4">
    <w:name w:val="toc 4"/>
    <w:basedOn w:val="Normal"/>
    <w:next w:val="Normal"/>
    <w:semiHidden/>
    <w:rsid w:val="007B3A88"/>
    <w:pPr>
      <w:tabs>
        <w:tab w:val="right" w:leader="dot" w:pos="9360"/>
      </w:tabs>
      <w:ind w:left="2160"/>
    </w:pPr>
  </w:style>
  <w:style w:type="paragraph" w:styleId="TM5">
    <w:name w:val="toc 5"/>
    <w:basedOn w:val="Normal"/>
    <w:next w:val="Normal"/>
    <w:semiHidden/>
    <w:rsid w:val="007B3A88"/>
    <w:pPr>
      <w:tabs>
        <w:tab w:val="right" w:leader="dot" w:pos="9360"/>
      </w:tabs>
      <w:ind w:left="2880"/>
    </w:pPr>
    <w:rPr>
      <w:sz w:val="18"/>
    </w:rPr>
  </w:style>
  <w:style w:type="paragraph" w:customStyle="1" w:styleId="Heading1a">
    <w:name w:val="Heading 1a"/>
    <w:basedOn w:val="Titre1"/>
    <w:next w:val="BankNormal"/>
    <w:rsid w:val="007B3A88"/>
    <w:pPr>
      <w:tabs>
        <w:tab w:val="left" w:pos="360"/>
      </w:tabs>
      <w:outlineLvl w:val="9"/>
    </w:pPr>
  </w:style>
  <w:style w:type="paragraph" w:styleId="TM6">
    <w:name w:val="toc 6"/>
    <w:basedOn w:val="Normal"/>
    <w:next w:val="Normal"/>
    <w:semiHidden/>
    <w:rsid w:val="007B3A88"/>
    <w:pPr>
      <w:tabs>
        <w:tab w:val="right" w:leader="dot" w:pos="9360"/>
      </w:tabs>
      <w:ind w:left="3600"/>
    </w:pPr>
    <w:rPr>
      <w:sz w:val="18"/>
    </w:rPr>
  </w:style>
  <w:style w:type="paragraph" w:styleId="TM7">
    <w:name w:val="toc 7"/>
    <w:basedOn w:val="Normal"/>
    <w:next w:val="Normal"/>
    <w:semiHidden/>
    <w:rsid w:val="007B3A88"/>
    <w:pPr>
      <w:tabs>
        <w:tab w:val="right" w:leader="dot" w:pos="9360"/>
      </w:tabs>
      <w:ind w:left="1200"/>
    </w:pPr>
    <w:rPr>
      <w:sz w:val="18"/>
    </w:rPr>
  </w:style>
  <w:style w:type="paragraph" w:styleId="TM8">
    <w:name w:val="toc 8"/>
    <w:basedOn w:val="Normal"/>
    <w:next w:val="Normal"/>
    <w:semiHidden/>
    <w:rsid w:val="007B3A88"/>
    <w:pPr>
      <w:tabs>
        <w:tab w:val="right" w:leader="dot" w:pos="9360"/>
      </w:tabs>
      <w:ind w:left="1440"/>
    </w:pPr>
    <w:rPr>
      <w:sz w:val="18"/>
    </w:rPr>
  </w:style>
  <w:style w:type="paragraph" w:styleId="TM9">
    <w:name w:val="toc 9"/>
    <w:basedOn w:val="Normal"/>
    <w:next w:val="Normal"/>
    <w:semiHidden/>
    <w:rsid w:val="007B3A88"/>
    <w:pPr>
      <w:tabs>
        <w:tab w:val="right" w:leader="dot" w:pos="9360"/>
      </w:tabs>
      <w:ind w:left="1680"/>
    </w:pPr>
    <w:rPr>
      <w:sz w:val="18"/>
    </w:rPr>
  </w:style>
  <w:style w:type="paragraph" w:styleId="Textedemacro">
    <w:name w:val="macro"/>
    <w:semiHidden/>
    <w:rsid w:val="007B3A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lang w:val="en-US"/>
    </w:rPr>
  </w:style>
  <w:style w:type="character" w:customStyle="1" w:styleId="DefaultParagraphFo">
    <w:name w:val="Default Paragraph Fo"/>
    <w:basedOn w:val="Policepardfaut"/>
    <w:rsid w:val="007B3A88"/>
  </w:style>
  <w:style w:type="paragraph" w:customStyle="1" w:styleId="TM11">
    <w:name w:val="TM 11"/>
    <w:rsid w:val="007B3A88"/>
    <w:pPr>
      <w:tabs>
        <w:tab w:val="left" w:pos="360"/>
      </w:tabs>
      <w:suppressAutoHyphens/>
      <w:overflowPunct w:val="0"/>
      <w:autoSpaceDE w:val="0"/>
      <w:autoSpaceDN w:val="0"/>
      <w:adjustRightInd w:val="0"/>
      <w:textAlignment w:val="baseline"/>
    </w:pPr>
    <w:rPr>
      <w:rFonts w:ascii="CG Times" w:hAnsi="CG Times"/>
      <w:smallCaps/>
      <w:sz w:val="22"/>
      <w:lang w:val="en-US"/>
    </w:rPr>
  </w:style>
  <w:style w:type="character" w:customStyle="1" w:styleId="EquationCaption">
    <w:name w:val="_Equation Caption"/>
    <w:rsid w:val="007B3A88"/>
  </w:style>
  <w:style w:type="paragraph" w:styleId="Notedefin">
    <w:name w:val="endnote text"/>
    <w:basedOn w:val="Normal"/>
    <w:semiHidden/>
    <w:rsid w:val="007B3A88"/>
    <w:rPr>
      <w:sz w:val="20"/>
    </w:rPr>
  </w:style>
  <w:style w:type="character" w:styleId="Appeldenotedefin">
    <w:name w:val="endnote reference"/>
    <w:basedOn w:val="Policepardfaut"/>
    <w:semiHidden/>
    <w:rsid w:val="007B3A88"/>
    <w:rPr>
      <w:vertAlign w:val="superscript"/>
    </w:rPr>
  </w:style>
  <w:style w:type="character" w:styleId="Lienhypertexte">
    <w:name w:val="Hyperlink"/>
    <w:basedOn w:val="Policepardfaut"/>
    <w:uiPriority w:val="99"/>
    <w:rsid w:val="002B5147"/>
    <w:rPr>
      <w:color w:val="0000FF"/>
      <w:u w:val="single"/>
    </w:rPr>
  </w:style>
  <w:style w:type="character" w:styleId="Numrodepage">
    <w:name w:val="page number"/>
    <w:basedOn w:val="Policepardfaut"/>
    <w:rsid w:val="00FD2D0B"/>
  </w:style>
  <w:style w:type="paragraph" w:styleId="Textedebulles">
    <w:name w:val="Balloon Text"/>
    <w:basedOn w:val="Normal"/>
    <w:semiHidden/>
    <w:rsid w:val="00271878"/>
    <w:rPr>
      <w:rFonts w:ascii="Tahoma" w:hAnsi="Tahoma" w:cs="Tahoma"/>
      <w:sz w:val="16"/>
      <w:szCs w:val="16"/>
    </w:rPr>
  </w:style>
  <w:style w:type="paragraph" w:styleId="Corpsdetexte">
    <w:name w:val="Body Text"/>
    <w:basedOn w:val="Normal"/>
    <w:rsid w:val="0005104F"/>
    <w:pPr>
      <w:suppressAutoHyphens/>
      <w:overflowPunct/>
      <w:autoSpaceDE/>
      <w:autoSpaceDN/>
      <w:adjustRightInd/>
      <w:spacing w:after="120"/>
      <w:jc w:val="both"/>
      <w:textAlignment w:val="auto"/>
    </w:pPr>
    <w:rPr>
      <w:szCs w:val="24"/>
    </w:rPr>
  </w:style>
  <w:style w:type="paragraph" w:styleId="Sansinterligne">
    <w:name w:val="No Spacing"/>
    <w:link w:val="SansinterligneCar"/>
    <w:uiPriority w:val="1"/>
    <w:qFormat/>
    <w:rsid w:val="008F3E34"/>
    <w:pPr>
      <w:numPr>
        <w:numId w:val="8"/>
      </w:numPr>
      <w:ind w:left="0" w:firstLine="0"/>
    </w:pPr>
    <w:rPr>
      <w:sz w:val="24"/>
      <w:lang w:eastAsia="en-US"/>
    </w:rPr>
  </w:style>
  <w:style w:type="paragraph" w:customStyle="1" w:styleId="EA">
    <w:name w:val="EA"/>
    <w:basedOn w:val="Normal"/>
    <w:autoRedefine/>
    <w:rsid w:val="008F3E34"/>
    <w:pPr>
      <w:tabs>
        <w:tab w:val="num" w:pos="360"/>
      </w:tabs>
      <w:overflowPunct/>
      <w:autoSpaceDE/>
      <w:autoSpaceDN/>
      <w:adjustRightInd/>
      <w:spacing w:before="60" w:after="60"/>
      <w:jc w:val="both"/>
      <w:textAlignment w:val="auto"/>
    </w:pPr>
    <w:rPr>
      <w:sz w:val="22"/>
      <w:szCs w:val="22"/>
      <w:lang w:val="fr-FR"/>
    </w:rPr>
  </w:style>
  <w:style w:type="paragraph" w:styleId="Paragraphedeliste">
    <w:name w:val="List Paragraph"/>
    <w:aliases w:val="Bullets,Paragraphe de liste2,Paragraphe de liste1,References,Tableau Adere,Premier,List Bullet Mary,Body,Medium Grid 1 - Accent 21,Numbered List Paragraph,Paragraphe de liste 1,RM1,Liste couleur - Accent 11,Paragraphe,List Paragraph"/>
    <w:basedOn w:val="Normal"/>
    <w:link w:val="ParagraphedelisteCar"/>
    <w:uiPriority w:val="34"/>
    <w:qFormat/>
    <w:rsid w:val="00B83728"/>
    <w:pPr>
      <w:ind w:left="708"/>
    </w:pPr>
    <w:rPr>
      <w:sz w:val="20"/>
      <w:lang w:val="fr-FR"/>
    </w:rPr>
  </w:style>
  <w:style w:type="character" w:customStyle="1" w:styleId="ParagraphedelisteCar">
    <w:name w:val="Paragraphe de liste Car"/>
    <w:aliases w:val="Bullets Car,Paragraphe de liste2 Car,Paragraphe de liste1 Car,References Car,Tableau Adere Car,Premier Car,List Bullet Mary Car,Body Car,Medium Grid 1 - Accent 21 Car,Numbered List Paragraph Car,Paragraphe de liste 1 Car,RM1 Car"/>
    <w:link w:val="Paragraphedeliste"/>
    <w:qFormat/>
    <w:locked/>
    <w:rsid w:val="008B253D"/>
  </w:style>
  <w:style w:type="character" w:customStyle="1" w:styleId="SansinterligneCar">
    <w:name w:val="Sans interligne Car"/>
    <w:link w:val="Sansinterligne"/>
    <w:uiPriority w:val="1"/>
    <w:rsid w:val="004D549C"/>
    <w:rPr>
      <w:sz w:val="24"/>
      <w:lang w:eastAsia="en-US"/>
    </w:rPr>
  </w:style>
  <w:style w:type="paragraph" w:customStyle="1" w:styleId="IFADparagraphnumbering">
    <w:name w:val="IFAD paragraph numbering"/>
    <w:basedOn w:val="Normal"/>
    <w:link w:val="IFADparagraphnumberingCharChar"/>
    <w:qFormat/>
    <w:rsid w:val="005441B0"/>
    <w:pPr>
      <w:numPr>
        <w:numId w:val="24"/>
      </w:numPr>
      <w:tabs>
        <w:tab w:val="left" w:pos="1134"/>
      </w:tabs>
      <w:suppressAutoHyphens/>
      <w:overflowPunct/>
      <w:autoSpaceDE/>
      <w:autoSpaceDN/>
      <w:adjustRightInd/>
      <w:spacing w:after="120" w:line="264" w:lineRule="auto"/>
      <w:textAlignment w:val="auto"/>
    </w:pPr>
    <w:rPr>
      <w:rFonts w:ascii="Arial" w:eastAsia="MS Mincho" w:hAnsi="Arial" w:cs="Arial"/>
      <w:kern w:val="2"/>
      <w:sz w:val="20"/>
      <w:lang w:val="fr-FR" w:eastAsia="en-US"/>
    </w:rPr>
  </w:style>
  <w:style w:type="paragraph" w:customStyle="1" w:styleId="IFADparagraphno2ndlevel">
    <w:name w:val="IFAD paragraph no. 2nd level"/>
    <w:basedOn w:val="Normal"/>
    <w:uiPriority w:val="99"/>
    <w:qFormat/>
    <w:rsid w:val="005441B0"/>
    <w:pPr>
      <w:numPr>
        <w:ilvl w:val="1"/>
        <w:numId w:val="24"/>
      </w:numPr>
      <w:overflowPunct/>
      <w:autoSpaceDE/>
      <w:autoSpaceDN/>
      <w:adjustRightInd/>
      <w:spacing w:after="120" w:line="264" w:lineRule="auto"/>
      <w:textAlignment w:val="auto"/>
    </w:pPr>
    <w:rPr>
      <w:rFonts w:ascii="Arial" w:hAnsi="Arial" w:cs="Arial"/>
      <w:sz w:val="20"/>
      <w:lang w:val="fr-FR" w:eastAsia="en-US"/>
      <w14:scene3d>
        <w14:camera w14:prst="orthographicFront"/>
        <w14:lightRig w14:rig="threePt" w14:dir="t">
          <w14:rot w14:lat="0" w14:lon="0" w14:rev="0"/>
        </w14:lightRig>
      </w14:scene3d>
    </w:rPr>
  </w:style>
  <w:style w:type="paragraph" w:customStyle="1" w:styleId="IFADparagraphno3rdlevel">
    <w:name w:val="IFAD paragraph no. 3rd level"/>
    <w:basedOn w:val="Normal"/>
    <w:rsid w:val="005441B0"/>
    <w:pPr>
      <w:numPr>
        <w:ilvl w:val="2"/>
        <w:numId w:val="24"/>
      </w:numPr>
      <w:overflowPunct/>
      <w:autoSpaceDE/>
      <w:autoSpaceDN/>
      <w:adjustRightInd/>
      <w:spacing w:after="120" w:line="264" w:lineRule="auto"/>
      <w:textAlignment w:val="auto"/>
    </w:pPr>
    <w:rPr>
      <w:rFonts w:ascii="Arial" w:hAnsi="Arial" w:cs="Arial"/>
      <w:sz w:val="20"/>
      <w:lang w:val="fr-FR" w:eastAsia="en-US"/>
      <w14:scene3d>
        <w14:camera w14:prst="orthographicFront"/>
        <w14:lightRig w14:rig="threePt" w14:dir="t">
          <w14:rot w14:lat="0" w14:lon="0" w14:rev="0"/>
        </w14:lightRig>
      </w14:scene3d>
    </w:rPr>
  </w:style>
  <w:style w:type="paragraph" w:customStyle="1" w:styleId="IFADparagraphno4thlevel">
    <w:name w:val="IFAD paragraph no. 4th level"/>
    <w:basedOn w:val="Normal"/>
    <w:rsid w:val="005441B0"/>
    <w:pPr>
      <w:numPr>
        <w:ilvl w:val="3"/>
        <w:numId w:val="24"/>
      </w:numPr>
      <w:overflowPunct/>
      <w:autoSpaceDE/>
      <w:autoSpaceDN/>
      <w:adjustRightInd/>
      <w:spacing w:line="264" w:lineRule="auto"/>
      <w:textAlignment w:val="auto"/>
    </w:pPr>
    <w:rPr>
      <w:rFonts w:ascii="Arial" w:hAnsi="Arial" w:cs="Arial"/>
      <w:sz w:val="20"/>
      <w:lang w:val="fr-FR" w:eastAsia="en-US"/>
      <w14:scene3d>
        <w14:camera w14:prst="orthographicFront"/>
        <w14:lightRig w14:rig="threePt" w14:dir="t">
          <w14:rot w14:lat="0" w14:lon="0" w14:rev="0"/>
        </w14:lightRig>
      </w14:scene3d>
    </w:rPr>
  </w:style>
  <w:style w:type="character" w:customStyle="1" w:styleId="IFADparagraphnumberingCharChar">
    <w:name w:val="IFAD paragraph numbering Char Char"/>
    <w:link w:val="IFADparagraphnumbering"/>
    <w:locked/>
    <w:rsid w:val="005441B0"/>
    <w:rPr>
      <w:rFonts w:ascii="Arial" w:eastAsia="MS Mincho" w:hAnsi="Arial" w:cs="Arial"/>
      <w:kern w:val="2"/>
      <w:lang w:eastAsia="en-US"/>
    </w:rPr>
  </w:style>
  <w:style w:type="paragraph" w:customStyle="1" w:styleId="Default">
    <w:name w:val="Default"/>
    <w:rsid w:val="00C94489"/>
    <w:pPr>
      <w:autoSpaceDE w:val="0"/>
      <w:autoSpaceDN w:val="0"/>
      <w:adjustRightInd w:val="0"/>
    </w:pPr>
    <w:rPr>
      <w:rFonts w:ascii="Arial" w:eastAsiaTheme="minorHAnsi" w:hAnsi="Arial" w:cs="Arial"/>
      <w:color w:val="000000"/>
      <w:sz w:val="24"/>
      <w:szCs w:val="24"/>
      <w:lang w:eastAsia="en-US"/>
    </w:rPr>
  </w:style>
  <w:style w:type="character" w:styleId="Mentionnonrsolue">
    <w:name w:val="Unresolved Mention"/>
    <w:basedOn w:val="Policepardfaut"/>
    <w:uiPriority w:val="99"/>
    <w:semiHidden/>
    <w:unhideWhenUsed/>
    <w:rsid w:val="002D3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projet@inclusifmal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EE81A-34C8-4AE7-898D-2CF822DC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SELECTION DE CONSULTANTS PAR LES EMPRUNTEURS DE LA BANQUE</vt:lpstr>
    </vt:vector>
  </TitlesOfParts>
  <Company>World Bank Group</Company>
  <LinksUpToDate>false</LinksUpToDate>
  <CharactersWithSpaces>6491</CharactersWithSpaces>
  <SharedDoc>false</SharedDoc>
  <HLinks>
    <vt:vector size="6" baseType="variant">
      <vt:variant>
        <vt:i4>6553674</vt:i4>
      </vt:variant>
      <vt:variant>
        <vt:i4>0</vt:i4>
      </vt:variant>
      <vt:variant>
        <vt:i4>0</vt:i4>
      </vt:variant>
      <vt:variant>
        <vt:i4>5</vt:i4>
      </vt:variant>
      <vt:variant>
        <vt:lpwstr>mailto:agetier@agetiermali.com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DE CONSULTANTS PAR LES EMPRUNTEURS DE LA BANQUE</dc:title>
  <dc:creator>Sabine Mabrouk</dc:creator>
  <cp:lastModifiedBy>tourealassanepi@outlook.fr</cp:lastModifiedBy>
  <cp:revision>73</cp:revision>
  <cp:lastPrinted>2020-07-01T15:19:00Z</cp:lastPrinted>
  <dcterms:created xsi:type="dcterms:W3CDTF">2019-11-10T13:49:00Z</dcterms:created>
  <dcterms:modified xsi:type="dcterms:W3CDTF">2020-11-27T15:08:00Z</dcterms:modified>
</cp:coreProperties>
</file>