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4F" w:rsidRPr="00C865ED" w:rsidRDefault="00640F4F" w:rsidP="00640F4F">
      <w:pPr>
        <w:spacing w:after="0"/>
        <w:rPr>
          <w:b/>
          <w:sz w:val="16"/>
          <w:szCs w:val="16"/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MINISTERE</w:t>
      </w:r>
      <w:r>
        <w:rPr>
          <w:rFonts w:ascii="Arial Black" w:hAnsi="Arial Black"/>
          <w:b/>
        </w:rPr>
        <w:t xml:space="preserve"> DE L’ECONOMIE                             </w:t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REPUBLIQUE DU MALI</w:t>
      </w:r>
    </w:p>
    <w:p w:rsidR="00640F4F" w:rsidRPr="000D71A8" w:rsidRDefault="00640F4F" w:rsidP="00640F4F">
      <w:pPr>
        <w:spacing w:after="0"/>
        <w:rPr>
          <w:rFonts w:ascii="Arial Black" w:hAnsi="Arial Black"/>
          <w:b/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 </w:t>
      </w:r>
      <w:r w:rsidRPr="00027126">
        <w:rPr>
          <w:rFonts w:ascii="Arial Black" w:hAnsi="Arial Black"/>
          <w:b/>
        </w:rPr>
        <w:t>DES</w:t>
      </w:r>
      <w:r>
        <w:rPr>
          <w:rFonts w:ascii="Arial Black" w:hAnsi="Arial Black"/>
          <w:b/>
        </w:rPr>
        <w:t xml:space="preserve"> FINANCES                                        </w:t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 Peuple - Un But - Une Foi</w:t>
      </w:r>
    </w:p>
    <w:p w:rsidR="00640F4F" w:rsidRPr="00640F4F" w:rsidRDefault="00640F4F" w:rsidP="00640F4F">
      <w:pPr>
        <w:spacing w:after="0"/>
        <w:ind w:left="709" w:hanging="1135"/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sto MT" w:hAnsi="Calisto MT"/>
          <w:b/>
        </w:rPr>
        <w:tab/>
        <w:t xml:space="preserve">       --------    </w:t>
      </w:r>
      <w:r>
        <w:rPr>
          <w:rFonts w:ascii="Calisto MT" w:hAnsi="Calisto MT"/>
          <w:b/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----------</w:t>
      </w:r>
    </w:p>
    <w:p w:rsidR="00640F4F" w:rsidRPr="00640F4F" w:rsidRDefault="00640F4F" w:rsidP="00640F4F">
      <w:pPr>
        <w:spacing w:after="0"/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DIRECTION  DES FINANCES                                                   </w:t>
      </w:r>
    </w:p>
    <w:p w:rsidR="00640F4F" w:rsidRPr="00640F4F" w:rsidRDefault="00640F4F" w:rsidP="00640F4F">
      <w:pPr>
        <w:spacing w:after="0"/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DU MATERIEL</w:t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40F4F" w:rsidRPr="002549F1" w:rsidRDefault="00640F4F" w:rsidP="00640F4F">
      <w:pPr>
        <w:spacing w:after="0"/>
        <w:ind w:left="-567" w:firstLine="708"/>
        <w:rPr>
          <w:rFonts w:ascii="Abadi MT Condensed Light" w:hAnsi="Abadi MT Condensed Light"/>
          <w:b/>
          <w:sz w:val="28"/>
        </w:rPr>
      </w:pPr>
      <w:r w:rsidRPr="00D63279">
        <w:rPr>
          <w:rFonts w:ascii="Abadi MT Condensed Light" w:hAnsi="Abadi MT Condensed Light"/>
          <w:b/>
          <w:sz w:val="28"/>
        </w:rPr>
        <w:tab/>
      </w:r>
      <w:r>
        <w:rPr>
          <w:rFonts w:ascii="Abadi MT Condensed Light" w:hAnsi="Abadi MT Condensed Light"/>
          <w:b/>
          <w:sz w:val="28"/>
        </w:rPr>
        <w:t xml:space="preserve">       ---------</w:t>
      </w:r>
      <w:r>
        <w:tab/>
      </w:r>
      <w:r>
        <w:tab/>
      </w:r>
    </w:p>
    <w:p w:rsidR="00640F4F" w:rsidRPr="00CD1DB5" w:rsidRDefault="00640F4F" w:rsidP="00640F4F">
      <w:pPr>
        <w:pStyle w:val="Paragraphedeliste"/>
        <w:spacing w:line="276" w:lineRule="auto"/>
        <w:ind w:left="0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5182FFE" wp14:editId="0BF5CB4A">
            <wp:extent cx="1095375" cy="1028700"/>
            <wp:effectExtent l="19050" t="0" r="9525" b="0"/>
            <wp:docPr id="1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  <w:t xml:space="preserve">                                                                     </w:t>
      </w:r>
      <w:r w:rsidRPr="00CD1DB5">
        <w:rPr>
          <w:sz w:val="24"/>
          <w:szCs w:val="24"/>
        </w:rPr>
        <w:t>Bamako le….</w:t>
      </w:r>
    </w:p>
    <w:p w:rsidR="00640F4F" w:rsidRPr="00501617" w:rsidRDefault="00640F4F" w:rsidP="00640F4F">
      <w:pPr>
        <w:tabs>
          <w:tab w:val="left" w:pos="5700"/>
        </w:tabs>
        <w:rPr>
          <w:noProof/>
        </w:rPr>
      </w:pPr>
    </w:p>
    <w:p w:rsidR="00640F4F" w:rsidRPr="002E50B9" w:rsidRDefault="00640F4F" w:rsidP="00640F4F">
      <w:pPr>
        <w:jc w:val="both"/>
        <w:rPr>
          <w:rFonts w:ascii="Times New Roman" w:hAnsi="Times New Roman" w:cs="Times New Roman"/>
          <w:b/>
          <w:i/>
        </w:rPr>
      </w:pPr>
      <w:r w:rsidRPr="00BB3D3B">
        <w:rPr>
          <w:rFonts w:ascii="Times New Roman" w:hAnsi="Times New Roman" w:cs="Times New Roman"/>
          <w:b/>
          <w:i/>
          <w:sz w:val="28"/>
        </w:rPr>
        <w:t>N°______________/MEF-DFM</w:t>
      </w:r>
      <w:r w:rsidRPr="00BB3D3B">
        <w:rPr>
          <w:rFonts w:ascii="Times New Roman" w:hAnsi="Times New Roman" w:cs="Times New Roman"/>
          <w:b/>
          <w:i/>
        </w:rPr>
        <w:t xml:space="preserve">     </w:t>
      </w:r>
      <w:r w:rsidRPr="00BB3D3B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BB3D3B">
        <w:rPr>
          <w:rFonts w:ascii="Times New Roman" w:hAnsi="Times New Roman" w:cs="Times New Roman"/>
          <w:b/>
          <w:sz w:val="28"/>
        </w:rPr>
        <w:t xml:space="preserve"> </w:t>
      </w:r>
      <w:r w:rsidRPr="00BB3D3B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BB3D3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</w:t>
      </w:r>
      <w:r w:rsidRPr="00BB3D3B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640F4F" w:rsidRPr="00BB3D3B" w:rsidRDefault="00640F4F" w:rsidP="00640F4F">
      <w:pPr>
        <w:jc w:val="center"/>
        <w:rPr>
          <w:rFonts w:ascii="Times New Roman" w:hAnsi="Times New Roman" w:cs="Times New Roman"/>
          <w:b/>
          <w:i/>
        </w:rPr>
      </w:pPr>
      <w:r w:rsidRPr="00BB3D3B">
        <w:rPr>
          <w:rFonts w:ascii="Times New Roman" w:hAnsi="Times New Roman" w:cs="Times New Roman"/>
          <w:b/>
          <w:sz w:val="28"/>
          <w:szCs w:val="28"/>
          <w:u w:val="single"/>
        </w:rPr>
        <w:t xml:space="preserve">AVIS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REUNION</w:t>
      </w:r>
    </w:p>
    <w:p w:rsidR="008349A6" w:rsidRPr="008349A6" w:rsidRDefault="008349A6" w:rsidP="008349A6">
      <w:pPr>
        <w:jc w:val="both"/>
        <w:rPr>
          <w:rFonts w:ascii="Times New Roman" w:hAnsi="Times New Roman" w:cs="Times New Roman"/>
          <w:sz w:val="24"/>
          <w:szCs w:val="24"/>
        </w:rPr>
      </w:pPr>
      <w:r w:rsidRPr="008349A6">
        <w:rPr>
          <w:rFonts w:ascii="Times New Roman" w:hAnsi="Times New Roman" w:cs="Times New Roman"/>
          <w:sz w:val="24"/>
          <w:szCs w:val="24"/>
        </w:rPr>
        <w:t xml:space="preserve">En application des dispositions de la </w:t>
      </w:r>
      <w:r w:rsidRPr="008349A6">
        <w:rPr>
          <w:rFonts w:ascii="Times New Roman" w:hAnsi="Times New Roman" w:cs="Times New Roman"/>
          <w:b/>
          <w:sz w:val="24"/>
          <w:szCs w:val="24"/>
        </w:rPr>
        <w:t>Décision n°</w:t>
      </w:r>
      <w:r w:rsidR="005A5E56">
        <w:rPr>
          <w:rFonts w:ascii="Times New Roman" w:hAnsi="Times New Roman" w:cs="Times New Roman"/>
          <w:b/>
          <w:sz w:val="24"/>
          <w:szCs w:val="24"/>
        </w:rPr>
        <w:t>0034</w:t>
      </w:r>
      <w:r w:rsidRPr="008349A6">
        <w:rPr>
          <w:rFonts w:ascii="Times New Roman" w:hAnsi="Times New Roman" w:cs="Times New Roman"/>
          <w:b/>
          <w:sz w:val="24"/>
          <w:szCs w:val="24"/>
        </w:rPr>
        <w:t>/MEF-DFM</w:t>
      </w:r>
      <w:r w:rsidRPr="008349A6">
        <w:rPr>
          <w:rFonts w:ascii="Times New Roman" w:hAnsi="Times New Roman" w:cs="Times New Roman"/>
          <w:sz w:val="24"/>
          <w:szCs w:val="24"/>
        </w:rPr>
        <w:t xml:space="preserve"> du </w:t>
      </w:r>
      <w:r w:rsidR="005A5E56">
        <w:rPr>
          <w:rFonts w:ascii="Times New Roman" w:hAnsi="Times New Roman" w:cs="Times New Roman"/>
          <w:sz w:val="24"/>
          <w:szCs w:val="24"/>
        </w:rPr>
        <w:t>08</w:t>
      </w:r>
      <w:r w:rsidRPr="008349A6">
        <w:rPr>
          <w:rFonts w:ascii="Times New Roman" w:hAnsi="Times New Roman" w:cs="Times New Roman"/>
          <w:sz w:val="24"/>
          <w:szCs w:val="24"/>
        </w:rPr>
        <w:t xml:space="preserve"> mars 2021, les membres de la commission d’ouverture de plis et d’analyse des offres de la demande de proposition n°001/MEF-DFM-2021, relative à la sélection de la banque gestionnaire du compte « compte de télépaiement des impôts et taxes » (</w:t>
      </w:r>
      <w:r w:rsidRPr="008349A6">
        <w:rPr>
          <w:rFonts w:ascii="Times New Roman" w:hAnsi="Times New Roman" w:cs="Times New Roman"/>
          <w:b/>
          <w:sz w:val="24"/>
          <w:szCs w:val="24"/>
        </w:rPr>
        <w:t>CTIT</w:t>
      </w:r>
      <w:r w:rsidRPr="008349A6">
        <w:rPr>
          <w:rFonts w:ascii="Times New Roman" w:hAnsi="Times New Roman" w:cs="Times New Roman"/>
          <w:sz w:val="24"/>
          <w:szCs w:val="24"/>
        </w:rPr>
        <w:t>) ,</w:t>
      </w:r>
      <w:r w:rsidRPr="00834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49A6">
        <w:rPr>
          <w:rFonts w:ascii="Times New Roman" w:hAnsi="Times New Roman" w:cs="Times New Roman"/>
          <w:sz w:val="24"/>
          <w:szCs w:val="24"/>
        </w:rPr>
        <w:t xml:space="preserve">sont conviés en réunion le </w:t>
      </w:r>
      <w:r w:rsidRPr="008349A6">
        <w:rPr>
          <w:rFonts w:ascii="Times New Roman" w:hAnsi="Times New Roman" w:cs="Times New Roman"/>
          <w:b/>
          <w:sz w:val="24"/>
          <w:szCs w:val="24"/>
        </w:rPr>
        <w:t>lundi  15 mars  2021</w:t>
      </w:r>
      <w:r w:rsidRPr="008349A6">
        <w:rPr>
          <w:rFonts w:ascii="Times New Roman" w:hAnsi="Times New Roman" w:cs="Times New Roman"/>
          <w:sz w:val="24"/>
          <w:szCs w:val="24"/>
        </w:rPr>
        <w:t xml:space="preserve"> à partir de </w:t>
      </w:r>
      <w:r w:rsidRPr="008349A6">
        <w:rPr>
          <w:rFonts w:ascii="Times New Roman" w:hAnsi="Times New Roman" w:cs="Times New Roman"/>
          <w:b/>
          <w:sz w:val="24"/>
          <w:szCs w:val="24"/>
        </w:rPr>
        <w:t xml:space="preserve">10 H 30 mn, </w:t>
      </w:r>
      <w:r w:rsidRPr="008349A6">
        <w:rPr>
          <w:rFonts w:ascii="Times New Roman" w:hAnsi="Times New Roman" w:cs="Times New Roman"/>
          <w:sz w:val="24"/>
          <w:szCs w:val="24"/>
        </w:rPr>
        <w:t xml:space="preserve">dans la salle de conférence de la </w:t>
      </w:r>
      <w:r w:rsidRPr="008349A6">
        <w:rPr>
          <w:rFonts w:ascii="Times New Roman" w:hAnsi="Times New Roman" w:cs="Times New Roman"/>
          <w:b/>
          <w:sz w:val="24"/>
          <w:szCs w:val="24"/>
        </w:rPr>
        <w:t>DFM/MEF</w:t>
      </w:r>
      <w:r w:rsidRPr="008349A6">
        <w:rPr>
          <w:rFonts w:ascii="Times New Roman" w:hAnsi="Times New Roman" w:cs="Times New Roman"/>
          <w:sz w:val="24"/>
          <w:szCs w:val="24"/>
        </w:rPr>
        <w:t>, au 2</w:t>
      </w:r>
      <w:r w:rsidRPr="008349A6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8349A6">
        <w:rPr>
          <w:rFonts w:ascii="Times New Roman" w:hAnsi="Times New Roman" w:cs="Times New Roman"/>
          <w:sz w:val="24"/>
          <w:szCs w:val="24"/>
        </w:rPr>
        <w:t xml:space="preserve"> étage, Immeuble du </w:t>
      </w:r>
      <w:r w:rsidRPr="008349A6">
        <w:rPr>
          <w:rFonts w:ascii="Times New Roman" w:hAnsi="Times New Roman" w:cs="Times New Roman"/>
          <w:b/>
          <w:sz w:val="24"/>
          <w:szCs w:val="24"/>
        </w:rPr>
        <w:t>MEF</w:t>
      </w:r>
      <w:r w:rsidRPr="008349A6">
        <w:rPr>
          <w:rFonts w:ascii="Times New Roman" w:hAnsi="Times New Roman" w:cs="Times New Roman"/>
          <w:sz w:val="24"/>
          <w:szCs w:val="24"/>
        </w:rPr>
        <w:t xml:space="preserve"> situé à </w:t>
      </w:r>
      <w:proofErr w:type="spellStart"/>
      <w:r w:rsidRPr="008349A6"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 w:rsidRPr="008349A6">
        <w:rPr>
          <w:rFonts w:ascii="Times New Roman" w:hAnsi="Times New Roman" w:cs="Times New Roman"/>
          <w:sz w:val="24"/>
          <w:szCs w:val="24"/>
        </w:rPr>
        <w:t xml:space="preserve"> </w:t>
      </w:r>
      <w:r w:rsidRPr="008349A6">
        <w:rPr>
          <w:rFonts w:ascii="Times New Roman" w:hAnsi="Times New Roman" w:cs="Times New Roman"/>
          <w:b/>
          <w:sz w:val="24"/>
          <w:szCs w:val="24"/>
        </w:rPr>
        <w:t>ACI</w:t>
      </w:r>
      <w:r w:rsidRPr="008349A6">
        <w:rPr>
          <w:rFonts w:ascii="Times New Roman" w:hAnsi="Times New Roman" w:cs="Times New Roman"/>
          <w:sz w:val="24"/>
          <w:szCs w:val="24"/>
        </w:rPr>
        <w:t xml:space="preserve"> 2000, Bamako. Il s’agit de :</w:t>
      </w:r>
    </w:p>
    <w:p w:rsidR="00640F4F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349A6">
        <w:rPr>
          <w:b/>
          <w:sz w:val="24"/>
          <w:szCs w:val="24"/>
        </w:rPr>
        <w:t>Madame la Directrice</w:t>
      </w:r>
      <w:r w:rsidRPr="008349A6">
        <w:rPr>
          <w:sz w:val="24"/>
          <w:szCs w:val="24"/>
        </w:rPr>
        <w:t xml:space="preserve"> des Finances et du Matériel ou son représentant (</w:t>
      </w:r>
      <w:r w:rsidRPr="008349A6">
        <w:rPr>
          <w:b/>
          <w:sz w:val="24"/>
          <w:szCs w:val="24"/>
        </w:rPr>
        <w:t>Président</w:t>
      </w:r>
      <w:r w:rsidRPr="008349A6">
        <w:rPr>
          <w:sz w:val="24"/>
          <w:szCs w:val="24"/>
        </w:rPr>
        <w:t>);</w:t>
      </w:r>
    </w:p>
    <w:p w:rsidR="00640F4F" w:rsidRPr="008349A6" w:rsidRDefault="00806621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349A6">
        <w:rPr>
          <w:b/>
          <w:sz w:val="24"/>
          <w:szCs w:val="24"/>
        </w:rPr>
        <w:t>Trois représentants</w:t>
      </w:r>
      <w:r w:rsidRPr="008349A6">
        <w:rPr>
          <w:sz w:val="24"/>
          <w:szCs w:val="24"/>
        </w:rPr>
        <w:t xml:space="preserve"> de la Direction des Finances et du Matériel</w:t>
      </w:r>
      <w:r w:rsidR="00640F4F" w:rsidRPr="008349A6">
        <w:rPr>
          <w:b/>
          <w:sz w:val="24"/>
          <w:szCs w:val="24"/>
        </w:rPr>
        <w:t xml:space="preserve"> (</w:t>
      </w:r>
      <w:r w:rsidRPr="008349A6">
        <w:rPr>
          <w:b/>
          <w:sz w:val="24"/>
          <w:szCs w:val="24"/>
        </w:rPr>
        <w:t xml:space="preserve">DFM), </w:t>
      </w:r>
      <w:r w:rsidR="00DD6324" w:rsidRPr="008349A6">
        <w:rPr>
          <w:b/>
          <w:sz w:val="24"/>
          <w:szCs w:val="24"/>
        </w:rPr>
        <w:t>membres</w:t>
      </w:r>
      <w:r w:rsidRPr="008349A6">
        <w:rPr>
          <w:b/>
          <w:sz w:val="24"/>
          <w:szCs w:val="24"/>
        </w:rPr>
        <w:t> ;</w:t>
      </w:r>
    </w:p>
    <w:p w:rsidR="00DD6324" w:rsidRPr="008349A6" w:rsidRDefault="00DD6324" w:rsidP="00DD6324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</w:rPr>
        <w:t xml:space="preserve">M. </w:t>
      </w:r>
      <w:proofErr w:type="spellStart"/>
      <w:r w:rsidRPr="008349A6">
        <w:rPr>
          <w:b/>
          <w:sz w:val="24"/>
          <w:szCs w:val="24"/>
        </w:rPr>
        <w:t>Gaoussou</w:t>
      </w:r>
      <w:proofErr w:type="spellEnd"/>
      <w:r w:rsidRPr="008349A6">
        <w:rPr>
          <w:b/>
          <w:sz w:val="24"/>
          <w:szCs w:val="24"/>
        </w:rPr>
        <w:t xml:space="preserve"> FOFANA, </w:t>
      </w:r>
      <w:r w:rsidRPr="008349A6">
        <w:rPr>
          <w:sz w:val="24"/>
          <w:szCs w:val="24"/>
        </w:rPr>
        <w:t>Direction Générale des Impôts</w:t>
      </w:r>
      <w:r w:rsidRPr="008349A6">
        <w:rPr>
          <w:b/>
          <w:sz w:val="24"/>
          <w:szCs w:val="24"/>
        </w:rPr>
        <w:t xml:space="preserve"> (DGI)- </w:t>
      </w:r>
      <w:r w:rsidRPr="008349A6">
        <w:rPr>
          <w:sz w:val="24"/>
          <w:szCs w:val="24"/>
        </w:rPr>
        <w:t>SDI,</w:t>
      </w:r>
      <w:r w:rsidRPr="008349A6">
        <w:rPr>
          <w:b/>
          <w:bCs/>
          <w:sz w:val="24"/>
          <w:szCs w:val="24"/>
        </w:rPr>
        <w:t xml:space="preserve"> Rapporteur </w:t>
      </w:r>
      <w:r w:rsidRPr="008349A6">
        <w:rPr>
          <w:b/>
          <w:sz w:val="24"/>
          <w:szCs w:val="24"/>
        </w:rPr>
        <w:t>;</w:t>
      </w:r>
    </w:p>
    <w:p w:rsidR="00640F4F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349A6">
        <w:rPr>
          <w:sz w:val="24"/>
          <w:szCs w:val="24"/>
        </w:rPr>
        <w:t xml:space="preserve">Un représentant de la </w:t>
      </w:r>
      <w:r w:rsidRPr="008349A6">
        <w:rPr>
          <w:bCs/>
          <w:sz w:val="24"/>
          <w:szCs w:val="24"/>
        </w:rPr>
        <w:t xml:space="preserve">Direction Générale de l’Administration des Biens de l’Etat </w:t>
      </w:r>
      <w:r w:rsidRPr="008349A6">
        <w:rPr>
          <w:b/>
          <w:bCs/>
          <w:sz w:val="24"/>
          <w:szCs w:val="24"/>
        </w:rPr>
        <w:t>(DGABE</w:t>
      </w:r>
      <w:r w:rsidR="007D144C" w:rsidRPr="008349A6">
        <w:rPr>
          <w:b/>
          <w:bCs/>
          <w:sz w:val="24"/>
          <w:szCs w:val="24"/>
        </w:rPr>
        <w:t>),</w:t>
      </w:r>
      <w:r w:rsidR="00806621" w:rsidRPr="008349A6">
        <w:rPr>
          <w:b/>
          <w:bCs/>
          <w:sz w:val="24"/>
          <w:szCs w:val="24"/>
        </w:rPr>
        <w:t xml:space="preserve"> membre</w:t>
      </w:r>
      <w:r w:rsidRPr="008349A6">
        <w:rPr>
          <w:b/>
          <w:bCs/>
          <w:sz w:val="24"/>
          <w:szCs w:val="24"/>
        </w:rPr>
        <w:t> </w:t>
      </w:r>
      <w:r w:rsidRPr="008349A6">
        <w:rPr>
          <w:b/>
          <w:sz w:val="24"/>
          <w:szCs w:val="24"/>
        </w:rPr>
        <w:t xml:space="preserve">; </w:t>
      </w:r>
    </w:p>
    <w:p w:rsidR="00640F4F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349A6">
        <w:rPr>
          <w:b/>
          <w:sz w:val="24"/>
          <w:szCs w:val="24"/>
        </w:rPr>
        <w:t xml:space="preserve">M. EL Hadj </w:t>
      </w:r>
      <w:proofErr w:type="spellStart"/>
      <w:r w:rsidRPr="008349A6">
        <w:rPr>
          <w:b/>
          <w:sz w:val="24"/>
          <w:szCs w:val="24"/>
        </w:rPr>
        <w:t>Moustaphe</w:t>
      </w:r>
      <w:proofErr w:type="spellEnd"/>
      <w:r w:rsidRPr="008349A6">
        <w:rPr>
          <w:b/>
          <w:sz w:val="24"/>
          <w:szCs w:val="24"/>
        </w:rPr>
        <w:t xml:space="preserve"> A. DOUMBIA</w:t>
      </w:r>
      <w:r w:rsidRPr="008349A6">
        <w:rPr>
          <w:sz w:val="24"/>
          <w:szCs w:val="24"/>
        </w:rPr>
        <w:t xml:space="preserve">, Chef de Division Contrôle de la DNTCP, Tél : 76 18 45 </w:t>
      </w:r>
      <w:r w:rsidR="007D144C" w:rsidRPr="008349A6">
        <w:rPr>
          <w:sz w:val="24"/>
          <w:szCs w:val="24"/>
        </w:rPr>
        <w:t>67,</w:t>
      </w:r>
      <w:r w:rsidR="00806621" w:rsidRPr="008349A6">
        <w:rPr>
          <w:b/>
          <w:bCs/>
          <w:sz w:val="24"/>
          <w:szCs w:val="24"/>
        </w:rPr>
        <w:t xml:space="preserve"> membre </w:t>
      </w:r>
      <w:r w:rsidR="00806621" w:rsidRPr="008349A6">
        <w:rPr>
          <w:b/>
          <w:sz w:val="24"/>
          <w:szCs w:val="24"/>
        </w:rPr>
        <w:t xml:space="preserve">; </w:t>
      </w:r>
      <w:r w:rsidRPr="008349A6">
        <w:rPr>
          <w:sz w:val="24"/>
          <w:szCs w:val="24"/>
        </w:rPr>
        <w:t xml:space="preserve"> </w:t>
      </w:r>
    </w:p>
    <w:p w:rsidR="00806621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349A6">
        <w:rPr>
          <w:b/>
          <w:sz w:val="24"/>
          <w:szCs w:val="24"/>
        </w:rPr>
        <w:t xml:space="preserve">M. EL Hadj </w:t>
      </w:r>
      <w:proofErr w:type="spellStart"/>
      <w:r w:rsidRPr="008349A6">
        <w:rPr>
          <w:b/>
          <w:sz w:val="24"/>
          <w:szCs w:val="24"/>
        </w:rPr>
        <w:t>Darahmane</w:t>
      </w:r>
      <w:proofErr w:type="spellEnd"/>
      <w:r w:rsidRPr="008349A6">
        <w:rPr>
          <w:b/>
          <w:sz w:val="24"/>
          <w:szCs w:val="24"/>
        </w:rPr>
        <w:t xml:space="preserve"> MAIGA</w:t>
      </w:r>
      <w:r w:rsidRPr="008349A6">
        <w:rPr>
          <w:sz w:val="24"/>
          <w:szCs w:val="24"/>
        </w:rPr>
        <w:t>, Chef de la Cellule informatique du Trésor (CIFP), Tél : 66 78 61 96</w:t>
      </w:r>
      <w:r w:rsidR="00806621" w:rsidRPr="008349A6">
        <w:rPr>
          <w:b/>
          <w:bCs/>
          <w:sz w:val="24"/>
          <w:szCs w:val="24"/>
        </w:rPr>
        <w:t>, membre </w:t>
      </w:r>
      <w:r w:rsidR="00806621" w:rsidRPr="008349A6">
        <w:rPr>
          <w:b/>
          <w:sz w:val="24"/>
          <w:szCs w:val="24"/>
        </w:rPr>
        <w:t xml:space="preserve">; </w:t>
      </w:r>
    </w:p>
    <w:p w:rsidR="00806621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</w:rPr>
        <w:t xml:space="preserve">M. </w:t>
      </w:r>
      <w:proofErr w:type="spellStart"/>
      <w:r w:rsidRPr="008349A6">
        <w:rPr>
          <w:b/>
          <w:sz w:val="24"/>
          <w:szCs w:val="24"/>
        </w:rPr>
        <w:t>Niarga</w:t>
      </w:r>
      <w:proofErr w:type="spellEnd"/>
      <w:r w:rsidRPr="008349A6">
        <w:rPr>
          <w:b/>
          <w:sz w:val="24"/>
          <w:szCs w:val="24"/>
        </w:rPr>
        <w:t xml:space="preserve"> KEITA</w:t>
      </w:r>
      <w:r w:rsidRPr="008349A6">
        <w:rPr>
          <w:sz w:val="24"/>
          <w:szCs w:val="24"/>
        </w:rPr>
        <w:t>, 2</w:t>
      </w:r>
      <w:r w:rsidRPr="008349A6">
        <w:rPr>
          <w:sz w:val="24"/>
          <w:szCs w:val="24"/>
          <w:vertAlign w:val="superscript"/>
        </w:rPr>
        <w:t>ème</w:t>
      </w:r>
      <w:r w:rsidRPr="008349A6">
        <w:rPr>
          <w:sz w:val="24"/>
          <w:szCs w:val="24"/>
        </w:rPr>
        <w:t xml:space="preserve"> Fondé de Pouvoir à l’agence Comptable Centrale du Trésor (ACCT), Tél : 66 78 56 </w:t>
      </w:r>
      <w:r w:rsidR="007D144C" w:rsidRPr="008349A6">
        <w:rPr>
          <w:sz w:val="24"/>
          <w:szCs w:val="24"/>
        </w:rPr>
        <w:t>93,</w:t>
      </w:r>
      <w:r w:rsidR="00806621" w:rsidRPr="008349A6">
        <w:rPr>
          <w:b/>
          <w:bCs/>
          <w:sz w:val="24"/>
          <w:szCs w:val="24"/>
        </w:rPr>
        <w:t xml:space="preserve"> membre </w:t>
      </w:r>
      <w:r w:rsidR="00806621" w:rsidRPr="008349A6">
        <w:rPr>
          <w:b/>
          <w:sz w:val="24"/>
          <w:szCs w:val="24"/>
        </w:rPr>
        <w:t>;</w:t>
      </w:r>
    </w:p>
    <w:p w:rsidR="00640F4F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</w:rPr>
        <w:t xml:space="preserve">M. </w:t>
      </w:r>
      <w:proofErr w:type="spellStart"/>
      <w:r w:rsidRPr="008349A6">
        <w:rPr>
          <w:b/>
          <w:sz w:val="24"/>
          <w:szCs w:val="24"/>
        </w:rPr>
        <w:t>Adama</w:t>
      </w:r>
      <w:proofErr w:type="spellEnd"/>
      <w:r w:rsidRPr="008349A6">
        <w:rPr>
          <w:b/>
          <w:sz w:val="24"/>
          <w:szCs w:val="24"/>
        </w:rPr>
        <w:t xml:space="preserve"> BOCOUM</w:t>
      </w:r>
      <w:r w:rsidRPr="008349A6">
        <w:rPr>
          <w:sz w:val="24"/>
          <w:szCs w:val="24"/>
        </w:rPr>
        <w:t>, Cellule d’Appui à l’Informatisation des Systèmes Financiers et Fiscaux (CAISFF</w:t>
      </w:r>
      <w:r w:rsidR="008349A6" w:rsidRPr="008349A6">
        <w:rPr>
          <w:sz w:val="24"/>
          <w:szCs w:val="24"/>
        </w:rPr>
        <w:t>)</w:t>
      </w:r>
      <w:r w:rsidR="008349A6" w:rsidRPr="008349A6">
        <w:rPr>
          <w:b/>
          <w:bCs/>
          <w:sz w:val="24"/>
          <w:szCs w:val="24"/>
        </w:rPr>
        <w:t>,</w:t>
      </w:r>
      <w:r w:rsidR="00806621" w:rsidRPr="008349A6">
        <w:rPr>
          <w:b/>
          <w:bCs/>
          <w:sz w:val="24"/>
          <w:szCs w:val="24"/>
        </w:rPr>
        <w:t xml:space="preserve"> membre </w:t>
      </w:r>
      <w:r w:rsidR="00806621" w:rsidRPr="008349A6">
        <w:rPr>
          <w:b/>
          <w:sz w:val="24"/>
          <w:szCs w:val="24"/>
        </w:rPr>
        <w:t xml:space="preserve">; </w:t>
      </w:r>
      <w:r w:rsidRPr="008349A6">
        <w:rPr>
          <w:b/>
          <w:sz w:val="24"/>
          <w:szCs w:val="24"/>
        </w:rPr>
        <w:t xml:space="preserve"> </w:t>
      </w:r>
    </w:p>
    <w:p w:rsidR="00640F4F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</w:rPr>
        <w:t xml:space="preserve">M. </w:t>
      </w:r>
      <w:proofErr w:type="spellStart"/>
      <w:r w:rsidRPr="008349A6">
        <w:rPr>
          <w:b/>
          <w:sz w:val="24"/>
          <w:szCs w:val="24"/>
        </w:rPr>
        <w:t>Nouhoum</w:t>
      </w:r>
      <w:proofErr w:type="spellEnd"/>
      <w:r w:rsidRPr="008349A6">
        <w:rPr>
          <w:b/>
          <w:sz w:val="24"/>
          <w:szCs w:val="24"/>
        </w:rPr>
        <w:t xml:space="preserve"> COULIBALY, </w:t>
      </w:r>
      <w:r w:rsidRPr="008349A6">
        <w:rPr>
          <w:sz w:val="24"/>
          <w:szCs w:val="24"/>
        </w:rPr>
        <w:t>Direction Générale des Impôts</w:t>
      </w:r>
      <w:r w:rsidRPr="008349A6">
        <w:rPr>
          <w:b/>
          <w:sz w:val="24"/>
          <w:szCs w:val="24"/>
        </w:rPr>
        <w:t xml:space="preserve"> (DGI)- </w:t>
      </w:r>
      <w:r w:rsidR="00806621" w:rsidRPr="008349A6">
        <w:rPr>
          <w:sz w:val="24"/>
          <w:szCs w:val="24"/>
        </w:rPr>
        <w:t>DGE,</w:t>
      </w:r>
      <w:r w:rsidR="00806621" w:rsidRPr="008349A6">
        <w:rPr>
          <w:b/>
          <w:bCs/>
          <w:sz w:val="24"/>
          <w:szCs w:val="24"/>
        </w:rPr>
        <w:t xml:space="preserve"> membre </w:t>
      </w:r>
      <w:r w:rsidR="00806621" w:rsidRPr="008349A6">
        <w:rPr>
          <w:b/>
          <w:sz w:val="24"/>
          <w:szCs w:val="24"/>
        </w:rPr>
        <w:t>;</w:t>
      </w:r>
    </w:p>
    <w:p w:rsidR="00126C30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</w:rPr>
        <w:t xml:space="preserve">M. Abdoulaye SOUMARE, </w:t>
      </w:r>
      <w:r w:rsidRPr="008349A6">
        <w:rPr>
          <w:sz w:val="24"/>
          <w:szCs w:val="24"/>
        </w:rPr>
        <w:t>Direction Générale des Impôts</w:t>
      </w:r>
      <w:r w:rsidRPr="008349A6">
        <w:rPr>
          <w:b/>
          <w:sz w:val="24"/>
          <w:szCs w:val="24"/>
        </w:rPr>
        <w:t xml:space="preserve"> (DGI)- </w:t>
      </w:r>
      <w:r w:rsidR="00806621" w:rsidRPr="008349A6">
        <w:rPr>
          <w:b/>
          <w:sz w:val="24"/>
          <w:szCs w:val="24"/>
        </w:rPr>
        <w:t>SDI,</w:t>
      </w:r>
      <w:r w:rsidR="00806621" w:rsidRPr="008349A6">
        <w:rPr>
          <w:b/>
          <w:bCs/>
          <w:sz w:val="24"/>
          <w:szCs w:val="24"/>
        </w:rPr>
        <w:t xml:space="preserve"> membre </w:t>
      </w:r>
      <w:r w:rsidR="00806621" w:rsidRPr="008349A6">
        <w:rPr>
          <w:b/>
          <w:sz w:val="24"/>
          <w:szCs w:val="24"/>
        </w:rPr>
        <w:t xml:space="preserve">; </w:t>
      </w:r>
    </w:p>
    <w:p w:rsidR="00806621" w:rsidRPr="008349A6" w:rsidRDefault="00640F4F" w:rsidP="00640F4F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349A6">
        <w:rPr>
          <w:b/>
          <w:sz w:val="24"/>
          <w:szCs w:val="24"/>
        </w:rPr>
        <w:t xml:space="preserve">M. Amadou DICKO, </w:t>
      </w:r>
      <w:r w:rsidRPr="008349A6">
        <w:rPr>
          <w:sz w:val="24"/>
          <w:szCs w:val="24"/>
        </w:rPr>
        <w:t>Direction Générale des Impôts</w:t>
      </w:r>
      <w:r w:rsidRPr="008349A6">
        <w:rPr>
          <w:b/>
          <w:sz w:val="24"/>
          <w:szCs w:val="24"/>
        </w:rPr>
        <w:t xml:space="preserve"> (DGI)- </w:t>
      </w:r>
      <w:r w:rsidRPr="008349A6">
        <w:rPr>
          <w:sz w:val="24"/>
          <w:szCs w:val="24"/>
        </w:rPr>
        <w:t xml:space="preserve">PAMORI </w:t>
      </w:r>
      <w:r w:rsidR="00806621" w:rsidRPr="008349A6">
        <w:rPr>
          <w:sz w:val="24"/>
          <w:szCs w:val="24"/>
        </w:rPr>
        <w:t>2,</w:t>
      </w:r>
      <w:r w:rsidR="00806621" w:rsidRPr="008349A6">
        <w:rPr>
          <w:b/>
          <w:bCs/>
          <w:sz w:val="24"/>
          <w:szCs w:val="24"/>
        </w:rPr>
        <w:t xml:space="preserve"> membre </w:t>
      </w:r>
      <w:r w:rsidR="00806621" w:rsidRPr="008349A6">
        <w:rPr>
          <w:b/>
          <w:sz w:val="24"/>
          <w:szCs w:val="24"/>
        </w:rPr>
        <w:t xml:space="preserve">; </w:t>
      </w:r>
    </w:p>
    <w:p w:rsidR="00640F4F" w:rsidRPr="00BD0053" w:rsidRDefault="00BD0053" w:rsidP="00BD0053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0053">
        <w:rPr>
          <w:b/>
          <w:sz w:val="24"/>
          <w:szCs w:val="24"/>
        </w:rPr>
        <w:t>Un représentant</w:t>
      </w:r>
      <w:r>
        <w:rPr>
          <w:sz w:val="24"/>
          <w:szCs w:val="24"/>
        </w:rPr>
        <w:t xml:space="preserve"> de la Direction Générale des Marchés Publics et des Délégations de Service Publique  (</w:t>
      </w:r>
      <w:r w:rsidRPr="00BD0053">
        <w:rPr>
          <w:b/>
          <w:sz w:val="24"/>
          <w:szCs w:val="24"/>
        </w:rPr>
        <w:t>Observateur</w:t>
      </w:r>
      <w:r>
        <w:rPr>
          <w:sz w:val="24"/>
          <w:szCs w:val="24"/>
        </w:rPr>
        <w:t>).</w:t>
      </w:r>
      <w:r w:rsidR="00640F4F" w:rsidRPr="00BD0053">
        <w:rPr>
          <w:sz w:val="24"/>
          <w:szCs w:val="24"/>
        </w:rPr>
        <w:t xml:space="preserve">  </w:t>
      </w:r>
      <w:bookmarkStart w:id="0" w:name="_GoBack"/>
      <w:bookmarkEnd w:id="0"/>
    </w:p>
    <w:p w:rsidR="00640F4F" w:rsidRPr="008349A6" w:rsidRDefault="00640F4F" w:rsidP="00640F4F">
      <w:pPr>
        <w:pStyle w:val="Paragraphedeliste"/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  <w:u w:val="single"/>
        </w:rPr>
        <w:lastRenderedPageBreak/>
        <w:t>Article 1</w:t>
      </w:r>
      <w:r w:rsidRPr="008349A6">
        <w:rPr>
          <w:b/>
          <w:sz w:val="24"/>
          <w:szCs w:val="24"/>
        </w:rPr>
        <w:t> :</w:t>
      </w:r>
      <w:r w:rsidRPr="008349A6">
        <w:rPr>
          <w:sz w:val="24"/>
          <w:szCs w:val="24"/>
        </w:rPr>
        <w:t xml:space="preserve"> La commission peut s’adjoindre toute personne ressource pour ses compétences.</w:t>
      </w:r>
    </w:p>
    <w:p w:rsidR="00640F4F" w:rsidRPr="008349A6" w:rsidRDefault="00640F4F" w:rsidP="00640F4F">
      <w:pPr>
        <w:pStyle w:val="Paragraphedeliste"/>
        <w:tabs>
          <w:tab w:val="left" w:pos="4080"/>
        </w:tabs>
        <w:spacing w:line="276" w:lineRule="auto"/>
        <w:jc w:val="both"/>
        <w:rPr>
          <w:b/>
          <w:sz w:val="24"/>
          <w:szCs w:val="24"/>
        </w:rPr>
      </w:pPr>
      <w:r w:rsidRPr="008349A6">
        <w:rPr>
          <w:b/>
          <w:sz w:val="24"/>
          <w:szCs w:val="24"/>
        </w:rPr>
        <w:t xml:space="preserve">  </w:t>
      </w:r>
      <w:r w:rsidRPr="008349A6">
        <w:rPr>
          <w:b/>
          <w:sz w:val="24"/>
          <w:szCs w:val="24"/>
        </w:rPr>
        <w:tab/>
      </w:r>
    </w:p>
    <w:p w:rsidR="00640F4F" w:rsidRPr="005E7E25" w:rsidRDefault="00640F4F" w:rsidP="00640F4F">
      <w:pPr>
        <w:rPr>
          <w:rFonts w:ascii="Times New Roman" w:hAnsi="Times New Roman" w:cs="Times New Roman"/>
          <w:sz w:val="24"/>
          <w:szCs w:val="24"/>
        </w:rPr>
      </w:pPr>
      <w:r w:rsidRPr="008349A6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  <w:r w:rsidRPr="008349A6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Pr="008349A6">
        <w:rPr>
          <w:rFonts w:ascii="Times New Roman" w:hAnsi="Times New Roman" w:cs="Times New Roman"/>
          <w:sz w:val="24"/>
          <w:szCs w:val="24"/>
        </w:rPr>
        <w:t>ouverture, dépouillement et de jugement des offres relatives à la sélection de la banque gestionnaire du compte « Compte de télépaiement des impôts et taxes ».</w:t>
      </w:r>
      <w:r w:rsidRPr="005E7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30" w:rsidRPr="00313C15" w:rsidRDefault="00640F4F" w:rsidP="00126C30">
      <w:pPr>
        <w:rPr>
          <w:rFonts w:ascii="Times New Roman" w:hAnsi="Times New Roman" w:cs="Times New Roman"/>
          <w:b/>
          <w:i/>
          <w:sz w:val="20"/>
          <w:szCs w:val="24"/>
        </w:rPr>
      </w:pPr>
      <w:r w:rsidRPr="00CD1DB5">
        <w:rPr>
          <w:b/>
          <w:sz w:val="24"/>
          <w:szCs w:val="24"/>
        </w:rPr>
        <w:t xml:space="preserve">        </w:t>
      </w:r>
      <w:r w:rsidR="00126C30" w:rsidRPr="00313C15">
        <w:rPr>
          <w:rFonts w:ascii="Times New Roman" w:hAnsi="Times New Roman" w:cs="Times New Roman"/>
          <w:b/>
          <w:i/>
          <w:sz w:val="20"/>
          <w:szCs w:val="24"/>
          <w:u w:val="single"/>
        </w:rPr>
        <w:t>Ampliations</w:t>
      </w:r>
      <w:r w:rsidR="00126C30" w:rsidRPr="00313C15">
        <w:rPr>
          <w:rFonts w:ascii="Times New Roman" w:hAnsi="Times New Roman" w:cs="Times New Roman"/>
          <w:b/>
          <w:i/>
          <w:sz w:val="20"/>
          <w:szCs w:val="24"/>
        </w:rPr>
        <w:t xml:space="preserve"> : </w:t>
      </w:r>
    </w:p>
    <w:p w:rsidR="00126C30" w:rsidRPr="002253B2" w:rsidRDefault="00126C30" w:rsidP="00126C30">
      <w:pPr>
        <w:pStyle w:val="Paragraphedeliste"/>
        <w:numPr>
          <w:ilvl w:val="0"/>
          <w:numId w:val="2"/>
        </w:numPr>
        <w:jc w:val="both"/>
        <w:rPr>
          <w:b/>
          <w:i/>
          <w:szCs w:val="24"/>
        </w:rPr>
      </w:pPr>
      <w:r w:rsidRPr="002253B2">
        <w:rPr>
          <w:b/>
          <w:i/>
          <w:szCs w:val="24"/>
        </w:rPr>
        <w:t xml:space="preserve">DFM Adjoint ……..1       </w:t>
      </w:r>
    </w:p>
    <w:p w:rsidR="00126C30" w:rsidRPr="002253B2" w:rsidRDefault="00126C30" w:rsidP="00126C30">
      <w:pPr>
        <w:pStyle w:val="Paragraphedeliste"/>
        <w:numPr>
          <w:ilvl w:val="0"/>
          <w:numId w:val="2"/>
        </w:numPr>
        <w:jc w:val="both"/>
        <w:rPr>
          <w:b/>
          <w:i/>
          <w:szCs w:val="24"/>
        </w:rPr>
      </w:pPr>
      <w:r w:rsidRPr="002253B2">
        <w:rPr>
          <w:b/>
          <w:i/>
          <w:szCs w:val="24"/>
        </w:rPr>
        <w:t>C/DAMP………….1</w:t>
      </w:r>
    </w:p>
    <w:p w:rsidR="00126C30" w:rsidRPr="002253B2" w:rsidRDefault="00126C30" w:rsidP="00126C30">
      <w:pPr>
        <w:pStyle w:val="Paragraphedeliste"/>
        <w:numPr>
          <w:ilvl w:val="0"/>
          <w:numId w:val="2"/>
        </w:numPr>
        <w:jc w:val="both"/>
        <w:rPr>
          <w:b/>
          <w:i/>
          <w:szCs w:val="24"/>
        </w:rPr>
      </w:pPr>
      <w:r w:rsidRPr="002253B2">
        <w:rPr>
          <w:b/>
          <w:i/>
          <w:szCs w:val="24"/>
        </w:rPr>
        <w:t>Chrono……………1</w:t>
      </w:r>
      <w:r>
        <w:rPr>
          <w:b/>
          <w:i/>
          <w:szCs w:val="24"/>
        </w:rPr>
        <w:t xml:space="preserve"> </w:t>
      </w:r>
    </w:p>
    <w:p w:rsidR="00640F4F" w:rsidRPr="00C94566" w:rsidRDefault="00C94566" w:rsidP="00C94566">
      <w:pPr>
        <w:pStyle w:val="Paragraphedeliste"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640F4F" w:rsidRPr="00CD1DB5">
        <w:rPr>
          <w:sz w:val="24"/>
          <w:szCs w:val="24"/>
        </w:rPr>
        <w:t xml:space="preserve">                                                        </w:t>
      </w:r>
    </w:p>
    <w:p w:rsidR="00640F4F" w:rsidRPr="00CB3EAD" w:rsidRDefault="00640F4F" w:rsidP="00640F4F">
      <w:pPr>
        <w:pStyle w:val="Paragraphedeliste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CB3EAD">
        <w:rPr>
          <w:b/>
          <w:sz w:val="24"/>
          <w:szCs w:val="24"/>
        </w:rPr>
        <w:t>La Directrice</w:t>
      </w:r>
    </w:p>
    <w:p w:rsidR="00640F4F" w:rsidRDefault="00640F4F" w:rsidP="00640F4F">
      <w:pPr>
        <w:pStyle w:val="Paragraphedeliste"/>
        <w:jc w:val="both"/>
        <w:rPr>
          <w:sz w:val="24"/>
          <w:szCs w:val="24"/>
        </w:rPr>
      </w:pPr>
    </w:p>
    <w:p w:rsidR="00640F4F" w:rsidRPr="00CB3EAD" w:rsidRDefault="00640F4F" w:rsidP="00640F4F">
      <w:pPr>
        <w:pStyle w:val="Paragraphedeliste"/>
        <w:jc w:val="both"/>
        <w:rPr>
          <w:sz w:val="24"/>
          <w:szCs w:val="24"/>
        </w:rPr>
      </w:pPr>
      <w:r w:rsidRPr="00CB3EA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</w:t>
      </w:r>
      <w:r w:rsidRPr="00CB3EAD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CB3EAD">
        <w:rPr>
          <w:b/>
          <w:i/>
          <w:szCs w:val="24"/>
        </w:rPr>
        <w:tab/>
      </w:r>
      <w:r w:rsidRPr="00CB3EAD">
        <w:rPr>
          <w:b/>
          <w:szCs w:val="24"/>
        </w:rPr>
        <w:t xml:space="preserve">                                    </w:t>
      </w:r>
    </w:p>
    <w:p w:rsidR="00640F4F" w:rsidRDefault="00640F4F" w:rsidP="00640F4F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640F4F" w:rsidRPr="006D67E2" w:rsidRDefault="00640F4F" w:rsidP="00640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  <w:u w:val="single"/>
        </w:rPr>
        <w:t>M</w:t>
      </w:r>
      <w:r w:rsidRPr="001722B9">
        <w:rPr>
          <w:rFonts w:ascii="Times New Roman" w:hAnsi="Times New Roman" w:cs="Times New Roman"/>
          <w:b/>
          <w:szCs w:val="24"/>
          <w:u w:val="single"/>
          <w:vertAlign w:val="superscript"/>
        </w:rPr>
        <w:t xml:space="preserve">me </w:t>
      </w:r>
      <w:r>
        <w:rPr>
          <w:rFonts w:ascii="Times New Roman" w:hAnsi="Times New Roman" w:cs="Times New Roman"/>
          <w:b/>
          <w:szCs w:val="24"/>
          <w:u w:val="single"/>
        </w:rPr>
        <w:t xml:space="preserve">SISSAO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Yakaré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TOUNKARA</w:t>
      </w:r>
    </w:p>
    <w:p w:rsidR="00D07F27" w:rsidRDefault="00640F4F" w:rsidP="00640F4F">
      <w:pPr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</w:t>
      </w:r>
      <w:r w:rsidRPr="006D67E2">
        <w:rPr>
          <w:i/>
          <w:szCs w:val="24"/>
        </w:rPr>
        <w:t xml:space="preserve">  </w:t>
      </w:r>
      <w:r>
        <w:rPr>
          <w:i/>
          <w:szCs w:val="24"/>
        </w:rPr>
        <w:t xml:space="preserve">                                     Inspecteur des Finances</w:t>
      </w:r>
    </w:p>
    <w:p w:rsidR="00D07F27" w:rsidRDefault="00D07F27">
      <w:pPr>
        <w:spacing w:after="160" w:line="259" w:lineRule="auto"/>
        <w:rPr>
          <w:i/>
          <w:szCs w:val="24"/>
        </w:rPr>
      </w:pPr>
      <w:r>
        <w:rPr>
          <w:i/>
          <w:szCs w:val="24"/>
        </w:rPr>
        <w:br w:type="page"/>
      </w:r>
    </w:p>
    <w:p w:rsidR="00D07F27" w:rsidRPr="00C865ED" w:rsidRDefault="00D07F27" w:rsidP="00D07F27">
      <w:pPr>
        <w:spacing w:after="0"/>
        <w:rPr>
          <w:b/>
          <w:sz w:val="16"/>
          <w:szCs w:val="16"/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MINISTERE</w:t>
      </w:r>
      <w:r>
        <w:rPr>
          <w:rFonts w:ascii="Arial Black" w:hAnsi="Arial Black"/>
          <w:b/>
        </w:rPr>
        <w:t xml:space="preserve"> DE L’ECONOMIE                             </w:t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REPUBLIQUE DU MALI</w:t>
      </w:r>
    </w:p>
    <w:p w:rsidR="00D07F27" w:rsidRPr="000D71A8" w:rsidRDefault="00D07F27" w:rsidP="00D07F27">
      <w:pPr>
        <w:spacing w:after="0"/>
        <w:rPr>
          <w:rFonts w:ascii="Arial Black" w:hAnsi="Arial Black"/>
          <w:b/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 </w:t>
      </w:r>
      <w:r w:rsidRPr="00027126">
        <w:rPr>
          <w:rFonts w:ascii="Arial Black" w:hAnsi="Arial Black"/>
          <w:b/>
        </w:rPr>
        <w:t>DES</w:t>
      </w:r>
      <w:r>
        <w:rPr>
          <w:rFonts w:ascii="Arial Black" w:hAnsi="Arial Black"/>
          <w:b/>
        </w:rPr>
        <w:t xml:space="preserve"> FINANCES                                        </w:t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 Peuple - Un But - Une Foi</w:t>
      </w:r>
    </w:p>
    <w:p w:rsidR="00D07F27" w:rsidRPr="00640F4F" w:rsidRDefault="00D07F27" w:rsidP="00D07F27">
      <w:pPr>
        <w:spacing w:after="0"/>
        <w:ind w:left="709" w:hanging="1135"/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sto MT" w:hAnsi="Calisto MT"/>
          <w:b/>
        </w:rPr>
        <w:tab/>
        <w:t xml:space="preserve">       --------    </w:t>
      </w:r>
      <w:r>
        <w:rPr>
          <w:rFonts w:ascii="Calisto MT" w:hAnsi="Calisto MT"/>
          <w:b/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----------</w:t>
      </w:r>
    </w:p>
    <w:p w:rsidR="00D07F27" w:rsidRPr="00640F4F" w:rsidRDefault="00D07F27" w:rsidP="00D07F27">
      <w:pPr>
        <w:spacing w:after="0"/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DIRECTION  DES FINANCES                                                   </w:t>
      </w:r>
    </w:p>
    <w:p w:rsidR="00D07F27" w:rsidRPr="00640F4F" w:rsidRDefault="00D07F27" w:rsidP="00D07F27">
      <w:pPr>
        <w:spacing w:after="0"/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DU MATERIEL</w:t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40F4F">
        <w:rPr>
          <w:rFonts w:ascii="Arial Black" w:hAnsi="Arial Blac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D07F27" w:rsidRPr="002549F1" w:rsidRDefault="00D07F27" w:rsidP="00D07F27">
      <w:pPr>
        <w:spacing w:after="0"/>
        <w:ind w:left="-567" w:firstLine="708"/>
        <w:rPr>
          <w:rFonts w:ascii="Abadi MT Condensed Light" w:hAnsi="Abadi MT Condensed Light"/>
          <w:b/>
          <w:sz w:val="28"/>
        </w:rPr>
      </w:pPr>
      <w:r w:rsidRPr="00D63279">
        <w:rPr>
          <w:rFonts w:ascii="Abadi MT Condensed Light" w:hAnsi="Abadi MT Condensed Light"/>
          <w:b/>
          <w:sz w:val="28"/>
        </w:rPr>
        <w:tab/>
      </w:r>
      <w:r>
        <w:rPr>
          <w:rFonts w:ascii="Abadi MT Condensed Light" w:hAnsi="Abadi MT Condensed Light"/>
          <w:b/>
          <w:sz w:val="28"/>
        </w:rPr>
        <w:t xml:space="preserve">       ---------</w:t>
      </w:r>
      <w:r>
        <w:tab/>
      </w:r>
      <w:r>
        <w:tab/>
      </w:r>
    </w:p>
    <w:p w:rsidR="00D07F27" w:rsidRPr="00CD1DB5" w:rsidRDefault="00D07F27" w:rsidP="00D07F27">
      <w:pPr>
        <w:pStyle w:val="Paragraphedeliste"/>
        <w:spacing w:line="276" w:lineRule="auto"/>
        <w:ind w:left="0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431A490" wp14:editId="4F82F69D">
            <wp:extent cx="1095375" cy="10287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  <w:t xml:space="preserve">                                                                     </w:t>
      </w:r>
      <w:r w:rsidRPr="00CD1DB5">
        <w:rPr>
          <w:sz w:val="24"/>
          <w:szCs w:val="24"/>
        </w:rPr>
        <w:t>Bamako le….</w:t>
      </w:r>
    </w:p>
    <w:p w:rsidR="00D07F27" w:rsidRPr="00501617" w:rsidRDefault="00D07F27" w:rsidP="00D07F27">
      <w:pPr>
        <w:tabs>
          <w:tab w:val="left" w:pos="5700"/>
        </w:tabs>
        <w:rPr>
          <w:noProof/>
        </w:rPr>
      </w:pPr>
    </w:p>
    <w:p w:rsidR="00D07F27" w:rsidRDefault="00D07F27" w:rsidP="00D07F27">
      <w:pPr>
        <w:jc w:val="both"/>
        <w:rPr>
          <w:rFonts w:ascii="Times New Roman" w:hAnsi="Times New Roman" w:cs="Times New Roman"/>
          <w:b/>
          <w:i/>
        </w:rPr>
      </w:pPr>
      <w:r w:rsidRPr="00BB3D3B">
        <w:rPr>
          <w:rFonts w:ascii="Times New Roman" w:hAnsi="Times New Roman" w:cs="Times New Roman"/>
          <w:b/>
          <w:i/>
          <w:sz w:val="28"/>
        </w:rPr>
        <w:t>N°______________/MEF-DFM</w:t>
      </w:r>
      <w:r w:rsidRPr="00BB3D3B">
        <w:rPr>
          <w:rFonts w:ascii="Times New Roman" w:hAnsi="Times New Roman" w:cs="Times New Roman"/>
          <w:b/>
          <w:i/>
        </w:rPr>
        <w:t xml:space="preserve"> </w:t>
      </w:r>
    </w:p>
    <w:p w:rsidR="00D07F27" w:rsidRPr="002E50B9" w:rsidRDefault="00D07F27" w:rsidP="00D07F27">
      <w:pPr>
        <w:jc w:val="both"/>
        <w:rPr>
          <w:rFonts w:ascii="Times New Roman" w:hAnsi="Times New Roman" w:cs="Times New Roman"/>
          <w:b/>
          <w:i/>
        </w:rPr>
      </w:pPr>
      <w:r w:rsidRPr="00BB3D3B">
        <w:rPr>
          <w:rFonts w:ascii="Times New Roman" w:hAnsi="Times New Roman" w:cs="Times New Roman"/>
          <w:b/>
          <w:i/>
        </w:rPr>
        <w:t xml:space="preserve">        </w:t>
      </w:r>
      <w:r w:rsidRPr="00BB3D3B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BB3D3B">
        <w:rPr>
          <w:rFonts w:ascii="Times New Roman" w:hAnsi="Times New Roman" w:cs="Times New Roman"/>
          <w:b/>
          <w:sz w:val="28"/>
        </w:rPr>
        <w:t xml:space="preserve"> </w:t>
      </w:r>
      <w:r w:rsidRPr="00BB3D3B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BB3D3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</w:t>
      </w:r>
      <w:r w:rsidRPr="00BB3D3B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07F27" w:rsidRPr="00BB3D3B" w:rsidRDefault="00D07F27" w:rsidP="00D07F27">
      <w:pPr>
        <w:jc w:val="center"/>
        <w:rPr>
          <w:rFonts w:ascii="Times New Roman" w:hAnsi="Times New Roman" w:cs="Times New Roman"/>
          <w:b/>
          <w:i/>
        </w:rPr>
      </w:pPr>
      <w:r w:rsidRPr="00BB3D3B">
        <w:rPr>
          <w:rFonts w:ascii="Times New Roman" w:hAnsi="Times New Roman" w:cs="Times New Roman"/>
          <w:b/>
          <w:sz w:val="28"/>
          <w:szCs w:val="28"/>
          <w:u w:val="single"/>
        </w:rPr>
        <w:t xml:space="preserve">AVIS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REUNION</w:t>
      </w:r>
    </w:p>
    <w:p w:rsidR="00D07F27" w:rsidRPr="000917A9" w:rsidRDefault="00D07F27" w:rsidP="00D07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Suite à la sollicitation de manifestation d’intérêt relative à la sélection de la banque gestionnaire du compte « Compte télépaiement des impôts et taxes » la Directrice des Finances et du Matériel du Ministère de l’Economie et des Finance, convie en réunion </w:t>
      </w:r>
      <w:r w:rsidRPr="00C33619">
        <w:rPr>
          <w:rFonts w:ascii="Times New Roman" w:hAnsi="Times New Roman" w:cs="Times New Roman"/>
          <w:sz w:val="24"/>
          <w:szCs w:val="24"/>
        </w:rPr>
        <w:t xml:space="preserve"> </w:t>
      </w:r>
      <w:r w:rsidRPr="00153886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sz w:val="24"/>
          <w:szCs w:val="24"/>
        </w:rPr>
        <w:t xml:space="preserve">vendredi 08 janvier 2021 </w:t>
      </w:r>
      <w:r w:rsidRPr="00264819">
        <w:rPr>
          <w:rFonts w:ascii="Times New Roman" w:hAnsi="Times New Roman" w:cs="Times New Roman"/>
          <w:sz w:val="24"/>
          <w:szCs w:val="24"/>
        </w:rPr>
        <w:t>à partir de</w:t>
      </w:r>
      <w:r>
        <w:rPr>
          <w:rFonts w:ascii="Times New Roman" w:hAnsi="Times New Roman" w:cs="Times New Roman"/>
          <w:b/>
          <w:sz w:val="24"/>
          <w:szCs w:val="24"/>
        </w:rPr>
        <w:t xml:space="preserve"> 10h 30mn, </w:t>
      </w:r>
      <w:r w:rsidRPr="00C40FBC">
        <w:rPr>
          <w:rFonts w:ascii="Times New Roman" w:hAnsi="Times New Roman" w:cs="Times New Roman"/>
          <w:sz w:val="24"/>
          <w:szCs w:val="24"/>
        </w:rPr>
        <w:t>dans</w:t>
      </w:r>
      <w:r w:rsidRPr="00313C15">
        <w:rPr>
          <w:rFonts w:ascii="Times New Roman" w:hAnsi="Times New Roman" w:cs="Times New Roman"/>
          <w:sz w:val="24"/>
          <w:szCs w:val="24"/>
        </w:rPr>
        <w:t xml:space="preserve"> la salle de </w:t>
      </w:r>
      <w:r>
        <w:rPr>
          <w:rFonts w:ascii="Times New Roman" w:hAnsi="Times New Roman" w:cs="Times New Roman"/>
          <w:sz w:val="24"/>
          <w:szCs w:val="24"/>
        </w:rPr>
        <w:t xml:space="preserve">réunion de la </w:t>
      </w:r>
      <w:r w:rsidRPr="007D56AD">
        <w:rPr>
          <w:rFonts w:ascii="Times New Roman" w:hAnsi="Times New Roman" w:cs="Times New Roman"/>
          <w:b/>
          <w:sz w:val="24"/>
          <w:szCs w:val="24"/>
        </w:rPr>
        <w:t>DNPD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0FBC">
        <w:rPr>
          <w:rFonts w:ascii="Times New Roman" w:hAnsi="Times New Roman" w:cs="Times New Roman"/>
          <w:sz w:val="24"/>
          <w:szCs w:val="24"/>
        </w:rPr>
        <w:t xml:space="preserve"> immeub</w:t>
      </w:r>
      <w:r>
        <w:rPr>
          <w:rFonts w:ascii="Times New Roman" w:hAnsi="Times New Roman" w:cs="Times New Roman"/>
          <w:sz w:val="24"/>
          <w:szCs w:val="24"/>
        </w:rPr>
        <w:t xml:space="preserve">le de l’hôtel des Finances sis </w:t>
      </w:r>
      <w:r w:rsidRPr="00C40FBC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C40FBC"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 w:rsidRPr="00C40FBC">
        <w:rPr>
          <w:rFonts w:ascii="Times New Roman" w:hAnsi="Times New Roman" w:cs="Times New Roman"/>
          <w:sz w:val="24"/>
          <w:szCs w:val="24"/>
        </w:rPr>
        <w:t xml:space="preserve"> </w:t>
      </w:r>
      <w:r w:rsidRPr="00C40FBC">
        <w:rPr>
          <w:rFonts w:ascii="Times New Roman" w:hAnsi="Times New Roman" w:cs="Times New Roman"/>
          <w:b/>
          <w:sz w:val="24"/>
          <w:szCs w:val="24"/>
        </w:rPr>
        <w:t>ACI 2000</w:t>
      </w:r>
      <w:r>
        <w:rPr>
          <w:rFonts w:ascii="Times New Roman" w:hAnsi="Times New Roman" w:cs="Times New Roman"/>
          <w:sz w:val="24"/>
          <w:szCs w:val="24"/>
        </w:rPr>
        <w:t>, les représentants des structures ci-après. Il s’agit de :</w:t>
      </w:r>
    </w:p>
    <w:p w:rsidR="00D07F27" w:rsidRPr="003122CD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2"/>
        </w:rPr>
      </w:pPr>
      <w:r w:rsidRPr="00806621">
        <w:rPr>
          <w:sz w:val="24"/>
          <w:szCs w:val="22"/>
        </w:rPr>
        <w:t>Madame la Directrice des Finances et du Matériel</w:t>
      </w:r>
      <w:r w:rsidRPr="003122CD">
        <w:rPr>
          <w:sz w:val="24"/>
          <w:szCs w:val="22"/>
        </w:rPr>
        <w:t xml:space="preserve"> ou son représentant (</w:t>
      </w:r>
      <w:r w:rsidRPr="003122CD">
        <w:rPr>
          <w:b/>
          <w:sz w:val="24"/>
          <w:szCs w:val="22"/>
        </w:rPr>
        <w:t>Président</w:t>
      </w:r>
      <w:r w:rsidRPr="003122CD">
        <w:rPr>
          <w:sz w:val="24"/>
          <w:szCs w:val="22"/>
        </w:rPr>
        <w:t>);</w:t>
      </w:r>
    </w:p>
    <w:p w:rsidR="00D07F27" w:rsidRPr="00DD6324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2"/>
        </w:rPr>
      </w:pPr>
      <w:r>
        <w:rPr>
          <w:sz w:val="24"/>
        </w:rPr>
        <w:t>Trois</w:t>
      </w:r>
      <w:r w:rsidRPr="00806621">
        <w:rPr>
          <w:sz w:val="24"/>
        </w:rPr>
        <w:t xml:space="preserve"> représentants de la Direction des Finances et du Matériel</w:t>
      </w:r>
      <w:r>
        <w:rPr>
          <w:b/>
          <w:sz w:val="24"/>
          <w:szCs w:val="22"/>
        </w:rPr>
        <w:t xml:space="preserve"> </w:t>
      </w:r>
      <w:r w:rsidRPr="00EF0DE7">
        <w:rPr>
          <w:b/>
          <w:sz w:val="24"/>
          <w:szCs w:val="24"/>
        </w:rPr>
        <w:t>(</w:t>
      </w:r>
      <w:r>
        <w:rPr>
          <w:b/>
          <w:sz w:val="24"/>
        </w:rPr>
        <w:t>DFM), membres ;</w:t>
      </w:r>
    </w:p>
    <w:p w:rsidR="00D07F27" w:rsidRPr="00DD6324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806621">
        <w:rPr>
          <w:b/>
          <w:sz w:val="24"/>
        </w:rPr>
        <w:t xml:space="preserve">M. </w:t>
      </w:r>
      <w:proofErr w:type="spellStart"/>
      <w:r w:rsidRPr="00806621">
        <w:rPr>
          <w:b/>
          <w:sz w:val="24"/>
        </w:rPr>
        <w:t>Gaoussou</w:t>
      </w:r>
      <w:proofErr w:type="spellEnd"/>
      <w:r w:rsidRPr="00806621">
        <w:rPr>
          <w:b/>
          <w:sz w:val="24"/>
        </w:rPr>
        <w:t xml:space="preserve"> FOFANA, </w:t>
      </w:r>
      <w:r w:rsidRPr="00806621">
        <w:rPr>
          <w:sz w:val="24"/>
        </w:rPr>
        <w:t>Direction Générale des Impôts</w:t>
      </w:r>
      <w:r w:rsidRPr="00806621">
        <w:rPr>
          <w:b/>
          <w:sz w:val="24"/>
        </w:rPr>
        <w:t xml:space="preserve"> (DGI)- </w:t>
      </w:r>
      <w:r w:rsidRPr="00806621">
        <w:rPr>
          <w:sz w:val="24"/>
        </w:rPr>
        <w:t>SDI,</w:t>
      </w:r>
      <w:r>
        <w:rPr>
          <w:b/>
          <w:bCs/>
          <w:sz w:val="24"/>
          <w:szCs w:val="28"/>
        </w:rPr>
        <w:t xml:space="preserve"> Rapporteur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</w:p>
    <w:p w:rsidR="00D07F27" w:rsidRPr="007D56AD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  <w:szCs w:val="22"/>
        </w:rPr>
      </w:pPr>
      <w:r w:rsidRPr="00806621">
        <w:rPr>
          <w:sz w:val="24"/>
        </w:rPr>
        <w:t xml:space="preserve">Un représentant de la </w:t>
      </w:r>
      <w:r w:rsidRPr="00806621">
        <w:rPr>
          <w:bCs/>
          <w:sz w:val="24"/>
          <w:szCs w:val="28"/>
        </w:rPr>
        <w:t xml:space="preserve">Direction Générale de l’Administration des Biens de l’Etat </w:t>
      </w:r>
      <w:r w:rsidRPr="00806621">
        <w:rPr>
          <w:b/>
          <w:bCs/>
          <w:sz w:val="24"/>
          <w:szCs w:val="28"/>
        </w:rPr>
        <w:t>(DGABE)</w:t>
      </w:r>
      <w:r>
        <w:rPr>
          <w:b/>
          <w:bCs/>
          <w:sz w:val="24"/>
          <w:szCs w:val="28"/>
        </w:rPr>
        <w:t>,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  <w:r w:rsidRPr="00AA097E">
        <w:rPr>
          <w:b/>
          <w:sz w:val="24"/>
        </w:rPr>
        <w:t xml:space="preserve"> </w:t>
      </w:r>
    </w:p>
    <w:p w:rsidR="00D07F27" w:rsidRPr="005E7E25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5E7E25">
        <w:rPr>
          <w:b/>
          <w:sz w:val="24"/>
        </w:rPr>
        <w:t xml:space="preserve">M. EL Hadj </w:t>
      </w:r>
      <w:proofErr w:type="spellStart"/>
      <w:r w:rsidRPr="005E7E25">
        <w:rPr>
          <w:b/>
          <w:sz w:val="24"/>
        </w:rPr>
        <w:t>Moustaphe</w:t>
      </w:r>
      <w:proofErr w:type="spellEnd"/>
      <w:r w:rsidRPr="005E7E25">
        <w:rPr>
          <w:b/>
          <w:sz w:val="24"/>
        </w:rPr>
        <w:t xml:space="preserve"> A. DOUMBIA</w:t>
      </w:r>
      <w:r w:rsidRPr="005E7E25">
        <w:rPr>
          <w:sz w:val="24"/>
        </w:rPr>
        <w:t>, Chef de Division Contrôle de la DNTCP, Tél : 76 18 45 67,</w:t>
      </w:r>
      <w:r>
        <w:rPr>
          <w:b/>
          <w:bCs/>
          <w:sz w:val="24"/>
          <w:szCs w:val="28"/>
        </w:rPr>
        <w:t xml:space="preserve">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  <w:r w:rsidRPr="00AA097E">
        <w:rPr>
          <w:b/>
          <w:sz w:val="24"/>
        </w:rPr>
        <w:t xml:space="preserve"> </w:t>
      </w:r>
      <w:r w:rsidRPr="005E7E25">
        <w:rPr>
          <w:sz w:val="24"/>
        </w:rPr>
        <w:t xml:space="preserve"> </w:t>
      </w:r>
    </w:p>
    <w:p w:rsidR="00D07F27" w:rsidRPr="00806621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06621">
        <w:rPr>
          <w:b/>
          <w:sz w:val="24"/>
        </w:rPr>
        <w:t xml:space="preserve">M. EL Hadj </w:t>
      </w:r>
      <w:proofErr w:type="spellStart"/>
      <w:r w:rsidRPr="00806621">
        <w:rPr>
          <w:b/>
          <w:sz w:val="24"/>
        </w:rPr>
        <w:t>Darahmane</w:t>
      </w:r>
      <w:proofErr w:type="spellEnd"/>
      <w:r w:rsidRPr="00806621">
        <w:rPr>
          <w:b/>
          <w:sz w:val="24"/>
        </w:rPr>
        <w:t xml:space="preserve"> MAIGA</w:t>
      </w:r>
      <w:r w:rsidRPr="00806621">
        <w:rPr>
          <w:sz w:val="24"/>
        </w:rPr>
        <w:t>, Chef de la Cellule informatique du Trésor (CIFP), Tél : 66 78 61 96</w:t>
      </w:r>
      <w:r>
        <w:rPr>
          <w:b/>
          <w:bCs/>
          <w:sz w:val="24"/>
          <w:szCs w:val="28"/>
        </w:rPr>
        <w:t>,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  <w:r w:rsidRPr="00AA097E">
        <w:rPr>
          <w:b/>
          <w:sz w:val="24"/>
        </w:rPr>
        <w:t xml:space="preserve"> </w:t>
      </w:r>
    </w:p>
    <w:p w:rsidR="00D07F27" w:rsidRPr="00806621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806621">
        <w:rPr>
          <w:b/>
          <w:sz w:val="24"/>
        </w:rPr>
        <w:t xml:space="preserve">M. </w:t>
      </w:r>
      <w:proofErr w:type="spellStart"/>
      <w:r w:rsidRPr="00806621">
        <w:rPr>
          <w:b/>
          <w:sz w:val="24"/>
        </w:rPr>
        <w:t>Niarga</w:t>
      </w:r>
      <w:proofErr w:type="spellEnd"/>
      <w:r w:rsidRPr="00806621">
        <w:rPr>
          <w:b/>
          <w:sz w:val="24"/>
        </w:rPr>
        <w:t xml:space="preserve"> KEITA</w:t>
      </w:r>
      <w:r w:rsidRPr="00806621">
        <w:rPr>
          <w:sz w:val="24"/>
        </w:rPr>
        <w:t>, 2</w:t>
      </w:r>
      <w:r w:rsidRPr="00806621">
        <w:rPr>
          <w:sz w:val="24"/>
          <w:vertAlign w:val="superscript"/>
        </w:rPr>
        <w:t>ème</w:t>
      </w:r>
      <w:r w:rsidRPr="00806621">
        <w:rPr>
          <w:sz w:val="24"/>
        </w:rPr>
        <w:t xml:space="preserve"> Fondé de Pouvoir à l’agence Comptable Centrale du Trésor (ACCT), Tél : 66 78 56 93,</w:t>
      </w:r>
      <w:r>
        <w:rPr>
          <w:b/>
          <w:bCs/>
          <w:sz w:val="24"/>
          <w:szCs w:val="28"/>
        </w:rPr>
        <w:t xml:space="preserve">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</w:p>
    <w:p w:rsidR="00D07F27" w:rsidRPr="00806621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806621">
        <w:rPr>
          <w:b/>
          <w:sz w:val="24"/>
        </w:rPr>
        <w:t xml:space="preserve">M. </w:t>
      </w:r>
      <w:proofErr w:type="spellStart"/>
      <w:r w:rsidRPr="00806621">
        <w:rPr>
          <w:b/>
          <w:sz w:val="24"/>
        </w:rPr>
        <w:t>Adama</w:t>
      </w:r>
      <w:proofErr w:type="spellEnd"/>
      <w:r w:rsidRPr="00806621">
        <w:rPr>
          <w:b/>
          <w:sz w:val="24"/>
        </w:rPr>
        <w:t xml:space="preserve"> BOCOUM</w:t>
      </w:r>
      <w:r w:rsidRPr="00806621">
        <w:rPr>
          <w:sz w:val="24"/>
        </w:rPr>
        <w:t>, Cellule d’Appui à l’Informatisation des Systèmes Financiers et Fiscaux (CAISFF</w:t>
      </w:r>
      <w:proofErr w:type="gramStart"/>
      <w:r w:rsidRPr="00806621">
        <w:rPr>
          <w:sz w:val="24"/>
        </w:rPr>
        <w:t>)</w:t>
      </w:r>
      <w:r w:rsidRPr="00806621">
        <w:rPr>
          <w:b/>
          <w:bCs/>
          <w:sz w:val="24"/>
        </w:rPr>
        <w:t> </w:t>
      </w:r>
      <w:r>
        <w:rPr>
          <w:b/>
          <w:bCs/>
          <w:sz w:val="24"/>
          <w:szCs w:val="28"/>
        </w:rPr>
        <w:t>,</w:t>
      </w:r>
      <w:proofErr w:type="gramEnd"/>
      <w:r>
        <w:rPr>
          <w:b/>
          <w:bCs/>
          <w:sz w:val="24"/>
          <w:szCs w:val="28"/>
        </w:rPr>
        <w:t xml:space="preserve">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  <w:r w:rsidRPr="00AA097E">
        <w:rPr>
          <w:b/>
          <w:sz w:val="24"/>
        </w:rPr>
        <w:t xml:space="preserve"> </w:t>
      </w:r>
      <w:r w:rsidRPr="00806621">
        <w:rPr>
          <w:b/>
          <w:sz w:val="24"/>
        </w:rPr>
        <w:t xml:space="preserve"> </w:t>
      </w:r>
    </w:p>
    <w:p w:rsidR="00D07F27" w:rsidRPr="005E7E25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5E7E25">
        <w:rPr>
          <w:b/>
          <w:sz w:val="24"/>
        </w:rPr>
        <w:t xml:space="preserve">M. </w:t>
      </w:r>
      <w:proofErr w:type="spellStart"/>
      <w:r w:rsidRPr="005E7E25">
        <w:rPr>
          <w:b/>
          <w:sz w:val="24"/>
        </w:rPr>
        <w:t>Nouhoum</w:t>
      </w:r>
      <w:proofErr w:type="spellEnd"/>
      <w:r w:rsidRPr="005E7E25">
        <w:rPr>
          <w:b/>
          <w:sz w:val="24"/>
        </w:rPr>
        <w:t xml:space="preserve"> COULIBALY, </w:t>
      </w:r>
      <w:r w:rsidRPr="005E7E25">
        <w:rPr>
          <w:sz w:val="24"/>
        </w:rPr>
        <w:t>Direction Générale des Impôts</w:t>
      </w:r>
      <w:r w:rsidRPr="005E7E25">
        <w:rPr>
          <w:b/>
          <w:sz w:val="24"/>
        </w:rPr>
        <w:t xml:space="preserve"> (DGI)- </w:t>
      </w:r>
      <w:r w:rsidRPr="005E7E25">
        <w:rPr>
          <w:sz w:val="24"/>
        </w:rPr>
        <w:t>DGE,</w:t>
      </w:r>
      <w:r>
        <w:rPr>
          <w:b/>
          <w:bCs/>
          <w:sz w:val="24"/>
          <w:szCs w:val="28"/>
        </w:rPr>
        <w:t xml:space="preserve">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</w:p>
    <w:p w:rsidR="00D07F27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806621">
        <w:rPr>
          <w:b/>
          <w:sz w:val="24"/>
        </w:rPr>
        <w:t xml:space="preserve">M. Abdoulaye SOUMARE, </w:t>
      </w:r>
      <w:r w:rsidRPr="00806621">
        <w:rPr>
          <w:sz w:val="24"/>
        </w:rPr>
        <w:t>Direction Générale des Impôts</w:t>
      </w:r>
      <w:r w:rsidRPr="00806621">
        <w:rPr>
          <w:b/>
          <w:sz w:val="24"/>
        </w:rPr>
        <w:t xml:space="preserve"> (DGI)- SDI,</w:t>
      </w:r>
      <w:r>
        <w:rPr>
          <w:b/>
          <w:bCs/>
          <w:sz w:val="24"/>
          <w:szCs w:val="28"/>
        </w:rPr>
        <w:t xml:space="preserve">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  <w:r w:rsidRPr="00AA097E">
        <w:rPr>
          <w:b/>
          <w:sz w:val="24"/>
        </w:rPr>
        <w:t xml:space="preserve"> </w:t>
      </w:r>
    </w:p>
    <w:p w:rsidR="00D07F27" w:rsidRPr="00806621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06621">
        <w:rPr>
          <w:b/>
          <w:sz w:val="24"/>
        </w:rPr>
        <w:t xml:space="preserve">M. Amadou DICKO, </w:t>
      </w:r>
      <w:r w:rsidRPr="00806621">
        <w:rPr>
          <w:sz w:val="24"/>
        </w:rPr>
        <w:t>Direction Générale des Impôts</w:t>
      </w:r>
      <w:r w:rsidRPr="00806621">
        <w:rPr>
          <w:b/>
          <w:sz w:val="24"/>
        </w:rPr>
        <w:t xml:space="preserve"> (DGI)- </w:t>
      </w:r>
      <w:r w:rsidRPr="00806621">
        <w:rPr>
          <w:sz w:val="24"/>
        </w:rPr>
        <w:t>PAMORI 2,</w:t>
      </w:r>
      <w:r>
        <w:rPr>
          <w:b/>
          <w:bCs/>
          <w:sz w:val="24"/>
          <w:szCs w:val="28"/>
        </w:rPr>
        <w:t xml:space="preserve"> membre</w:t>
      </w:r>
      <w:r w:rsidRPr="00806621">
        <w:rPr>
          <w:b/>
          <w:bCs/>
          <w:sz w:val="24"/>
          <w:szCs w:val="28"/>
        </w:rPr>
        <w:t> </w:t>
      </w:r>
      <w:r w:rsidRPr="003122CD">
        <w:rPr>
          <w:b/>
          <w:sz w:val="22"/>
        </w:rPr>
        <w:t>;</w:t>
      </w:r>
      <w:r w:rsidRPr="00AA097E">
        <w:rPr>
          <w:b/>
          <w:sz w:val="24"/>
        </w:rPr>
        <w:t xml:space="preserve"> </w:t>
      </w:r>
    </w:p>
    <w:p w:rsidR="00D07F27" w:rsidRPr="00806621" w:rsidRDefault="00D07F27" w:rsidP="00D07F2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06621">
        <w:rPr>
          <w:sz w:val="24"/>
        </w:rPr>
        <w:t xml:space="preserve">  </w:t>
      </w:r>
    </w:p>
    <w:p w:rsidR="00D07F27" w:rsidRPr="005E7E25" w:rsidRDefault="00D07F27" w:rsidP="00D07F27">
      <w:pPr>
        <w:pStyle w:val="Paragraphedeliste"/>
        <w:spacing w:line="276" w:lineRule="auto"/>
        <w:jc w:val="both"/>
        <w:rPr>
          <w:b/>
          <w:sz w:val="32"/>
          <w:szCs w:val="24"/>
        </w:rPr>
      </w:pPr>
      <w:r w:rsidRPr="005E7E25">
        <w:rPr>
          <w:b/>
          <w:sz w:val="24"/>
          <w:u w:val="single"/>
        </w:rPr>
        <w:lastRenderedPageBreak/>
        <w:t xml:space="preserve">Article </w:t>
      </w:r>
      <w:r>
        <w:rPr>
          <w:b/>
          <w:sz w:val="24"/>
          <w:u w:val="single"/>
        </w:rPr>
        <w:t>1</w:t>
      </w:r>
      <w:r w:rsidRPr="005E7E25">
        <w:rPr>
          <w:b/>
          <w:sz w:val="24"/>
        </w:rPr>
        <w:t> :</w:t>
      </w:r>
      <w:r w:rsidRPr="005E7E25">
        <w:rPr>
          <w:sz w:val="24"/>
        </w:rPr>
        <w:t xml:space="preserve"> La commission peut s’adjoindre toute personne ressource pour ses compétences.</w:t>
      </w:r>
    </w:p>
    <w:p w:rsidR="00D07F27" w:rsidRPr="001A0081" w:rsidRDefault="00D07F27" w:rsidP="00D07F27">
      <w:pPr>
        <w:pStyle w:val="Paragraphedeliste"/>
        <w:tabs>
          <w:tab w:val="left" w:pos="4080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D07F27" w:rsidRPr="005E7E25" w:rsidRDefault="00D07F27" w:rsidP="00D07F27">
      <w:pPr>
        <w:rPr>
          <w:rFonts w:ascii="Times New Roman" w:hAnsi="Times New Roman" w:cs="Times New Roman"/>
          <w:sz w:val="24"/>
          <w:szCs w:val="24"/>
        </w:rPr>
      </w:pPr>
      <w:r w:rsidRPr="00BB3D3B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  <w:r w:rsidRPr="00BB3D3B"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ouverture,</w:t>
      </w:r>
      <w:r w:rsidRPr="005E7E25">
        <w:rPr>
          <w:rFonts w:ascii="Times New Roman" w:hAnsi="Times New Roman" w:cs="Times New Roman"/>
          <w:sz w:val="24"/>
          <w:szCs w:val="24"/>
        </w:rPr>
        <w:t xml:space="preserve"> dépouillement et de jugement des offres relatives à la sélection de la banque gestionnaire du compte « Compte de télépaiement des impôts et taxes ». </w:t>
      </w:r>
    </w:p>
    <w:p w:rsidR="00D07F27" w:rsidRPr="00313C15" w:rsidRDefault="00D07F27" w:rsidP="00D07F27">
      <w:pPr>
        <w:rPr>
          <w:rFonts w:ascii="Times New Roman" w:hAnsi="Times New Roman" w:cs="Times New Roman"/>
          <w:b/>
          <w:i/>
          <w:sz w:val="20"/>
          <w:szCs w:val="24"/>
        </w:rPr>
      </w:pPr>
      <w:r w:rsidRPr="00CD1DB5">
        <w:rPr>
          <w:b/>
          <w:sz w:val="24"/>
          <w:szCs w:val="24"/>
        </w:rPr>
        <w:t xml:space="preserve">        </w:t>
      </w:r>
      <w:r w:rsidRPr="00313C15">
        <w:rPr>
          <w:rFonts w:ascii="Times New Roman" w:hAnsi="Times New Roman" w:cs="Times New Roman"/>
          <w:b/>
          <w:i/>
          <w:sz w:val="20"/>
          <w:szCs w:val="24"/>
          <w:u w:val="single"/>
        </w:rPr>
        <w:t>Ampliations</w:t>
      </w:r>
      <w:r w:rsidRPr="00313C15">
        <w:rPr>
          <w:rFonts w:ascii="Times New Roman" w:hAnsi="Times New Roman" w:cs="Times New Roman"/>
          <w:b/>
          <w:i/>
          <w:sz w:val="20"/>
          <w:szCs w:val="24"/>
        </w:rPr>
        <w:t xml:space="preserve"> : </w:t>
      </w:r>
    </w:p>
    <w:p w:rsidR="00D07F27" w:rsidRPr="002253B2" w:rsidRDefault="00D07F27" w:rsidP="00D07F27">
      <w:pPr>
        <w:pStyle w:val="Paragraphedeliste"/>
        <w:numPr>
          <w:ilvl w:val="0"/>
          <w:numId w:val="2"/>
        </w:numPr>
        <w:jc w:val="both"/>
        <w:rPr>
          <w:b/>
          <w:i/>
          <w:szCs w:val="24"/>
        </w:rPr>
      </w:pPr>
      <w:r w:rsidRPr="002253B2">
        <w:rPr>
          <w:b/>
          <w:i/>
          <w:szCs w:val="24"/>
        </w:rPr>
        <w:t xml:space="preserve">DFM Adjoint ……..1       </w:t>
      </w:r>
    </w:p>
    <w:p w:rsidR="00D07F27" w:rsidRPr="002253B2" w:rsidRDefault="00D07F27" w:rsidP="00D07F27">
      <w:pPr>
        <w:pStyle w:val="Paragraphedeliste"/>
        <w:numPr>
          <w:ilvl w:val="0"/>
          <w:numId w:val="2"/>
        </w:numPr>
        <w:jc w:val="both"/>
        <w:rPr>
          <w:b/>
          <w:i/>
          <w:szCs w:val="24"/>
        </w:rPr>
      </w:pPr>
      <w:r w:rsidRPr="002253B2">
        <w:rPr>
          <w:b/>
          <w:i/>
          <w:szCs w:val="24"/>
        </w:rPr>
        <w:t>C/DAMP………….1</w:t>
      </w:r>
    </w:p>
    <w:p w:rsidR="00D07F27" w:rsidRPr="002253B2" w:rsidRDefault="00D07F27" w:rsidP="00D07F27">
      <w:pPr>
        <w:pStyle w:val="Paragraphedeliste"/>
        <w:numPr>
          <w:ilvl w:val="0"/>
          <w:numId w:val="2"/>
        </w:numPr>
        <w:jc w:val="both"/>
        <w:rPr>
          <w:b/>
          <w:i/>
          <w:szCs w:val="24"/>
        </w:rPr>
      </w:pPr>
      <w:r w:rsidRPr="002253B2">
        <w:rPr>
          <w:b/>
          <w:i/>
          <w:szCs w:val="24"/>
        </w:rPr>
        <w:t>Chrono……………1</w:t>
      </w:r>
      <w:r>
        <w:rPr>
          <w:b/>
          <w:i/>
          <w:szCs w:val="24"/>
        </w:rPr>
        <w:t xml:space="preserve"> </w:t>
      </w:r>
    </w:p>
    <w:p w:rsidR="00D07F27" w:rsidRPr="00CD1DB5" w:rsidRDefault="00D07F27" w:rsidP="00D07F27">
      <w:pPr>
        <w:pStyle w:val="Paragraphedeliste"/>
        <w:spacing w:line="276" w:lineRule="auto"/>
        <w:ind w:left="0"/>
        <w:jc w:val="both"/>
        <w:rPr>
          <w:b/>
          <w:sz w:val="24"/>
          <w:szCs w:val="24"/>
        </w:rPr>
      </w:pPr>
      <w:r w:rsidRPr="00CD1DB5">
        <w:rPr>
          <w:b/>
          <w:sz w:val="24"/>
          <w:szCs w:val="24"/>
        </w:rPr>
        <w:t xml:space="preserve">                                     </w:t>
      </w:r>
    </w:p>
    <w:p w:rsidR="00D07F27" w:rsidRDefault="00D07F27" w:rsidP="00D07F2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07F27" w:rsidRPr="00CB3EAD" w:rsidRDefault="00D07F27" w:rsidP="00D07F27">
      <w:pPr>
        <w:pStyle w:val="Paragraphedeliste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CB3EAD">
        <w:rPr>
          <w:b/>
          <w:sz w:val="24"/>
          <w:szCs w:val="24"/>
        </w:rPr>
        <w:t>La Directrice</w:t>
      </w:r>
    </w:p>
    <w:p w:rsidR="00D07F27" w:rsidRDefault="00D07F27" w:rsidP="00D07F27">
      <w:pPr>
        <w:pStyle w:val="Paragraphedeliste"/>
        <w:jc w:val="both"/>
        <w:rPr>
          <w:sz w:val="24"/>
          <w:szCs w:val="24"/>
        </w:rPr>
      </w:pPr>
    </w:p>
    <w:p w:rsidR="00D07F27" w:rsidRPr="00CB3EAD" w:rsidRDefault="00D07F27" w:rsidP="00D07F27">
      <w:pPr>
        <w:pStyle w:val="Paragraphedeliste"/>
        <w:jc w:val="both"/>
        <w:rPr>
          <w:sz w:val="24"/>
          <w:szCs w:val="24"/>
        </w:rPr>
      </w:pPr>
      <w:r w:rsidRPr="00CB3EA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</w:t>
      </w:r>
      <w:r w:rsidRPr="00CB3EAD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CB3EAD">
        <w:rPr>
          <w:b/>
          <w:i/>
          <w:szCs w:val="24"/>
        </w:rPr>
        <w:tab/>
      </w:r>
      <w:r w:rsidRPr="00CB3EAD">
        <w:rPr>
          <w:b/>
          <w:szCs w:val="24"/>
        </w:rPr>
        <w:t xml:space="preserve">                                    </w:t>
      </w:r>
    </w:p>
    <w:p w:rsidR="00D07F27" w:rsidRDefault="00D07F27" w:rsidP="00D07F27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D07F27" w:rsidRPr="006D67E2" w:rsidRDefault="00D07F27" w:rsidP="00D07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  <w:u w:val="single"/>
        </w:rPr>
        <w:t>M</w:t>
      </w:r>
      <w:r w:rsidRPr="001722B9">
        <w:rPr>
          <w:rFonts w:ascii="Times New Roman" w:hAnsi="Times New Roman" w:cs="Times New Roman"/>
          <w:b/>
          <w:szCs w:val="24"/>
          <w:u w:val="single"/>
          <w:vertAlign w:val="superscript"/>
        </w:rPr>
        <w:t xml:space="preserve">me </w:t>
      </w:r>
      <w:r>
        <w:rPr>
          <w:rFonts w:ascii="Times New Roman" w:hAnsi="Times New Roman" w:cs="Times New Roman"/>
          <w:b/>
          <w:szCs w:val="24"/>
          <w:u w:val="single"/>
        </w:rPr>
        <w:t xml:space="preserve">SISSAO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Yakaré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TOUNKARA</w:t>
      </w:r>
    </w:p>
    <w:p w:rsidR="00E253DD" w:rsidRDefault="00D07F27" w:rsidP="00D07F27">
      <w:r>
        <w:rPr>
          <w:i/>
          <w:szCs w:val="24"/>
        </w:rPr>
        <w:t xml:space="preserve">                                                                          </w:t>
      </w:r>
      <w:r w:rsidRPr="006D67E2">
        <w:rPr>
          <w:i/>
          <w:szCs w:val="24"/>
        </w:rPr>
        <w:t xml:space="preserve">  </w:t>
      </w:r>
      <w:r>
        <w:rPr>
          <w:i/>
          <w:szCs w:val="24"/>
        </w:rPr>
        <w:t xml:space="preserve">                                     Inspecteur des Finances </w:t>
      </w:r>
    </w:p>
    <w:sectPr w:rsidR="00E2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D2510"/>
    <w:multiLevelType w:val="hybridMultilevel"/>
    <w:tmpl w:val="C526C192"/>
    <w:lvl w:ilvl="0" w:tplc="647EA7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B628C"/>
    <w:multiLevelType w:val="hybridMultilevel"/>
    <w:tmpl w:val="E4A2C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90"/>
    <w:rsid w:val="000917A9"/>
    <w:rsid w:val="000F6E9A"/>
    <w:rsid w:val="00126C30"/>
    <w:rsid w:val="005A5E56"/>
    <w:rsid w:val="00640F4F"/>
    <w:rsid w:val="007D144C"/>
    <w:rsid w:val="00806621"/>
    <w:rsid w:val="008349A6"/>
    <w:rsid w:val="00834A90"/>
    <w:rsid w:val="00BD0053"/>
    <w:rsid w:val="00C94566"/>
    <w:rsid w:val="00D07F27"/>
    <w:rsid w:val="00DD6324"/>
    <w:rsid w:val="00E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264B3-9F8D-450B-A6F3-5BBA0911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4F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40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rsid w:val="00640F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C30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Bore</dc:creator>
  <cp:keywords/>
  <dc:description/>
  <cp:lastModifiedBy>Mamadou Bore</cp:lastModifiedBy>
  <cp:revision>13</cp:revision>
  <cp:lastPrinted>2021-03-06T10:20:00Z</cp:lastPrinted>
  <dcterms:created xsi:type="dcterms:W3CDTF">2021-01-04T08:17:00Z</dcterms:created>
  <dcterms:modified xsi:type="dcterms:W3CDTF">2021-03-10T08:21:00Z</dcterms:modified>
</cp:coreProperties>
</file>