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E1" w:rsidRDefault="00067DE1" w:rsidP="00067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82F">
        <w:rPr>
          <w:rFonts w:ascii="Times New Roman" w:hAnsi="Times New Roman" w:cs="Times New Roman"/>
          <w:sz w:val="24"/>
          <w:szCs w:val="24"/>
        </w:rPr>
        <w:t>Le Ministre de l’Economie et des</w:t>
      </w:r>
      <w:r>
        <w:rPr>
          <w:rFonts w:ascii="Times New Roman" w:hAnsi="Times New Roman" w:cs="Times New Roman"/>
          <w:sz w:val="24"/>
          <w:szCs w:val="24"/>
        </w:rPr>
        <w:t xml:space="preserve"> Finances</w:t>
      </w:r>
    </w:p>
    <w:p w:rsidR="00067DE1" w:rsidRPr="00501E43" w:rsidRDefault="00067DE1" w:rsidP="00067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67DE1" w:rsidRPr="00501E43" w:rsidRDefault="00067DE1" w:rsidP="00067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AAO n°12/MEF-DFM-2020</w:t>
      </w:r>
    </w:p>
    <w:p w:rsidR="00067DE1" w:rsidRDefault="00067DE1" w:rsidP="00067DE1">
      <w:pPr>
        <w:jc w:val="both"/>
        <w:rPr>
          <w:rFonts w:ascii="Times New Roman" w:hAnsi="Times New Roman" w:cs="Times New Roman"/>
          <w:sz w:val="24"/>
          <w:szCs w:val="24"/>
        </w:rPr>
      </w:pPr>
      <w:r w:rsidRPr="00501E43"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43">
        <w:rPr>
          <w:rFonts w:ascii="Times New Roman" w:hAnsi="Times New Roman" w:cs="Times New Roman"/>
          <w:sz w:val="24"/>
          <w:szCs w:val="24"/>
        </w:rPr>
        <w:t xml:space="preserve">paru dans </w:t>
      </w:r>
      <w:r w:rsidRPr="00B9782F">
        <w:rPr>
          <w:rFonts w:ascii="Times New Roman" w:hAnsi="Times New Roman" w:cs="Times New Roman"/>
          <w:b/>
          <w:sz w:val="24"/>
          <w:szCs w:val="24"/>
        </w:rPr>
        <w:t>l’ESSOR</w:t>
      </w:r>
      <w:r w:rsidRPr="00501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n°19049 </w:t>
      </w:r>
      <w:r w:rsidRPr="00501E43">
        <w:rPr>
          <w:rFonts w:ascii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hAnsi="Times New Roman" w:cs="Times New Roman"/>
          <w:b/>
          <w:sz w:val="24"/>
          <w:szCs w:val="24"/>
        </w:rPr>
        <w:t>29 novembre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DE1" w:rsidRPr="00FA2348" w:rsidRDefault="00067DE1" w:rsidP="00067DE1">
      <w:pPr>
        <w:pStyle w:val="Paragraphedeliste"/>
        <w:numPr>
          <w:ilvl w:val="0"/>
          <w:numId w:val="1"/>
        </w:numPr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782F">
        <w:rPr>
          <w:rFonts w:ascii="Times New Roman" w:hAnsi="Times New Roman" w:cs="Times New Roman"/>
          <w:sz w:val="24"/>
          <w:szCs w:val="24"/>
        </w:rPr>
        <w:t>Le Ministre de l’Economie et des</w:t>
      </w:r>
      <w:r>
        <w:rPr>
          <w:rFonts w:ascii="Times New Roman" w:hAnsi="Times New Roman" w:cs="Times New Roman"/>
          <w:sz w:val="24"/>
          <w:szCs w:val="24"/>
        </w:rPr>
        <w:t xml:space="preserve"> Finances</w:t>
      </w:r>
      <w:r w:rsidRPr="00B9782F">
        <w:rPr>
          <w:rFonts w:ascii="Times New Roman" w:hAnsi="Times New Roman" w:cs="Times New Roman"/>
          <w:sz w:val="24"/>
          <w:szCs w:val="24"/>
        </w:rPr>
        <w:t xml:space="preserve"> dispose de fonds sur le budget de l’État, afin de financer les dépenses en investissement, et à l’intention d’utiliser une partie de ces fonds pour effectuer des paiements au titre du Marché relatif </w:t>
      </w:r>
      <w:r w:rsidRPr="00FA2348">
        <w:rPr>
          <w:rFonts w:ascii="Times New Roman" w:hAnsi="Times New Roman" w:cs="Times New Roman"/>
          <w:b/>
          <w:sz w:val="24"/>
          <w:szCs w:val="24"/>
        </w:rPr>
        <w:t>à l’a</w:t>
      </w:r>
      <w:r>
        <w:rPr>
          <w:rFonts w:ascii="Times New Roman" w:hAnsi="Times New Roman" w:cs="Times New Roman"/>
          <w:b/>
          <w:sz w:val="24"/>
          <w:szCs w:val="24"/>
        </w:rPr>
        <w:t>cquisition</w:t>
      </w:r>
      <w:r w:rsidRPr="00FA2348">
        <w:rPr>
          <w:rFonts w:ascii="Times New Roman" w:hAnsi="Times New Roman" w:cs="Times New Roman"/>
          <w:b/>
          <w:sz w:val="24"/>
          <w:szCs w:val="24"/>
        </w:rPr>
        <w:t xml:space="preserve"> de matériels informatiques en deux lots au profit de la Direction Générale des Impôts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67DE1" w:rsidRPr="00B9782F" w:rsidRDefault="00067DE1" w:rsidP="00067DE1">
      <w:pPr>
        <w:pStyle w:val="Paragraphedeliste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DE1" w:rsidRDefault="00067DE1" w:rsidP="00067DE1">
      <w:pPr>
        <w:pStyle w:val="Paragraphedeliste"/>
        <w:numPr>
          <w:ilvl w:val="0"/>
          <w:numId w:val="1"/>
        </w:numPr>
        <w:spacing w:before="24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Matériel de l’Economie et des Finances </w:t>
      </w:r>
      <w:r w:rsidRPr="00793B7C"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 fournitures suivantes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Pr="00FA234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cquisition</w:t>
      </w:r>
      <w:r w:rsidRPr="00FA2348">
        <w:rPr>
          <w:rFonts w:ascii="Times New Roman" w:hAnsi="Times New Roman" w:cs="Times New Roman"/>
          <w:b/>
          <w:sz w:val="24"/>
          <w:szCs w:val="24"/>
        </w:rPr>
        <w:t xml:space="preserve"> de matériels informatiques en deux lots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DE1" w:rsidRPr="00FA2348" w:rsidRDefault="00067DE1" w:rsidP="00067DE1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67DE1" w:rsidRDefault="00067DE1" w:rsidP="00067DE1">
      <w:pPr>
        <w:pStyle w:val="Paragraphedelist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DE1" w:rsidRDefault="00067DE1" w:rsidP="00067DE1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DE1" w:rsidRPr="00FA2348" w:rsidRDefault="00067DE1" w:rsidP="00067DE1">
      <w:pPr>
        <w:pStyle w:val="Paragraphedelist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A2348">
        <w:rPr>
          <w:rFonts w:ascii="Times New Roman" w:hAnsi="Times New Roman" w:cs="Times New Roman"/>
          <w:sz w:val="24"/>
          <w:szCs w:val="24"/>
        </w:rPr>
        <w:t>Les candidats intéressés peuvent obtenir des informations auprès du secrétariat  de la Division Approvisionnement et Marchés Publics de la</w:t>
      </w:r>
      <w:r w:rsidRPr="00FA23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348">
        <w:rPr>
          <w:rFonts w:ascii="Times New Roman" w:hAnsi="Times New Roman" w:cs="Times New Roman"/>
          <w:sz w:val="24"/>
          <w:szCs w:val="24"/>
        </w:rPr>
        <w:t xml:space="preserve">Directeur des Finances et du Matériel du Ministère de l’Economie et des Finances et prendre connaissance des documents d’Appel d’offres à l’adresse mentionnée ci-après : </w:t>
      </w:r>
      <w:r w:rsidRPr="00FA2348">
        <w:rPr>
          <w:rFonts w:ascii="Cambria" w:hAnsi="Cambria"/>
          <w:b/>
          <w:iCs/>
        </w:rPr>
        <w:t>Direction des Finances et du Matériel du Ministère de l’Economie et des Finances sis à Hamdallaye ACI-2000, Avenue KWAME N’KRUMAH à la Division Approvisionnement et Marchés Publics, de 07heures 30 mn à 16 heures tous les jours ouvrables</w:t>
      </w:r>
    </w:p>
    <w:p w:rsidR="00067DE1" w:rsidRPr="00FA2348" w:rsidRDefault="00067DE1" w:rsidP="00067DE1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67DE1" w:rsidRDefault="00067DE1" w:rsidP="00067DE1">
      <w:pPr>
        <w:pStyle w:val="Paragraphedelist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A2348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067DE1" w:rsidRPr="00A10F80" w:rsidRDefault="00067DE1" w:rsidP="00067DE1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067DE1" w:rsidRPr="00A10F80" w:rsidRDefault="00067DE1" w:rsidP="00067DE1">
      <w:pPr>
        <w:pStyle w:val="Paragraphedeliste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F80">
        <w:rPr>
          <w:rFonts w:ascii="Times New Roman" w:hAnsi="Times New Roman" w:cs="Times New Roman"/>
          <w:b/>
          <w:sz w:val="24"/>
          <w:szCs w:val="24"/>
        </w:rPr>
        <w:t>Capacité financière</w:t>
      </w:r>
    </w:p>
    <w:p w:rsidR="00067DE1" w:rsidRDefault="00067DE1" w:rsidP="00067D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80">
        <w:rPr>
          <w:rFonts w:ascii="Times New Roman" w:hAnsi="Times New Roman" w:cs="Times New Roman"/>
          <w:sz w:val="24"/>
          <w:szCs w:val="24"/>
        </w:rPr>
        <w:t>Le Soumissionnaire doit fournir la preuve écrite qu’il satisfait aux exigences ci-après :</w:t>
      </w:r>
    </w:p>
    <w:p w:rsidR="00067DE1" w:rsidRPr="00A10F80" w:rsidRDefault="00067DE1" w:rsidP="00067D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80">
        <w:rPr>
          <w:rFonts w:ascii="Times New Roman" w:hAnsi="Times New Roman" w:cs="Times New Roman"/>
          <w:sz w:val="24"/>
          <w:szCs w:val="24"/>
        </w:rPr>
        <w:t>Les bilans, extrait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0F80">
        <w:rPr>
          <w:rFonts w:ascii="Times New Roman" w:hAnsi="Times New Roman" w:cs="Times New Roman"/>
          <w:sz w:val="24"/>
          <w:szCs w:val="24"/>
        </w:rPr>
        <w:t xml:space="preserve"> de bilan et comptes d’exploitation  des années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0F8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A10F80">
        <w:rPr>
          <w:rFonts w:ascii="Times New Roman" w:hAnsi="Times New Roman" w:cs="Times New Roman"/>
          <w:sz w:val="24"/>
          <w:szCs w:val="24"/>
        </w:rPr>
        <w:t>et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0F80">
        <w:rPr>
          <w:rFonts w:ascii="Times New Roman" w:hAnsi="Times New Roman" w:cs="Times New Roman"/>
          <w:sz w:val="24"/>
          <w:szCs w:val="24"/>
        </w:rPr>
        <w:t xml:space="preserve"> doivent être certifiés par un expert-comptable ou attestés par un comptable agréé inscrit au tableau de l’ordre et sur lesdits bilans doit figurer la mention suivante « bilans conformes aux déclarations souscrites au service des impôts » apposée par le service compétent des impôts;</w:t>
      </w:r>
    </w:p>
    <w:p w:rsidR="00067DE1" w:rsidRDefault="00067DE1" w:rsidP="00067DE1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</w:t>
      </w:r>
      <w:r w:rsidRPr="00A10F80">
        <w:rPr>
          <w:rFonts w:ascii="Times New Roman" w:hAnsi="Times New Roman" w:cs="Times New Roman"/>
          <w:sz w:val="24"/>
          <w:szCs w:val="24"/>
        </w:rPr>
        <w:t>hiffre d’Affaires moyen des années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10F80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A10F80">
        <w:rPr>
          <w:rFonts w:ascii="Times New Roman" w:hAnsi="Times New Roman" w:cs="Times New Roman"/>
          <w:sz w:val="24"/>
          <w:szCs w:val="24"/>
        </w:rPr>
        <w:t>et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0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doit être </w:t>
      </w:r>
      <w:r w:rsidRPr="00A10F80">
        <w:rPr>
          <w:rFonts w:ascii="Times New Roman" w:hAnsi="Times New Roman" w:cs="Times New Roman"/>
          <w:sz w:val="24"/>
          <w:szCs w:val="24"/>
        </w:rPr>
        <w:t xml:space="preserve">égal au moins au montant de la soumission. </w:t>
      </w:r>
      <w:r w:rsidRPr="00FA2348">
        <w:rPr>
          <w:rFonts w:ascii="Times New Roman" w:hAnsi="Times New Roman" w:cs="Times New Roman"/>
          <w:sz w:val="24"/>
          <w:szCs w:val="24"/>
        </w:rPr>
        <w:t>Voir les DPAO pour les informations détaillées.</w:t>
      </w:r>
    </w:p>
    <w:p w:rsidR="00067DE1" w:rsidRDefault="00067DE1" w:rsidP="00067DE1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DE1" w:rsidRPr="007D7970" w:rsidRDefault="00067DE1" w:rsidP="00067DE1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sociétés nouvelles </w:t>
      </w:r>
      <w:r w:rsidRPr="00FF5AD6">
        <w:rPr>
          <w:rFonts w:ascii="Times New Roman" w:hAnsi="Times New Roman" w:cs="Times New Roman"/>
          <w:sz w:val="24"/>
          <w:szCs w:val="24"/>
        </w:rPr>
        <w:t xml:space="preserve">doivent fournir une attestation bancaire de disponibilité de fonds ou d’engagement à financer le marché d'un montant de </w:t>
      </w:r>
      <w:r>
        <w:rPr>
          <w:rFonts w:ascii="Times New Roman" w:hAnsi="Times New Roman" w:cs="Times New Roman"/>
          <w:b/>
          <w:sz w:val="24"/>
          <w:szCs w:val="24"/>
        </w:rPr>
        <w:t>cent</w:t>
      </w:r>
      <w:r w:rsidRPr="00FF5AD6">
        <w:rPr>
          <w:rFonts w:ascii="Times New Roman" w:hAnsi="Times New Roman" w:cs="Times New Roman"/>
          <w:b/>
          <w:sz w:val="24"/>
          <w:szCs w:val="24"/>
        </w:rPr>
        <w:t xml:space="preserve"> millions (</w:t>
      </w:r>
      <w:r>
        <w:rPr>
          <w:rFonts w:ascii="Times New Roman" w:hAnsi="Times New Roman" w:cs="Times New Roman"/>
          <w:b/>
          <w:sz w:val="24"/>
          <w:szCs w:val="24"/>
        </w:rPr>
        <w:t>100</w:t>
      </w:r>
      <w:r w:rsidRPr="00FF5AD6">
        <w:rPr>
          <w:rFonts w:ascii="Times New Roman" w:hAnsi="Times New Roman" w:cs="Times New Roman"/>
          <w:b/>
          <w:sz w:val="24"/>
          <w:szCs w:val="24"/>
        </w:rPr>
        <w:t> 000 000) F CFA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 lot.</w:t>
      </w:r>
    </w:p>
    <w:p w:rsidR="00067DE1" w:rsidRPr="00A10F80" w:rsidRDefault="00067DE1" w:rsidP="00067DE1">
      <w:pPr>
        <w:pStyle w:val="Paragraphedelist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 d’une somme non remboursable de </w:t>
      </w:r>
      <w:r>
        <w:rPr>
          <w:rFonts w:ascii="Times New Roman" w:hAnsi="Times New Roman" w:cs="Times New Roman"/>
          <w:b/>
          <w:sz w:val="24"/>
          <w:szCs w:val="24"/>
        </w:rPr>
        <w:t>cent mille (100 000)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0F80">
        <w:rPr>
          <w:rFonts w:ascii="Times New Roman" w:hAnsi="Times New Roman" w:cs="Times New Roman"/>
          <w:b/>
          <w:sz w:val="24"/>
          <w:szCs w:val="24"/>
        </w:rPr>
        <w:t xml:space="preserve">FCFA </w:t>
      </w:r>
      <w:r w:rsidRPr="00B73482">
        <w:rPr>
          <w:rFonts w:ascii="Times New Roman" w:hAnsi="Times New Roman" w:cs="Times New Roman"/>
          <w:sz w:val="24"/>
          <w:szCs w:val="24"/>
        </w:rPr>
        <w:t xml:space="preserve">à l’adresse mentionnée ci-après </w:t>
      </w:r>
      <w:r>
        <w:rPr>
          <w:rFonts w:ascii="Times New Roman" w:hAnsi="Times New Roman" w:cs="Times New Roman"/>
          <w:sz w:val="24"/>
          <w:szCs w:val="24"/>
        </w:rPr>
        <w:t xml:space="preserve">Direction du des Finances et du Matériel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du Ministère de l’Economie et des Finances sise à Hamdallaye ACI 2000 de </w:t>
      </w:r>
      <w:r>
        <w:rPr>
          <w:rFonts w:ascii="Times New Roman" w:hAnsi="Times New Roman" w:cs="Times New Roman"/>
          <w:b/>
          <w:sz w:val="24"/>
          <w:szCs w:val="24"/>
        </w:rPr>
        <w:t>7 heures 30 mn à 16 heures tous les jours ouvrables.</w:t>
      </w:r>
      <w:r>
        <w:rPr>
          <w:rFonts w:ascii="Times New Roman" w:hAnsi="Times New Roman" w:cs="Times New Roman"/>
          <w:sz w:val="24"/>
          <w:szCs w:val="24"/>
        </w:rPr>
        <w:t xml:space="preserve"> La méthode de paiement sera en espèce contre un reçu</w:t>
      </w:r>
      <w:r w:rsidRPr="00B73482">
        <w:rPr>
          <w:rFonts w:ascii="Times New Roman" w:hAnsi="Times New Roman" w:cs="Times New Roman"/>
          <w:sz w:val="24"/>
          <w:szCs w:val="24"/>
        </w:rPr>
        <w:t xml:space="preserve">. Le Dossier d’Appel d’offres sera adressé par </w:t>
      </w:r>
      <w:r>
        <w:rPr>
          <w:rFonts w:ascii="Times New Roman" w:hAnsi="Times New Roman" w:cs="Times New Roman"/>
          <w:sz w:val="24"/>
          <w:szCs w:val="24"/>
        </w:rPr>
        <w:t>copie dure.</w:t>
      </w:r>
    </w:p>
    <w:p w:rsidR="00067DE1" w:rsidRDefault="00067DE1" w:rsidP="00067DE1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DE1" w:rsidRDefault="00067DE1" w:rsidP="00067DE1">
      <w:pPr>
        <w:pStyle w:val="Paragraphedelist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devront être soumises à l’adress</w:t>
      </w:r>
      <w:r>
        <w:rPr>
          <w:rFonts w:ascii="Times New Roman" w:hAnsi="Times New Roman" w:cs="Times New Roman"/>
          <w:sz w:val="24"/>
          <w:szCs w:val="24"/>
        </w:rPr>
        <w:t xml:space="preserve">e ci-après au secrétariat de la Division Approvisionnement et Marchés Publics de la Direction des Finances et du Matériel du Ministère de l’Economie et des Finances </w:t>
      </w:r>
      <w:r w:rsidRPr="00562ED9">
        <w:rPr>
          <w:rFonts w:ascii="Times New Roman" w:hAnsi="Times New Roman" w:cs="Times New Roman"/>
          <w:sz w:val="24"/>
          <w:szCs w:val="24"/>
        </w:rPr>
        <w:t xml:space="preserve"> au plus tard le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562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10h.</w:t>
      </w:r>
      <w:r w:rsidRPr="00562ED9">
        <w:rPr>
          <w:rFonts w:ascii="Times New Roman" w:hAnsi="Times New Roman" w:cs="Times New Roman"/>
          <w:sz w:val="24"/>
          <w:szCs w:val="24"/>
        </w:rPr>
        <w:t xml:space="preserve"> 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067DE1" w:rsidRDefault="00067DE1" w:rsidP="00067DE1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DE1" w:rsidRDefault="00067DE1" w:rsidP="00067DE1">
      <w:pPr>
        <w:pStyle w:val="Paragraphedelist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soumission, d’un montant </w:t>
      </w:r>
      <w:r>
        <w:rPr>
          <w:rFonts w:ascii="Times New Roman" w:hAnsi="Times New Roman" w:cs="Times New Roman"/>
          <w:sz w:val="24"/>
          <w:szCs w:val="24"/>
        </w:rPr>
        <w:t>d’un million cinq cent mille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5408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54088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A54088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A54088">
        <w:rPr>
          <w:rFonts w:ascii="Times New Roman" w:hAnsi="Times New Roman" w:cs="Times New Roman"/>
          <w:b/>
          <w:sz w:val="24"/>
          <w:szCs w:val="24"/>
        </w:rPr>
        <w:t xml:space="preserve"> de FCFA</w:t>
      </w:r>
      <w:r w:rsidRPr="00A04E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7970">
        <w:rPr>
          <w:rFonts w:ascii="Times New Roman" w:hAnsi="Times New Roman" w:cs="Times New Roman"/>
          <w:sz w:val="24"/>
          <w:szCs w:val="24"/>
        </w:rPr>
        <w:t>par lot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2ED9">
        <w:rPr>
          <w:rFonts w:ascii="Times New Roman" w:hAnsi="Times New Roman" w:cs="Times New Roman"/>
          <w:sz w:val="24"/>
          <w:szCs w:val="24"/>
        </w:rPr>
        <w:t>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067DE1" w:rsidRPr="00562ED9" w:rsidRDefault="00067DE1" w:rsidP="00067DE1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DE1" w:rsidRDefault="00067DE1" w:rsidP="00067DE1">
      <w:pPr>
        <w:pStyle w:val="Paragraphedelist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>Les Soumissionnaires resteront engagés par leur offre pendant une période de</w:t>
      </w:r>
      <w:r>
        <w:rPr>
          <w:rFonts w:ascii="Times New Roman" w:hAnsi="Times New Roman" w:cs="Times New Roman"/>
          <w:sz w:val="24"/>
          <w:szCs w:val="24"/>
        </w:rPr>
        <w:t xml:space="preserve"> quatre-vingt-dix</w:t>
      </w:r>
      <w:r w:rsidRPr="00637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21F83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21F83">
        <w:rPr>
          <w:rFonts w:ascii="Times New Roman" w:hAnsi="Times New Roman" w:cs="Times New Roman"/>
          <w:b/>
          <w:sz w:val="24"/>
          <w:szCs w:val="24"/>
        </w:rPr>
        <w:t xml:space="preserve"> jours</w:t>
      </w:r>
      <w:r w:rsidRPr="00F547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7F6B">
        <w:rPr>
          <w:rFonts w:ascii="Times New Roman" w:hAnsi="Times New Roman" w:cs="Times New Roman"/>
          <w:sz w:val="24"/>
          <w:szCs w:val="24"/>
        </w:rPr>
        <w:t>à compter de la date limite du dépôt des offres comme spécifié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DE1" w:rsidRDefault="00067DE1" w:rsidP="00067DE1">
      <w:pPr>
        <w:pStyle w:val="Paragraphedeliste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DE1" w:rsidRPr="00637F6B" w:rsidRDefault="00067DE1" w:rsidP="00067DE1">
      <w:pPr>
        <w:pStyle w:val="Paragraphedeliste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637F6B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 xml:space="preserve">salle de réunion de la </w:t>
      </w:r>
      <w:r w:rsidRPr="00221F83">
        <w:rPr>
          <w:rFonts w:ascii="Times New Roman" w:hAnsi="Times New Roman" w:cs="Times New Roman"/>
          <w:b/>
          <w:sz w:val="24"/>
          <w:szCs w:val="24"/>
        </w:rPr>
        <w:t>Direction Nationale de la Planification du Développement (DNPD).</w:t>
      </w:r>
    </w:p>
    <w:p w:rsidR="00067DE1" w:rsidRPr="00866F23" w:rsidRDefault="00067DE1" w:rsidP="00067DE1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866F23">
        <w:rPr>
          <w:rFonts w:ascii="Times New Roman" w:hAnsi="Times New Roman" w:cs="Times New Roman"/>
          <w:b/>
          <w:sz w:val="24"/>
          <w:szCs w:val="24"/>
          <w:u w:val="single"/>
        </w:rPr>
        <w:t>NB </w:t>
      </w:r>
      <w:r w:rsidRPr="00866F2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un soumissionnaire peut soumissionner pour un ou l’ensemble des lots, mais l’attribution des lots se fera selon la combinaison la plus avantageuse pour l’administration</w:t>
      </w:r>
    </w:p>
    <w:p w:rsidR="006F0DB9" w:rsidRDefault="006F0DB9"/>
    <w:sectPr w:rsidR="006F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744"/>
    <w:multiLevelType w:val="hybridMultilevel"/>
    <w:tmpl w:val="47F84BF4"/>
    <w:lvl w:ilvl="0" w:tplc="49188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E1"/>
    <w:rsid w:val="00067DE1"/>
    <w:rsid w:val="006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7138F-6BE2-405D-9EA1-19DE1413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D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67DE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67DE1"/>
  </w:style>
  <w:style w:type="paragraph" w:styleId="Textedebulles">
    <w:name w:val="Balloon Text"/>
    <w:basedOn w:val="Normal"/>
    <w:link w:val="TextedebullesCar"/>
    <w:uiPriority w:val="99"/>
    <w:semiHidden/>
    <w:unhideWhenUsed/>
    <w:rsid w:val="0006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Faïçal Yalcouyé</dc:creator>
  <cp:keywords/>
  <dc:description/>
  <cp:lastModifiedBy>Faïçal Yalcouyé</cp:lastModifiedBy>
  <cp:revision>1</cp:revision>
  <cp:lastPrinted>2020-06-11T12:35:00Z</cp:lastPrinted>
  <dcterms:created xsi:type="dcterms:W3CDTF">2020-06-11T12:35:00Z</dcterms:created>
  <dcterms:modified xsi:type="dcterms:W3CDTF">2020-06-11T12:36:00Z</dcterms:modified>
</cp:coreProperties>
</file>