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82" w:rsidRPr="00BC14A4" w:rsidRDefault="009E1D82" w:rsidP="00AC63D5">
      <w:pPr>
        <w:jc w:val="both"/>
      </w:pPr>
    </w:p>
    <w:p w:rsidR="009E1D82" w:rsidRPr="00BC14A4" w:rsidRDefault="009E1D82" w:rsidP="00AC63D5">
      <w:pPr>
        <w:jc w:val="both"/>
      </w:pPr>
    </w:p>
    <w:p w:rsidR="00BC14A4" w:rsidRDefault="00BC14A4" w:rsidP="00CC549B">
      <w:pPr>
        <w:rPr>
          <w:b/>
        </w:rPr>
      </w:pPr>
    </w:p>
    <w:p w:rsidR="00AC63D5" w:rsidRPr="00BC14A4" w:rsidRDefault="00AC63D5" w:rsidP="00CC549B">
      <w:pPr>
        <w:rPr>
          <w:b/>
        </w:rPr>
      </w:pPr>
      <w:r w:rsidRPr="00BC14A4">
        <w:rPr>
          <w:b/>
        </w:rPr>
        <w:t xml:space="preserve">MINISTERE </w:t>
      </w:r>
      <w:r w:rsidR="002C3A2C" w:rsidRPr="00BC14A4">
        <w:rPr>
          <w:b/>
        </w:rPr>
        <w:t>DE L’ENSEIGNEMENT SUPERIEUR</w:t>
      </w:r>
      <w:r w:rsidRPr="00BC14A4">
        <w:rPr>
          <w:b/>
        </w:rPr>
        <w:t xml:space="preserve">   </w:t>
      </w:r>
      <w:r w:rsidR="00BC14A4">
        <w:rPr>
          <w:b/>
        </w:rPr>
        <w:t xml:space="preserve">         </w:t>
      </w:r>
      <w:r w:rsidRPr="00BC14A4">
        <w:rPr>
          <w:b/>
        </w:rPr>
        <w:t>REPUBLIQUE DU MALI</w:t>
      </w:r>
    </w:p>
    <w:p w:rsidR="00AC63D5" w:rsidRPr="00BC14A4" w:rsidRDefault="00AC63D5" w:rsidP="00CC549B">
      <w:pPr>
        <w:jc w:val="center"/>
        <w:rPr>
          <w:b/>
        </w:rPr>
      </w:pPr>
      <w:r w:rsidRPr="00BC14A4">
        <w:rPr>
          <w:b/>
        </w:rPr>
        <w:t>ET DE</w:t>
      </w:r>
      <w:r w:rsidR="002C3A2C" w:rsidRPr="00BC14A4">
        <w:rPr>
          <w:b/>
        </w:rPr>
        <w:t xml:space="preserve"> LA RECHERCHE SCIENTIFIQUE</w:t>
      </w:r>
      <w:r w:rsidRPr="00BC14A4">
        <w:rPr>
          <w:b/>
        </w:rPr>
        <w:t xml:space="preserve">                </w:t>
      </w:r>
      <w:r w:rsidR="002C3A2C" w:rsidRPr="00BC14A4">
        <w:rPr>
          <w:b/>
        </w:rPr>
        <w:t xml:space="preserve">       </w:t>
      </w:r>
      <w:r w:rsidRPr="00BC14A4">
        <w:rPr>
          <w:b/>
        </w:rPr>
        <w:t xml:space="preserve"> Un Peuple – Un But – Une Foi</w:t>
      </w:r>
    </w:p>
    <w:p w:rsidR="00AC63D5" w:rsidRPr="00BC14A4" w:rsidRDefault="002C3A2C" w:rsidP="00CC549B">
      <w:pPr>
        <w:jc w:val="center"/>
      </w:pPr>
      <w:r w:rsidRPr="00BC14A4">
        <w:rPr>
          <w:b/>
        </w:rPr>
        <w:t xml:space="preserve">******************* </w:t>
      </w:r>
      <w:r w:rsidR="00AC63D5" w:rsidRPr="00BC14A4">
        <w:rPr>
          <w:b/>
        </w:rPr>
        <w:t xml:space="preserve">                    </w:t>
      </w:r>
      <w:r w:rsidRPr="00BC14A4">
        <w:rPr>
          <w:b/>
        </w:rPr>
        <w:t xml:space="preserve">                              </w:t>
      </w:r>
      <w:r w:rsidR="00AC63D5" w:rsidRPr="00BC14A4">
        <w:rPr>
          <w:b/>
        </w:rPr>
        <w:t xml:space="preserve">   *************</w:t>
      </w:r>
    </w:p>
    <w:p w:rsidR="00AC63D5" w:rsidRPr="00BC14A4" w:rsidRDefault="00AC63D5" w:rsidP="00AC63D5">
      <w:pPr>
        <w:jc w:val="both"/>
        <w:rPr>
          <w:b/>
        </w:rPr>
      </w:pPr>
      <w:r w:rsidRPr="00BC14A4">
        <w:t xml:space="preserve">    </w:t>
      </w:r>
      <w:r w:rsidRPr="00BC14A4">
        <w:rPr>
          <w:b/>
        </w:rPr>
        <w:t xml:space="preserve">Centre National des Œuvres Universitaires </w:t>
      </w:r>
    </w:p>
    <w:p w:rsidR="002C26BC" w:rsidRPr="00BC14A4" w:rsidRDefault="002C26BC" w:rsidP="002C26BC">
      <w:pPr>
        <w:jc w:val="both"/>
        <w:rPr>
          <w:b/>
        </w:rPr>
      </w:pPr>
      <w:r w:rsidRPr="00BC14A4">
        <w:t xml:space="preserve">            </w:t>
      </w:r>
      <w:r w:rsidRPr="00BC14A4">
        <w:rPr>
          <w:noProof/>
        </w:rPr>
        <w:drawing>
          <wp:inline distT="0" distB="0" distL="0" distR="0">
            <wp:extent cx="1203788" cy="797818"/>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03965" cy="797935"/>
                    </a:xfrm>
                    <a:prstGeom prst="rect">
                      <a:avLst/>
                    </a:prstGeom>
                  </pic:spPr>
                </pic:pic>
              </a:graphicData>
            </a:graphic>
          </wp:inline>
        </w:drawing>
      </w:r>
      <w:r w:rsidRPr="00BC14A4">
        <w:rPr>
          <w:sz w:val="22"/>
          <w:szCs w:val="22"/>
        </w:rPr>
        <w:t xml:space="preserve">                                                                                             </w:t>
      </w:r>
    </w:p>
    <w:p w:rsidR="00E26B38" w:rsidRPr="00BC14A4" w:rsidRDefault="00E26B38" w:rsidP="00E26B38">
      <w:pPr>
        <w:rPr>
          <w:sz w:val="20"/>
        </w:rPr>
      </w:pPr>
      <w:r w:rsidRPr="00BC14A4">
        <w:rPr>
          <w:sz w:val="22"/>
          <w:szCs w:val="22"/>
        </w:rPr>
        <w:t xml:space="preserve"> </w:t>
      </w:r>
    </w:p>
    <w:p w:rsidR="00E26B38" w:rsidRPr="00BC14A4" w:rsidRDefault="00E26B38" w:rsidP="00E26B38">
      <w:pPr>
        <w:rPr>
          <w:sz w:val="20"/>
        </w:rPr>
      </w:pPr>
    </w:p>
    <w:p w:rsidR="00E26B38" w:rsidRPr="00BC14A4" w:rsidRDefault="00E26B38" w:rsidP="00E26B38">
      <w:pPr>
        <w:rPr>
          <w:sz w:val="20"/>
        </w:rPr>
      </w:pPr>
    </w:p>
    <w:p w:rsidR="00E26B38" w:rsidRPr="00BC14A4" w:rsidRDefault="00E26B38" w:rsidP="00E26B38">
      <w:pPr>
        <w:jc w:val="center"/>
        <w:rPr>
          <w:b/>
          <w:bCs/>
          <w:sz w:val="28"/>
          <w:szCs w:val="28"/>
        </w:rPr>
      </w:pPr>
      <w:r w:rsidRPr="00BC14A4">
        <w:rPr>
          <w:b/>
          <w:bCs/>
          <w:sz w:val="28"/>
          <w:szCs w:val="28"/>
        </w:rPr>
        <w:t>MARCHÉS DE FOURNITURES ET SERVICES COURANTS</w:t>
      </w:r>
    </w:p>
    <w:p w:rsidR="00E26B38" w:rsidRPr="00BC14A4" w:rsidRDefault="00E26B38" w:rsidP="00E26B38">
      <w:pPr>
        <w:jc w:val="center"/>
        <w:rPr>
          <w:b/>
          <w:bCs/>
          <w:color w:val="FF6600"/>
        </w:rPr>
      </w:pPr>
    </w:p>
    <w:p w:rsidR="00E26B38" w:rsidRPr="00BC14A4" w:rsidRDefault="00E26B38" w:rsidP="00C5194F">
      <w:pPr>
        <w:rPr>
          <w:sz w:val="20"/>
        </w:rPr>
      </w:pPr>
    </w:p>
    <w:p w:rsidR="00E26B38" w:rsidRPr="00BC14A4" w:rsidRDefault="00E26B38" w:rsidP="00C5194F">
      <w:pPr>
        <w:jc w:val="center"/>
        <w:rPr>
          <w:b/>
        </w:rPr>
      </w:pPr>
    </w:p>
    <w:p w:rsidR="00B3230A" w:rsidRDefault="00E26B38" w:rsidP="00B3230A">
      <w:pPr>
        <w:pStyle w:val="Paragraphedeliste"/>
        <w:numPr>
          <w:ilvl w:val="0"/>
          <w:numId w:val="18"/>
        </w:numPr>
        <w:spacing w:after="160" w:line="259" w:lineRule="auto"/>
        <w:ind w:left="720"/>
        <w:jc w:val="both"/>
        <w:rPr>
          <w:b/>
        </w:rPr>
      </w:pPr>
      <w:r w:rsidRPr="00BC14A4">
        <w:rPr>
          <w:b/>
        </w:rPr>
        <w:t>RAPPORT D’OUVERTURE DES OFFRES RELATIVES</w:t>
      </w:r>
      <w:r w:rsidR="002D6192" w:rsidRPr="00BC14A4">
        <w:rPr>
          <w:b/>
        </w:rPr>
        <w:t xml:space="preserve"> </w:t>
      </w:r>
      <w:r w:rsidRPr="00BC14A4">
        <w:rPr>
          <w:b/>
        </w:rPr>
        <w:t>A</w:t>
      </w:r>
      <w:r w:rsidR="00292363" w:rsidRPr="00BC14A4">
        <w:rPr>
          <w:b/>
        </w:rPr>
        <w:t xml:space="preserve"> </w:t>
      </w:r>
      <w:r w:rsidR="00BF44E9" w:rsidRPr="00BC14A4">
        <w:rPr>
          <w:b/>
        </w:rPr>
        <w:t xml:space="preserve">L’APPEL D’OFFRES OUVERT </w:t>
      </w:r>
      <w:r w:rsidR="00292363" w:rsidRPr="00BC14A4">
        <w:rPr>
          <w:b/>
        </w:rPr>
        <w:t>NATIONAL</w:t>
      </w:r>
      <w:r w:rsidR="00BF44E9" w:rsidRPr="00BC14A4">
        <w:rPr>
          <w:b/>
        </w:rPr>
        <w:t xml:space="preserve"> (AO</w:t>
      </w:r>
      <w:r w:rsidR="00292363" w:rsidRPr="00BC14A4">
        <w:rPr>
          <w:b/>
        </w:rPr>
        <w:t>O)</w:t>
      </w:r>
      <w:r w:rsidR="00C22353" w:rsidRPr="00BC14A4">
        <w:rPr>
          <w:b/>
        </w:rPr>
        <w:t xml:space="preserve"> N° </w:t>
      </w:r>
      <w:r w:rsidR="002C3A2C" w:rsidRPr="00BC14A4">
        <w:rPr>
          <w:b/>
        </w:rPr>
        <w:t>0</w:t>
      </w:r>
      <w:r w:rsidR="00B3230A" w:rsidRPr="00BC14A4">
        <w:rPr>
          <w:b/>
        </w:rPr>
        <w:t>0877</w:t>
      </w:r>
      <w:r w:rsidR="002C3A2C" w:rsidRPr="00BC14A4">
        <w:rPr>
          <w:b/>
        </w:rPr>
        <w:t>/F-2021</w:t>
      </w:r>
      <w:r w:rsidR="00FB22B3" w:rsidRPr="00BC14A4">
        <w:rPr>
          <w:b/>
        </w:rPr>
        <w:t xml:space="preserve"> DU </w:t>
      </w:r>
      <w:r w:rsidR="00354638" w:rsidRPr="00354638">
        <w:rPr>
          <w:b/>
        </w:rPr>
        <w:t>22</w:t>
      </w:r>
      <w:r w:rsidR="00FB22B3" w:rsidRPr="00354638">
        <w:rPr>
          <w:b/>
        </w:rPr>
        <w:t xml:space="preserve"> </w:t>
      </w:r>
      <w:r w:rsidR="00354638" w:rsidRPr="00354638">
        <w:rPr>
          <w:b/>
        </w:rPr>
        <w:t>AVRIL</w:t>
      </w:r>
      <w:r w:rsidR="00521253" w:rsidRPr="00BC14A4">
        <w:rPr>
          <w:b/>
        </w:rPr>
        <w:t xml:space="preserve"> 202</w:t>
      </w:r>
      <w:r w:rsidR="002B6207" w:rsidRPr="00BC14A4">
        <w:rPr>
          <w:b/>
        </w:rPr>
        <w:t>1</w:t>
      </w:r>
      <w:r w:rsidR="00521253" w:rsidRPr="00BC14A4">
        <w:rPr>
          <w:b/>
        </w:rPr>
        <w:t xml:space="preserve"> </w:t>
      </w:r>
      <w:r w:rsidR="00F059F1" w:rsidRPr="00BC14A4">
        <w:rPr>
          <w:b/>
        </w:rPr>
        <w:t>POUR</w:t>
      </w:r>
      <w:r w:rsidR="003C4CF6" w:rsidRPr="00BC14A4">
        <w:rPr>
          <w:b/>
        </w:rPr>
        <w:t xml:space="preserve"> LA </w:t>
      </w:r>
      <w:r w:rsidR="00B3230A" w:rsidRPr="00BC14A4">
        <w:rPr>
          <w:b/>
        </w:rPr>
        <w:t xml:space="preserve">FOURNITURE DE MATERIELS POUR L’EQUIPEMENT DES RESIDENCES UNIVERSITAIRES, </w:t>
      </w:r>
      <w:r w:rsidR="003D3BAC" w:rsidRPr="003D3BAC">
        <w:rPr>
          <w:b/>
        </w:rPr>
        <w:t>REPARTIS</w:t>
      </w:r>
      <w:r w:rsidR="003D3BAC" w:rsidRPr="00BC14A4">
        <w:rPr>
          <w:b/>
        </w:rPr>
        <w:t xml:space="preserve"> </w:t>
      </w:r>
      <w:r w:rsidR="00B3230A" w:rsidRPr="00BC14A4">
        <w:rPr>
          <w:b/>
        </w:rPr>
        <w:t>EN TROIS (03) LOTS :</w:t>
      </w:r>
    </w:p>
    <w:p w:rsidR="00BC14A4" w:rsidRPr="00BC14A4" w:rsidRDefault="00BC14A4" w:rsidP="00BC14A4">
      <w:pPr>
        <w:pStyle w:val="Paragraphedeliste"/>
        <w:spacing w:after="160" w:line="259" w:lineRule="auto"/>
        <w:jc w:val="both"/>
        <w:rPr>
          <w:b/>
        </w:rPr>
      </w:pPr>
    </w:p>
    <w:p w:rsidR="00B3230A" w:rsidRPr="00BC14A4" w:rsidRDefault="00B3230A" w:rsidP="00B3230A">
      <w:pPr>
        <w:pStyle w:val="Paragraphedeliste"/>
        <w:numPr>
          <w:ilvl w:val="0"/>
          <w:numId w:val="18"/>
        </w:numPr>
        <w:jc w:val="both"/>
        <w:rPr>
          <w:b/>
        </w:rPr>
      </w:pPr>
      <w:r w:rsidRPr="00BC14A4">
        <w:rPr>
          <w:b/>
        </w:rPr>
        <w:t>LOT1 : FOURNITURE DE LITS ;</w:t>
      </w:r>
    </w:p>
    <w:p w:rsidR="00B3230A" w:rsidRPr="00BC14A4" w:rsidRDefault="00B3230A" w:rsidP="00B3230A">
      <w:pPr>
        <w:pStyle w:val="Paragraphedeliste"/>
        <w:numPr>
          <w:ilvl w:val="0"/>
          <w:numId w:val="18"/>
        </w:numPr>
        <w:jc w:val="both"/>
        <w:rPr>
          <w:b/>
        </w:rPr>
      </w:pPr>
      <w:r w:rsidRPr="00BC14A4">
        <w:rPr>
          <w:b/>
        </w:rPr>
        <w:t>LOT2 : FOURNITURE DE TABLES, DE CHAISES ET DE BANCS METALLIQUES;</w:t>
      </w:r>
    </w:p>
    <w:p w:rsidR="00E26B38" w:rsidRPr="00BC14A4" w:rsidRDefault="00B3230A" w:rsidP="00B3230A">
      <w:pPr>
        <w:pStyle w:val="Paragraphedeliste"/>
        <w:numPr>
          <w:ilvl w:val="0"/>
          <w:numId w:val="18"/>
        </w:numPr>
        <w:spacing w:after="160" w:line="259" w:lineRule="auto"/>
        <w:jc w:val="both"/>
      </w:pPr>
      <w:r w:rsidRPr="00BC14A4">
        <w:rPr>
          <w:b/>
        </w:rPr>
        <w:t>LOT3 : FOURNITURE DE FONTAINES METALLIQUES</w:t>
      </w:r>
      <w:r w:rsidR="00B13DB8">
        <w:rPr>
          <w:b/>
        </w:rPr>
        <w:t xml:space="preserve"> ET DE BRASSEURS D’AIR</w:t>
      </w:r>
      <w:r w:rsidR="00C25250" w:rsidRPr="00BC14A4">
        <w:rPr>
          <w:b/>
        </w:rPr>
        <w:t>.</w:t>
      </w:r>
      <w:r w:rsidR="00C25250" w:rsidRPr="00BC14A4">
        <w:t xml:space="preserve"> </w:t>
      </w:r>
    </w:p>
    <w:p w:rsidR="00E26B38" w:rsidRPr="00BC14A4" w:rsidRDefault="00E26B38" w:rsidP="00C5194F">
      <w:pPr>
        <w:suppressAutoHyphens/>
        <w:rPr>
          <w:b/>
          <w:spacing w:val="-3"/>
          <w:sz w:val="20"/>
        </w:rPr>
      </w:pPr>
    </w:p>
    <w:p w:rsidR="00E26B38" w:rsidRPr="00BC14A4" w:rsidRDefault="00E26B38" w:rsidP="00E26B38">
      <w:pPr>
        <w:suppressAutoHyphens/>
        <w:rPr>
          <w:b/>
          <w:spacing w:val="-3"/>
          <w:sz w:val="20"/>
        </w:rPr>
      </w:pPr>
    </w:p>
    <w:p w:rsidR="00E26B38" w:rsidRPr="00BC14A4" w:rsidRDefault="00E26B38" w:rsidP="00E26B38">
      <w:pPr>
        <w:suppressAutoHyphens/>
        <w:rPr>
          <w:b/>
          <w:spacing w:val="-3"/>
          <w:sz w:val="20"/>
        </w:rPr>
      </w:pPr>
    </w:p>
    <w:p w:rsidR="00E26B38" w:rsidRPr="00BC14A4" w:rsidRDefault="00E26B38" w:rsidP="00E26B38">
      <w:pPr>
        <w:suppressAutoHyphens/>
        <w:rPr>
          <w:b/>
          <w:spacing w:val="-3"/>
          <w:lang w:val="fr-CA"/>
        </w:rPr>
      </w:pPr>
      <w:r w:rsidRPr="00BC14A4">
        <w:rPr>
          <w:b/>
          <w:spacing w:val="-3"/>
          <w:u w:val="single"/>
          <w:lang w:val="fr-CA"/>
        </w:rPr>
        <w:t>FINANCEMENT</w:t>
      </w:r>
      <w:r w:rsidRPr="00BC14A4">
        <w:rPr>
          <w:b/>
          <w:spacing w:val="-3"/>
          <w:lang w:val="fr-CA"/>
        </w:rPr>
        <w:t> : BUDGET NATIONAL </w:t>
      </w:r>
    </w:p>
    <w:p w:rsidR="00E26B38" w:rsidRPr="00BC14A4" w:rsidRDefault="00E26B38" w:rsidP="00E26B38">
      <w:pPr>
        <w:suppressAutoHyphens/>
        <w:rPr>
          <w:b/>
          <w:spacing w:val="-3"/>
          <w:lang w:val="fr-CA"/>
        </w:rPr>
      </w:pPr>
    </w:p>
    <w:p w:rsidR="00E26B38" w:rsidRPr="00BC14A4" w:rsidRDefault="00183C9D" w:rsidP="00E26B38">
      <w:pPr>
        <w:suppressAutoHyphens/>
        <w:rPr>
          <w:b/>
          <w:spacing w:val="-3"/>
          <w:lang w:val="fr-CA"/>
        </w:rPr>
      </w:pPr>
      <w:r w:rsidRPr="00BC14A4">
        <w:rPr>
          <w:b/>
          <w:spacing w:val="-3"/>
          <w:lang w:val="fr-CA"/>
        </w:rPr>
        <w:t xml:space="preserve">Exercice : </w:t>
      </w:r>
      <w:r w:rsidR="001E235B" w:rsidRPr="00BC14A4">
        <w:rPr>
          <w:b/>
          <w:spacing w:val="-3"/>
          <w:lang w:val="fr-CA"/>
        </w:rPr>
        <w:t>2021</w:t>
      </w:r>
      <w:r w:rsidR="00E26B38" w:rsidRPr="00BC14A4">
        <w:rPr>
          <w:b/>
          <w:spacing w:val="-3"/>
          <w:lang w:val="fr-CA"/>
        </w:rPr>
        <w:t xml:space="preserve">, </w:t>
      </w:r>
    </w:p>
    <w:p w:rsidR="00E26B38" w:rsidRPr="00BC14A4" w:rsidRDefault="00E26B38" w:rsidP="00E26B38">
      <w:pPr>
        <w:tabs>
          <w:tab w:val="left" w:pos="-720"/>
        </w:tabs>
        <w:suppressAutoHyphens/>
        <w:spacing w:line="360" w:lineRule="auto"/>
        <w:jc w:val="both"/>
        <w:rPr>
          <w:b/>
        </w:rPr>
      </w:pPr>
      <w:r w:rsidRPr="00BC14A4">
        <w:rPr>
          <w:b/>
          <w:spacing w:val="-3"/>
          <w:lang w:val="fr-CA"/>
        </w:rPr>
        <w:t xml:space="preserve">Chapitre : </w:t>
      </w:r>
      <w:r w:rsidRPr="00BC14A4">
        <w:t>64-1-1-</w:t>
      </w:r>
      <w:r w:rsidR="00183C9D" w:rsidRPr="00BC14A4">
        <w:t>48/64-1-1-</w:t>
      </w:r>
      <w:r w:rsidR="00122E19" w:rsidRPr="00BC14A4">
        <w:t>32</w:t>
      </w:r>
    </w:p>
    <w:p w:rsidR="00E26B38" w:rsidRPr="00BC14A4" w:rsidRDefault="00E26B38" w:rsidP="00E26B38">
      <w:pPr>
        <w:suppressAutoHyphens/>
        <w:rPr>
          <w:b/>
          <w:spacing w:val="-3"/>
          <w:lang w:val="fr-CA"/>
        </w:rPr>
      </w:pPr>
      <w:r w:rsidRPr="00BC14A4">
        <w:rPr>
          <w:b/>
          <w:spacing w:val="-3"/>
          <w:lang w:val="fr-CA"/>
        </w:rPr>
        <w:t xml:space="preserve">UF : </w:t>
      </w:r>
      <w:r w:rsidRPr="00BC14A4">
        <w:rPr>
          <w:b/>
        </w:rPr>
        <w:t>50-2-2001-0051-001-00000</w:t>
      </w:r>
      <w:r w:rsidRPr="00BC14A4">
        <w:rPr>
          <w:b/>
          <w:spacing w:val="-3"/>
          <w:lang w:val="fr-CA"/>
        </w:rPr>
        <w:t xml:space="preserve">, </w:t>
      </w:r>
    </w:p>
    <w:p w:rsidR="00E26B38" w:rsidRPr="00BC14A4" w:rsidRDefault="00E26B38" w:rsidP="00E26B38">
      <w:pPr>
        <w:suppressAutoHyphens/>
        <w:rPr>
          <w:b/>
          <w:spacing w:val="-3"/>
          <w:lang w:val="fr-CA"/>
        </w:rPr>
      </w:pPr>
      <w:r w:rsidRPr="00BC14A4">
        <w:rPr>
          <w:b/>
          <w:spacing w:val="-3"/>
          <w:lang w:val="fr-CA"/>
        </w:rPr>
        <w:t xml:space="preserve">CF : </w:t>
      </w:r>
      <w:r w:rsidRPr="00BC14A4">
        <w:rPr>
          <w:b/>
        </w:rPr>
        <w:t>416</w:t>
      </w:r>
    </w:p>
    <w:p w:rsidR="00E26B38" w:rsidRPr="00BC14A4" w:rsidRDefault="00E26B38" w:rsidP="00E26B38">
      <w:pPr>
        <w:suppressAutoHyphens/>
        <w:rPr>
          <w:b/>
          <w:spacing w:val="-3"/>
          <w:sz w:val="20"/>
          <w:lang w:val="fr-CA"/>
        </w:rPr>
      </w:pPr>
    </w:p>
    <w:p w:rsidR="00E26B38" w:rsidRPr="00BC14A4" w:rsidRDefault="00E26B38" w:rsidP="00E26B38">
      <w:pPr>
        <w:suppressAutoHyphens/>
        <w:rPr>
          <w:b/>
          <w:spacing w:val="-3"/>
          <w:sz w:val="20"/>
          <w:lang w:val="fr-CA"/>
        </w:rPr>
      </w:pPr>
    </w:p>
    <w:p w:rsidR="00E26B38" w:rsidRPr="00BC14A4" w:rsidRDefault="00E26B38"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suppressAutoHyphens/>
        <w:rPr>
          <w:b/>
          <w:spacing w:val="-3"/>
          <w:sz w:val="20"/>
          <w:lang w:val="fr-CA"/>
        </w:rPr>
      </w:pPr>
    </w:p>
    <w:p w:rsidR="00570460" w:rsidRPr="00BC14A4" w:rsidRDefault="00570460" w:rsidP="00E26B38">
      <w:pPr>
        <w:pStyle w:val="Titre1"/>
        <w:rPr>
          <w:i w:val="0"/>
          <w:spacing w:val="-3"/>
          <w:sz w:val="20"/>
          <w:szCs w:val="24"/>
          <w:lang w:val="fr-CA"/>
        </w:rPr>
      </w:pPr>
    </w:p>
    <w:p w:rsidR="00570460" w:rsidRPr="00BC14A4" w:rsidRDefault="00570460" w:rsidP="00570460">
      <w:pPr>
        <w:rPr>
          <w:lang w:val="fr-CA"/>
        </w:rPr>
      </w:pPr>
    </w:p>
    <w:p w:rsidR="00CC549B" w:rsidRPr="00BC14A4" w:rsidRDefault="00CC549B" w:rsidP="00570460">
      <w:pPr>
        <w:rPr>
          <w:lang w:val="fr-CA"/>
        </w:rPr>
      </w:pPr>
    </w:p>
    <w:p w:rsidR="00CC549B" w:rsidRPr="00BC14A4" w:rsidRDefault="00CC549B" w:rsidP="00570460">
      <w:pPr>
        <w:rPr>
          <w:lang w:val="fr-CA"/>
        </w:rPr>
      </w:pPr>
    </w:p>
    <w:p w:rsidR="00CC549B" w:rsidRPr="00BC14A4" w:rsidRDefault="00CC549B" w:rsidP="00570460">
      <w:pPr>
        <w:rPr>
          <w:lang w:val="fr-CA"/>
        </w:rPr>
      </w:pPr>
    </w:p>
    <w:p w:rsidR="008C2C89" w:rsidRPr="00BC14A4" w:rsidRDefault="008C2C89" w:rsidP="00570460">
      <w:pPr>
        <w:rPr>
          <w:lang w:val="fr-CA"/>
        </w:rPr>
      </w:pPr>
    </w:p>
    <w:p w:rsidR="00E26B38" w:rsidRPr="00BC14A4" w:rsidRDefault="00E26B38" w:rsidP="00E26B38">
      <w:pPr>
        <w:pStyle w:val="Titre1"/>
        <w:rPr>
          <w:i w:val="0"/>
          <w:sz w:val="28"/>
          <w:szCs w:val="28"/>
        </w:rPr>
      </w:pPr>
      <w:r w:rsidRPr="00BC14A4">
        <w:rPr>
          <w:i w:val="0"/>
          <w:sz w:val="28"/>
          <w:szCs w:val="28"/>
        </w:rPr>
        <w:t>PROCES VERBALD'OUVERTURE DES PLIS</w:t>
      </w:r>
    </w:p>
    <w:p w:rsidR="00E26B38" w:rsidRPr="00BC14A4" w:rsidRDefault="00E26B38" w:rsidP="00E26B38">
      <w:pPr>
        <w:rPr>
          <w:sz w:val="20"/>
        </w:rPr>
      </w:pPr>
    </w:p>
    <w:p w:rsidR="00E26B38" w:rsidRPr="00BC14A4" w:rsidRDefault="00E26B38" w:rsidP="00E26B38">
      <w:pPr>
        <w:pStyle w:val="Corpsdetexte"/>
        <w:rPr>
          <w:sz w:val="24"/>
          <w:szCs w:val="24"/>
        </w:rPr>
      </w:pPr>
      <w:r w:rsidRPr="00BC14A4">
        <w:rPr>
          <w:sz w:val="24"/>
          <w:szCs w:val="24"/>
        </w:rPr>
        <w:t>L'an deu</w:t>
      </w:r>
      <w:r w:rsidR="00A728B6" w:rsidRPr="00BC14A4">
        <w:rPr>
          <w:sz w:val="24"/>
          <w:szCs w:val="24"/>
        </w:rPr>
        <w:t>x mille Vingt</w:t>
      </w:r>
      <w:r w:rsidR="001E235B" w:rsidRPr="00BC14A4">
        <w:rPr>
          <w:sz w:val="24"/>
          <w:szCs w:val="24"/>
        </w:rPr>
        <w:t xml:space="preserve"> Un (2021</w:t>
      </w:r>
      <w:r w:rsidR="002F3EDC" w:rsidRPr="00BC14A4">
        <w:rPr>
          <w:sz w:val="24"/>
          <w:szCs w:val="24"/>
        </w:rPr>
        <w:t xml:space="preserve">) et le </w:t>
      </w:r>
      <w:r w:rsidR="007D2F47">
        <w:rPr>
          <w:sz w:val="24"/>
          <w:szCs w:val="24"/>
        </w:rPr>
        <w:t>06</w:t>
      </w:r>
      <w:r w:rsidR="001E235B" w:rsidRPr="00BC14A4">
        <w:rPr>
          <w:sz w:val="24"/>
          <w:szCs w:val="24"/>
        </w:rPr>
        <w:t xml:space="preserve"> </w:t>
      </w:r>
      <w:r w:rsidR="007D2F47">
        <w:rPr>
          <w:sz w:val="24"/>
          <w:szCs w:val="24"/>
        </w:rPr>
        <w:t xml:space="preserve">mai </w:t>
      </w:r>
      <w:r w:rsidR="001E235B" w:rsidRPr="00BC14A4">
        <w:rPr>
          <w:sz w:val="24"/>
          <w:szCs w:val="24"/>
        </w:rPr>
        <w:t>à 11</w:t>
      </w:r>
      <w:r w:rsidRPr="00BC14A4">
        <w:rPr>
          <w:sz w:val="24"/>
          <w:szCs w:val="24"/>
        </w:rPr>
        <w:t xml:space="preserve">h00mn, la commission d’ouverture des plis et d’évaluation des offres relatives à </w:t>
      </w:r>
      <w:r w:rsidR="002C41D5" w:rsidRPr="00BC14A4">
        <w:rPr>
          <w:sz w:val="24"/>
          <w:szCs w:val="24"/>
        </w:rPr>
        <w:t>l’Appel d’Off</w:t>
      </w:r>
      <w:r w:rsidR="00A728B6" w:rsidRPr="00BC14A4">
        <w:rPr>
          <w:sz w:val="24"/>
          <w:szCs w:val="24"/>
        </w:rPr>
        <w:t>res</w:t>
      </w:r>
      <w:r w:rsidR="003E6356" w:rsidRPr="00BC14A4">
        <w:rPr>
          <w:sz w:val="24"/>
          <w:szCs w:val="24"/>
        </w:rPr>
        <w:t xml:space="preserve"> Ouvert national (AOO) N</w:t>
      </w:r>
      <w:r w:rsidR="00BC14A4" w:rsidRPr="00BC14A4">
        <w:rPr>
          <w:sz w:val="24"/>
          <w:szCs w:val="24"/>
        </w:rPr>
        <w:t>° 0877</w:t>
      </w:r>
      <w:r w:rsidR="003F4576" w:rsidRPr="00BC14A4">
        <w:rPr>
          <w:sz w:val="24"/>
          <w:szCs w:val="24"/>
        </w:rPr>
        <w:t>/F</w:t>
      </w:r>
      <w:r w:rsidR="001E235B" w:rsidRPr="00BC14A4">
        <w:rPr>
          <w:sz w:val="24"/>
          <w:szCs w:val="24"/>
        </w:rPr>
        <w:t>-2021</w:t>
      </w:r>
      <w:r w:rsidR="002C41D5" w:rsidRPr="00BC14A4">
        <w:rPr>
          <w:sz w:val="24"/>
          <w:szCs w:val="24"/>
        </w:rPr>
        <w:t xml:space="preserve"> du </w:t>
      </w:r>
      <w:r w:rsidR="00354638" w:rsidRPr="00354638">
        <w:t>22 avril</w:t>
      </w:r>
      <w:r w:rsidR="00354638">
        <w:t xml:space="preserve"> </w:t>
      </w:r>
      <w:r w:rsidR="00CA0B54" w:rsidRPr="00BC14A4">
        <w:t>2021</w:t>
      </w:r>
      <w:r w:rsidR="002C41D5" w:rsidRPr="00BC14A4">
        <w:rPr>
          <w:sz w:val="24"/>
          <w:szCs w:val="24"/>
        </w:rPr>
        <w:t> pour</w:t>
      </w:r>
      <w:r w:rsidR="00590FB2" w:rsidRPr="00BC14A4">
        <w:rPr>
          <w:sz w:val="24"/>
          <w:szCs w:val="24"/>
        </w:rPr>
        <w:t xml:space="preserve"> la</w:t>
      </w:r>
      <w:r w:rsidR="00227FF0">
        <w:rPr>
          <w:sz w:val="24"/>
          <w:szCs w:val="24"/>
        </w:rPr>
        <w:t xml:space="preserve"> </w:t>
      </w:r>
      <w:r w:rsidR="003D3BAC" w:rsidRPr="00B47F67">
        <w:rPr>
          <w:sz w:val="24"/>
          <w:szCs w:val="24"/>
        </w:rPr>
        <w:t>f</w:t>
      </w:r>
      <w:r w:rsidR="003D3BAC">
        <w:rPr>
          <w:sz w:val="24"/>
          <w:szCs w:val="24"/>
        </w:rPr>
        <w:t>ourniture de matériels pour l’équipement des résidences universitaires, repartis en trois (03) lots</w:t>
      </w:r>
      <w:r w:rsidRPr="00BC14A4">
        <w:rPr>
          <w:sz w:val="24"/>
          <w:szCs w:val="24"/>
        </w:rPr>
        <w:t xml:space="preserve">, s'est réunie dans la salle de conférence du Centre National des Œuvres Universitaires, sous la présidence de Monsieur </w:t>
      </w:r>
      <w:r w:rsidR="00C562DE" w:rsidRPr="00BC14A4">
        <w:rPr>
          <w:sz w:val="24"/>
          <w:szCs w:val="24"/>
        </w:rPr>
        <w:t>Komon SANOU, Directeur Général Adjoint</w:t>
      </w:r>
      <w:r w:rsidRPr="00BC14A4">
        <w:rPr>
          <w:sz w:val="24"/>
          <w:szCs w:val="24"/>
        </w:rPr>
        <w:t xml:space="preserve"> du dit Centre, pour la séance d'ouverture des plis.</w:t>
      </w:r>
      <w:r w:rsidR="00C562DE" w:rsidRPr="00BC14A4">
        <w:rPr>
          <w:sz w:val="24"/>
          <w:szCs w:val="24"/>
        </w:rPr>
        <w:t xml:space="preserve"> </w:t>
      </w:r>
    </w:p>
    <w:p w:rsidR="00E26B38" w:rsidRPr="00BC14A4" w:rsidRDefault="00E26B38" w:rsidP="00E26B38"/>
    <w:p w:rsidR="00E26B38" w:rsidRPr="00BC14A4" w:rsidRDefault="00E26B38" w:rsidP="00E26B38">
      <w:r w:rsidRPr="00BC14A4">
        <w:t>Etaient présents :</w:t>
      </w:r>
    </w:p>
    <w:p w:rsidR="00E26B38" w:rsidRPr="00BC14A4" w:rsidRDefault="00E26B38" w:rsidP="00E26B38"/>
    <w:p w:rsidR="00097CCC" w:rsidRPr="00BC14A4" w:rsidRDefault="00E26B38" w:rsidP="00097CCC">
      <w:pPr>
        <w:jc w:val="both"/>
      </w:pPr>
      <w:r w:rsidRPr="00BC14A4">
        <w:t xml:space="preserve">M    </w:t>
      </w:r>
      <w:r w:rsidRPr="00BC14A4">
        <w:tab/>
      </w:r>
      <w:r w:rsidR="00097CCC" w:rsidRPr="00BC14A4">
        <w:t>- Bakary SISSOKO, C/SFM/CENOU;</w:t>
      </w:r>
    </w:p>
    <w:p w:rsidR="00443752" w:rsidRPr="00BC14A4" w:rsidRDefault="005F3998" w:rsidP="00097CCC">
      <w:pPr>
        <w:jc w:val="both"/>
      </w:pPr>
      <w:r w:rsidRPr="00BC14A4">
        <w:t xml:space="preserve">          </w:t>
      </w:r>
      <w:r w:rsidR="00097CCC" w:rsidRPr="00BC14A4">
        <w:t xml:space="preserve">  - Souleymane B COULIBALY, CENOU, membre ;</w:t>
      </w:r>
    </w:p>
    <w:p w:rsidR="00060B83" w:rsidRPr="00BC14A4" w:rsidRDefault="00060B83" w:rsidP="00097CCC">
      <w:pPr>
        <w:jc w:val="both"/>
      </w:pPr>
      <w:r w:rsidRPr="00BC14A4">
        <w:t xml:space="preserve">            - Youssouf CISSE, CENOU, membre ;</w:t>
      </w:r>
    </w:p>
    <w:p w:rsidR="00060B83" w:rsidRPr="00BC14A4" w:rsidRDefault="00060B83" w:rsidP="00097CCC">
      <w:pPr>
        <w:jc w:val="both"/>
      </w:pPr>
      <w:r w:rsidRPr="00BC14A4">
        <w:t xml:space="preserve">            - Karamoko DIARRA, CROU/KKRO, membre ;</w:t>
      </w:r>
    </w:p>
    <w:p w:rsidR="00B04D7A" w:rsidRDefault="00443752" w:rsidP="00097CCC">
      <w:pPr>
        <w:jc w:val="both"/>
      </w:pPr>
      <w:r w:rsidRPr="00BC14A4">
        <w:t xml:space="preserve">            - </w:t>
      </w:r>
      <w:r w:rsidR="00456117" w:rsidRPr="00BC14A4">
        <w:t>Papa Modibo Kane SY</w:t>
      </w:r>
      <w:r w:rsidR="000234FC" w:rsidRPr="00BC14A4">
        <w:t>, CROU/Bko, membre ;</w:t>
      </w:r>
    </w:p>
    <w:p w:rsidR="00097CCC" w:rsidRPr="00BC14A4" w:rsidRDefault="00B04D7A" w:rsidP="00097CCC">
      <w:pPr>
        <w:jc w:val="both"/>
      </w:pPr>
      <w:r w:rsidRPr="00BC14A4">
        <w:t xml:space="preserve">            - </w:t>
      </w:r>
      <w:r w:rsidR="00691130">
        <w:t>Bayo KAMATE</w:t>
      </w:r>
      <w:r w:rsidRPr="00BC14A4">
        <w:t>, CROU/Ségou, membre ;</w:t>
      </w:r>
      <w:r w:rsidR="00097CCC" w:rsidRPr="00BC14A4">
        <w:t xml:space="preserve"> </w:t>
      </w:r>
    </w:p>
    <w:p w:rsidR="002A63A0" w:rsidRPr="00BC14A4" w:rsidRDefault="002A63A0" w:rsidP="002A63A0">
      <w:pPr>
        <w:jc w:val="both"/>
      </w:pPr>
      <w:r w:rsidRPr="00BC14A4">
        <w:t xml:space="preserve">            - Angèle DOUYON, CENOU, membre ;</w:t>
      </w:r>
    </w:p>
    <w:p w:rsidR="002A63A0" w:rsidRPr="00BC14A4" w:rsidRDefault="00097CCC" w:rsidP="00097CCC">
      <w:pPr>
        <w:jc w:val="both"/>
      </w:pPr>
      <w:r w:rsidRPr="00BC14A4">
        <w:t xml:space="preserve">          </w:t>
      </w:r>
      <w:r w:rsidR="002A63A0" w:rsidRPr="00BC14A4">
        <w:t xml:space="preserve">  - </w:t>
      </w:r>
      <w:r w:rsidR="00691130" w:rsidRPr="00BC14A4">
        <w:t>Mahamadou SADESSY</w:t>
      </w:r>
      <w:r w:rsidR="002A63A0" w:rsidRPr="00BC14A4">
        <w:t>, CENOU, membre ;</w:t>
      </w:r>
    </w:p>
    <w:p w:rsidR="00691130" w:rsidRDefault="00097CCC" w:rsidP="00097CCC">
      <w:pPr>
        <w:jc w:val="both"/>
      </w:pPr>
      <w:r w:rsidRPr="00BC14A4">
        <w:t xml:space="preserve">            -</w:t>
      </w:r>
      <w:r w:rsidR="00691130" w:rsidRPr="00691130">
        <w:t xml:space="preserve"> </w:t>
      </w:r>
      <w:r w:rsidR="00691130" w:rsidRPr="00BC14A4">
        <w:t>Sékou SANGARE</w:t>
      </w:r>
      <w:r w:rsidRPr="00BC14A4">
        <w:t>, CENOU, membre</w:t>
      </w:r>
      <w:r w:rsidR="00691130">
        <w:t> ;</w:t>
      </w:r>
    </w:p>
    <w:p w:rsidR="00AB7C71" w:rsidRPr="00BC14A4" w:rsidRDefault="00691130" w:rsidP="00097CCC">
      <w:pPr>
        <w:jc w:val="both"/>
      </w:pPr>
      <w:r>
        <w:t xml:space="preserve">            - Daouda SIDIDBE</w:t>
      </w:r>
      <w:r w:rsidRPr="00BC14A4">
        <w:t>, CENOU, membre</w:t>
      </w:r>
      <w:r w:rsidR="000234FC" w:rsidRPr="00BC14A4">
        <w:t>.</w:t>
      </w:r>
    </w:p>
    <w:p w:rsidR="00E26B38" w:rsidRPr="00BC14A4" w:rsidRDefault="00E26B38" w:rsidP="00097CCC">
      <w:pPr>
        <w:jc w:val="both"/>
      </w:pPr>
    </w:p>
    <w:p w:rsidR="00E26B38" w:rsidRPr="00BC14A4" w:rsidRDefault="00E26B38" w:rsidP="00E26B38">
      <w:r w:rsidRPr="00BC14A4">
        <w:t>Représentants des Soumissionnaires :</w:t>
      </w:r>
    </w:p>
    <w:p w:rsidR="00E26B38" w:rsidRPr="00BC14A4" w:rsidRDefault="00E26B38" w:rsidP="00E26B38"/>
    <w:p w:rsidR="00E26B38" w:rsidRPr="00146A31" w:rsidRDefault="00E26B38" w:rsidP="00E26B38">
      <w:pPr>
        <w:jc w:val="both"/>
        <w:rPr>
          <w:sz w:val="22"/>
          <w:szCs w:val="22"/>
        </w:rPr>
      </w:pPr>
      <w:r w:rsidRPr="00146A31">
        <w:t xml:space="preserve">M    </w:t>
      </w:r>
      <w:r w:rsidRPr="00146A31">
        <w:tab/>
        <w:t>-</w:t>
      </w:r>
      <w:r w:rsidR="00F3382E" w:rsidRPr="00146A31">
        <w:rPr>
          <w:sz w:val="22"/>
          <w:szCs w:val="22"/>
        </w:rPr>
        <w:t> </w:t>
      </w:r>
      <w:r w:rsidR="00691130" w:rsidRPr="00146A31">
        <w:rPr>
          <w:sz w:val="22"/>
          <w:szCs w:val="22"/>
        </w:rPr>
        <w:t>Yacouba SACKO</w:t>
      </w:r>
      <w:r w:rsidR="00954F92" w:rsidRPr="00146A31">
        <w:rPr>
          <w:sz w:val="22"/>
          <w:szCs w:val="22"/>
        </w:rPr>
        <w:t xml:space="preserve">, </w:t>
      </w:r>
      <w:r w:rsidR="00691130" w:rsidRPr="00146A31">
        <w:rPr>
          <w:sz w:val="22"/>
          <w:szCs w:val="22"/>
        </w:rPr>
        <w:t>NATIONAL SERVICES;</w:t>
      </w:r>
    </w:p>
    <w:p w:rsidR="00257B7D" w:rsidRPr="00691130" w:rsidRDefault="00257B7D" w:rsidP="00E26B38">
      <w:pPr>
        <w:jc w:val="both"/>
        <w:rPr>
          <w:sz w:val="22"/>
          <w:szCs w:val="22"/>
        </w:rPr>
      </w:pPr>
      <w:r w:rsidRPr="00146A31">
        <w:rPr>
          <w:sz w:val="22"/>
          <w:szCs w:val="22"/>
        </w:rPr>
        <w:t xml:space="preserve">           -  </w:t>
      </w:r>
      <w:r w:rsidR="00691130" w:rsidRPr="00146A31">
        <w:rPr>
          <w:sz w:val="22"/>
          <w:szCs w:val="22"/>
        </w:rPr>
        <w:t>Houd Abdelehi BEN</w:t>
      </w:r>
      <w:r w:rsidR="00954F92" w:rsidRPr="00146A31">
        <w:rPr>
          <w:sz w:val="22"/>
          <w:szCs w:val="22"/>
        </w:rPr>
        <w:t xml:space="preserve">, </w:t>
      </w:r>
      <w:r w:rsidR="00691130" w:rsidRPr="00146A31">
        <w:rPr>
          <w:sz w:val="22"/>
          <w:szCs w:val="22"/>
        </w:rPr>
        <w:t>GMCI;</w:t>
      </w:r>
    </w:p>
    <w:p w:rsidR="00E26B38" w:rsidRPr="00BC14A4" w:rsidRDefault="00257B7D" w:rsidP="00E26B38">
      <w:pPr>
        <w:jc w:val="both"/>
      </w:pPr>
      <w:r w:rsidRPr="00691130">
        <w:rPr>
          <w:sz w:val="22"/>
          <w:szCs w:val="22"/>
        </w:rPr>
        <w:t xml:space="preserve">           </w:t>
      </w:r>
      <w:r w:rsidRPr="00BC14A4">
        <w:rPr>
          <w:sz w:val="22"/>
          <w:szCs w:val="22"/>
        </w:rPr>
        <w:t>-</w:t>
      </w:r>
      <w:r w:rsidR="00F3382E" w:rsidRPr="00BC14A4">
        <w:rPr>
          <w:sz w:val="22"/>
          <w:szCs w:val="22"/>
        </w:rPr>
        <w:t xml:space="preserve"> </w:t>
      </w:r>
      <w:r w:rsidR="00691130">
        <w:rPr>
          <w:sz w:val="22"/>
          <w:szCs w:val="22"/>
        </w:rPr>
        <w:t>Oumar TRAORE</w:t>
      </w:r>
      <w:r w:rsidR="00954F92" w:rsidRPr="00BC14A4">
        <w:rPr>
          <w:sz w:val="22"/>
          <w:szCs w:val="22"/>
        </w:rPr>
        <w:t xml:space="preserve">, </w:t>
      </w:r>
      <w:r w:rsidR="00691130">
        <w:rPr>
          <w:sz w:val="22"/>
          <w:szCs w:val="22"/>
        </w:rPr>
        <w:t>VISION COMMERCE</w:t>
      </w:r>
      <w:r w:rsidR="00AB7C71" w:rsidRPr="00BC14A4">
        <w:rPr>
          <w:sz w:val="22"/>
          <w:szCs w:val="22"/>
        </w:rPr>
        <w:t>.</w:t>
      </w:r>
    </w:p>
    <w:p w:rsidR="00E26B38" w:rsidRPr="00BC14A4" w:rsidRDefault="00E26B38" w:rsidP="00E26B38"/>
    <w:p w:rsidR="00E26B38" w:rsidRPr="00BC14A4" w:rsidRDefault="00E26B38" w:rsidP="00E26B38">
      <w:pPr>
        <w:jc w:val="both"/>
      </w:pPr>
      <w:r w:rsidRPr="00BC14A4">
        <w:t xml:space="preserve">Le Président de séance, ayant constaté que le quorum est atteint, a ouvert la séance après avoir arrêté le registre à </w:t>
      </w:r>
      <w:r w:rsidR="00B02BF5" w:rsidRPr="00BC14A4">
        <w:t>trois (03</w:t>
      </w:r>
      <w:r w:rsidR="00C22353" w:rsidRPr="00BC14A4">
        <w:t>)</w:t>
      </w:r>
      <w:r w:rsidR="00257B7D" w:rsidRPr="00BC14A4">
        <w:t xml:space="preserve"> plis reçus et enregistrés</w:t>
      </w:r>
      <w:r w:rsidRPr="00BC14A4">
        <w:t xml:space="preserve"> et a invité le rapporteur à faire l'économie du contenu du dossier d’appel d’offres.</w:t>
      </w:r>
    </w:p>
    <w:p w:rsidR="00E26B38" w:rsidRPr="00BC14A4" w:rsidRDefault="00E26B38" w:rsidP="00E26B38">
      <w:pPr>
        <w:jc w:val="both"/>
      </w:pPr>
    </w:p>
    <w:p w:rsidR="00E26B38" w:rsidRPr="00BC14A4" w:rsidRDefault="00E26B38" w:rsidP="00E26B38">
      <w:pPr>
        <w:jc w:val="both"/>
      </w:pPr>
      <w:r w:rsidRPr="00BC14A4">
        <w:t xml:space="preserve">Le rapporteur de la commission, après un bref rappel des Instructions aux candidats au sujet des documents devant constituer les offres et leur mode de présentation, a  rappelé la date et l'heure limites de dépôt des offres, à savoir le </w:t>
      </w:r>
      <w:r w:rsidR="00691130">
        <w:t>06</w:t>
      </w:r>
      <w:r w:rsidR="00F3382E" w:rsidRPr="00BC14A4">
        <w:t xml:space="preserve"> </w:t>
      </w:r>
      <w:r w:rsidR="00691130">
        <w:t>mai</w:t>
      </w:r>
      <w:r w:rsidR="009B4756" w:rsidRPr="00BC14A4">
        <w:t xml:space="preserve"> 2021</w:t>
      </w:r>
      <w:r w:rsidR="00E335D8" w:rsidRPr="00BC14A4">
        <w:t xml:space="preserve"> à 11</w:t>
      </w:r>
      <w:r w:rsidRPr="00BC14A4">
        <w:t xml:space="preserve"> heures 00 mn.</w:t>
      </w:r>
    </w:p>
    <w:p w:rsidR="00E26B38" w:rsidRPr="00BC14A4" w:rsidRDefault="00E26B38" w:rsidP="00E26B38">
      <w:pPr>
        <w:jc w:val="both"/>
      </w:pPr>
    </w:p>
    <w:p w:rsidR="00E26B38" w:rsidRPr="00BC14A4" w:rsidRDefault="00E26B38" w:rsidP="00E26B38">
      <w:pPr>
        <w:jc w:val="both"/>
      </w:pPr>
      <w:r w:rsidRPr="00BC14A4">
        <w:t xml:space="preserve">Il a fait constater que sur </w:t>
      </w:r>
      <w:r w:rsidR="00B41CCC">
        <w:t>trois (03</w:t>
      </w:r>
      <w:r w:rsidR="00673615" w:rsidRPr="00BC14A4">
        <w:t>)</w:t>
      </w:r>
      <w:r w:rsidRPr="00BC14A4">
        <w:t xml:space="preserve"> dossiers d’appel d’offres vendus, </w:t>
      </w:r>
      <w:r w:rsidR="00E22117" w:rsidRPr="00BC14A4">
        <w:t>trois (03</w:t>
      </w:r>
      <w:r w:rsidR="00673615" w:rsidRPr="00BC14A4">
        <w:t>)</w:t>
      </w:r>
      <w:r w:rsidR="00B84BDD" w:rsidRPr="00BC14A4">
        <w:t xml:space="preserve"> </w:t>
      </w:r>
      <w:r w:rsidRPr="00BC14A4">
        <w:t>plis ont été reçus et enregistrés au Centre National des Œuvres Universitaires avant la date et heure limites de dépôt des offres.</w:t>
      </w:r>
      <w:r w:rsidR="00673615" w:rsidRPr="00BC14A4">
        <w:t xml:space="preserve"> </w:t>
      </w:r>
    </w:p>
    <w:p w:rsidR="00E26B38" w:rsidRPr="00BC14A4" w:rsidRDefault="00E26B38" w:rsidP="00E26B38">
      <w:pPr>
        <w:jc w:val="both"/>
      </w:pPr>
    </w:p>
    <w:p w:rsidR="00E26B38" w:rsidRPr="00BC14A4" w:rsidRDefault="00E26B38" w:rsidP="00E26B38">
      <w:pPr>
        <w:pStyle w:val="Corpsdetexte"/>
        <w:rPr>
          <w:sz w:val="24"/>
          <w:szCs w:val="24"/>
        </w:rPr>
      </w:pPr>
      <w:r w:rsidRPr="00BC14A4">
        <w:rPr>
          <w:sz w:val="24"/>
          <w:szCs w:val="24"/>
        </w:rPr>
        <w:t>Le président de séance, avant de procéder à l'ouverture des plis, a fait vérifier par les membres de la commission, l'état de chaque pli en ce qui concerne le respect des indications devant figurer sur l’enveloppe extérieure, la date et de l'heure d'arrivée du pli.</w:t>
      </w:r>
    </w:p>
    <w:p w:rsidR="0062512D" w:rsidRPr="00BC14A4" w:rsidRDefault="0062512D" w:rsidP="00E26B38">
      <w:pPr>
        <w:jc w:val="both"/>
      </w:pPr>
    </w:p>
    <w:p w:rsidR="00E26B38" w:rsidRPr="00BC14A4" w:rsidRDefault="00E26B38" w:rsidP="00E26B38">
      <w:pPr>
        <w:jc w:val="both"/>
      </w:pPr>
      <w:r w:rsidRPr="00BC14A4">
        <w:t>Ensuite, le président de séance a procédé à l'ouverture des plis dont les résultats sont présentés dans les tableaux " Séance d'Ouverture des Plis" en annexe II et récapitulés dans le tableau 4, ci-dessous.</w:t>
      </w:r>
    </w:p>
    <w:p w:rsidR="00E26B38" w:rsidRPr="00BC14A4" w:rsidRDefault="00E26B38" w:rsidP="00E26B38">
      <w:pPr>
        <w:jc w:val="both"/>
        <w:rPr>
          <w:sz w:val="20"/>
        </w:rPr>
      </w:pPr>
    </w:p>
    <w:p w:rsidR="00E26B38" w:rsidRPr="00BC14A4" w:rsidRDefault="00E26B38" w:rsidP="00354638">
      <w:pPr>
        <w:jc w:val="center"/>
        <w:rPr>
          <w:b/>
        </w:rPr>
      </w:pPr>
      <w:r w:rsidRPr="00BC14A4">
        <w:rPr>
          <w:sz w:val="20"/>
        </w:rPr>
        <w:br w:type="page"/>
      </w:r>
      <w:r w:rsidRPr="00BC14A4">
        <w:rPr>
          <w:b/>
        </w:rPr>
        <w:lastRenderedPageBreak/>
        <w:t>Tableau 1 : Identification</w:t>
      </w:r>
    </w:p>
    <w:tbl>
      <w:tblPr>
        <w:tblW w:w="10379" w:type="dxa"/>
        <w:jc w:val="center"/>
        <w:tblInd w:w="93" w:type="dxa"/>
        <w:tblCellMar>
          <w:left w:w="70" w:type="dxa"/>
          <w:right w:w="70" w:type="dxa"/>
        </w:tblCellMar>
        <w:tblLook w:val="04A0"/>
      </w:tblPr>
      <w:tblGrid>
        <w:gridCol w:w="1120"/>
        <w:gridCol w:w="3819"/>
        <w:gridCol w:w="5440"/>
      </w:tblGrid>
      <w:tr w:rsidR="00E26B38" w:rsidRPr="00BC14A4" w:rsidTr="00E40308">
        <w:trPr>
          <w:trHeight w:val="414"/>
          <w:jc w:val="center"/>
        </w:trPr>
        <w:tc>
          <w:tcPr>
            <w:tcW w:w="1120" w:type="dxa"/>
            <w:vMerge w:val="restart"/>
            <w:tcBorders>
              <w:top w:val="double" w:sz="6" w:space="0" w:color="auto"/>
              <w:left w:val="double" w:sz="6" w:space="0" w:color="auto"/>
              <w:bottom w:val="double" w:sz="6" w:space="0" w:color="000000"/>
              <w:right w:val="single" w:sz="4" w:space="0" w:color="auto"/>
            </w:tcBorders>
            <w:shd w:val="clear" w:color="auto" w:fill="D9D9D9"/>
            <w:vAlign w:val="center"/>
            <w:hideMark/>
          </w:tcPr>
          <w:p w:rsidR="00E26B38" w:rsidRPr="00BC14A4" w:rsidRDefault="00E26B38" w:rsidP="00FE6386">
            <w:pPr>
              <w:spacing w:line="360" w:lineRule="auto"/>
              <w:jc w:val="center"/>
              <w:rPr>
                <w:b/>
                <w:bCs/>
              </w:rPr>
            </w:pPr>
            <w:r w:rsidRPr="00BC14A4">
              <w:rPr>
                <w:b/>
                <w:bCs/>
                <w:sz w:val="22"/>
                <w:szCs w:val="22"/>
              </w:rPr>
              <w:t>N° d'ordre</w:t>
            </w:r>
          </w:p>
        </w:tc>
        <w:tc>
          <w:tcPr>
            <w:tcW w:w="3819"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rsidR="00E26B38" w:rsidRPr="00BC14A4" w:rsidRDefault="00E26B38" w:rsidP="00FE6386">
            <w:pPr>
              <w:spacing w:line="360" w:lineRule="auto"/>
              <w:jc w:val="center"/>
              <w:rPr>
                <w:b/>
                <w:bCs/>
              </w:rPr>
            </w:pPr>
            <w:r w:rsidRPr="00BC14A4">
              <w:rPr>
                <w:b/>
                <w:bCs/>
                <w:sz w:val="22"/>
                <w:szCs w:val="22"/>
              </w:rPr>
              <w:t>DESIGNATION</w:t>
            </w:r>
          </w:p>
        </w:tc>
        <w:tc>
          <w:tcPr>
            <w:tcW w:w="5440"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E26B38" w:rsidRPr="00BC14A4" w:rsidRDefault="00E26B38" w:rsidP="00FE6386">
            <w:pPr>
              <w:spacing w:line="360" w:lineRule="auto"/>
              <w:jc w:val="center"/>
              <w:rPr>
                <w:b/>
                <w:bCs/>
              </w:rPr>
            </w:pPr>
            <w:r w:rsidRPr="00BC14A4">
              <w:rPr>
                <w:b/>
                <w:bCs/>
                <w:sz w:val="22"/>
                <w:szCs w:val="22"/>
              </w:rPr>
              <w:t>OBSERVATIONS</w:t>
            </w:r>
          </w:p>
        </w:tc>
      </w:tr>
      <w:tr w:rsidR="00E26B38" w:rsidRPr="00BC14A4" w:rsidTr="00E40308">
        <w:trPr>
          <w:trHeight w:val="414"/>
          <w:jc w:val="center"/>
        </w:trPr>
        <w:tc>
          <w:tcPr>
            <w:tcW w:w="1120" w:type="dxa"/>
            <w:vMerge/>
            <w:tcBorders>
              <w:top w:val="double" w:sz="6" w:space="0" w:color="auto"/>
              <w:left w:val="double" w:sz="6" w:space="0" w:color="auto"/>
              <w:bottom w:val="double" w:sz="6" w:space="0" w:color="000000"/>
              <w:right w:val="single" w:sz="4" w:space="0" w:color="auto"/>
            </w:tcBorders>
            <w:shd w:val="clear" w:color="auto" w:fill="D9D9D9"/>
            <w:vAlign w:val="center"/>
            <w:hideMark/>
          </w:tcPr>
          <w:p w:rsidR="00E26B38" w:rsidRPr="00BC14A4" w:rsidRDefault="00E26B38" w:rsidP="00FE6386">
            <w:pPr>
              <w:spacing w:line="360" w:lineRule="auto"/>
              <w:rPr>
                <w:b/>
                <w:bCs/>
              </w:rPr>
            </w:pPr>
          </w:p>
        </w:tc>
        <w:tc>
          <w:tcPr>
            <w:tcW w:w="3819"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spacing w:line="360" w:lineRule="auto"/>
              <w:rPr>
                <w:b/>
                <w:bCs/>
              </w:rPr>
            </w:pPr>
          </w:p>
        </w:tc>
        <w:tc>
          <w:tcPr>
            <w:tcW w:w="5440"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E26B38" w:rsidRPr="00BC14A4" w:rsidRDefault="00E26B38" w:rsidP="00FE6386">
            <w:pPr>
              <w:spacing w:line="360" w:lineRule="auto"/>
              <w:rPr>
                <w:b/>
                <w:bCs/>
              </w:rPr>
            </w:pP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1.1</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 xml:space="preserve">Autorité Contractante  </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Centre National des Œuvres Universitaires</w:t>
            </w: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a)</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pStyle w:val="Pieddepage"/>
              <w:jc w:val="both"/>
              <w:rPr>
                <w:color w:val="C00000"/>
              </w:rPr>
            </w:pPr>
            <w:r w:rsidRPr="00BC14A4">
              <w:rPr>
                <w:sz w:val="22"/>
                <w:szCs w:val="22"/>
              </w:rPr>
              <w:t xml:space="preserve">adresse : </w:t>
            </w:r>
          </w:p>
          <w:p w:rsidR="00E26B38" w:rsidRPr="00BC14A4" w:rsidRDefault="00E26B38" w:rsidP="00FE6386">
            <w:pPr>
              <w:pStyle w:val="Pieddepage"/>
              <w:jc w:val="both"/>
              <w:rPr>
                <w:color w:val="C00000"/>
              </w:rPr>
            </w:pPr>
          </w:p>
        </w:tc>
        <w:tc>
          <w:tcPr>
            <w:tcW w:w="5440" w:type="dxa"/>
            <w:tcBorders>
              <w:top w:val="nil"/>
              <w:left w:val="nil"/>
              <w:bottom w:val="dashed" w:sz="4" w:space="0" w:color="auto"/>
              <w:right w:val="double" w:sz="6" w:space="0" w:color="auto"/>
            </w:tcBorders>
            <w:shd w:val="clear" w:color="auto" w:fill="auto"/>
            <w:vAlign w:val="center"/>
            <w:hideMark/>
          </w:tcPr>
          <w:p w:rsidR="00221CFA" w:rsidRPr="00BC14A4" w:rsidRDefault="00221CFA" w:rsidP="00221CFA">
            <w:pPr>
              <w:pStyle w:val="Pieddepage"/>
              <w:jc w:val="center"/>
              <w:rPr>
                <w:b/>
              </w:rPr>
            </w:pPr>
            <w:r w:rsidRPr="00BC14A4">
              <w:rPr>
                <w:b/>
                <w:sz w:val="22"/>
                <w:szCs w:val="22"/>
              </w:rPr>
              <w:t>Cité Universitaire de Kabala</w:t>
            </w:r>
          </w:p>
          <w:p w:rsidR="00221CFA" w:rsidRPr="00BC14A4" w:rsidRDefault="00221CFA" w:rsidP="00221CFA">
            <w:pPr>
              <w:pStyle w:val="Pieddepage"/>
              <w:jc w:val="center"/>
              <w:rPr>
                <w:b/>
              </w:rPr>
            </w:pPr>
            <w:r w:rsidRPr="00BC14A4">
              <w:rPr>
                <w:b/>
                <w:sz w:val="22"/>
                <w:szCs w:val="22"/>
              </w:rPr>
              <w:t>Tél : 20 71 96 88 – 20 71 96 89/</w:t>
            </w:r>
          </w:p>
          <w:p w:rsidR="00E26B38" w:rsidRPr="00BC14A4" w:rsidRDefault="00221CFA" w:rsidP="00221CFA">
            <w:pPr>
              <w:spacing w:line="360" w:lineRule="auto"/>
              <w:jc w:val="center"/>
            </w:pPr>
            <w:r w:rsidRPr="00BC14A4">
              <w:rPr>
                <w:b/>
                <w:sz w:val="22"/>
                <w:szCs w:val="22"/>
                <w:lang w:val="en-US"/>
              </w:rPr>
              <w:t xml:space="preserve">Email: </w:t>
            </w:r>
            <w:hyperlink r:id="rId8" w:history="1">
              <w:r w:rsidRPr="00BC14A4">
                <w:rPr>
                  <w:rStyle w:val="Lienhypertexte"/>
                  <w:b/>
                  <w:sz w:val="22"/>
                  <w:szCs w:val="22"/>
                  <w:lang w:val="en-US"/>
                </w:rPr>
                <w:t>cenoudg@yahoogroupes.fr</w:t>
              </w:r>
            </w:hyperlink>
            <w:r w:rsidRPr="00BC14A4">
              <w:rPr>
                <w:b/>
                <w:sz w:val="22"/>
                <w:szCs w:val="22"/>
                <w:lang w:val="en-US"/>
              </w:rPr>
              <w:t xml:space="preserve"> / site Web </w:t>
            </w:r>
            <w:hyperlink r:id="rId9" w:history="1">
              <w:r w:rsidRPr="00BC14A4">
                <w:rPr>
                  <w:rStyle w:val="Lienhypertexte"/>
                  <w:b/>
                  <w:sz w:val="22"/>
                  <w:szCs w:val="22"/>
                  <w:lang w:val="en-US"/>
                </w:rPr>
                <w:t>www.cenou.ml</w:t>
              </w:r>
            </w:hyperlink>
            <w:r w:rsidRPr="00BC14A4">
              <w:rPr>
                <w:b/>
                <w:sz w:val="22"/>
                <w:szCs w:val="22"/>
                <w:lang w:val="en-US"/>
              </w:rPr>
              <w:t xml:space="preserve">. </w:t>
            </w:r>
            <w:r w:rsidRPr="00BC14A4">
              <w:rPr>
                <w:b/>
                <w:sz w:val="22"/>
                <w:szCs w:val="22"/>
              </w:rPr>
              <w:t>Bamako / MALI.</w:t>
            </w: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1.2</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tabs>
                <w:tab w:val="right" w:pos="7272"/>
              </w:tabs>
              <w:spacing w:after="200"/>
              <w:jc w:val="both"/>
            </w:pPr>
            <w:r w:rsidRPr="00BC14A4">
              <w:rPr>
                <w:sz w:val="22"/>
                <w:szCs w:val="22"/>
              </w:rPr>
              <w:t>Source de Financement :</w:t>
            </w:r>
            <w:r w:rsidRPr="00BC14A4">
              <w:t xml:space="preserve"> </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tabs>
                <w:tab w:val="right" w:pos="7272"/>
              </w:tabs>
              <w:spacing w:after="200"/>
              <w:jc w:val="center"/>
            </w:pPr>
            <w:r w:rsidRPr="00BC14A4">
              <w:rPr>
                <w:sz w:val="22"/>
                <w:szCs w:val="22"/>
              </w:rPr>
              <w:t>BUDGET  NATIONAL</w:t>
            </w: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1.3</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Imputation budgétaire</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a)</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Exercice budgétaire</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20</w:t>
            </w:r>
            <w:r w:rsidR="00DD4571" w:rsidRPr="00BC14A4">
              <w:rPr>
                <w:sz w:val="22"/>
                <w:szCs w:val="22"/>
              </w:rPr>
              <w:t>2</w:t>
            </w:r>
            <w:r w:rsidR="009B4756" w:rsidRPr="00BC14A4">
              <w:rPr>
                <w:sz w:val="22"/>
                <w:szCs w:val="22"/>
              </w:rPr>
              <w:t>1</w:t>
            </w: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b)</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Chapitre</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883EB8">
            <w:pPr>
              <w:spacing w:line="360" w:lineRule="auto"/>
              <w:jc w:val="center"/>
            </w:pPr>
            <w:r w:rsidRPr="00BC14A4">
              <w:t>64-1-1-</w:t>
            </w:r>
            <w:r w:rsidR="00DD4571" w:rsidRPr="00BC14A4">
              <w:t>48</w:t>
            </w:r>
            <w:r w:rsidR="008D78E4" w:rsidRPr="00BC14A4">
              <w:t>/64-1-1-</w:t>
            </w:r>
            <w:r w:rsidR="00122E19" w:rsidRPr="00BC14A4">
              <w:t>32</w:t>
            </w: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c)</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Unité Fonctionnelle (UF)</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b/>
                <w:sz w:val="22"/>
                <w:szCs w:val="22"/>
              </w:rPr>
              <w:t>50-2-2001-0051-001-00000</w:t>
            </w: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d)</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Code Financier (CF)</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bCs/>
                <w:sz w:val="22"/>
                <w:szCs w:val="22"/>
              </w:rPr>
              <w:t>416</w:t>
            </w:r>
          </w:p>
        </w:tc>
      </w:tr>
      <w:tr w:rsidR="00E26B38" w:rsidRPr="00BC14A4" w:rsidTr="00E40308">
        <w:trPr>
          <w:trHeight w:val="1275"/>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1.4</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Numéro (d'identification) du marché</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333BD4" w:rsidP="00FE6386">
            <w:pPr>
              <w:spacing w:line="360" w:lineRule="auto"/>
              <w:jc w:val="center"/>
              <w:rPr>
                <w:b/>
              </w:rPr>
            </w:pPr>
            <w:r w:rsidRPr="00BC14A4">
              <w:rPr>
                <w:b/>
              </w:rPr>
              <w:t>AOO</w:t>
            </w:r>
            <w:r w:rsidR="00C22353" w:rsidRPr="00BC14A4">
              <w:rPr>
                <w:b/>
              </w:rPr>
              <w:t xml:space="preserve"> N°</w:t>
            </w:r>
            <w:r w:rsidR="00227FF0">
              <w:rPr>
                <w:b/>
              </w:rPr>
              <w:t>0877</w:t>
            </w:r>
            <w:r w:rsidR="00F3382E" w:rsidRPr="00BC14A4">
              <w:rPr>
                <w:b/>
              </w:rPr>
              <w:t>/F-202</w:t>
            </w:r>
            <w:r w:rsidR="009B4756" w:rsidRPr="00BC14A4">
              <w:rPr>
                <w:b/>
              </w:rPr>
              <w:t>1</w:t>
            </w:r>
          </w:p>
        </w:tc>
      </w:tr>
      <w:tr w:rsidR="00E26B38" w:rsidRPr="00BC14A4" w:rsidTr="00E40308">
        <w:trPr>
          <w:trHeight w:val="795"/>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1.5</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Description du Marché (Objet)</w:t>
            </w:r>
          </w:p>
        </w:tc>
        <w:tc>
          <w:tcPr>
            <w:tcW w:w="5440" w:type="dxa"/>
            <w:tcBorders>
              <w:top w:val="nil"/>
              <w:left w:val="nil"/>
              <w:bottom w:val="dashed" w:sz="4" w:space="0" w:color="auto"/>
              <w:right w:val="double" w:sz="6" w:space="0" w:color="auto"/>
            </w:tcBorders>
            <w:shd w:val="clear" w:color="auto" w:fill="auto"/>
            <w:vAlign w:val="center"/>
            <w:hideMark/>
          </w:tcPr>
          <w:p w:rsidR="00E26B38" w:rsidRPr="00BC14A4" w:rsidRDefault="00E40308" w:rsidP="00AA0BD7">
            <w:pPr>
              <w:jc w:val="both"/>
            </w:pPr>
            <w:r w:rsidRPr="00BC14A4">
              <w:t xml:space="preserve">La </w:t>
            </w:r>
            <w:r w:rsidR="00227FF0" w:rsidRPr="00B47F67">
              <w:t>f</w:t>
            </w:r>
            <w:r w:rsidR="00227FF0">
              <w:t>ourniture de matériels pour l’équipement des résidences universitaires, repartis en trois (03) lots</w:t>
            </w:r>
            <w:r w:rsidR="00E26B38" w:rsidRPr="00BC14A4">
              <w:t>.</w:t>
            </w:r>
          </w:p>
        </w:tc>
      </w:tr>
      <w:tr w:rsidR="00E26B38" w:rsidRPr="00BC14A4" w:rsidTr="00E40308">
        <w:trPr>
          <w:trHeight w:val="795"/>
          <w:jc w:val="center"/>
        </w:trPr>
        <w:tc>
          <w:tcPr>
            <w:tcW w:w="1120" w:type="dxa"/>
            <w:tcBorders>
              <w:top w:val="nil"/>
              <w:left w:val="double" w:sz="6" w:space="0" w:color="auto"/>
              <w:bottom w:val="dashed" w:sz="4" w:space="0" w:color="auto"/>
              <w:right w:val="single" w:sz="4" w:space="0" w:color="auto"/>
            </w:tcBorders>
            <w:shd w:val="clear" w:color="auto" w:fill="auto"/>
            <w:noWrap/>
            <w:vAlign w:val="center"/>
          </w:tcPr>
          <w:p w:rsidR="00E26B38" w:rsidRPr="00BC14A4" w:rsidRDefault="00E26B38" w:rsidP="00FE6386">
            <w:pPr>
              <w:spacing w:line="360" w:lineRule="auto"/>
              <w:jc w:val="center"/>
            </w:pPr>
            <w:r w:rsidRPr="00BC14A4">
              <w:rPr>
                <w:sz w:val="22"/>
                <w:szCs w:val="22"/>
              </w:rPr>
              <w:t>1.6</w:t>
            </w:r>
          </w:p>
        </w:tc>
        <w:tc>
          <w:tcPr>
            <w:tcW w:w="3819" w:type="dxa"/>
            <w:tcBorders>
              <w:top w:val="nil"/>
              <w:left w:val="nil"/>
              <w:bottom w:val="dashed" w:sz="4" w:space="0" w:color="auto"/>
              <w:right w:val="single" w:sz="4" w:space="0" w:color="auto"/>
            </w:tcBorders>
            <w:shd w:val="clear" w:color="auto" w:fill="auto"/>
            <w:noWrap/>
            <w:vAlign w:val="center"/>
          </w:tcPr>
          <w:p w:rsidR="00E26B38" w:rsidRPr="00BC14A4" w:rsidRDefault="00E26B38" w:rsidP="00FE6386">
            <w:pPr>
              <w:spacing w:line="360" w:lineRule="auto"/>
            </w:pPr>
            <w:r w:rsidRPr="00BC14A4">
              <w:rPr>
                <w:sz w:val="22"/>
                <w:szCs w:val="22"/>
              </w:rPr>
              <w:t>Estimation prévisionnelle du coût</w:t>
            </w:r>
          </w:p>
        </w:tc>
        <w:tc>
          <w:tcPr>
            <w:tcW w:w="5440" w:type="dxa"/>
            <w:tcBorders>
              <w:top w:val="nil"/>
              <w:left w:val="nil"/>
              <w:bottom w:val="dashed" w:sz="4" w:space="0" w:color="auto"/>
              <w:right w:val="double" w:sz="6" w:space="0" w:color="auto"/>
            </w:tcBorders>
            <w:shd w:val="clear" w:color="auto" w:fill="auto"/>
            <w:vAlign w:val="center"/>
          </w:tcPr>
          <w:p w:rsidR="00E26B38" w:rsidRPr="00BC14A4" w:rsidRDefault="00E26B38" w:rsidP="00FE6386">
            <w:pPr>
              <w:spacing w:line="360" w:lineRule="auto"/>
              <w:jc w:val="center"/>
            </w:pP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1.7</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 xml:space="preserve">Méthode de passation du marché </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333BD4" w:rsidP="00333BD4">
            <w:pPr>
              <w:spacing w:line="360" w:lineRule="auto"/>
              <w:jc w:val="center"/>
            </w:pPr>
            <w:r w:rsidRPr="00BC14A4">
              <w:t>Appel d’Offres</w:t>
            </w:r>
            <w:r w:rsidR="00237658" w:rsidRPr="00BC14A4">
              <w:t xml:space="preserve"> Ouvert (</w:t>
            </w:r>
            <w:r w:rsidRPr="00BC14A4">
              <w:t>AO</w:t>
            </w:r>
            <w:r w:rsidR="00237658" w:rsidRPr="00BC14A4">
              <w:t>O)</w:t>
            </w:r>
          </w:p>
        </w:tc>
      </w:tr>
      <w:tr w:rsidR="00E26B38" w:rsidRPr="00BC14A4" w:rsidTr="00E40308">
        <w:trPr>
          <w:trHeight w:val="645"/>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1.8</w:t>
            </w:r>
          </w:p>
        </w:tc>
        <w:tc>
          <w:tcPr>
            <w:tcW w:w="3819" w:type="dxa"/>
            <w:tcBorders>
              <w:top w:val="nil"/>
              <w:left w:val="nil"/>
              <w:bottom w:val="dashed" w:sz="4" w:space="0" w:color="auto"/>
              <w:right w:val="single" w:sz="4" w:space="0" w:color="auto"/>
            </w:tcBorders>
            <w:shd w:val="clear" w:color="auto" w:fill="auto"/>
            <w:vAlign w:val="center"/>
            <w:hideMark/>
          </w:tcPr>
          <w:p w:rsidR="00E26B38" w:rsidRPr="00BC14A4" w:rsidRDefault="00E26B38" w:rsidP="00FE6386">
            <w:pPr>
              <w:spacing w:line="360" w:lineRule="auto"/>
            </w:pPr>
            <w:r w:rsidRPr="00BC14A4">
              <w:rPr>
                <w:sz w:val="22"/>
                <w:szCs w:val="22"/>
              </w:rPr>
              <w:t xml:space="preserve">Préférence communautaire en faveur des soumissionnaires </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Néant</w:t>
            </w:r>
          </w:p>
        </w:tc>
      </w:tr>
      <w:tr w:rsidR="00E26B38" w:rsidRPr="00BC14A4" w:rsidTr="00E40308">
        <w:trPr>
          <w:trHeight w:val="645"/>
          <w:jc w:val="center"/>
        </w:trPr>
        <w:tc>
          <w:tcPr>
            <w:tcW w:w="1120" w:type="dxa"/>
            <w:tcBorders>
              <w:top w:val="nil"/>
              <w:left w:val="double" w:sz="6" w:space="0" w:color="auto"/>
              <w:bottom w:val="dashed" w:sz="4" w:space="0" w:color="auto"/>
              <w:right w:val="single" w:sz="4" w:space="0" w:color="auto"/>
            </w:tcBorders>
            <w:shd w:val="clear" w:color="auto" w:fill="auto"/>
            <w:noWrap/>
            <w:vAlign w:val="center"/>
          </w:tcPr>
          <w:p w:rsidR="00E26B38" w:rsidRPr="00BC14A4" w:rsidRDefault="00E26B38" w:rsidP="00FE6386">
            <w:pPr>
              <w:spacing w:line="360" w:lineRule="auto"/>
              <w:jc w:val="center"/>
            </w:pPr>
            <w:r w:rsidRPr="00BC14A4">
              <w:rPr>
                <w:sz w:val="22"/>
                <w:szCs w:val="22"/>
              </w:rPr>
              <w:t>1.9</w:t>
            </w:r>
          </w:p>
        </w:tc>
        <w:tc>
          <w:tcPr>
            <w:tcW w:w="3819" w:type="dxa"/>
            <w:tcBorders>
              <w:top w:val="nil"/>
              <w:left w:val="nil"/>
              <w:bottom w:val="dashed" w:sz="4" w:space="0" w:color="auto"/>
              <w:right w:val="single" w:sz="4" w:space="0" w:color="auto"/>
            </w:tcBorders>
            <w:shd w:val="clear" w:color="auto" w:fill="auto"/>
            <w:vAlign w:val="center"/>
          </w:tcPr>
          <w:p w:rsidR="00E26B38" w:rsidRPr="00BC14A4" w:rsidRDefault="00E26B38" w:rsidP="00FE6386">
            <w:pPr>
              <w:spacing w:line="360" w:lineRule="auto"/>
            </w:pPr>
            <w:r w:rsidRPr="00BC14A4">
              <w:rPr>
                <w:sz w:val="22"/>
                <w:szCs w:val="22"/>
              </w:rPr>
              <w:t>Examen préalable du PTF</w:t>
            </w:r>
            <w:r w:rsidRPr="00BC14A4">
              <w:rPr>
                <w:rStyle w:val="Appelnotedebasdep"/>
                <w:sz w:val="22"/>
                <w:szCs w:val="22"/>
              </w:rPr>
              <w:footnoteReference w:id="2"/>
            </w:r>
          </w:p>
        </w:tc>
        <w:tc>
          <w:tcPr>
            <w:tcW w:w="5440" w:type="dxa"/>
            <w:tcBorders>
              <w:top w:val="nil"/>
              <w:left w:val="nil"/>
              <w:bottom w:val="dashed" w:sz="4" w:space="0" w:color="auto"/>
              <w:right w:val="double" w:sz="6" w:space="0" w:color="auto"/>
            </w:tcBorders>
            <w:shd w:val="clear" w:color="auto" w:fill="auto"/>
            <w:noWrap/>
            <w:vAlign w:val="center"/>
          </w:tcPr>
          <w:p w:rsidR="00E26B38" w:rsidRPr="00BC14A4" w:rsidRDefault="00E26B38" w:rsidP="00FE6386">
            <w:pPr>
              <w:spacing w:line="360" w:lineRule="auto"/>
              <w:jc w:val="center"/>
            </w:pP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1.10</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rPr>
                <w:u w:val="single"/>
              </w:rPr>
            </w:pPr>
            <w:r w:rsidRPr="00BC14A4">
              <w:rPr>
                <w:sz w:val="22"/>
                <w:szCs w:val="22"/>
                <w:u w:val="single"/>
              </w:rPr>
              <w:t>Cofinancement le cas échéant:</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Néant</w:t>
            </w:r>
          </w:p>
        </w:tc>
      </w:tr>
      <w:tr w:rsidR="00E26B38" w:rsidRPr="00BC14A4" w:rsidTr="00E40308">
        <w:trPr>
          <w:trHeight w:val="499"/>
          <w:jc w:val="center"/>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a)</w:t>
            </w:r>
          </w:p>
        </w:tc>
        <w:tc>
          <w:tcPr>
            <w:tcW w:w="3819" w:type="dxa"/>
            <w:tcBorders>
              <w:top w:val="nil"/>
              <w:left w:val="nil"/>
              <w:bottom w:val="dashed" w:sz="4"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nom de l'organisme</w:t>
            </w:r>
          </w:p>
        </w:tc>
        <w:tc>
          <w:tcPr>
            <w:tcW w:w="5440" w:type="dxa"/>
            <w:tcBorders>
              <w:top w:val="nil"/>
              <w:left w:val="nil"/>
              <w:bottom w:val="dashed" w:sz="4"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 xml:space="preserve">Centre National des Œuvres Universitaires </w:t>
            </w:r>
          </w:p>
        </w:tc>
      </w:tr>
      <w:tr w:rsidR="00E26B38" w:rsidRPr="00BC14A4" w:rsidTr="00E40308">
        <w:trPr>
          <w:trHeight w:val="499"/>
          <w:jc w:val="center"/>
        </w:trPr>
        <w:tc>
          <w:tcPr>
            <w:tcW w:w="1120" w:type="dxa"/>
            <w:tcBorders>
              <w:top w:val="nil"/>
              <w:left w:val="double" w:sz="6" w:space="0" w:color="auto"/>
              <w:bottom w:val="double" w:sz="6" w:space="0" w:color="auto"/>
              <w:right w:val="single" w:sz="4"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b)</w:t>
            </w:r>
          </w:p>
        </w:tc>
        <w:tc>
          <w:tcPr>
            <w:tcW w:w="3819" w:type="dxa"/>
            <w:tcBorders>
              <w:top w:val="nil"/>
              <w:left w:val="nil"/>
              <w:bottom w:val="double" w:sz="6" w:space="0" w:color="auto"/>
              <w:right w:val="single" w:sz="4" w:space="0" w:color="auto"/>
            </w:tcBorders>
            <w:shd w:val="clear" w:color="auto" w:fill="auto"/>
            <w:noWrap/>
            <w:vAlign w:val="center"/>
            <w:hideMark/>
          </w:tcPr>
          <w:p w:rsidR="00E26B38" w:rsidRPr="00BC14A4" w:rsidRDefault="00E26B38" w:rsidP="00FE6386">
            <w:pPr>
              <w:spacing w:line="360" w:lineRule="auto"/>
            </w:pPr>
            <w:r w:rsidRPr="00BC14A4">
              <w:rPr>
                <w:sz w:val="22"/>
                <w:szCs w:val="22"/>
              </w:rPr>
              <w:t>pourcentage financé par cet organisme</w:t>
            </w:r>
          </w:p>
        </w:tc>
        <w:tc>
          <w:tcPr>
            <w:tcW w:w="5440" w:type="dxa"/>
            <w:tcBorders>
              <w:top w:val="nil"/>
              <w:left w:val="nil"/>
              <w:bottom w:val="double" w:sz="6" w:space="0" w:color="auto"/>
              <w:right w:val="double" w:sz="6" w:space="0" w:color="auto"/>
            </w:tcBorders>
            <w:shd w:val="clear" w:color="auto" w:fill="auto"/>
            <w:noWrap/>
            <w:vAlign w:val="center"/>
            <w:hideMark/>
          </w:tcPr>
          <w:p w:rsidR="00E26B38" w:rsidRPr="00BC14A4" w:rsidRDefault="00E26B38" w:rsidP="00FE6386">
            <w:pPr>
              <w:spacing w:line="360" w:lineRule="auto"/>
              <w:jc w:val="center"/>
            </w:pPr>
            <w:r w:rsidRPr="00BC14A4">
              <w:rPr>
                <w:sz w:val="22"/>
                <w:szCs w:val="22"/>
              </w:rPr>
              <w:t xml:space="preserve">Néant </w:t>
            </w:r>
          </w:p>
        </w:tc>
      </w:tr>
    </w:tbl>
    <w:p w:rsidR="00E26B38" w:rsidRPr="00BC14A4" w:rsidRDefault="00E26B38" w:rsidP="00E26B38">
      <w:pPr>
        <w:jc w:val="both"/>
        <w:rPr>
          <w:sz w:val="20"/>
        </w:rPr>
      </w:pPr>
    </w:p>
    <w:p w:rsidR="00354638" w:rsidRDefault="00E26B38" w:rsidP="00354638">
      <w:pPr>
        <w:jc w:val="center"/>
        <w:rPr>
          <w:sz w:val="20"/>
        </w:rPr>
      </w:pPr>
      <w:r w:rsidRPr="00BC14A4">
        <w:rPr>
          <w:sz w:val="20"/>
        </w:rPr>
        <w:br w:type="page"/>
      </w:r>
    </w:p>
    <w:p w:rsidR="00354638" w:rsidRDefault="00354638" w:rsidP="00354638">
      <w:pPr>
        <w:jc w:val="center"/>
        <w:rPr>
          <w:sz w:val="20"/>
        </w:rPr>
      </w:pPr>
    </w:p>
    <w:p w:rsidR="00E26B38" w:rsidRPr="00BC14A4" w:rsidRDefault="00E26B38" w:rsidP="00354638">
      <w:pPr>
        <w:jc w:val="center"/>
        <w:rPr>
          <w:b/>
        </w:rPr>
      </w:pPr>
      <w:r w:rsidRPr="00BC14A4">
        <w:rPr>
          <w:b/>
        </w:rPr>
        <w:t>Tableau 2 : Procédure d’évaluation</w:t>
      </w:r>
    </w:p>
    <w:tbl>
      <w:tblPr>
        <w:tblW w:w="9758" w:type="dxa"/>
        <w:jc w:val="center"/>
        <w:tblInd w:w="93" w:type="dxa"/>
        <w:tblCellMar>
          <w:left w:w="70" w:type="dxa"/>
          <w:right w:w="70" w:type="dxa"/>
        </w:tblCellMar>
        <w:tblLook w:val="04A0"/>
      </w:tblPr>
      <w:tblGrid>
        <w:gridCol w:w="914"/>
        <w:gridCol w:w="4760"/>
        <w:gridCol w:w="4084"/>
      </w:tblGrid>
      <w:tr w:rsidR="00E26B38" w:rsidRPr="00BC14A4" w:rsidTr="00FE6386">
        <w:trPr>
          <w:trHeight w:val="499"/>
          <w:jc w:val="center"/>
        </w:trPr>
        <w:tc>
          <w:tcPr>
            <w:tcW w:w="914" w:type="dxa"/>
            <w:tcBorders>
              <w:top w:val="double" w:sz="6" w:space="0" w:color="auto"/>
              <w:left w:val="double" w:sz="6" w:space="0" w:color="auto"/>
              <w:bottom w:val="nil"/>
              <w:right w:val="nil"/>
            </w:tcBorders>
            <w:shd w:val="clear" w:color="auto" w:fill="D9D9D9"/>
            <w:noWrap/>
            <w:vAlign w:val="center"/>
            <w:hideMark/>
          </w:tcPr>
          <w:p w:rsidR="00E26B38" w:rsidRPr="00BC14A4" w:rsidRDefault="00E26B38" w:rsidP="00FE6386">
            <w:pPr>
              <w:jc w:val="center"/>
              <w:rPr>
                <w:b/>
                <w:bCs/>
              </w:rPr>
            </w:pPr>
            <w:r w:rsidRPr="00BC14A4">
              <w:rPr>
                <w:b/>
                <w:bCs/>
                <w:sz w:val="22"/>
                <w:szCs w:val="22"/>
              </w:rPr>
              <w:t>N°</w:t>
            </w:r>
          </w:p>
        </w:tc>
        <w:tc>
          <w:tcPr>
            <w:tcW w:w="4760"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rsidR="00E26B38" w:rsidRPr="00BC14A4" w:rsidRDefault="00E26B38" w:rsidP="00FE6386">
            <w:pPr>
              <w:jc w:val="center"/>
              <w:rPr>
                <w:b/>
                <w:bCs/>
              </w:rPr>
            </w:pPr>
            <w:r w:rsidRPr="00BC14A4">
              <w:rPr>
                <w:b/>
                <w:bCs/>
                <w:sz w:val="22"/>
                <w:szCs w:val="22"/>
              </w:rPr>
              <w:t>DESIGNATION</w:t>
            </w:r>
          </w:p>
        </w:tc>
        <w:tc>
          <w:tcPr>
            <w:tcW w:w="4084"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E26B38" w:rsidRPr="00BC14A4" w:rsidRDefault="00E26B38" w:rsidP="00FE6386">
            <w:pPr>
              <w:jc w:val="center"/>
              <w:rPr>
                <w:b/>
                <w:bCs/>
              </w:rPr>
            </w:pPr>
            <w:r w:rsidRPr="00BC14A4">
              <w:rPr>
                <w:b/>
                <w:bCs/>
                <w:sz w:val="22"/>
                <w:szCs w:val="22"/>
              </w:rPr>
              <w:t>OBSERVATIONS</w:t>
            </w:r>
          </w:p>
        </w:tc>
      </w:tr>
      <w:tr w:rsidR="00E26B38" w:rsidRPr="00BC14A4" w:rsidTr="00FE6386">
        <w:trPr>
          <w:trHeight w:val="499"/>
          <w:jc w:val="center"/>
        </w:trPr>
        <w:tc>
          <w:tcPr>
            <w:tcW w:w="914" w:type="dxa"/>
            <w:tcBorders>
              <w:top w:val="nil"/>
              <w:left w:val="double" w:sz="6" w:space="0" w:color="auto"/>
              <w:bottom w:val="double" w:sz="6" w:space="0" w:color="auto"/>
              <w:right w:val="nil"/>
            </w:tcBorders>
            <w:shd w:val="clear" w:color="auto" w:fill="D9D9D9"/>
            <w:noWrap/>
            <w:vAlign w:val="center"/>
            <w:hideMark/>
          </w:tcPr>
          <w:p w:rsidR="00E26B38" w:rsidRPr="00BC14A4" w:rsidRDefault="00E26B38" w:rsidP="00FE6386">
            <w:pPr>
              <w:jc w:val="center"/>
              <w:rPr>
                <w:b/>
                <w:bCs/>
              </w:rPr>
            </w:pPr>
            <w:r w:rsidRPr="00BC14A4">
              <w:rPr>
                <w:b/>
                <w:bCs/>
                <w:sz w:val="22"/>
                <w:szCs w:val="22"/>
              </w:rPr>
              <w:t>d'ordre</w:t>
            </w:r>
          </w:p>
        </w:tc>
        <w:tc>
          <w:tcPr>
            <w:tcW w:w="4760"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rPr>
                <w:b/>
                <w:bCs/>
              </w:rPr>
            </w:pPr>
          </w:p>
        </w:tc>
        <w:tc>
          <w:tcPr>
            <w:tcW w:w="4084"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E26B38" w:rsidRPr="00BC14A4" w:rsidRDefault="00E26B38" w:rsidP="00FE6386">
            <w:pPr>
              <w:rPr>
                <w:b/>
                <w:bCs/>
              </w:rPr>
            </w:pPr>
          </w:p>
        </w:tc>
      </w:tr>
      <w:tr w:rsidR="00E26B38" w:rsidRPr="00BC14A4" w:rsidTr="00FE6386">
        <w:trPr>
          <w:trHeight w:val="675"/>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2.1</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Avis général de passation des marchés</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rPr>
                <w:color w:val="FF0000"/>
              </w:rPr>
            </w:pPr>
          </w:p>
        </w:tc>
      </w:tr>
      <w:tr w:rsidR="00E26B38" w:rsidRPr="00BC14A4" w:rsidTr="00FE6386">
        <w:trPr>
          <w:trHeight w:val="612"/>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a)</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E26B38" w:rsidRPr="00BC14A4" w:rsidRDefault="00E26B38" w:rsidP="00FE6386">
            <w:r w:rsidRPr="00BC14A4">
              <w:rPr>
                <w:sz w:val="22"/>
                <w:szCs w:val="22"/>
              </w:rPr>
              <w:t>Dates de publication initiale/ dernière mise à jour</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9B4756" w:rsidP="00FE6386">
            <w:pPr>
              <w:jc w:val="center"/>
            </w:pPr>
            <w:r w:rsidRPr="00BC14A4">
              <w:rPr>
                <w:color w:val="000000" w:themeColor="text1"/>
                <w:sz w:val="22"/>
                <w:szCs w:val="22"/>
              </w:rPr>
              <w:t xml:space="preserve">LE JOURNAL INDEPENDANT N° 5120-DU </w:t>
            </w:r>
            <w:r w:rsidRPr="00BC14A4">
              <w:rPr>
                <w:color w:val="000000" w:themeColor="text1"/>
              </w:rPr>
              <w:t>23 décembre 2020</w:t>
            </w:r>
            <w:r w:rsidR="00221CFA" w:rsidRPr="00BC14A4">
              <w:rPr>
                <w:b/>
                <w:sz w:val="22"/>
                <w:szCs w:val="22"/>
              </w:rPr>
              <w:t>.</w:t>
            </w:r>
          </w:p>
        </w:tc>
      </w:tr>
      <w:tr w:rsidR="00E26B38"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2.2</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Présélection, si nécessaire</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r w:rsidRPr="00BC14A4">
              <w:rPr>
                <w:sz w:val="22"/>
                <w:szCs w:val="22"/>
              </w:rPr>
              <w:t>Non</w:t>
            </w:r>
          </w:p>
        </w:tc>
      </w:tr>
      <w:tr w:rsidR="00E26B38"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a)</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Nombre de candidats sélectionnés</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675"/>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E26B38" w:rsidRPr="00BC14A4" w:rsidRDefault="00E26B38" w:rsidP="00FE6386">
            <w:r w:rsidRPr="00BC14A4">
              <w:rPr>
                <w:sz w:val="22"/>
                <w:szCs w:val="22"/>
              </w:rPr>
              <w:t>Références de l'avis de non-objection de la DGMP-DSP ou du PTF le cas échéant</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807B6E">
            <w:pPr>
              <w:jc w:val="center"/>
            </w:pPr>
          </w:p>
        </w:tc>
      </w:tr>
      <w:tr w:rsidR="00E26B38"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2.3</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pPr>
              <w:rPr>
                <w:u w:val="single"/>
              </w:rPr>
            </w:pPr>
            <w:r w:rsidRPr="00BC14A4">
              <w:rPr>
                <w:sz w:val="22"/>
                <w:szCs w:val="22"/>
                <w:u w:val="single"/>
              </w:rPr>
              <w:t>Avis spécifique de passation des marchés</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a)</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 xml:space="preserve"> Référence des journaux de diffusion Nationale</w:t>
            </w:r>
          </w:p>
        </w:tc>
        <w:tc>
          <w:tcPr>
            <w:tcW w:w="4084" w:type="dxa"/>
            <w:tcBorders>
              <w:top w:val="single" w:sz="4" w:space="0" w:color="auto"/>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b)</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Date de publication</w:t>
            </w:r>
          </w:p>
        </w:tc>
        <w:tc>
          <w:tcPr>
            <w:tcW w:w="4084" w:type="dxa"/>
            <w:tcBorders>
              <w:top w:val="single" w:sz="4" w:space="0" w:color="auto"/>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c)</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Nom d'une publication internationale</w:t>
            </w:r>
          </w:p>
        </w:tc>
        <w:tc>
          <w:tcPr>
            <w:tcW w:w="4084" w:type="dxa"/>
            <w:tcBorders>
              <w:top w:val="single" w:sz="4" w:space="0" w:color="auto"/>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d)</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Date de publication</w:t>
            </w:r>
          </w:p>
        </w:tc>
        <w:tc>
          <w:tcPr>
            <w:tcW w:w="4084" w:type="dxa"/>
            <w:tcBorders>
              <w:top w:val="single" w:sz="4" w:space="0" w:color="auto"/>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550"/>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2.4</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pPr>
              <w:rPr>
                <w:u w:val="single"/>
              </w:rPr>
            </w:pPr>
            <w:r w:rsidRPr="00BC14A4">
              <w:rPr>
                <w:sz w:val="22"/>
                <w:szCs w:val="22"/>
                <w:u w:val="single"/>
              </w:rPr>
              <w:t>Dossier d'Appel d'Offres</w:t>
            </w:r>
          </w:p>
        </w:tc>
        <w:tc>
          <w:tcPr>
            <w:tcW w:w="4084" w:type="dxa"/>
            <w:tcBorders>
              <w:top w:val="single" w:sz="4" w:space="0" w:color="auto"/>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221CFA" w:rsidRPr="00BC14A4" w:rsidTr="00FE6386">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221CFA" w:rsidRPr="00BC14A4" w:rsidRDefault="00221CFA" w:rsidP="00FE6386">
            <w:pPr>
              <w:jc w:val="center"/>
            </w:pPr>
            <w:r w:rsidRPr="00BC14A4">
              <w:rPr>
                <w:sz w:val="22"/>
                <w:szCs w:val="22"/>
              </w:rPr>
              <w:t>a)</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CFA" w:rsidRPr="00BC14A4" w:rsidRDefault="00221CFA" w:rsidP="00FE6386">
            <w:r w:rsidRPr="00BC14A4">
              <w:rPr>
                <w:sz w:val="22"/>
                <w:szCs w:val="22"/>
              </w:rPr>
              <w:t>Titre, date de publication</w:t>
            </w:r>
          </w:p>
        </w:tc>
        <w:tc>
          <w:tcPr>
            <w:tcW w:w="4084" w:type="dxa"/>
            <w:tcBorders>
              <w:top w:val="single" w:sz="4" w:space="0" w:color="auto"/>
              <w:left w:val="nil"/>
              <w:bottom w:val="single" w:sz="4" w:space="0" w:color="auto"/>
              <w:right w:val="double" w:sz="6" w:space="0" w:color="auto"/>
            </w:tcBorders>
            <w:shd w:val="clear" w:color="auto" w:fill="auto"/>
            <w:vAlign w:val="center"/>
            <w:hideMark/>
          </w:tcPr>
          <w:p w:rsidR="00221CFA" w:rsidRPr="00354638" w:rsidRDefault="00CA0B54" w:rsidP="002F2BAE">
            <w:pPr>
              <w:jc w:val="center"/>
              <w:rPr>
                <w:b/>
              </w:rPr>
            </w:pPr>
            <w:r w:rsidRPr="00354638">
              <w:rPr>
                <w:b/>
              </w:rPr>
              <w:t>INDEPENDANT</w:t>
            </w:r>
            <w:r w:rsidR="005F3998" w:rsidRPr="00354638">
              <w:rPr>
                <w:b/>
              </w:rPr>
              <w:t xml:space="preserve"> N°</w:t>
            </w:r>
            <w:r w:rsidR="00354638" w:rsidRPr="00354638">
              <w:rPr>
                <w:b/>
                <w:sz w:val="22"/>
                <w:szCs w:val="22"/>
              </w:rPr>
              <w:t>5201</w:t>
            </w:r>
            <w:r w:rsidR="00790C0A" w:rsidRPr="00354638">
              <w:rPr>
                <w:b/>
              </w:rPr>
              <w:t xml:space="preserve"> du </w:t>
            </w:r>
            <w:r w:rsidR="00AA0BD7" w:rsidRPr="00354638">
              <w:rPr>
                <w:b/>
              </w:rPr>
              <w:t>2</w:t>
            </w:r>
            <w:r w:rsidR="00354638" w:rsidRPr="00354638">
              <w:rPr>
                <w:b/>
              </w:rPr>
              <w:t>2 /04</w:t>
            </w:r>
            <w:r w:rsidR="00790C0A" w:rsidRPr="00354638">
              <w:rPr>
                <w:b/>
              </w:rPr>
              <w:t>/ 202</w:t>
            </w:r>
            <w:r w:rsidRPr="00354638">
              <w:rPr>
                <w:b/>
              </w:rPr>
              <w:t>1</w:t>
            </w:r>
          </w:p>
        </w:tc>
      </w:tr>
      <w:tr w:rsidR="00221CFA"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221CFA" w:rsidRPr="00BC14A4" w:rsidRDefault="00221CFA" w:rsidP="00FE6386">
            <w:pPr>
              <w:jc w:val="center"/>
            </w:pPr>
            <w:r w:rsidRPr="00BC14A4">
              <w:rPr>
                <w:sz w:val="22"/>
                <w:szCs w:val="22"/>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221CFA" w:rsidRPr="00BC14A4" w:rsidRDefault="00221CFA" w:rsidP="00FE6386">
            <w:r w:rsidRPr="00BC14A4">
              <w:rPr>
                <w:sz w:val="22"/>
                <w:szCs w:val="22"/>
              </w:rPr>
              <w:t>Références de l'avis de non-objection de la DGMP-DSP ou du PTF le cas échéant</w:t>
            </w:r>
          </w:p>
        </w:tc>
        <w:tc>
          <w:tcPr>
            <w:tcW w:w="4084" w:type="dxa"/>
            <w:tcBorders>
              <w:top w:val="nil"/>
              <w:left w:val="nil"/>
              <w:bottom w:val="single" w:sz="4" w:space="0" w:color="auto"/>
              <w:right w:val="double" w:sz="6" w:space="0" w:color="auto"/>
            </w:tcBorders>
            <w:shd w:val="clear" w:color="auto" w:fill="auto"/>
            <w:vAlign w:val="center"/>
            <w:hideMark/>
          </w:tcPr>
          <w:p w:rsidR="00221CFA" w:rsidRPr="00BC14A4" w:rsidRDefault="005B4AD7" w:rsidP="005B4AD7">
            <w:pPr>
              <w:jc w:val="center"/>
              <w:rPr>
                <w:b/>
              </w:rPr>
            </w:pPr>
            <w:r>
              <w:rPr>
                <w:b/>
                <w:sz w:val="22"/>
                <w:szCs w:val="22"/>
              </w:rPr>
              <w:t>00391</w:t>
            </w:r>
            <w:r w:rsidR="00EB1874" w:rsidRPr="00BC14A4">
              <w:rPr>
                <w:b/>
                <w:sz w:val="22"/>
                <w:szCs w:val="22"/>
              </w:rPr>
              <w:t>/DMP-DSP</w:t>
            </w:r>
            <w:r w:rsidR="00221CFA" w:rsidRPr="00BC14A4">
              <w:rPr>
                <w:b/>
                <w:sz w:val="22"/>
                <w:szCs w:val="22"/>
              </w:rPr>
              <w:t>-</w:t>
            </w:r>
            <w:r w:rsidR="00EB1874" w:rsidRPr="00BC14A4">
              <w:rPr>
                <w:b/>
                <w:sz w:val="22"/>
                <w:szCs w:val="22"/>
              </w:rPr>
              <w:t>DB</w:t>
            </w:r>
            <w:r w:rsidR="00221CFA" w:rsidRPr="00BC14A4">
              <w:rPr>
                <w:b/>
                <w:sz w:val="22"/>
                <w:szCs w:val="22"/>
              </w:rPr>
              <w:t xml:space="preserve"> du </w:t>
            </w:r>
            <w:r>
              <w:rPr>
                <w:b/>
                <w:sz w:val="22"/>
                <w:szCs w:val="22"/>
              </w:rPr>
              <w:t>13</w:t>
            </w:r>
            <w:r w:rsidR="00CA0B54" w:rsidRPr="00BC14A4">
              <w:rPr>
                <w:b/>
                <w:sz w:val="22"/>
                <w:szCs w:val="22"/>
              </w:rPr>
              <w:t xml:space="preserve"> </w:t>
            </w:r>
            <w:r>
              <w:rPr>
                <w:b/>
                <w:sz w:val="22"/>
                <w:szCs w:val="22"/>
              </w:rPr>
              <w:t>avril</w:t>
            </w:r>
            <w:r w:rsidR="00221CFA" w:rsidRPr="00BC14A4">
              <w:rPr>
                <w:b/>
                <w:sz w:val="22"/>
                <w:szCs w:val="22"/>
              </w:rPr>
              <w:t xml:space="preserve"> 20</w:t>
            </w:r>
            <w:r w:rsidR="003649B5" w:rsidRPr="00BC14A4">
              <w:rPr>
                <w:b/>
                <w:sz w:val="22"/>
                <w:szCs w:val="22"/>
              </w:rPr>
              <w:t>2</w:t>
            </w:r>
            <w:r w:rsidR="00CA0B54" w:rsidRPr="00BC14A4">
              <w:rPr>
                <w:b/>
                <w:sz w:val="22"/>
                <w:szCs w:val="22"/>
              </w:rPr>
              <w:t>1</w:t>
            </w:r>
          </w:p>
        </w:tc>
      </w:tr>
      <w:tr w:rsidR="00221CFA"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221CFA" w:rsidRPr="00BC14A4" w:rsidRDefault="00221CFA" w:rsidP="00FE6386">
            <w:pPr>
              <w:jc w:val="center"/>
            </w:pPr>
            <w:r w:rsidRPr="00BC14A4">
              <w:rPr>
                <w:sz w:val="22"/>
                <w:szCs w:val="22"/>
              </w:rPr>
              <w:t>c)</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221CFA" w:rsidRPr="00BC14A4" w:rsidRDefault="00221CFA" w:rsidP="00FE6386">
            <w:r w:rsidRPr="00BC14A4">
              <w:rPr>
                <w:sz w:val="22"/>
                <w:szCs w:val="22"/>
              </w:rPr>
              <w:t>Date de présentation aux candidats</w:t>
            </w:r>
          </w:p>
        </w:tc>
        <w:tc>
          <w:tcPr>
            <w:tcW w:w="4084" w:type="dxa"/>
            <w:tcBorders>
              <w:top w:val="nil"/>
              <w:left w:val="nil"/>
              <w:bottom w:val="single" w:sz="4" w:space="0" w:color="auto"/>
              <w:right w:val="double" w:sz="6" w:space="0" w:color="auto"/>
            </w:tcBorders>
            <w:shd w:val="clear" w:color="auto" w:fill="auto"/>
            <w:vAlign w:val="center"/>
            <w:hideMark/>
          </w:tcPr>
          <w:p w:rsidR="00221CFA" w:rsidRPr="00BC14A4" w:rsidRDefault="004B6252" w:rsidP="00AA0BD7">
            <w:pPr>
              <w:jc w:val="center"/>
              <w:rPr>
                <w:b/>
              </w:rPr>
            </w:pPr>
            <w:r w:rsidRPr="00BC14A4">
              <w:rPr>
                <w:b/>
              </w:rPr>
              <w:t xml:space="preserve">Le </w:t>
            </w:r>
            <w:r w:rsidR="00093F0A">
              <w:rPr>
                <w:b/>
              </w:rPr>
              <w:t>22 /04</w:t>
            </w:r>
            <w:r w:rsidR="004A4DAD" w:rsidRPr="00BC14A4">
              <w:rPr>
                <w:b/>
              </w:rPr>
              <w:t>/ 2021</w:t>
            </w:r>
          </w:p>
        </w:tc>
      </w:tr>
      <w:tr w:rsidR="00221CFA" w:rsidRPr="00BC14A4" w:rsidTr="00FE6386">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221CFA" w:rsidRPr="00BC14A4" w:rsidRDefault="00221CFA" w:rsidP="00FE6386">
            <w:pPr>
              <w:jc w:val="center"/>
            </w:pPr>
            <w:r w:rsidRPr="00BC14A4">
              <w:rPr>
                <w:sz w:val="22"/>
                <w:szCs w:val="22"/>
              </w:rPr>
              <w:t>2.5</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CFA" w:rsidRPr="00BC14A4" w:rsidRDefault="00221CFA" w:rsidP="00FE6386">
            <w:r w:rsidRPr="00BC14A4">
              <w:rPr>
                <w:sz w:val="22"/>
                <w:szCs w:val="22"/>
              </w:rPr>
              <w:t>Nombre de candidats ayant reçu le dossier</w:t>
            </w:r>
          </w:p>
        </w:tc>
        <w:tc>
          <w:tcPr>
            <w:tcW w:w="4084" w:type="dxa"/>
            <w:tcBorders>
              <w:top w:val="nil"/>
              <w:left w:val="nil"/>
              <w:bottom w:val="single" w:sz="4" w:space="0" w:color="auto"/>
              <w:right w:val="double" w:sz="6" w:space="0" w:color="auto"/>
            </w:tcBorders>
            <w:shd w:val="clear" w:color="auto" w:fill="auto"/>
            <w:vAlign w:val="center"/>
            <w:hideMark/>
          </w:tcPr>
          <w:p w:rsidR="00221CFA" w:rsidRPr="00BC14A4" w:rsidRDefault="00221CFA" w:rsidP="00221CFA">
            <w:pPr>
              <w:jc w:val="center"/>
              <w:rPr>
                <w:b/>
              </w:rPr>
            </w:pPr>
            <w:r w:rsidRPr="00BC14A4">
              <w:rPr>
                <w:b/>
              </w:rPr>
              <w:t>0</w:t>
            </w:r>
            <w:r w:rsidR="004A4DAD" w:rsidRPr="00BC14A4">
              <w:rPr>
                <w:b/>
              </w:rPr>
              <w:t>3</w:t>
            </w:r>
          </w:p>
        </w:tc>
      </w:tr>
      <w:tr w:rsidR="00E26B38"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2.6</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Modifications au dossier le cas échéant (additifs)</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a)</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indiquer les dates des différentes publications</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E26B38" w:rsidRPr="00BC14A4" w:rsidRDefault="00E26B38" w:rsidP="00FE6386">
            <w:r w:rsidRPr="00BC14A4">
              <w:rPr>
                <w:sz w:val="22"/>
                <w:szCs w:val="22"/>
              </w:rPr>
              <w:t>Références de l'avis de non-objection de la DGMP-DSP ou du PTF le cas échéant</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630"/>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2.7</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rsidR="00E26B38" w:rsidRPr="00BC14A4" w:rsidRDefault="00E26B38" w:rsidP="00FE6386">
            <w:r w:rsidRPr="00BC14A4">
              <w:rPr>
                <w:sz w:val="22"/>
                <w:szCs w:val="22"/>
              </w:rPr>
              <w:t>Date de la réunion précédant la préparation des offres, le cas échéant</w:t>
            </w:r>
          </w:p>
        </w:tc>
        <w:tc>
          <w:tcPr>
            <w:tcW w:w="4084" w:type="dxa"/>
            <w:tcBorders>
              <w:top w:val="nil"/>
              <w:left w:val="nil"/>
              <w:bottom w:val="single" w:sz="4" w:space="0" w:color="auto"/>
              <w:right w:val="double" w:sz="6" w:space="0" w:color="auto"/>
            </w:tcBorders>
            <w:shd w:val="clear" w:color="auto" w:fill="auto"/>
            <w:vAlign w:val="center"/>
            <w:hideMark/>
          </w:tcPr>
          <w:p w:rsidR="00E26B38" w:rsidRPr="00BC14A4" w:rsidRDefault="00E26B38" w:rsidP="00FE6386">
            <w:pPr>
              <w:jc w:val="center"/>
            </w:pPr>
          </w:p>
        </w:tc>
      </w:tr>
      <w:tr w:rsidR="00E26B38" w:rsidRPr="00BC14A4" w:rsidTr="00FE6386">
        <w:trPr>
          <w:trHeight w:val="645"/>
          <w:jc w:val="center"/>
        </w:trPr>
        <w:tc>
          <w:tcPr>
            <w:tcW w:w="914" w:type="dxa"/>
            <w:tcBorders>
              <w:top w:val="nil"/>
              <w:left w:val="double" w:sz="6" w:space="0" w:color="auto"/>
              <w:bottom w:val="double" w:sz="6" w:space="0" w:color="auto"/>
              <w:right w:val="nil"/>
            </w:tcBorders>
            <w:shd w:val="clear" w:color="auto" w:fill="auto"/>
            <w:noWrap/>
            <w:vAlign w:val="center"/>
            <w:hideMark/>
          </w:tcPr>
          <w:p w:rsidR="00E26B38" w:rsidRPr="00BC14A4" w:rsidRDefault="00E26B38" w:rsidP="00FE6386">
            <w:pPr>
              <w:jc w:val="center"/>
            </w:pPr>
            <w:r w:rsidRPr="00BC14A4">
              <w:rPr>
                <w:sz w:val="22"/>
                <w:szCs w:val="22"/>
              </w:rPr>
              <w:t>2.8</w:t>
            </w:r>
          </w:p>
        </w:tc>
        <w:tc>
          <w:tcPr>
            <w:tcW w:w="4760" w:type="dxa"/>
            <w:tcBorders>
              <w:top w:val="nil"/>
              <w:left w:val="single" w:sz="4" w:space="0" w:color="auto"/>
              <w:bottom w:val="double" w:sz="6" w:space="0" w:color="auto"/>
              <w:right w:val="single" w:sz="4" w:space="0" w:color="auto"/>
            </w:tcBorders>
            <w:shd w:val="clear" w:color="auto" w:fill="auto"/>
            <w:vAlign w:val="center"/>
            <w:hideMark/>
          </w:tcPr>
          <w:p w:rsidR="00E26B38" w:rsidRPr="00BC14A4" w:rsidRDefault="00E26B38" w:rsidP="00FE6386">
            <w:r w:rsidRPr="00BC14A4">
              <w:rPr>
                <w:sz w:val="22"/>
                <w:szCs w:val="22"/>
              </w:rPr>
              <w:t>Date du procès-verbal de la réunion qui est envoyé aux candidats et à la DGMP-DSP le cas échéant</w:t>
            </w:r>
          </w:p>
        </w:tc>
        <w:tc>
          <w:tcPr>
            <w:tcW w:w="4084" w:type="dxa"/>
            <w:tcBorders>
              <w:top w:val="nil"/>
              <w:left w:val="nil"/>
              <w:bottom w:val="double" w:sz="6" w:space="0" w:color="auto"/>
              <w:right w:val="double" w:sz="6" w:space="0" w:color="auto"/>
            </w:tcBorders>
            <w:shd w:val="clear" w:color="auto" w:fill="auto"/>
            <w:vAlign w:val="center"/>
            <w:hideMark/>
          </w:tcPr>
          <w:p w:rsidR="00E26B38" w:rsidRPr="00BC14A4" w:rsidRDefault="00E26B38" w:rsidP="00FE6386">
            <w:pPr>
              <w:jc w:val="center"/>
            </w:pPr>
          </w:p>
        </w:tc>
      </w:tr>
    </w:tbl>
    <w:p w:rsidR="00E26B38" w:rsidRPr="00BC14A4" w:rsidRDefault="00E26B38" w:rsidP="00E26B38">
      <w:pPr>
        <w:jc w:val="both"/>
        <w:rPr>
          <w:sz w:val="20"/>
        </w:rPr>
      </w:pPr>
    </w:p>
    <w:p w:rsidR="00354638" w:rsidRDefault="00E26B38" w:rsidP="00354638">
      <w:pPr>
        <w:jc w:val="center"/>
        <w:rPr>
          <w:sz w:val="20"/>
        </w:rPr>
      </w:pPr>
      <w:r w:rsidRPr="00BC14A4">
        <w:rPr>
          <w:sz w:val="20"/>
        </w:rPr>
        <w:br w:type="page"/>
      </w:r>
    </w:p>
    <w:p w:rsidR="00354638" w:rsidRDefault="00354638" w:rsidP="00354638">
      <w:pPr>
        <w:jc w:val="center"/>
        <w:rPr>
          <w:sz w:val="20"/>
        </w:rPr>
      </w:pPr>
    </w:p>
    <w:p w:rsidR="00E26B38" w:rsidRPr="00BC14A4" w:rsidRDefault="00E26B38" w:rsidP="00354638">
      <w:pPr>
        <w:jc w:val="center"/>
        <w:rPr>
          <w:b/>
        </w:rPr>
      </w:pPr>
      <w:r w:rsidRPr="00BC14A4">
        <w:rPr>
          <w:b/>
        </w:rPr>
        <w:t>Tableau 3 : Remise des offres et ouverture des plis</w:t>
      </w:r>
    </w:p>
    <w:tbl>
      <w:tblPr>
        <w:tblW w:w="9900" w:type="dxa"/>
        <w:jc w:val="center"/>
        <w:tblInd w:w="93" w:type="dxa"/>
        <w:tblCellMar>
          <w:left w:w="70" w:type="dxa"/>
          <w:right w:w="70" w:type="dxa"/>
        </w:tblCellMar>
        <w:tblLook w:val="04A0"/>
      </w:tblPr>
      <w:tblGrid>
        <w:gridCol w:w="914"/>
        <w:gridCol w:w="4600"/>
        <w:gridCol w:w="4386"/>
      </w:tblGrid>
      <w:tr w:rsidR="00E26B38" w:rsidRPr="00BC14A4" w:rsidTr="00967202">
        <w:trPr>
          <w:trHeight w:val="499"/>
          <w:jc w:val="center"/>
        </w:trPr>
        <w:tc>
          <w:tcPr>
            <w:tcW w:w="914" w:type="dxa"/>
            <w:tcBorders>
              <w:top w:val="double" w:sz="6" w:space="0" w:color="auto"/>
              <w:left w:val="double" w:sz="6" w:space="0" w:color="auto"/>
              <w:bottom w:val="nil"/>
              <w:right w:val="nil"/>
            </w:tcBorders>
            <w:shd w:val="clear" w:color="auto" w:fill="D9D9D9"/>
            <w:noWrap/>
            <w:vAlign w:val="center"/>
            <w:hideMark/>
          </w:tcPr>
          <w:p w:rsidR="00E26B38" w:rsidRPr="00BC14A4" w:rsidRDefault="00E26B38" w:rsidP="00FE6386">
            <w:pPr>
              <w:jc w:val="center"/>
              <w:rPr>
                <w:b/>
                <w:bCs/>
              </w:rPr>
            </w:pPr>
            <w:r w:rsidRPr="00BC14A4">
              <w:rPr>
                <w:b/>
                <w:bCs/>
                <w:sz w:val="22"/>
                <w:szCs w:val="22"/>
              </w:rPr>
              <w:t>N°</w:t>
            </w:r>
          </w:p>
        </w:tc>
        <w:tc>
          <w:tcPr>
            <w:tcW w:w="4600"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rsidR="00E26B38" w:rsidRPr="00BC14A4" w:rsidRDefault="00E26B38" w:rsidP="00FE6386">
            <w:pPr>
              <w:jc w:val="center"/>
              <w:rPr>
                <w:b/>
                <w:bCs/>
              </w:rPr>
            </w:pPr>
            <w:r w:rsidRPr="00BC14A4">
              <w:rPr>
                <w:b/>
                <w:bCs/>
                <w:sz w:val="22"/>
                <w:szCs w:val="22"/>
              </w:rPr>
              <w:t>DESIGNATION</w:t>
            </w:r>
          </w:p>
        </w:tc>
        <w:tc>
          <w:tcPr>
            <w:tcW w:w="4386"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E26B38" w:rsidRPr="00BC14A4" w:rsidRDefault="00E26B38" w:rsidP="00FE6386">
            <w:pPr>
              <w:jc w:val="center"/>
              <w:rPr>
                <w:b/>
                <w:bCs/>
              </w:rPr>
            </w:pPr>
            <w:r w:rsidRPr="00BC14A4">
              <w:rPr>
                <w:b/>
                <w:bCs/>
                <w:sz w:val="22"/>
                <w:szCs w:val="22"/>
              </w:rPr>
              <w:t>OBSERVATIONS</w:t>
            </w:r>
          </w:p>
        </w:tc>
      </w:tr>
      <w:tr w:rsidR="00E26B38" w:rsidRPr="00BC14A4" w:rsidTr="00967202">
        <w:trPr>
          <w:trHeight w:val="499"/>
          <w:jc w:val="center"/>
        </w:trPr>
        <w:tc>
          <w:tcPr>
            <w:tcW w:w="914" w:type="dxa"/>
            <w:tcBorders>
              <w:top w:val="nil"/>
              <w:left w:val="double" w:sz="6" w:space="0" w:color="auto"/>
              <w:bottom w:val="double" w:sz="6" w:space="0" w:color="auto"/>
              <w:right w:val="nil"/>
            </w:tcBorders>
            <w:shd w:val="clear" w:color="auto" w:fill="D9D9D9"/>
            <w:noWrap/>
            <w:vAlign w:val="center"/>
            <w:hideMark/>
          </w:tcPr>
          <w:p w:rsidR="00E26B38" w:rsidRPr="00BC14A4" w:rsidRDefault="00E26B38" w:rsidP="00FE6386">
            <w:pPr>
              <w:jc w:val="center"/>
              <w:rPr>
                <w:b/>
                <w:bCs/>
              </w:rPr>
            </w:pPr>
            <w:r w:rsidRPr="00BC14A4">
              <w:rPr>
                <w:b/>
                <w:bCs/>
                <w:sz w:val="22"/>
                <w:szCs w:val="22"/>
              </w:rPr>
              <w:t>d'ordre</w:t>
            </w:r>
          </w:p>
        </w:tc>
        <w:tc>
          <w:tcPr>
            <w:tcW w:w="4600"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rPr>
                <w:b/>
                <w:bCs/>
              </w:rPr>
            </w:pPr>
          </w:p>
        </w:tc>
        <w:tc>
          <w:tcPr>
            <w:tcW w:w="4386"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E26B38" w:rsidRPr="00BC14A4" w:rsidRDefault="00E26B38" w:rsidP="00FE6386">
            <w:pPr>
              <w:rPr>
                <w:b/>
                <w:bCs/>
              </w:rPr>
            </w:pP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rPr>
                <w:b/>
                <w:bCs/>
              </w:rPr>
            </w:pPr>
            <w:r w:rsidRPr="00BC14A4">
              <w:rPr>
                <w:b/>
                <w:bCs/>
                <w:sz w:val="22"/>
                <w:szCs w:val="22"/>
              </w:rPr>
              <w:t>3.1</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pPr>
              <w:rPr>
                <w:u w:val="single"/>
              </w:rPr>
            </w:pPr>
            <w:r w:rsidRPr="00BC14A4">
              <w:rPr>
                <w:sz w:val="22"/>
                <w:szCs w:val="22"/>
                <w:u w:val="single"/>
              </w:rPr>
              <w:t>Date limite de remise des offres</w:t>
            </w:r>
          </w:p>
        </w:tc>
        <w:tc>
          <w:tcPr>
            <w:tcW w:w="4386" w:type="dxa"/>
            <w:tcBorders>
              <w:top w:val="nil"/>
              <w:left w:val="nil"/>
              <w:bottom w:val="single" w:sz="4" w:space="0" w:color="auto"/>
              <w:right w:val="double" w:sz="6" w:space="0" w:color="auto"/>
            </w:tcBorders>
            <w:shd w:val="clear" w:color="auto" w:fill="auto"/>
            <w:noWrap/>
            <w:vAlign w:val="center"/>
            <w:hideMark/>
          </w:tcPr>
          <w:p w:rsidR="00E26B38" w:rsidRPr="00BC14A4" w:rsidRDefault="00E26B38" w:rsidP="00FE6386">
            <w:pPr>
              <w:jc w:val="center"/>
            </w:pPr>
          </w:p>
        </w:tc>
      </w:tr>
      <w:tr w:rsidR="00E26B38" w:rsidRPr="00BC14A4" w:rsidTr="00967202">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Date et heure de dépôt initiales</w:t>
            </w:r>
          </w:p>
        </w:tc>
        <w:tc>
          <w:tcPr>
            <w:tcW w:w="4386" w:type="dxa"/>
            <w:tcBorders>
              <w:top w:val="single" w:sz="4" w:space="0" w:color="auto"/>
              <w:left w:val="nil"/>
              <w:bottom w:val="single" w:sz="4" w:space="0" w:color="auto"/>
              <w:right w:val="double" w:sz="6" w:space="0" w:color="auto"/>
            </w:tcBorders>
            <w:shd w:val="clear" w:color="auto" w:fill="auto"/>
            <w:noWrap/>
            <w:vAlign w:val="center"/>
            <w:hideMark/>
          </w:tcPr>
          <w:p w:rsidR="00E26B38" w:rsidRPr="00BC14A4" w:rsidRDefault="00E26B38" w:rsidP="005946DB">
            <w:pPr>
              <w:jc w:val="center"/>
            </w:pPr>
            <w:r w:rsidRPr="00BC14A4">
              <w:rPr>
                <w:sz w:val="22"/>
                <w:szCs w:val="22"/>
              </w:rPr>
              <w:t xml:space="preserve">Le </w:t>
            </w:r>
            <w:r w:rsidR="005946DB" w:rsidRPr="00BC14A4">
              <w:rPr>
                <w:sz w:val="22"/>
                <w:szCs w:val="22"/>
              </w:rPr>
              <w:t>07 avril 2021 à 11</w:t>
            </w:r>
            <w:r w:rsidRPr="00BC14A4">
              <w:rPr>
                <w:sz w:val="22"/>
                <w:szCs w:val="22"/>
              </w:rPr>
              <w:t xml:space="preserve">h00 </w:t>
            </w: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b)</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Prorogations, le cas échéant</w:t>
            </w:r>
          </w:p>
        </w:tc>
        <w:tc>
          <w:tcPr>
            <w:tcW w:w="4386" w:type="dxa"/>
            <w:tcBorders>
              <w:top w:val="nil"/>
              <w:left w:val="nil"/>
              <w:bottom w:val="single" w:sz="4" w:space="0" w:color="auto"/>
              <w:right w:val="double" w:sz="6" w:space="0" w:color="auto"/>
            </w:tcBorders>
            <w:shd w:val="clear" w:color="auto" w:fill="auto"/>
            <w:noWrap/>
            <w:vAlign w:val="center"/>
            <w:hideMark/>
          </w:tcPr>
          <w:p w:rsidR="00E26B38" w:rsidRPr="00BC14A4" w:rsidRDefault="005946DB" w:rsidP="00EC6134">
            <w:pPr>
              <w:jc w:val="center"/>
            </w:pPr>
            <w:r w:rsidRPr="00BC14A4">
              <w:rPr>
                <w:b/>
                <w:sz w:val="22"/>
                <w:szCs w:val="22"/>
              </w:rPr>
              <w:t xml:space="preserve">Néant </w:t>
            </w: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rPr>
                <w:b/>
                <w:bCs/>
              </w:rPr>
            </w:pPr>
            <w:r w:rsidRPr="00BC14A4">
              <w:rPr>
                <w:b/>
                <w:bCs/>
                <w:sz w:val="22"/>
                <w:szCs w:val="22"/>
              </w:rPr>
              <w:t>3.2</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pPr>
              <w:rPr>
                <w:u w:val="single"/>
              </w:rPr>
            </w:pPr>
            <w:r w:rsidRPr="00BC14A4">
              <w:rPr>
                <w:sz w:val="22"/>
                <w:szCs w:val="22"/>
                <w:u w:val="single"/>
              </w:rPr>
              <w:t>Ouverture des plis</w:t>
            </w:r>
          </w:p>
        </w:tc>
        <w:tc>
          <w:tcPr>
            <w:tcW w:w="4386" w:type="dxa"/>
            <w:tcBorders>
              <w:top w:val="nil"/>
              <w:left w:val="nil"/>
              <w:bottom w:val="single" w:sz="4" w:space="0" w:color="auto"/>
              <w:right w:val="double" w:sz="6" w:space="0" w:color="auto"/>
            </w:tcBorders>
            <w:shd w:val="clear" w:color="auto" w:fill="auto"/>
            <w:noWrap/>
            <w:vAlign w:val="center"/>
            <w:hideMark/>
          </w:tcPr>
          <w:p w:rsidR="00E26B38" w:rsidRPr="00BC14A4" w:rsidRDefault="00E26B38" w:rsidP="00FE6386">
            <w:pPr>
              <w:jc w:val="center"/>
            </w:pPr>
          </w:p>
        </w:tc>
      </w:tr>
      <w:tr w:rsidR="00E26B38" w:rsidRPr="00BC14A4" w:rsidTr="00967202">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Lieu, date, heure</w:t>
            </w:r>
          </w:p>
        </w:tc>
        <w:tc>
          <w:tcPr>
            <w:tcW w:w="4386" w:type="dxa"/>
            <w:tcBorders>
              <w:top w:val="single" w:sz="4" w:space="0" w:color="auto"/>
              <w:left w:val="nil"/>
              <w:bottom w:val="single" w:sz="4" w:space="0" w:color="auto"/>
              <w:right w:val="double" w:sz="6" w:space="0" w:color="auto"/>
            </w:tcBorders>
            <w:shd w:val="clear" w:color="auto" w:fill="auto"/>
            <w:noWrap/>
            <w:vAlign w:val="center"/>
            <w:hideMark/>
          </w:tcPr>
          <w:p w:rsidR="00E26B38" w:rsidRPr="00BC14A4" w:rsidRDefault="00E26B38" w:rsidP="00EC6134">
            <w:pPr>
              <w:jc w:val="center"/>
            </w:pPr>
            <w:r w:rsidRPr="00BC14A4">
              <w:rPr>
                <w:sz w:val="22"/>
                <w:szCs w:val="22"/>
              </w:rPr>
              <w:t xml:space="preserve">Salle de Réunion du CENOU,  </w:t>
            </w:r>
            <w:r w:rsidR="00781556" w:rsidRPr="00BC14A4">
              <w:rPr>
                <w:sz w:val="22"/>
                <w:szCs w:val="22"/>
              </w:rPr>
              <w:t>l</w:t>
            </w:r>
            <w:r w:rsidR="00F06291" w:rsidRPr="00BC14A4">
              <w:rPr>
                <w:sz w:val="22"/>
                <w:szCs w:val="22"/>
              </w:rPr>
              <w:t xml:space="preserve">e </w:t>
            </w:r>
            <w:r w:rsidR="005946DB" w:rsidRPr="00BC14A4">
              <w:rPr>
                <w:sz w:val="22"/>
                <w:szCs w:val="22"/>
              </w:rPr>
              <w:t>07 avril 2021 à 11</w:t>
            </w:r>
            <w:r w:rsidRPr="00BC14A4">
              <w:rPr>
                <w:sz w:val="22"/>
                <w:szCs w:val="22"/>
              </w:rPr>
              <w:t xml:space="preserve"> heures</w:t>
            </w: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tcPr>
          <w:p w:rsidR="00E26B38" w:rsidRPr="00BC14A4" w:rsidRDefault="00E26B38" w:rsidP="00FE6386">
            <w:pPr>
              <w:jc w:val="center"/>
              <w:rPr>
                <w:b/>
                <w:bCs/>
              </w:rPr>
            </w:pPr>
          </w:p>
        </w:tc>
        <w:tc>
          <w:tcPr>
            <w:tcW w:w="4600" w:type="dxa"/>
            <w:tcBorders>
              <w:top w:val="nil"/>
              <w:left w:val="single" w:sz="4" w:space="0" w:color="auto"/>
              <w:bottom w:val="single" w:sz="4" w:space="0" w:color="auto"/>
              <w:right w:val="single" w:sz="4" w:space="0" w:color="auto"/>
            </w:tcBorders>
            <w:shd w:val="clear" w:color="auto" w:fill="auto"/>
            <w:noWrap/>
            <w:vAlign w:val="center"/>
          </w:tcPr>
          <w:p w:rsidR="00E26B38" w:rsidRPr="00BC14A4" w:rsidRDefault="00E26B38" w:rsidP="00FE6386">
            <w:pPr>
              <w:rPr>
                <w:u w:val="single"/>
              </w:rPr>
            </w:pPr>
          </w:p>
        </w:tc>
        <w:tc>
          <w:tcPr>
            <w:tcW w:w="4386" w:type="dxa"/>
            <w:tcBorders>
              <w:top w:val="nil"/>
              <w:left w:val="nil"/>
              <w:bottom w:val="single" w:sz="4" w:space="0" w:color="auto"/>
              <w:right w:val="double" w:sz="6" w:space="0" w:color="auto"/>
            </w:tcBorders>
            <w:shd w:val="clear" w:color="auto" w:fill="auto"/>
            <w:noWrap/>
            <w:vAlign w:val="center"/>
            <w:hideMark/>
          </w:tcPr>
          <w:p w:rsidR="00E26B38" w:rsidRPr="00BC14A4" w:rsidRDefault="00E26B38" w:rsidP="00FE6386">
            <w:pPr>
              <w:jc w:val="center"/>
            </w:pP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b)</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Nombres de DAO vendus ou remis gratuitement</w:t>
            </w:r>
          </w:p>
        </w:tc>
        <w:tc>
          <w:tcPr>
            <w:tcW w:w="4386" w:type="dxa"/>
            <w:tcBorders>
              <w:top w:val="nil"/>
              <w:left w:val="nil"/>
              <w:bottom w:val="single" w:sz="4" w:space="0" w:color="auto"/>
              <w:right w:val="double" w:sz="6" w:space="0" w:color="auto"/>
            </w:tcBorders>
            <w:shd w:val="clear" w:color="auto" w:fill="auto"/>
            <w:noWrap/>
            <w:vAlign w:val="center"/>
            <w:hideMark/>
          </w:tcPr>
          <w:p w:rsidR="00E26B38" w:rsidRPr="00BC14A4" w:rsidRDefault="00E26B38" w:rsidP="00781556">
            <w:pPr>
              <w:jc w:val="center"/>
            </w:pPr>
            <w:r w:rsidRPr="00BC14A4">
              <w:rPr>
                <w:sz w:val="22"/>
                <w:szCs w:val="22"/>
              </w:rPr>
              <w:t>0</w:t>
            </w:r>
            <w:r w:rsidR="002862EF">
              <w:rPr>
                <w:sz w:val="22"/>
                <w:szCs w:val="22"/>
              </w:rPr>
              <w:t>3</w:t>
            </w: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c)</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Nombre d'offres soumises</w:t>
            </w:r>
          </w:p>
        </w:tc>
        <w:tc>
          <w:tcPr>
            <w:tcW w:w="4386" w:type="dxa"/>
            <w:tcBorders>
              <w:top w:val="nil"/>
              <w:left w:val="nil"/>
              <w:bottom w:val="single" w:sz="4" w:space="0" w:color="auto"/>
              <w:right w:val="double" w:sz="6" w:space="0" w:color="auto"/>
            </w:tcBorders>
            <w:shd w:val="clear" w:color="auto" w:fill="auto"/>
            <w:noWrap/>
            <w:vAlign w:val="center"/>
            <w:hideMark/>
          </w:tcPr>
          <w:p w:rsidR="00E26B38" w:rsidRPr="00BC14A4" w:rsidRDefault="00807B6E" w:rsidP="00FE6386">
            <w:pPr>
              <w:jc w:val="center"/>
            </w:pPr>
            <w:r w:rsidRPr="00BC14A4">
              <w:rPr>
                <w:sz w:val="22"/>
                <w:szCs w:val="22"/>
              </w:rPr>
              <w:t>0</w:t>
            </w:r>
            <w:r w:rsidR="003045AB" w:rsidRPr="00BC14A4">
              <w:rPr>
                <w:sz w:val="22"/>
                <w:szCs w:val="22"/>
              </w:rPr>
              <w:t>3</w:t>
            </w: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tcPr>
          <w:p w:rsidR="00E26B38" w:rsidRPr="00BC14A4" w:rsidRDefault="00E26B38" w:rsidP="00FE6386">
            <w:pPr>
              <w:jc w:val="center"/>
            </w:pPr>
            <w:r w:rsidRPr="00BC14A4">
              <w:rPr>
                <w:sz w:val="22"/>
                <w:szCs w:val="22"/>
              </w:rPr>
              <w:t>d)</w:t>
            </w:r>
          </w:p>
        </w:tc>
        <w:tc>
          <w:tcPr>
            <w:tcW w:w="4600" w:type="dxa"/>
            <w:tcBorders>
              <w:top w:val="nil"/>
              <w:left w:val="single" w:sz="4" w:space="0" w:color="auto"/>
              <w:bottom w:val="single" w:sz="4" w:space="0" w:color="auto"/>
              <w:right w:val="single" w:sz="4" w:space="0" w:color="auto"/>
            </w:tcBorders>
            <w:shd w:val="clear" w:color="auto" w:fill="auto"/>
            <w:noWrap/>
            <w:vAlign w:val="center"/>
          </w:tcPr>
          <w:p w:rsidR="00E26B38" w:rsidRPr="00BC14A4" w:rsidRDefault="00E26B38" w:rsidP="00FE6386">
            <w:r w:rsidRPr="00BC14A4">
              <w:rPr>
                <w:sz w:val="22"/>
                <w:szCs w:val="22"/>
              </w:rPr>
              <w:t>Nombre d’offres reçues dans le délai</w:t>
            </w:r>
          </w:p>
        </w:tc>
        <w:tc>
          <w:tcPr>
            <w:tcW w:w="4386" w:type="dxa"/>
            <w:tcBorders>
              <w:top w:val="nil"/>
              <w:left w:val="nil"/>
              <w:bottom w:val="single" w:sz="4" w:space="0" w:color="auto"/>
              <w:right w:val="double" w:sz="6" w:space="0" w:color="auto"/>
            </w:tcBorders>
            <w:shd w:val="clear" w:color="auto" w:fill="auto"/>
            <w:noWrap/>
            <w:vAlign w:val="center"/>
          </w:tcPr>
          <w:p w:rsidR="00E26B38" w:rsidRPr="00BC14A4" w:rsidRDefault="00C72773" w:rsidP="00FE6386">
            <w:pPr>
              <w:jc w:val="center"/>
            </w:pPr>
            <w:r w:rsidRPr="00BC14A4">
              <w:rPr>
                <w:sz w:val="22"/>
                <w:szCs w:val="22"/>
              </w:rPr>
              <w:t>0</w:t>
            </w:r>
            <w:r w:rsidR="003045AB" w:rsidRPr="00BC14A4">
              <w:rPr>
                <w:sz w:val="22"/>
                <w:szCs w:val="22"/>
              </w:rPr>
              <w:t>3</w:t>
            </w: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tcPr>
          <w:p w:rsidR="00E26B38" w:rsidRPr="00BC14A4" w:rsidRDefault="00E26B38" w:rsidP="00FE6386">
            <w:pPr>
              <w:jc w:val="center"/>
            </w:pPr>
            <w:r w:rsidRPr="00BC14A4">
              <w:rPr>
                <w:sz w:val="22"/>
                <w:szCs w:val="22"/>
              </w:rPr>
              <w:t>e)</w:t>
            </w:r>
          </w:p>
        </w:tc>
        <w:tc>
          <w:tcPr>
            <w:tcW w:w="4600" w:type="dxa"/>
            <w:tcBorders>
              <w:top w:val="nil"/>
              <w:left w:val="single" w:sz="4" w:space="0" w:color="auto"/>
              <w:bottom w:val="single" w:sz="4" w:space="0" w:color="auto"/>
              <w:right w:val="single" w:sz="4" w:space="0" w:color="auto"/>
            </w:tcBorders>
            <w:shd w:val="clear" w:color="auto" w:fill="auto"/>
            <w:noWrap/>
            <w:vAlign w:val="center"/>
          </w:tcPr>
          <w:p w:rsidR="00E26B38" w:rsidRPr="00BC14A4" w:rsidRDefault="00E26B38" w:rsidP="00FE6386">
            <w:r w:rsidRPr="00BC14A4">
              <w:rPr>
                <w:sz w:val="22"/>
                <w:szCs w:val="22"/>
              </w:rPr>
              <w:t>Nombre d’offres reçues hors délai</w:t>
            </w:r>
          </w:p>
        </w:tc>
        <w:tc>
          <w:tcPr>
            <w:tcW w:w="4386" w:type="dxa"/>
            <w:tcBorders>
              <w:top w:val="nil"/>
              <w:left w:val="nil"/>
              <w:bottom w:val="single" w:sz="4" w:space="0" w:color="auto"/>
              <w:right w:val="double" w:sz="6" w:space="0" w:color="auto"/>
            </w:tcBorders>
            <w:shd w:val="clear" w:color="auto" w:fill="auto"/>
            <w:noWrap/>
            <w:vAlign w:val="center"/>
          </w:tcPr>
          <w:p w:rsidR="00E26B38" w:rsidRPr="00BC14A4" w:rsidRDefault="00E26B38" w:rsidP="00FE6386">
            <w:pPr>
              <w:jc w:val="center"/>
            </w:pPr>
            <w:r w:rsidRPr="00BC14A4">
              <w:rPr>
                <w:sz w:val="22"/>
                <w:szCs w:val="22"/>
              </w:rPr>
              <w:t>0</w:t>
            </w: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rPr>
                <w:b/>
                <w:bCs/>
              </w:rPr>
            </w:pPr>
            <w:r w:rsidRPr="00BC14A4">
              <w:rPr>
                <w:b/>
                <w:bCs/>
                <w:sz w:val="22"/>
                <w:szCs w:val="22"/>
              </w:rPr>
              <w:t>3.3</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pPr>
              <w:rPr>
                <w:u w:val="single"/>
              </w:rPr>
            </w:pPr>
            <w:r w:rsidRPr="00BC14A4">
              <w:rPr>
                <w:sz w:val="22"/>
                <w:szCs w:val="22"/>
                <w:u w:val="single"/>
              </w:rPr>
              <w:t>Période de validité des offres (jours ou mois)</w:t>
            </w:r>
          </w:p>
        </w:tc>
        <w:tc>
          <w:tcPr>
            <w:tcW w:w="4386" w:type="dxa"/>
            <w:tcBorders>
              <w:top w:val="nil"/>
              <w:left w:val="nil"/>
              <w:bottom w:val="single" w:sz="4" w:space="0" w:color="auto"/>
              <w:right w:val="double" w:sz="6" w:space="0" w:color="auto"/>
            </w:tcBorders>
            <w:shd w:val="clear" w:color="auto" w:fill="auto"/>
            <w:noWrap/>
            <w:vAlign w:val="center"/>
            <w:hideMark/>
          </w:tcPr>
          <w:p w:rsidR="00E26B38" w:rsidRPr="00BC14A4" w:rsidRDefault="00E26B38" w:rsidP="00FE6386">
            <w:pPr>
              <w:jc w:val="center"/>
            </w:pPr>
          </w:p>
        </w:tc>
      </w:tr>
      <w:tr w:rsidR="00E26B38" w:rsidRPr="00BC14A4" w:rsidTr="00967202">
        <w:trPr>
          <w:trHeight w:val="499"/>
          <w:jc w:val="center"/>
        </w:trPr>
        <w:tc>
          <w:tcPr>
            <w:tcW w:w="914" w:type="dxa"/>
            <w:tcBorders>
              <w:top w:val="nil"/>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Prévue au départ</w:t>
            </w:r>
          </w:p>
        </w:tc>
        <w:tc>
          <w:tcPr>
            <w:tcW w:w="4386" w:type="dxa"/>
            <w:tcBorders>
              <w:top w:val="single" w:sz="4" w:space="0" w:color="auto"/>
              <w:left w:val="nil"/>
              <w:bottom w:val="single" w:sz="4" w:space="0" w:color="auto"/>
              <w:right w:val="double" w:sz="6" w:space="0" w:color="auto"/>
            </w:tcBorders>
            <w:shd w:val="clear" w:color="auto" w:fill="auto"/>
            <w:noWrap/>
            <w:vAlign w:val="center"/>
            <w:hideMark/>
          </w:tcPr>
          <w:p w:rsidR="00E26B38" w:rsidRPr="00BC14A4" w:rsidRDefault="00E26B38" w:rsidP="00FE6386">
            <w:pPr>
              <w:jc w:val="center"/>
            </w:pPr>
            <w:r w:rsidRPr="00BC14A4">
              <w:rPr>
                <w:sz w:val="22"/>
                <w:szCs w:val="22"/>
              </w:rPr>
              <w:t>90 jours</w:t>
            </w:r>
          </w:p>
        </w:tc>
      </w:tr>
      <w:tr w:rsidR="00E26B38" w:rsidRPr="00BC14A4" w:rsidTr="00967202">
        <w:trPr>
          <w:trHeight w:val="499"/>
          <w:jc w:val="center"/>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rsidR="00E26B38" w:rsidRPr="00BC14A4" w:rsidRDefault="00E26B38" w:rsidP="00FE6386">
            <w:pPr>
              <w:jc w:val="center"/>
            </w:pPr>
            <w:r w:rsidRPr="00BC14A4">
              <w:rPr>
                <w:sz w:val="22"/>
                <w:szCs w:val="22"/>
              </w:rPr>
              <w:t>b)</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6B38" w:rsidRPr="00BC14A4" w:rsidRDefault="00E26B38" w:rsidP="00FE6386">
            <w:r w:rsidRPr="00BC14A4">
              <w:rPr>
                <w:sz w:val="22"/>
                <w:szCs w:val="22"/>
              </w:rPr>
              <w:t>Prorogations, le cas échéant</w:t>
            </w:r>
          </w:p>
        </w:tc>
        <w:tc>
          <w:tcPr>
            <w:tcW w:w="4386" w:type="dxa"/>
            <w:tcBorders>
              <w:top w:val="single" w:sz="4" w:space="0" w:color="auto"/>
              <w:left w:val="nil"/>
              <w:bottom w:val="single" w:sz="4" w:space="0" w:color="auto"/>
              <w:right w:val="double" w:sz="6" w:space="0" w:color="auto"/>
            </w:tcBorders>
            <w:shd w:val="clear" w:color="auto" w:fill="auto"/>
            <w:noWrap/>
            <w:vAlign w:val="center"/>
            <w:hideMark/>
          </w:tcPr>
          <w:p w:rsidR="00E26B38" w:rsidRPr="00BC14A4" w:rsidRDefault="00E26B38" w:rsidP="00FE6386">
            <w:pPr>
              <w:jc w:val="center"/>
            </w:pPr>
            <w:r w:rsidRPr="00BC14A4">
              <w:rPr>
                <w:sz w:val="22"/>
                <w:szCs w:val="22"/>
              </w:rPr>
              <w:t xml:space="preserve">Non </w:t>
            </w:r>
          </w:p>
        </w:tc>
      </w:tr>
      <w:tr w:rsidR="00E26B38" w:rsidRPr="00BC14A4" w:rsidTr="00967202">
        <w:trPr>
          <w:trHeight w:val="499"/>
          <w:jc w:val="center"/>
        </w:trPr>
        <w:tc>
          <w:tcPr>
            <w:tcW w:w="914" w:type="dxa"/>
            <w:tcBorders>
              <w:top w:val="single" w:sz="4" w:space="0" w:color="auto"/>
              <w:left w:val="double" w:sz="6" w:space="0" w:color="auto"/>
              <w:bottom w:val="double" w:sz="6" w:space="0" w:color="auto"/>
              <w:right w:val="nil"/>
            </w:tcBorders>
            <w:shd w:val="clear" w:color="auto" w:fill="auto"/>
            <w:noWrap/>
            <w:vAlign w:val="center"/>
          </w:tcPr>
          <w:p w:rsidR="00E26B38" w:rsidRPr="00BC14A4" w:rsidRDefault="00E26B38" w:rsidP="00FE6386">
            <w:pPr>
              <w:jc w:val="center"/>
            </w:pPr>
            <w:r w:rsidRPr="00BC14A4">
              <w:rPr>
                <w:sz w:val="22"/>
                <w:szCs w:val="22"/>
              </w:rPr>
              <w:t>c)</w:t>
            </w:r>
          </w:p>
        </w:tc>
        <w:tc>
          <w:tcPr>
            <w:tcW w:w="4600" w:type="dxa"/>
            <w:tcBorders>
              <w:top w:val="single" w:sz="4" w:space="0" w:color="auto"/>
              <w:left w:val="single" w:sz="4" w:space="0" w:color="auto"/>
              <w:bottom w:val="double" w:sz="6" w:space="0" w:color="auto"/>
              <w:right w:val="single" w:sz="4" w:space="0" w:color="auto"/>
            </w:tcBorders>
            <w:shd w:val="clear" w:color="auto" w:fill="auto"/>
            <w:noWrap/>
            <w:vAlign w:val="center"/>
          </w:tcPr>
          <w:p w:rsidR="00E26B38" w:rsidRPr="00BC14A4" w:rsidRDefault="00E26B38" w:rsidP="00FE6386">
            <w:r w:rsidRPr="00BC14A4">
              <w:rPr>
                <w:sz w:val="22"/>
                <w:szCs w:val="22"/>
              </w:rPr>
              <w:t>Date de l’avis de la DGMP-DSP ou du PTF    , le cas échéant</w:t>
            </w:r>
          </w:p>
        </w:tc>
        <w:tc>
          <w:tcPr>
            <w:tcW w:w="4386" w:type="dxa"/>
            <w:tcBorders>
              <w:top w:val="single" w:sz="4" w:space="0" w:color="auto"/>
              <w:left w:val="nil"/>
              <w:bottom w:val="double" w:sz="6" w:space="0" w:color="auto"/>
              <w:right w:val="double" w:sz="6" w:space="0" w:color="auto"/>
            </w:tcBorders>
            <w:shd w:val="clear" w:color="auto" w:fill="auto"/>
            <w:noWrap/>
            <w:vAlign w:val="center"/>
          </w:tcPr>
          <w:p w:rsidR="00E26B38" w:rsidRPr="00BC14A4" w:rsidRDefault="00E26B38" w:rsidP="009B469A">
            <w:pPr>
              <w:jc w:val="center"/>
              <w:rPr>
                <w:color w:val="C00000"/>
              </w:rPr>
            </w:pPr>
          </w:p>
        </w:tc>
      </w:tr>
    </w:tbl>
    <w:p w:rsidR="00E26B38" w:rsidRPr="00BC14A4" w:rsidRDefault="00E26B38" w:rsidP="00E26B38">
      <w:pPr>
        <w:jc w:val="both"/>
        <w:rPr>
          <w:sz w:val="20"/>
          <w:highlight w:val="yellow"/>
        </w:rPr>
      </w:pPr>
    </w:p>
    <w:p w:rsidR="00E26B38" w:rsidRPr="00BC14A4" w:rsidRDefault="00E26B38" w:rsidP="00E26B38">
      <w:pPr>
        <w:jc w:val="both"/>
        <w:rPr>
          <w:sz w:val="20"/>
          <w:highlight w:val="yellow"/>
        </w:rPr>
      </w:pPr>
    </w:p>
    <w:p w:rsidR="00E26B38" w:rsidRPr="00BC14A4" w:rsidRDefault="00E26B38" w:rsidP="00E26B38">
      <w:pPr>
        <w:jc w:val="both"/>
        <w:rPr>
          <w:sz w:val="20"/>
          <w:highlight w:val="yellow"/>
        </w:rPr>
      </w:pPr>
    </w:p>
    <w:p w:rsidR="00E26B38" w:rsidRPr="00BC14A4" w:rsidRDefault="00E26B38" w:rsidP="00E26B38">
      <w:pPr>
        <w:rPr>
          <w:sz w:val="20"/>
          <w:highlight w:val="yellow"/>
        </w:rPr>
      </w:pPr>
    </w:p>
    <w:p w:rsidR="00E26B38" w:rsidRPr="00BC14A4" w:rsidRDefault="00E26B38" w:rsidP="00E26B38">
      <w:pPr>
        <w:rPr>
          <w:sz w:val="20"/>
          <w:highlight w:val="yellow"/>
        </w:rPr>
      </w:pPr>
    </w:p>
    <w:p w:rsidR="00E26B38" w:rsidRPr="00BC14A4" w:rsidRDefault="00E26B38" w:rsidP="00E26B38">
      <w:pPr>
        <w:jc w:val="both"/>
        <w:rPr>
          <w:sz w:val="20"/>
          <w:highlight w:val="yellow"/>
        </w:rPr>
      </w:pPr>
    </w:p>
    <w:p w:rsidR="00E26B38" w:rsidRPr="00BC14A4" w:rsidRDefault="00E26B38" w:rsidP="00E26B38">
      <w:pPr>
        <w:tabs>
          <w:tab w:val="left" w:pos="1290"/>
        </w:tabs>
        <w:jc w:val="both"/>
        <w:rPr>
          <w:sz w:val="20"/>
        </w:rPr>
      </w:pPr>
      <w:r w:rsidRPr="00BC14A4">
        <w:rPr>
          <w:sz w:val="20"/>
        </w:rPr>
        <w:tab/>
      </w:r>
    </w:p>
    <w:p w:rsidR="00E26B38" w:rsidRPr="00BC14A4" w:rsidRDefault="00E26B38" w:rsidP="00E26B38">
      <w:pPr>
        <w:rPr>
          <w:sz w:val="20"/>
        </w:rPr>
      </w:pPr>
    </w:p>
    <w:p w:rsidR="00E26B38" w:rsidRPr="00BC14A4" w:rsidRDefault="00E26B38" w:rsidP="00E26B38">
      <w:pPr>
        <w:rPr>
          <w:sz w:val="20"/>
        </w:rPr>
      </w:pPr>
    </w:p>
    <w:p w:rsidR="00E26B38" w:rsidRPr="00BC14A4" w:rsidRDefault="00E26B38" w:rsidP="00E26B38">
      <w:pPr>
        <w:rPr>
          <w:sz w:val="20"/>
        </w:rPr>
      </w:pPr>
    </w:p>
    <w:p w:rsidR="00E26B38" w:rsidRPr="00BC14A4" w:rsidRDefault="00E26B38" w:rsidP="00E26B38">
      <w:pPr>
        <w:tabs>
          <w:tab w:val="left" w:pos="1477"/>
        </w:tabs>
        <w:rPr>
          <w:sz w:val="20"/>
        </w:rPr>
      </w:pPr>
      <w:r w:rsidRPr="00BC14A4">
        <w:rPr>
          <w:sz w:val="20"/>
        </w:rPr>
        <w:tab/>
      </w: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pPr>
    </w:p>
    <w:p w:rsidR="00E26B38" w:rsidRPr="00BC14A4" w:rsidRDefault="00E26B38" w:rsidP="00E26B38">
      <w:pPr>
        <w:tabs>
          <w:tab w:val="left" w:pos="1477"/>
        </w:tabs>
        <w:rPr>
          <w:sz w:val="20"/>
        </w:rPr>
        <w:sectPr w:rsidR="00E26B38" w:rsidRPr="00BC14A4" w:rsidSect="008C2C89">
          <w:headerReference w:type="even" r:id="rId10"/>
          <w:headerReference w:type="default" r:id="rId11"/>
          <w:pgSz w:w="11907" w:h="16840"/>
          <w:pgMar w:top="426" w:right="1418" w:bottom="1418" w:left="1418" w:header="720" w:footer="720" w:gutter="0"/>
          <w:pgNumType w:start="1"/>
          <w:cols w:space="720"/>
          <w:titlePg/>
        </w:sectPr>
      </w:pPr>
    </w:p>
    <w:p w:rsidR="00213E40" w:rsidRPr="00BC14A4" w:rsidRDefault="00213E40" w:rsidP="00E26B38">
      <w:pPr>
        <w:jc w:val="both"/>
        <w:rPr>
          <w:b/>
        </w:rPr>
      </w:pPr>
    </w:p>
    <w:p w:rsidR="00213E40" w:rsidRPr="00BC14A4" w:rsidRDefault="00213E40" w:rsidP="00E26B38">
      <w:pPr>
        <w:jc w:val="both"/>
        <w:rPr>
          <w:b/>
        </w:rPr>
      </w:pPr>
    </w:p>
    <w:p w:rsidR="00E26B38" w:rsidRPr="00BC14A4" w:rsidRDefault="00E26B38" w:rsidP="00213E40">
      <w:pPr>
        <w:jc w:val="center"/>
        <w:rPr>
          <w:b/>
        </w:rPr>
      </w:pPr>
      <w:r w:rsidRPr="00BC14A4">
        <w:rPr>
          <w:b/>
        </w:rPr>
        <w:t>Tableau 4 : Prix des offres lus publiquement (renseigner à partir des informations du tableau 2 de l’annexe)</w:t>
      </w:r>
    </w:p>
    <w:p w:rsidR="00E26B38" w:rsidRPr="00BC14A4" w:rsidRDefault="00E26B38" w:rsidP="00213E40">
      <w:pPr>
        <w:jc w:val="center"/>
        <w:rPr>
          <w:b/>
        </w:rPr>
      </w:pPr>
    </w:p>
    <w:tbl>
      <w:tblPr>
        <w:tblW w:w="0" w:type="auto"/>
        <w:jc w:val="center"/>
        <w:tblInd w:w="-8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3964"/>
        <w:gridCol w:w="1736"/>
        <w:gridCol w:w="2318"/>
        <w:gridCol w:w="2362"/>
        <w:gridCol w:w="2851"/>
        <w:gridCol w:w="1819"/>
      </w:tblGrid>
      <w:tr w:rsidR="00E26B38" w:rsidRPr="00BC14A4" w:rsidTr="00AD3F1E">
        <w:trPr>
          <w:jc w:val="center"/>
        </w:trPr>
        <w:tc>
          <w:tcPr>
            <w:tcW w:w="8018" w:type="dxa"/>
            <w:gridSpan w:val="3"/>
            <w:shd w:val="clear" w:color="auto" w:fill="D9D9D9"/>
          </w:tcPr>
          <w:p w:rsidR="00E26B38" w:rsidRPr="00BC14A4" w:rsidRDefault="00E26B38" w:rsidP="00213E40">
            <w:pPr>
              <w:jc w:val="center"/>
              <w:rPr>
                <w:b/>
              </w:rPr>
            </w:pPr>
          </w:p>
          <w:p w:rsidR="00E26B38" w:rsidRPr="00BC14A4" w:rsidRDefault="00E26B38" w:rsidP="00213E40">
            <w:pPr>
              <w:jc w:val="center"/>
              <w:rPr>
                <w:b/>
              </w:rPr>
            </w:pPr>
            <w:r w:rsidRPr="00BC14A4">
              <w:rPr>
                <w:b/>
                <w:sz w:val="22"/>
                <w:szCs w:val="22"/>
              </w:rPr>
              <w:t>Identification du soumissionnaire</w:t>
            </w:r>
          </w:p>
          <w:p w:rsidR="00E26B38" w:rsidRPr="00BC14A4" w:rsidRDefault="00E26B38" w:rsidP="00213E40">
            <w:pPr>
              <w:jc w:val="center"/>
              <w:rPr>
                <w:b/>
              </w:rPr>
            </w:pPr>
          </w:p>
        </w:tc>
        <w:tc>
          <w:tcPr>
            <w:tcW w:w="5213" w:type="dxa"/>
            <w:gridSpan w:val="2"/>
            <w:shd w:val="clear" w:color="auto" w:fill="D9D9D9"/>
          </w:tcPr>
          <w:p w:rsidR="00E26B38" w:rsidRPr="00BC14A4" w:rsidRDefault="00E26B38" w:rsidP="00213E40">
            <w:pPr>
              <w:jc w:val="center"/>
            </w:pPr>
          </w:p>
          <w:p w:rsidR="00E26B38" w:rsidRPr="00BC14A4" w:rsidRDefault="00E26B38" w:rsidP="00213E40">
            <w:pPr>
              <w:jc w:val="center"/>
              <w:rPr>
                <w:b/>
              </w:rPr>
            </w:pPr>
            <w:r w:rsidRPr="00BC14A4">
              <w:rPr>
                <w:b/>
                <w:sz w:val="22"/>
                <w:szCs w:val="22"/>
              </w:rPr>
              <w:t>Prix de l’offre (lu publiquement)</w:t>
            </w:r>
            <w:r w:rsidRPr="00BC14A4">
              <w:rPr>
                <w:rStyle w:val="Appelnotedebasdep"/>
                <w:b/>
                <w:sz w:val="22"/>
                <w:szCs w:val="22"/>
              </w:rPr>
              <w:footnoteReference w:id="3"/>
            </w:r>
          </w:p>
        </w:tc>
        <w:tc>
          <w:tcPr>
            <w:tcW w:w="1819" w:type="dxa"/>
            <w:vMerge w:val="restart"/>
            <w:shd w:val="clear" w:color="auto" w:fill="D9D9D9"/>
          </w:tcPr>
          <w:p w:rsidR="00E26B38" w:rsidRPr="00BC14A4" w:rsidRDefault="00E26B38" w:rsidP="00213E40">
            <w:pPr>
              <w:jc w:val="center"/>
            </w:pPr>
          </w:p>
          <w:p w:rsidR="00E26B38" w:rsidRPr="00BC14A4" w:rsidRDefault="00E26B38" w:rsidP="00213E40">
            <w:pPr>
              <w:jc w:val="center"/>
            </w:pPr>
          </w:p>
          <w:p w:rsidR="00E26B38" w:rsidRPr="00BC14A4" w:rsidRDefault="00E26B38" w:rsidP="00213E40">
            <w:pPr>
              <w:jc w:val="center"/>
              <w:rPr>
                <w:b/>
              </w:rPr>
            </w:pPr>
            <w:r w:rsidRPr="00BC14A4">
              <w:rPr>
                <w:b/>
                <w:sz w:val="22"/>
                <w:szCs w:val="22"/>
              </w:rPr>
              <w:t>Modifications ou commentaires</w:t>
            </w:r>
            <w:r w:rsidRPr="00BC14A4">
              <w:rPr>
                <w:rStyle w:val="Appelnotedebasdep"/>
                <w:b/>
                <w:sz w:val="22"/>
                <w:szCs w:val="22"/>
              </w:rPr>
              <w:footnoteReference w:id="4"/>
            </w:r>
          </w:p>
        </w:tc>
      </w:tr>
      <w:tr w:rsidR="00E26B38" w:rsidRPr="00BC14A4" w:rsidTr="00AD3F1E">
        <w:trPr>
          <w:jc w:val="center"/>
        </w:trPr>
        <w:tc>
          <w:tcPr>
            <w:tcW w:w="3964" w:type="dxa"/>
            <w:shd w:val="clear" w:color="auto" w:fill="D9D9D9"/>
          </w:tcPr>
          <w:p w:rsidR="00E26B38" w:rsidRPr="00BC14A4" w:rsidRDefault="00E26B38" w:rsidP="00213E40">
            <w:pPr>
              <w:numPr>
                <w:ilvl w:val="0"/>
                <w:numId w:val="5"/>
              </w:numPr>
              <w:jc w:val="center"/>
              <w:rPr>
                <w:b/>
              </w:rPr>
            </w:pPr>
            <w:r w:rsidRPr="00BC14A4">
              <w:rPr>
                <w:b/>
                <w:sz w:val="22"/>
                <w:szCs w:val="22"/>
              </w:rPr>
              <w:t>Nom</w:t>
            </w:r>
          </w:p>
        </w:tc>
        <w:tc>
          <w:tcPr>
            <w:tcW w:w="1736" w:type="dxa"/>
            <w:shd w:val="clear" w:color="auto" w:fill="D9D9D9"/>
          </w:tcPr>
          <w:p w:rsidR="00E26B38" w:rsidRPr="00BC14A4" w:rsidRDefault="00E26B38" w:rsidP="00213E40">
            <w:pPr>
              <w:numPr>
                <w:ilvl w:val="0"/>
                <w:numId w:val="5"/>
              </w:numPr>
              <w:jc w:val="center"/>
              <w:rPr>
                <w:b/>
              </w:rPr>
            </w:pPr>
            <w:r w:rsidRPr="00BC14A4">
              <w:rPr>
                <w:b/>
                <w:sz w:val="22"/>
                <w:szCs w:val="22"/>
              </w:rPr>
              <w:t>Ville</w:t>
            </w:r>
          </w:p>
        </w:tc>
        <w:tc>
          <w:tcPr>
            <w:tcW w:w="2318" w:type="dxa"/>
            <w:shd w:val="clear" w:color="auto" w:fill="D9D9D9"/>
          </w:tcPr>
          <w:p w:rsidR="00E26B38" w:rsidRPr="00BC14A4" w:rsidRDefault="00E26B38" w:rsidP="00213E40">
            <w:pPr>
              <w:numPr>
                <w:ilvl w:val="0"/>
                <w:numId w:val="5"/>
              </w:numPr>
              <w:jc w:val="center"/>
              <w:rPr>
                <w:b/>
              </w:rPr>
            </w:pPr>
            <w:r w:rsidRPr="00BC14A4">
              <w:rPr>
                <w:b/>
                <w:sz w:val="22"/>
                <w:szCs w:val="22"/>
              </w:rPr>
              <w:t>Pays</w:t>
            </w:r>
          </w:p>
        </w:tc>
        <w:tc>
          <w:tcPr>
            <w:tcW w:w="2362" w:type="dxa"/>
            <w:shd w:val="clear" w:color="auto" w:fill="D9D9D9"/>
          </w:tcPr>
          <w:p w:rsidR="00E26B38" w:rsidRPr="00BC14A4" w:rsidRDefault="00E26B38" w:rsidP="00213E40">
            <w:pPr>
              <w:numPr>
                <w:ilvl w:val="0"/>
                <w:numId w:val="5"/>
              </w:numPr>
              <w:jc w:val="center"/>
              <w:rPr>
                <w:b/>
              </w:rPr>
            </w:pPr>
            <w:r w:rsidRPr="00BC14A4">
              <w:rPr>
                <w:b/>
                <w:sz w:val="22"/>
                <w:szCs w:val="22"/>
              </w:rPr>
              <w:t>Monnaie(s)</w:t>
            </w:r>
          </w:p>
        </w:tc>
        <w:tc>
          <w:tcPr>
            <w:tcW w:w="2851" w:type="dxa"/>
            <w:shd w:val="clear" w:color="auto" w:fill="D9D9D9"/>
          </w:tcPr>
          <w:p w:rsidR="00E26B38" w:rsidRPr="00BC14A4" w:rsidRDefault="00E26B38" w:rsidP="00213E40">
            <w:pPr>
              <w:numPr>
                <w:ilvl w:val="0"/>
                <w:numId w:val="5"/>
              </w:numPr>
              <w:jc w:val="center"/>
              <w:rPr>
                <w:b/>
              </w:rPr>
            </w:pPr>
            <w:r w:rsidRPr="00BC14A4">
              <w:rPr>
                <w:b/>
                <w:sz w:val="22"/>
                <w:szCs w:val="22"/>
              </w:rPr>
              <w:t>Montant(s) ou%</w:t>
            </w:r>
          </w:p>
        </w:tc>
        <w:tc>
          <w:tcPr>
            <w:tcW w:w="1819" w:type="dxa"/>
            <w:vMerge/>
            <w:shd w:val="clear" w:color="auto" w:fill="D9D9D9"/>
          </w:tcPr>
          <w:p w:rsidR="00E26B38" w:rsidRPr="00BC14A4" w:rsidRDefault="00E26B38" w:rsidP="00213E40">
            <w:pPr>
              <w:jc w:val="center"/>
            </w:pPr>
          </w:p>
        </w:tc>
      </w:tr>
      <w:tr w:rsidR="00E26B38" w:rsidRPr="00BC14A4" w:rsidTr="00AD3F1E">
        <w:trPr>
          <w:jc w:val="center"/>
        </w:trPr>
        <w:tc>
          <w:tcPr>
            <w:tcW w:w="3964" w:type="dxa"/>
            <w:shd w:val="clear" w:color="auto" w:fill="auto"/>
            <w:vAlign w:val="center"/>
          </w:tcPr>
          <w:p w:rsidR="00E26B38" w:rsidRPr="00BC14A4" w:rsidRDefault="00E26B38" w:rsidP="00213E40">
            <w:pPr>
              <w:jc w:val="center"/>
              <w:rPr>
                <w:b/>
                <w:bCs/>
              </w:rPr>
            </w:pPr>
          </w:p>
          <w:p w:rsidR="00E26B38" w:rsidRPr="00BC14A4" w:rsidRDefault="00E26B38" w:rsidP="00DB24A8">
            <w:pPr>
              <w:jc w:val="center"/>
              <w:rPr>
                <w:b/>
                <w:bCs/>
              </w:rPr>
            </w:pPr>
            <w:r w:rsidRPr="00BC14A4">
              <w:rPr>
                <w:b/>
                <w:bCs/>
                <w:sz w:val="22"/>
                <w:szCs w:val="22"/>
              </w:rPr>
              <w:t>PLI N° 1</w:t>
            </w:r>
            <w:r w:rsidR="009B469A" w:rsidRPr="00BC14A4">
              <w:rPr>
                <w:b/>
                <w:bCs/>
                <w:sz w:val="22"/>
                <w:szCs w:val="22"/>
              </w:rPr>
              <w:t> :</w:t>
            </w:r>
            <w:r w:rsidRPr="00BC14A4">
              <w:rPr>
                <w:b/>
                <w:bCs/>
                <w:sz w:val="22"/>
                <w:szCs w:val="22"/>
              </w:rPr>
              <w:t xml:space="preserve"> </w:t>
            </w:r>
            <w:r w:rsidR="00DB24A8">
              <w:rPr>
                <w:b/>
                <w:bCs/>
                <w:sz w:val="22"/>
                <w:szCs w:val="22"/>
              </w:rPr>
              <w:t>GMCI SARL</w:t>
            </w:r>
          </w:p>
        </w:tc>
        <w:tc>
          <w:tcPr>
            <w:tcW w:w="1736" w:type="dxa"/>
            <w:shd w:val="clear" w:color="auto" w:fill="auto"/>
          </w:tcPr>
          <w:p w:rsidR="005106F4" w:rsidRPr="00BC14A4" w:rsidRDefault="005106F4" w:rsidP="00213E40">
            <w:pPr>
              <w:jc w:val="center"/>
            </w:pPr>
          </w:p>
          <w:p w:rsidR="00E26B38" w:rsidRPr="00BC14A4" w:rsidRDefault="00E26B38" w:rsidP="00213E40">
            <w:pPr>
              <w:jc w:val="center"/>
            </w:pPr>
            <w:r w:rsidRPr="00BC14A4">
              <w:rPr>
                <w:sz w:val="22"/>
                <w:szCs w:val="22"/>
              </w:rPr>
              <w:t>Bamako</w:t>
            </w:r>
          </w:p>
        </w:tc>
        <w:tc>
          <w:tcPr>
            <w:tcW w:w="2318" w:type="dxa"/>
            <w:shd w:val="clear" w:color="auto" w:fill="auto"/>
          </w:tcPr>
          <w:p w:rsidR="005106F4" w:rsidRPr="00BC14A4" w:rsidRDefault="005106F4" w:rsidP="00213E40">
            <w:pPr>
              <w:jc w:val="center"/>
            </w:pPr>
          </w:p>
          <w:p w:rsidR="00E26B38" w:rsidRPr="00BC14A4" w:rsidRDefault="00E26B38" w:rsidP="00213E40">
            <w:pPr>
              <w:jc w:val="center"/>
            </w:pPr>
            <w:r w:rsidRPr="00BC14A4">
              <w:rPr>
                <w:sz w:val="22"/>
                <w:szCs w:val="22"/>
              </w:rPr>
              <w:t>Mali</w:t>
            </w:r>
          </w:p>
        </w:tc>
        <w:tc>
          <w:tcPr>
            <w:tcW w:w="2362" w:type="dxa"/>
            <w:shd w:val="clear" w:color="auto" w:fill="auto"/>
          </w:tcPr>
          <w:p w:rsidR="005106F4" w:rsidRPr="00BC14A4" w:rsidRDefault="005106F4" w:rsidP="00213E40">
            <w:pPr>
              <w:jc w:val="center"/>
            </w:pPr>
          </w:p>
          <w:p w:rsidR="00E26B38" w:rsidRPr="00BC14A4" w:rsidRDefault="00E26B38" w:rsidP="00213E40">
            <w:pPr>
              <w:jc w:val="center"/>
            </w:pPr>
            <w:r w:rsidRPr="00BC14A4">
              <w:rPr>
                <w:sz w:val="22"/>
                <w:szCs w:val="22"/>
              </w:rPr>
              <w:t>FCFA</w:t>
            </w:r>
          </w:p>
        </w:tc>
        <w:tc>
          <w:tcPr>
            <w:tcW w:w="2851" w:type="dxa"/>
            <w:shd w:val="clear" w:color="auto" w:fill="auto"/>
          </w:tcPr>
          <w:p w:rsidR="00E26B38" w:rsidRPr="00BC14A4" w:rsidRDefault="00E26B38" w:rsidP="00B81B61">
            <w:pPr>
              <w:jc w:val="center"/>
              <w:rPr>
                <w:lang w:val="en-US"/>
              </w:rPr>
            </w:pPr>
          </w:p>
          <w:p w:rsidR="00960EC3" w:rsidRPr="00BC14A4" w:rsidRDefault="0053345A" w:rsidP="00DB24A8">
            <w:pPr>
              <w:jc w:val="center"/>
              <w:rPr>
                <w:lang w:val="en-US"/>
              </w:rPr>
            </w:pPr>
            <w:r w:rsidRPr="00BC14A4">
              <w:rPr>
                <w:sz w:val="22"/>
                <w:szCs w:val="22"/>
                <w:lang w:val="en-US"/>
              </w:rPr>
              <w:t>Lot n°</w:t>
            </w:r>
            <w:r w:rsidR="00DB24A8">
              <w:rPr>
                <w:sz w:val="22"/>
                <w:szCs w:val="22"/>
                <w:lang w:val="en-US"/>
              </w:rPr>
              <w:t>2</w:t>
            </w:r>
            <w:r w:rsidRPr="00BC14A4">
              <w:rPr>
                <w:sz w:val="22"/>
                <w:szCs w:val="22"/>
                <w:lang w:val="en-US"/>
              </w:rPr>
              <w:t xml:space="preserve"> : </w:t>
            </w:r>
            <w:r w:rsidR="00DB24A8">
              <w:rPr>
                <w:sz w:val="22"/>
                <w:szCs w:val="22"/>
                <w:lang w:val="en-US"/>
              </w:rPr>
              <w:t>127 519 650</w:t>
            </w:r>
            <w:r w:rsidRPr="00BC14A4">
              <w:rPr>
                <w:sz w:val="22"/>
                <w:szCs w:val="22"/>
                <w:lang w:val="en-US"/>
              </w:rPr>
              <w:t xml:space="preserve"> FCFA</w:t>
            </w:r>
          </w:p>
        </w:tc>
        <w:tc>
          <w:tcPr>
            <w:tcW w:w="1819" w:type="dxa"/>
            <w:shd w:val="clear" w:color="auto" w:fill="auto"/>
          </w:tcPr>
          <w:p w:rsidR="00656DF4" w:rsidRPr="00BC14A4" w:rsidRDefault="00656DF4" w:rsidP="00213E40">
            <w:pPr>
              <w:jc w:val="center"/>
            </w:pPr>
          </w:p>
          <w:p w:rsidR="00E26B38" w:rsidRPr="00BC14A4" w:rsidRDefault="00E26B38" w:rsidP="00213E40">
            <w:pPr>
              <w:jc w:val="center"/>
            </w:pPr>
            <w:r w:rsidRPr="00BC14A4">
              <w:rPr>
                <w:sz w:val="22"/>
                <w:szCs w:val="22"/>
              </w:rPr>
              <w:t>Néant</w:t>
            </w:r>
          </w:p>
        </w:tc>
      </w:tr>
      <w:tr w:rsidR="00E26B38" w:rsidRPr="00BC14A4" w:rsidTr="00AD3F1E">
        <w:trPr>
          <w:jc w:val="center"/>
        </w:trPr>
        <w:tc>
          <w:tcPr>
            <w:tcW w:w="3964" w:type="dxa"/>
            <w:shd w:val="clear" w:color="auto" w:fill="auto"/>
            <w:vAlign w:val="center"/>
          </w:tcPr>
          <w:p w:rsidR="00E26B38" w:rsidRPr="00BC14A4" w:rsidRDefault="00E26B38" w:rsidP="00213E40">
            <w:pPr>
              <w:jc w:val="center"/>
              <w:rPr>
                <w:b/>
                <w:bCs/>
              </w:rPr>
            </w:pPr>
          </w:p>
          <w:p w:rsidR="00E26B38" w:rsidRPr="00BC14A4" w:rsidRDefault="00B5592D" w:rsidP="00233943">
            <w:pPr>
              <w:jc w:val="center"/>
              <w:rPr>
                <w:b/>
              </w:rPr>
            </w:pPr>
            <w:r w:rsidRPr="00BC14A4">
              <w:rPr>
                <w:b/>
                <w:sz w:val="22"/>
                <w:szCs w:val="22"/>
              </w:rPr>
              <w:t>PLI N° 2</w:t>
            </w:r>
            <w:r w:rsidR="009B469A" w:rsidRPr="00BC14A4">
              <w:rPr>
                <w:b/>
                <w:sz w:val="22"/>
                <w:szCs w:val="22"/>
              </w:rPr>
              <w:t> :</w:t>
            </w:r>
            <w:r w:rsidR="00E26B38" w:rsidRPr="00BC14A4">
              <w:rPr>
                <w:b/>
                <w:sz w:val="22"/>
                <w:szCs w:val="22"/>
              </w:rPr>
              <w:t xml:space="preserve"> </w:t>
            </w:r>
            <w:r w:rsidR="005106F4" w:rsidRPr="00BC14A4">
              <w:rPr>
                <w:b/>
                <w:bCs/>
                <w:sz w:val="22"/>
                <w:szCs w:val="22"/>
              </w:rPr>
              <w:t>VISION COMMERCE</w:t>
            </w:r>
          </w:p>
          <w:p w:rsidR="00233943" w:rsidRPr="00BC14A4" w:rsidRDefault="00233943" w:rsidP="00233943">
            <w:pPr>
              <w:jc w:val="center"/>
              <w:rPr>
                <w:b/>
                <w:bCs/>
              </w:rPr>
            </w:pPr>
          </w:p>
        </w:tc>
        <w:tc>
          <w:tcPr>
            <w:tcW w:w="1736" w:type="dxa"/>
            <w:shd w:val="clear" w:color="auto" w:fill="auto"/>
          </w:tcPr>
          <w:p w:rsidR="005106F4" w:rsidRPr="00BC14A4" w:rsidRDefault="005106F4" w:rsidP="00213E40">
            <w:pPr>
              <w:jc w:val="center"/>
            </w:pPr>
          </w:p>
          <w:p w:rsidR="00E26B38" w:rsidRPr="00BC14A4" w:rsidRDefault="00E26B38" w:rsidP="00213E40">
            <w:pPr>
              <w:jc w:val="center"/>
            </w:pPr>
            <w:r w:rsidRPr="00BC14A4">
              <w:rPr>
                <w:sz w:val="22"/>
                <w:szCs w:val="22"/>
              </w:rPr>
              <w:t>Bamako</w:t>
            </w:r>
          </w:p>
        </w:tc>
        <w:tc>
          <w:tcPr>
            <w:tcW w:w="2318" w:type="dxa"/>
            <w:shd w:val="clear" w:color="auto" w:fill="auto"/>
          </w:tcPr>
          <w:p w:rsidR="005106F4" w:rsidRPr="00BC14A4" w:rsidRDefault="005106F4" w:rsidP="00213E40">
            <w:pPr>
              <w:jc w:val="center"/>
            </w:pPr>
          </w:p>
          <w:p w:rsidR="00E26B38" w:rsidRPr="00BC14A4" w:rsidRDefault="00E26B38" w:rsidP="00213E40">
            <w:pPr>
              <w:jc w:val="center"/>
            </w:pPr>
            <w:r w:rsidRPr="00BC14A4">
              <w:rPr>
                <w:sz w:val="22"/>
                <w:szCs w:val="22"/>
              </w:rPr>
              <w:t>Mali</w:t>
            </w:r>
          </w:p>
        </w:tc>
        <w:tc>
          <w:tcPr>
            <w:tcW w:w="2362" w:type="dxa"/>
            <w:shd w:val="clear" w:color="auto" w:fill="auto"/>
          </w:tcPr>
          <w:p w:rsidR="005106F4" w:rsidRPr="00BC14A4" w:rsidRDefault="005106F4" w:rsidP="00213E40">
            <w:pPr>
              <w:jc w:val="center"/>
            </w:pPr>
          </w:p>
          <w:p w:rsidR="00E26B38" w:rsidRPr="00BC14A4" w:rsidRDefault="00E26B38" w:rsidP="00213E40">
            <w:pPr>
              <w:jc w:val="center"/>
            </w:pPr>
            <w:r w:rsidRPr="00BC14A4">
              <w:rPr>
                <w:sz w:val="22"/>
                <w:szCs w:val="22"/>
              </w:rPr>
              <w:t>FCFA</w:t>
            </w:r>
          </w:p>
        </w:tc>
        <w:tc>
          <w:tcPr>
            <w:tcW w:w="2851" w:type="dxa"/>
            <w:shd w:val="clear" w:color="auto" w:fill="auto"/>
          </w:tcPr>
          <w:p w:rsidR="004A2BD4" w:rsidRPr="00BC14A4" w:rsidRDefault="004A2BD4" w:rsidP="004A2BD4">
            <w:pPr>
              <w:jc w:val="center"/>
              <w:rPr>
                <w:lang w:val="en-US"/>
              </w:rPr>
            </w:pPr>
            <w:r w:rsidRPr="00BC14A4">
              <w:rPr>
                <w:sz w:val="22"/>
                <w:szCs w:val="22"/>
                <w:lang w:val="en-US"/>
              </w:rPr>
              <w:t xml:space="preserve">Lot n°1 : </w:t>
            </w:r>
            <w:r w:rsidR="00DB24A8">
              <w:rPr>
                <w:sz w:val="22"/>
                <w:szCs w:val="22"/>
                <w:lang w:val="en-US"/>
              </w:rPr>
              <w:t>247 800 000</w:t>
            </w:r>
            <w:r w:rsidRPr="00BC14A4">
              <w:rPr>
                <w:sz w:val="22"/>
                <w:szCs w:val="22"/>
                <w:lang w:val="en-US"/>
              </w:rPr>
              <w:t xml:space="preserve"> FCFA</w:t>
            </w:r>
          </w:p>
          <w:p w:rsidR="004A2BD4" w:rsidRPr="00BC14A4" w:rsidRDefault="004A2BD4" w:rsidP="004A2BD4">
            <w:pPr>
              <w:jc w:val="center"/>
              <w:rPr>
                <w:lang w:val="en-US"/>
              </w:rPr>
            </w:pPr>
            <w:r w:rsidRPr="00BC14A4">
              <w:rPr>
                <w:sz w:val="22"/>
                <w:szCs w:val="22"/>
                <w:lang w:val="en-US"/>
              </w:rPr>
              <w:t xml:space="preserve">Lot n°2 : </w:t>
            </w:r>
            <w:r w:rsidR="00DB24A8">
              <w:rPr>
                <w:sz w:val="22"/>
                <w:szCs w:val="22"/>
                <w:lang w:val="en-US"/>
              </w:rPr>
              <w:t>334 589 000</w:t>
            </w:r>
            <w:r w:rsidRPr="00BC14A4">
              <w:rPr>
                <w:sz w:val="22"/>
                <w:szCs w:val="22"/>
                <w:lang w:val="en-US"/>
              </w:rPr>
              <w:t xml:space="preserve"> FCFA</w:t>
            </w:r>
          </w:p>
          <w:p w:rsidR="00E26B38" w:rsidRPr="00BC14A4" w:rsidRDefault="004A2BD4" w:rsidP="00DB24A8">
            <w:pPr>
              <w:jc w:val="center"/>
              <w:rPr>
                <w:lang w:val="en-US"/>
              </w:rPr>
            </w:pPr>
            <w:r w:rsidRPr="00BC14A4">
              <w:rPr>
                <w:sz w:val="22"/>
                <w:szCs w:val="22"/>
                <w:lang w:val="en-US"/>
              </w:rPr>
              <w:t xml:space="preserve">Lot n°3 : </w:t>
            </w:r>
            <w:r w:rsidR="00DB24A8">
              <w:rPr>
                <w:sz w:val="22"/>
                <w:szCs w:val="22"/>
                <w:lang w:val="en-US"/>
              </w:rPr>
              <w:t>153 488 500</w:t>
            </w:r>
            <w:r w:rsidRPr="00BC14A4">
              <w:rPr>
                <w:sz w:val="22"/>
                <w:szCs w:val="22"/>
                <w:lang w:val="en-US"/>
              </w:rPr>
              <w:t xml:space="preserve"> FCFA</w:t>
            </w:r>
          </w:p>
        </w:tc>
        <w:tc>
          <w:tcPr>
            <w:tcW w:w="1819" w:type="dxa"/>
            <w:shd w:val="clear" w:color="auto" w:fill="auto"/>
          </w:tcPr>
          <w:p w:rsidR="00656DF4" w:rsidRPr="00BC14A4" w:rsidRDefault="00656DF4" w:rsidP="00213E40">
            <w:pPr>
              <w:jc w:val="center"/>
              <w:rPr>
                <w:lang w:val="en-US"/>
              </w:rPr>
            </w:pPr>
          </w:p>
          <w:p w:rsidR="00E26B38" w:rsidRPr="00BC14A4" w:rsidRDefault="00B81B61" w:rsidP="00213E40">
            <w:pPr>
              <w:jc w:val="center"/>
              <w:rPr>
                <w:lang w:val="en-US"/>
              </w:rPr>
            </w:pPr>
            <w:r w:rsidRPr="00BC14A4">
              <w:rPr>
                <w:sz w:val="22"/>
                <w:szCs w:val="22"/>
                <w:lang w:val="en-US"/>
              </w:rPr>
              <w:t xml:space="preserve">Néant </w:t>
            </w:r>
          </w:p>
        </w:tc>
      </w:tr>
      <w:tr w:rsidR="00785C0B" w:rsidRPr="00BC14A4" w:rsidTr="00AD3F1E">
        <w:trPr>
          <w:jc w:val="center"/>
        </w:trPr>
        <w:tc>
          <w:tcPr>
            <w:tcW w:w="3964" w:type="dxa"/>
            <w:shd w:val="clear" w:color="auto" w:fill="auto"/>
            <w:vAlign w:val="center"/>
          </w:tcPr>
          <w:p w:rsidR="00785C0B" w:rsidRPr="00BC14A4" w:rsidRDefault="002D3CCB" w:rsidP="00DB24A8">
            <w:pPr>
              <w:jc w:val="center"/>
              <w:rPr>
                <w:b/>
                <w:bCs/>
              </w:rPr>
            </w:pPr>
            <w:r w:rsidRPr="00BC14A4">
              <w:rPr>
                <w:b/>
                <w:bCs/>
                <w:sz w:val="22"/>
                <w:szCs w:val="22"/>
              </w:rPr>
              <w:t>PLI N° 3</w:t>
            </w:r>
            <w:r w:rsidR="00785C0B" w:rsidRPr="00BC14A4">
              <w:rPr>
                <w:b/>
                <w:bCs/>
                <w:sz w:val="22"/>
                <w:szCs w:val="22"/>
              </w:rPr>
              <w:t xml:space="preserve"> : </w:t>
            </w:r>
            <w:r w:rsidR="00DB24A8">
              <w:rPr>
                <w:b/>
                <w:bCs/>
                <w:sz w:val="22"/>
                <w:szCs w:val="22"/>
              </w:rPr>
              <w:t>NATIONAL SERVICES</w:t>
            </w:r>
          </w:p>
        </w:tc>
        <w:tc>
          <w:tcPr>
            <w:tcW w:w="1736" w:type="dxa"/>
            <w:shd w:val="clear" w:color="auto" w:fill="auto"/>
          </w:tcPr>
          <w:p w:rsidR="005106F4" w:rsidRPr="00BC14A4" w:rsidRDefault="005106F4" w:rsidP="00AE388F">
            <w:pPr>
              <w:jc w:val="center"/>
            </w:pPr>
          </w:p>
          <w:p w:rsidR="00785C0B" w:rsidRPr="00BC14A4" w:rsidRDefault="00785C0B" w:rsidP="00AE388F">
            <w:pPr>
              <w:jc w:val="center"/>
            </w:pPr>
            <w:r w:rsidRPr="00BC14A4">
              <w:rPr>
                <w:sz w:val="22"/>
                <w:szCs w:val="22"/>
              </w:rPr>
              <w:t>Bamako</w:t>
            </w:r>
          </w:p>
        </w:tc>
        <w:tc>
          <w:tcPr>
            <w:tcW w:w="2318" w:type="dxa"/>
            <w:shd w:val="clear" w:color="auto" w:fill="auto"/>
          </w:tcPr>
          <w:p w:rsidR="005106F4" w:rsidRPr="00BC14A4" w:rsidRDefault="005106F4" w:rsidP="00AE388F">
            <w:pPr>
              <w:jc w:val="center"/>
            </w:pPr>
          </w:p>
          <w:p w:rsidR="00785C0B" w:rsidRPr="00BC14A4" w:rsidRDefault="00785C0B" w:rsidP="00AE388F">
            <w:pPr>
              <w:jc w:val="center"/>
            </w:pPr>
            <w:r w:rsidRPr="00BC14A4">
              <w:rPr>
                <w:sz w:val="22"/>
                <w:szCs w:val="22"/>
              </w:rPr>
              <w:t>Mali</w:t>
            </w:r>
          </w:p>
        </w:tc>
        <w:tc>
          <w:tcPr>
            <w:tcW w:w="2362" w:type="dxa"/>
            <w:shd w:val="clear" w:color="auto" w:fill="auto"/>
          </w:tcPr>
          <w:p w:rsidR="005106F4" w:rsidRPr="00BC14A4" w:rsidRDefault="005106F4" w:rsidP="00AE388F">
            <w:pPr>
              <w:jc w:val="center"/>
            </w:pPr>
          </w:p>
          <w:p w:rsidR="00785C0B" w:rsidRPr="00BC14A4" w:rsidRDefault="00785C0B" w:rsidP="00AE388F">
            <w:pPr>
              <w:jc w:val="center"/>
            </w:pPr>
            <w:r w:rsidRPr="00BC14A4">
              <w:rPr>
                <w:sz w:val="22"/>
                <w:szCs w:val="22"/>
              </w:rPr>
              <w:t>FCFA</w:t>
            </w:r>
          </w:p>
        </w:tc>
        <w:tc>
          <w:tcPr>
            <w:tcW w:w="2851" w:type="dxa"/>
            <w:shd w:val="clear" w:color="auto" w:fill="auto"/>
          </w:tcPr>
          <w:p w:rsidR="00656DF4" w:rsidRPr="00BC14A4" w:rsidRDefault="00656DF4" w:rsidP="00656DF4">
            <w:pPr>
              <w:jc w:val="center"/>
              <w:rPr>
                <w:lang w:val="en-US"/>
              </w:rPr>
            </w:pPr>
            <w:r w:rsidRPr="00BC14A4">
              <w:rPr>
                <w:sz w:val="22"/>
                <w:szCs w:val="22"/>
                <w:lang w:val="en-US"/>
              </w:rPr>
              <w:t xml:space="preserve">Lot n°1 : </w:t>
            </w:r>
            <w:r w:rsidR="000F0974">
              <w:rPr>
                <w:sz w:val="22"/>
                <w:szCs w:val="22"/>
                <w:lang w:val="en-US"/>
              </w:rPr>
              <w:t>277 300 000</w:t>
            </w:r>
            <w:r w:rsidRPr="00BC14A4">
              <w:rPr>
                <w:sz w:val="22"/>
                <w:szCs w:val="22"/>
                <w:lang w:val="en-US"/>
              </w:rPr>
              <w:t xml:space="preserve"> FCFA</w:t>
            </w:r>
          </w:p>
          <w:p w:rsidR="00656DF4" w:rsidRPr="00BC14A4" w:rsidRDefault="00656DF4" w:rsidP="00656DF4">
            <w:pPr>
              <w:jc w:val="center"/>
              <w:rPr>
                <w:lang w:val="en-US"/>
              </w:rPr>
            </w:pPr>
            <w:r w:rsidRPr="00BC14A4">
              <w:rPr>
                <w:sz w:val="22"/>
                <w:szCs w:val="22"/>
                <w:lang w:val="en-US"/>
              </w:rPr>
              <w:t xml:space="preserve">Lot n°2 : </w:t>
            </w:r>
            <w:r w:rsidR="000F0974">
              <w:rPr>
                <w:sz w:val="22"/>
                <w:szCs w:val="22"/>
                <w:lang w:val="en-US"/>
              </w:rPr>
              <w:t>311 048</w:t>
            </w:r>
            <w:r w:rsidRPr="00BC14A4">
              <w:rPr>
                <w:sz w:val="22"/>
                <w:szCs w:val="22"/>
                <w:lang w:val="en-US"/>
              </w:rPr>
              <w:t xml:space="preserve"> 000 FCFA</w:t>
            </w:r>
          </w:p>
          <w:p w:rsidR="00785C0B" w:rsidRPr="00BC14A4" w:rsidRDefault="00656DF4" w:rsidP="000F0974">
            <w:pPr>
              <w:jc w:val="center"/>
              <w:rPr>
                <w:lang w:val="en-US"/>
              </w:rPr>
            </w:pPr>
            <w:r w:rsidRPr="00BC14A4">
              <w:rPr>
                <w:sz w:val="22"/>
                <w:szCs w:val="22"/>
                <w:lang w:val="en-US"/>
              </w:rPr>
              <w:t xml:space="preserve">Lot n°3 : </w:t>
            </w:r>
            <w:r w:rsidR="000F0974">
              <w:rPr>
                <w:sz w:val="22"/>
                <w:szCs w:val="22"/>
                <w:lang w:val="en-US"/>
              </w:rPr>
              <w:t>164 256 000</w:t>
            </w:r>
            <w:r w:rsidRPr="00BC14A4">
              <w:rPr>
                <w:sz w:val="22"/>
                <w:szCs w:val="22"/>
                <w:lang w:val="en-US"/>
              </w:rPr>
              <w:t xml:space="preserve"> FCFA</w:t>
            </w:r>
          </w:p>
        </w:tc>
        <w:tc>
          <w:tcPr>
            <w:tcW w:w="1819" w:type="dxa"/>
            <w:shd w:val="clear" w:color="auto" w:fill="auto"/>
          </w:tcPr>
          <w:p w:rsidR="00656DF4" w:rsidRPr="00BC14A4" w:rsidRDefault="00656DF4" w:rsidP="00AE388F">
            <w:pPr>
              <w:jc w:val="center"/>
            </w:pPr>
          </w:p>
          <w:p w:rsidR="00785C0B" w:rsidRPr="00BC14A4" w:rsidRDefault="00785C0B" w:rsidP="00AE388F">
            <w:pPr>
              <w:jc w:val="center"/>
            </w:pPr>
            <w:r w:rsidRPr="00BC14A4">
              <w:rPr>
                <w:sz w:val="22"/>
                <w:szCs w:val="22"/>
              </w:rPr>
              <w:t>Néant</w:t>
            </w:r>
          </w:p>
        </w:tc>
      </w:tr>
    </w:tbl>
    <w:p w:rsidR="00E26B38" w:rsidRPr="00BC14A4" w:rsidRDefault="00E26B38" w:rsidP="00213E40">
      <w:pPr>
        <w:jc w:val="center"/>
        <w:rPr>
          <w:sz w:val="20"/>
          <w:lang w:val="en-US"/>
        </w:rPr>
      </w:pPr>
    </w:p>
    <w:p w:rsidR="00E26B38" w:rsidRPr="00BC14A4" w:rsidRDefault="00E26B38" w:rsidP="00E26B38">
      <w:pPr>
        <w:jc w:val="both"/>
        <w:rPr>
          <w:sz w:val="20"/>
          <w:lang w:val="en-US"/>
        </w:rPr>
      </w:pPr>
    </w:p>
    <w:p w:rsidR="00E26B38" w:rsidRPr="00BC14A4" w:rsidRDefault="00E26B38" w:rsidP="00E26B38">
      <w:pPr>
        <w:jc w:val="both"/>
        <w:rPr>
          <w:sz w:val="20"/>
          <w:lang w:val="en-US"/>
        </w:rPr>
        <w:sectPr w:rsidR="00E26B38" w:rsidRPr="00BC14A4" w:rsidSect="00FE6386">
          <w:pgSz w:w="16840" w:h="11907" w:orient="landscape"/>
          <w:pgMar w:top="1418" w:right="1418" w:bottom="1418" w:left="1418" w:header="720" w:footer="720" w:gutter="0"/>
          <w:pgNumType w:start="5"/>
          <w:cols w:space="720"/>
          <w:titlePg/>
        </w:sectPr>
      </w:pPr>
    </w:p>
    <w:p w:rsidR="00E26B38" w:rsidRPr="00BC14A4" w:rsidRDefault="00E26B38" w:rsidP="00E26B38">
      <w:pPr>
        <w:jc w:val="both"/>
      </w:pPr>
      <w:r w:rsidRPr="00BC14A4">
        <w:lastRenderedPageBreak/>
        <w:t>La parole fut ensuite donnée à l’assistance pour d’éventuelles questions. Ainsi, aucune réaction n’a été enregistrée.</w:t>
      </w:r>
    </w:p>
    <w:p w:rsidR="00E26B38" w:rsidRPr="00BC14A4" w:rsidRDefault="00E26B38" w:rsidP="00E26B38">
      <w:pPr>
        <w:jc w:val="both"/>
      </w:pPr>
    </w:p>
    <w:p w:rsidR="00E26B38" w:rsidRPr="00BC14A4" w:rsidRDefault="00E26B38" w:rsidP="00E26B38">
      <w:pPr>
        <w:jc w:val="both"/>
      </w:pPr>
      <w:r w:rsidRPr="00BC14A4">
        <w:t>La séance d'ouverture des plis terminée, le président a remercié les soumissionnaires présents et a mis en place la sous-commission technique, le cas échéant, qui aura pour tâche de procéder à l'analyse et à l’évaluation des offres.</w:t>
      </w:r>
    </w:p>
    <w:p w:rsidR="00E26B38" w:rsidRPr="00BC14A4" w:rsidRDefault="00E26B38" w:rsidP="00E26B38"/>
    <w:p w:rsidR="00E26B38" w:rsidRPr="00BC14A4" w:rsidRDefault="00E26B38" w:rsidP="00E26B38">
      <w:r w:rsidRPr="00BC14A4">
        <w:t>L'ordre du jour étant épuisé, le pré</w:t>
      </w:r>
      <w:r w:rsidR="00C75325" w:rsidRPr="00BC14A4">
        <w:t>sident a levé la séance à 1</w:t>
      </w:r>
      <w:r w:rsidR="00FA169A" w:rsidRPr="00BC14A4">
        <w:t>1</w:t>
      </w:r>
      <w:r w:rsidR="00373758" w:rsidRPr="00BC14A4">
        <w:t xml:space="preserve">h </w:t>
      </w:r>
      <w:r w:rsidR="00AC279B">
        <w:t>58</w:t>
      </w:r>
      <w:r w:rsidRPr="00BC14A4">
        <w:t xml:space="preserve"> mn.</w:t>
      </w:r>
    </w:p>
    <w:p w:rsidR="00E26B38" w:rsidRPr="00BC14A4" w:rsidRDefault="00E26B38" w:rsidP="00E26B38"/>
    <w:p w:rsidR="00E26B38" w:rsidRPr="00BC14A4" w:rsidRDefault="00E26B38" w:rsidP="00E26B38">
      <w:pPr>
        <w:jc w:val="center"/>
      </w:pPr>
      <w:r w:rsidRPr="00BC14A4">
        <w:t xml:space="preserve">                                                                                               Bamako, le </w:t>
      </w:r>
      <w:r w:rsidR="00FA169A" w:rsidRPr="00BC14A4">
        <w:t>07 avril 2021</w:t>
      </w:r>
    </w:p>
    <w:p w:rsidR="00E26B38" w:rsidRPr="00BC14A4" w:rsidRDefault="00E26B38" w:rsidP="00E26B38"/>
    <w:p w:rsidR="00E26B38" w:rsidRPr="00BC14A4" w:rsidRDefault="001623BF" w:rsidP="00E26B38">
      <w:r w:rsidRPr="00BC14A4">
        <w:t>LE</w:t>
      </w:r>
      <w:r w:rsidR="001060B0" w:rsidRPr="00BC14A4">
        <w:t xml:space="preserve"> </w:t>
      </w:r>
      <w:r w:rsidRPr="00BC14A4">
        <w:t xml:space="preserve"> RAPPORTEUR</w:t>
      </w:r>
      <w:r w:rsidR="001060B0" w:rsidRPr="00BC14A4">
        <w:t xml:space="preserve">                                                      </w:t>
      </w:r>
      <w:r w:rsidR="00A30556" w:rsidRPr="00BC14A4">
        <w:t xml:space="preserve">     </w:t>
      </w:r>
      <w:r w:rsidR="001060B0" w:rsidRPr="00BC14A4">
        <w:t xml:space="preserve">  </w:t>
      </w:r>
      <w:r w:rsidRPr="00BC14A4">
        <w:t xml:space="preserve">   </w:t>
      </w:r>
      <w:r w:rsidR="001060B0" w:rsidRPr="00BC14A4">
        <w:t xml:space="preserve">   LE PRESIDENT DE SEANCE</w:t>
      </w:r>
    </w:p>
    <w:p w:rsidR="00E26B38" w:rsidRPr="00BC14A4" w:rsidRDefault="00E26B38" w:rsidP="00E26B38"/>
    <w:p w:rsidR="00E26B38" w:rsidRPr="00BC14A4" w:rsidRDefault="00E26B38" w:rsidP="00E26B38"/>
    <w:p w:rsidR="00E26B38" w:rsidRPr="00BC14A4" w:rsidRDefault="00E26B38" w:rsidP="00E26B38"/>
    <w:p w:rsidR="00CA5BFC" w:rsidRPr="00BC14A4" w:rsidRDefault="001623BF" w:rsidP="00CA5BFC">
      <w:pPr>
        <w:rPr>
          <w:b/>
        </w:rPr>
      </w:pPr>
      <w:r w:rsidRPr="00BC14A4">
        <w:rPr>
          <w:u w:val="single"/>
        </w:rPr>
        <w:t>Bakary SISSOKO</w:t>
      </w:r>
      <w:r w:rsidR="00CA5BFC" w:rsidRPr="00BC14A4">
        <w:rPr>
          <w:b/>
        </w:rPr>
        <w:t xml:space="preserve">                                                         </w:t>
      </w:r>
      <w:r w:rsidRPr="00BC14A4">
        <w:rPr>
          <w:b/>
        </w:rPr>
        <w:t xml:space="preserve">                    </w:t>
      </w:r>
      <w:r w:rsidR="00CA5BFC" w:rsidRPr="00BC14A4">
        <w:rPr>
          <w:b/>
        </w:rPr>
        <w:t xml:space="preserve"> </w:t>
      </w:r>
      <w:r w:rsidR="00392E83" w:rsidRPr="00BC14A4">
        <w:rPr>
          <w:b/>
        </w:rPr>
        <w:t xml:space="preserve">  </w:t>
      </w:r>
      <w:r w:rsidR="00CA5BFC" w:rsidRPr="00BC14A4">
        <w:rPr>
          <w:b/>
        </w:rPr>
        <w:t xml:space="preserve">    </w:t>
      </w:r>
      <w:r w:rsidR="00CA5BFC" w:rsidRPr="00BC14A4">
        <w:rPr>
          <w:b/>
          <w:u w:val="single"/>
        </w:rPr>
        <w:t>Komon SANOU</w:t>
      </w:r>
    </w:p>
    <w:p w:rsidR="001623BF" w:rsidRPr="00BC14A4" w:rsidRDefault="001623BF" w:rsidP="001623BF">
      <w:pPr>
        <w:rPr>
          <w:sz w:val="20"/>
          <w:szCs w:val="20"/>
        </w:rPr>
      </w:pPr>
      <w:r w:rsidRPr="00BC14A4">
        <w:rPr>
          <w:sz w:val="20"/>
          <w:szCs w:val="20"/>
        </w:rPr>
        <w:t>Inspecteur des Finances</w:t>
      </w:r>
      <w:r w:rsidR="00CA5BFC" w:rsidRPr="00BC14A4">
        <w:t xml:space="preserve">                                                              </w:t>
      </w:r>
      <w:r w:rsidRPr="00BC14A4">
        <w:t xml:space="preserve"> </w:t>
      </w:r>
      <w:r w:rsidR="00CA5BFC" w:rsidRPr="00BC14A4">
        <w:t xml:space="preserve">    </w:t>
      </w:r>
      <w:r w:rsidRPr="00BC14A4">
        <w:t xml:space="preserve">           </w:t>
      </w:r>
      <w:r w:rsidR="00CA5BFC" w:rsidRPr="00BC14A4">
        <w:t xml:space="preserve">   </w:t>
      </w:r>
      <w:r w:rsidRPr="00BC14A4">
        <w:rPr>
          <w:sz w:val="20"/>
          <w:szCs w:val="20"/>
        </w:rPr>
        <w:t>Administrateur Civil</w:t>
      </w:r>
    </w:p>
    <w:p w:rsidR="00CA5BFC" w:rsidRPr="00BC14A4" w:rsidRDefault="00CA5BFC" w:rsidP="00CA5BFC">
      <w:pPr>
        <w:rPr>
          <w:sz w:val="20"/>
          <w:szCs w:val="20"/>
        </w:rPr>
      </w:pPr>
      <w:r w:rsidRPr="00BC14A4">
        <w:t xml:space="preserve">     </w:t>
      </w:r>
      <w:r w:rsidR="001623BF" w:rsidRPr="00BC14A4">
        <w:t xml:space="preserve">                 </w:t>
      </w:r>
      <w:r w:rsidRPr="00BC14A4">
        <w:t xml:space="preserve">  </w:t>
      </w:r>
    </w:p>
    <w:p w:rsidR="00E26B38" w:rsidRPr="00BC14A4" w:rsidRDefault="00E26B38" w:rsidP="00E26B38"/>
    <w:p w:rsidR="00E26B38" w:rsidRPr="00BC14A4" w:rsidRDefault="00E26B38" w:rsidP="002F36F1">
      <w:pPr>
        <w:jc w:val="center"/>
      </w:pPr>
      <w:r w:rsidRPr="00BC14A4">
        <w:t>Noms et signature des autres membres de la commission.</w:t>
      </w:r>
    </w:p>
    <w:p w:rsidR="00E26B38" w:rsidRPr="00BC14A4" w:rsidRDefault="00E26B38" w:rsidP="00E26B38">
      <w:pPr>
        <w:pStyle w:val="Textebrut"/>
        <w:rPr>
          <w:rFonts w:ascii="Times New Roman" w:eastAsia="MS Mincho" w:hAnsi="Times New Roman" w:cs="Times New Roman"/>
          <w:b/>
          <w:sz w:val="22"/>
          <w:szCs w:val="22"/>
        </w:rPr>
      </w:pPr>
    </w:p>
    <w:p w:rsidR="00E26B38" w:rsidRPr="00BC14A4" w:rsidRDefault="00E26B38" w:rsidP="00E26B38">
      <w:pPr>
        <w:pStyle w:val="Textebrut"/>
        <w:rPr>
          <w:rFonts w:ascii="Times New Roman" w:eastAsia="MS Mincho" w:hAnsi="Times New Roman" w:cs="Times New Roman"/>
          <w:sz w:val="22"/>
          <w:szCs w:val="22"/>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83"/>
        <w:gridCol w:w="3036"/>
        <w:gridCol w:w="3249"/>
      </w:tblGrid>
      <w:tr w:rsidR="00E26B38" w:rsidRPr="00BC14A4" w:rsidTr="002F36F1">
        <w:trPr>
          <w:trHeight w:val="529"/>
          <w:jc w:val="center"/>
        </w:trPr>
        <w:tc>
          <w:tcPr>
            <w:tcW w:w="3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26B38" w:rsidRPr="00BC14A4" w:rsidRDefault="00E26B38" w:rsidP="00FE6386">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Noms et Prénoms</w:t>
            </w:r>
          </w:p>
        </w:tc>
        <w:tc>
          <w:tcPr>
            <w:tcW w:w="3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26B38" w:rsidRPr="00BC14A4" w:rsidRDefault="00E26B38" w:rsidP="00FE6386">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Services</w:t>
            </w:r>
          </w:p>
        </w:tc>
        <w:tc>
          <w:tcPr>
            <w:tcW w:w="3249" w:type="dxa"/>
            <w:tcBorders>
              <w:top w:val="single" w:sz="4" w:space="0" w:color="auto"/>
              <w:left w:val="single" w:sz="4" w:space="0" w:color="auto"/>
              <w:bottom w:val="single" w:sz="4" w:space="0" w:color="auto"/>
              <w:right w:val="single" w:sz="4" w:space="0" w:color="auto"/>
            </w:tcBorders>
            <w:shd w:val="clear" w:color="auto" w:fill="D9D9D9"/>
          </w:tcPr>
          <w:p w:rsidR="00E26B38" w:rsidRPr="00BC14A4" w:rsidRDefault="00E26B38" w:rsidP="00FE6386">
            <w:pPr>
              <w:pStyle w:val="Textebrut"/>
              <w:spacing w:line="276" w:lineRule="auto"/>
              <w:jc w:val="center"/>
              <w:rPr>
                <w:rFonts w:ascii="Times New Roman" w:eastAsia="MS Mincho" w:hAnsi="Times New Roman" w:cs="Times New Roman"/>
                <w:b/>
                <w:bCs/>
                <w:sz w:val="22"/>
                <w:szCs w:val="22"/>
                <w:lang w:val="fr-FR" w:eastAsia="en-US"/>
              </w:rPr>
            </w:pPr>
          </w:p>
          <w:p w:rsidR="00E26B38" w:rsidRPr="00BC14A4" w:rsidRDefault="00E26B38" w:rsidP="00FE6386">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Signatures</w:t>
            </w:r>
          </w:p>
          <w:p w:rsidR="00E26B38" w:rsidRPr="00BC14A4" w:rsidRDefault="00E26B38" w:rsidP="00FE6386">
            <w:pPr>
              <w:pStyle w:val="Textebrut"/>
              <w:spacing w:line="276" w:lineRule="auto"/>
              <w:jc w:val="center"/>
              <w:rPr>
                <w:rFonts w:ascii="Times New Roman" w:eastAsia="MS Mincho" w:hAnsi="Times New Roman" w:cs="Times New Roman"/>
                <w:b/>
                <w:bCs/>
                <w:sz w:val="22"/>
                <w:szCs w:val="22"/>
                <w:lang w:val="fr-FR" w:eastAsia="en-US"/>
              </w:rPr>
            </w:pPr>
          </w:p>
        </w:tc>
      </w:tr>
      <w:tr w:rsidR="001C7E77"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1C7E77" w:rsidRPr="00BC14A4" w:rsidRDefault="006606D8" w:rsidP="007665E2">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Souleymane B COULIBALY</w:t>
            </w:r>
          </w:p>
        </w:tc>
        <w:tc>
          <w:tcPr>
            <w:tcW w:w="3036" w:type="dxa"/>
            <w:tcBorders>
              <w:top w:val="single" w:sz="4" w:space="0" w:color="auto"/>
              <w:left w:val="single" w:sz="4" w:space="0" w:color="auto"/>
              <w:bottom w:val="single" w:sz="4" w:space="0" w:color="auto"/>
              <w:right w:val="single" w:sz="4" w:space="0" w:color="auto"/>
            </w:tcBorders>
            <w:vAlign w:val="center"/>
            <w:hideMark/>
          </w:tcPr>
          <w:p w:rsidR="001C7E77" w:rsidRPr="00BC14A4" w:rsidRDefault="001C7E77" w:rsidP="007665E2">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1C7E77" w:rsidRPr="00BC14A4" w:rsidRDefault="001C7E77" w:rsidP="00FE6386">
            <w:pPr>
              <w:pStyle w:val="Textebrut"/>
              <w:spacing w:line="276" w:lineRule="auto"/>
              <w:rPr>
                <w:rFonts w:ascii="Times New Roman" w:eastAsia="MS Mincho" w:hAnsi="Times New Roman" w:cs="Times New Roman"/>
                <w:sz w:val="24"/>
                <w:szCs w:val="24"/>
                <w:lang w:val="fr-FR" w:eastAsia="en-US"/>
              </w:rPr>
            </w:pPr>
          </w:p>
        </w:tc>
      </w:tr>
      <w:tr w:rsidR="006606D8"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6606D8" w:rsidRPr="00BC14A4" w:rsidRDefault="00A92AD1" w:rsidP="00661EFF">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Youssouf CISSE</w:t>
            </w:r>
          </w:p>
        </w:tc>
        <w:tc>
          <w:tcPr>
            <w:tcW w:w="3036" w:type="dxa"/>
            <w:tcBorders>
              <w:top w:val="single" w:sz="4" w:space="0" w:color="auto"/>
              <w:left w:val="single" w:sz="4" w:space="0" w:color="auto"/>
              <w:bottom w:val="single" w:sz="4" w:space="0" w:color="auto"/>
              <w:right w:val="single" w:sz="4" w:space="0" w:color="auto"/>
            </w:tcBorders>
            <w:vAlign w:val="center"/>
            <w:hideMark/>
          </w:tcPr>
          <w:p w:rsidR="006606D8" w:rsidRPr="00BC14A4" w:rsidRDefault="00A92AD1" w:rsidP="007665E2">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SLR/</w:t>
            </w:r>
            <w:r w:rsidR="00661EFF" w:rsidRPr="00BC14A4">
              <w:rPr>
                <w:rFonts w:ascii="Times New Roman" w:hAnsi="Times New Roman" w:cs="Times New Roman"/>
                <w:sz w:val="24"/>
                <w:szCs w:val="24"/>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6606D8" w:rsidRPr="00BC14A4" w:rsidRDefault="006606D8" w:rsidP="00FE6386">
            <w:pPr>
              <w:pStyle w:val="Textebrut"/>
              <w:spacing w:line="276" w:lineRule="auto"/>
              <w:rPr>
                <w:rFonts w:ascii="Times New Roman" w:eastAsia="MS Mincho" w:hAnsi="Times New Roman" w:cs="Times New Roman"/>
                <w:sz w:val="24"/>
                <w:szCs w:val="24"/>
                <w:lang w:val="fr-FR" w:eastAsia="en-US"/>
              </w:rPr>
            </w:pPr>
          </w:p>
        </w:tc>
      </w:tr>
      <w:tr w:rsidR="00A92AD1"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A92AD1" w:rsidRPr="00BC14A4" w:rsidRDefault="00A92AD1" w:rsidP="00661EFF">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Karamoko DIARRA</w:t>
            </w:r>
          </w:p>
        </w:tc>
        <w:tc>
          <w:tcPr>
            <w:tcW w:w="3036" w:type="dxa"/>
            <w:tcBorders>
              <w:top w:val="single" w:sz="4" w:space="0" w:color="auto"/>
              <w:left w:val="single" w:sz="4" w:space="0" w:color="auto"/>
              <w:bottom w:val="single" w:sz="4" w:space="0" w:color="auto"/>
              <w:right w:val="single" w:sz="4" w:space="0" w:color="auto"/>
            </w:tcBorders>
            <w:vAlign w:val="center"/>
            <w:hideMark/>
          </w:tcPr>
          <w:p w:rsidR="00A92AD1" w:rsidRPr="00BC14A4" w:rsidRDefault="00A92AD1" w:rsidP="007665E2">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CROUK</w:t>
            </w:r>
          </w:p>
        </w:tc>
        <w:tc>
          <w:tcPr>
            <w:tcW w:w="3249" w:type="dxa"/>
            <w:tcBorders>
              <w:top w:val="single" w:sz="4" w:space="0" w:color="auto"/>
              <w:left w:val="single" w:sz="4" w:space="0" w:color="auto"/>
              <w:bottom w:val="single" w:sz="4" w:space="0" w:color="auto"/>
              <w:right w:val="single" w:sz="4" w:space="0" w:color="auto"/>
            </w:tcBorders>
            <w:vAlign w:val="center"/>
          </w:tcPr>
          <w:p w:rsidR="00A92AD1" w:rsidRPr="00BC14A4" w:rsidRDefault="00A92AD1" w:rsidP="00FE6386">
            <w:pPr>
              <w:pStyle w:val="Textebrut"/>
              <w:spacing w:line="276" w:lineRule="auto"/>
              <w:rPr>
                <w:rFonts w:ascii="Times New Roman" w:eastAsia="MS Mincho" w:hAnsi="Times New Roman" w:cs="Times New Roman"/>
                <w:sz w:val="24"/>
                <w:szCs w:val="24"/>
                <w:lang w:val="fr-FR" w:eastAsia="en-US"/>
              </w:rPr>
            </w:pPr>
          </w:p>
        </w:tc>
      </w:tr>
      <w:tr w:rsidR="00A92AD1"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A92AD1" w:rsidRPr="00BC14A4" w:rsidRDefault="00A92AD1" w:rsidP="00661EFF">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Papa Modibo Kane SY</w:t>
            </w:r>
          </w:p>
        </w:tc>
        <w:tc>
          <w:tcPr>
            <w:tcW w:w="3036" w:type="dxa"/>
            <w:tcBorders>
              <w:top w:val="single" w:sz="4" w:space="0" w:color="auto"/>
              <w:left w:val="single" w:sz="4" w:space="0" w:color="auto"/>
              <w:bottom w:val="single" w:sz="4" w:space="0" w:color="auto"/>
              <w:right w:val="single" w:sz="4" w:space="0" w:color="auto"/>
            </w:tcBorders>
            <w:vAlign w:val="center"/>
            <w:hideMark/>
          </w:tcPr>
          <w:p w:rsidR="00A92AD1" w:rsidRPr="00BC14A4" w:rsidRDefault="00A92AD1" w:rsidP="007665E2">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CROU-Bko</w:t>
            </w:r>
          </w:p>
        </w:tc>
        <w:tc>
          <w:tcPr>
            <w:tcW w:w="3249" w:type="dxa"/>
            <w:tcBorders>
              <w:top w:val="single" w:sz="4" w:space="0" w:color="auto"/>
              <w:left w:val="single" w:sz="4" w:space="0" w:color="auto"/>
              <w:bottom w:val="single" w:sz="4" w:space="0" w:color="auto"/>
              <w:right w:val="single" w:sz="4" w:space="0" w:color="auto"/>
            </w:tcBorders>
            <w:vAlign w:val="center"/>
          </w:tcPr>
          <w:p w:rsidR="00A92AD1" w:rsidRPr="00BC14A4" w:rsidRDefault="00A92AD1" w:rsidP="00FE6386">
            <w:pPr>
              <w:pStyle w:val="Textebrut"/>
              <w:spacing w:line="276" w:lineRule="auto"/>
              <w:rPr>
                <w:rFonts w:ascii="Times New Roman" w:eastAsia="MS Mincho" w:hAnsi="Times New Roman" w:cs="Times New Roman"/>
                <w:sz w:val="24"/>
                <w:szCs w:val="24"/>
                <w:lang w:val="fr-FR" w:eastAsia="en-US"/>
              </w:rPr>
            </w:pPr>
          </w:p>
        </w:tc>
      </w:tr>
      <w:tr w:rsidR="00A92AD1"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A92AD1" w:rsidRPr="00BC14A4" w:rsidRDefault="007D2F47" w:rsidP="00661EFF">
            <w:pPr>
              <w:pStyle w:val="Textebrut"/>
              <w:spacing w:line="276" w:lineRule="auto"/>
              <w:rPr>
                <w:rFonts w:ascii="Times New Roman" w:hAnsi="Times New Roman" w:cs="Times New Roman"/>
                <w:sz w:val="24"/>
                <w:szCs w:val="24"/>
              </w:rPr>
            </w:pPr>
            <w:r>
              <w:rPr>
                <w:rFonts w:ascii="Times New Roman" w:hAnsi="Times New Roman" w:cs="Times New Roman"/>
                <w:sz w:val="24"/>
                <w:szCs w:val="24"/>
              </w:rPr>
              <w:t>Bayo KAMATE</w:t>
            </w:r>
          </w:p>
        </w:tc>
        <w:tc>
          <w:tcPr>
            <w:tcW w:w="3036" w:type="dxa"/>
            <w:tcBorders>
              <w:top w:val="single" w:sz="4" w:space="0" w:color="auto"/>
              <w:left w:val="single" w:sz="4" w:space="0" w:color="auto"/>
              <w:bottom w:val="single" w:sz="4" w:space="0" w:color="auto"/>
              <w:right w:val="single" w:sz="4" w:space="0" w:color="auto"/>
            </w:tcBorders>
            <w:vAlign w:val="center"/>
            <w:hideMark/>
          </w:tcPr>
          <w:p w:rsidR="00A92AD1" w:rsidRPr="00BC14A4" w:rsidRDefault="00A92AD1" w:rsidP="007665E2">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CROU-Ségou</w:t>
            </w:r>
          </w:p>
        </w:tc>
        <w:tc>
          <w:tcPr>
            <w:tcW w:w="3249" w:type="dxa"/>
            <w:tcBorders>
              <w:top w:val="single" w:sz="4" w:space="0" w:color="auto"/>
              <w:left w:val="single" w:sz="4" w:space="0" w:color="auto"/>
              <w:bottom w:val="single" w:sz="4" w:space="0" w:color="auto"/>
              <w:right w:val="single" w:sz="4" w:space="0" w:color="auto"/>
            </w:tcBorders>
            <w:vAlign w:val="center"/>
          </w:tcPr>
          <w:p w:rsidR="00A92AD1" w:rsidRPr="00BC14A4" w:rsidRDefault="00A92AD1" w:rsidP="00FE6386">
            <w:pPr>
              <w:pStyle w:val="Textebrut"/>
              <w:spacing w:line="276" w:lineRule="auto"/>
              <w:rPr>
                <w:rFonts w:ascii="Times New Roman" w:eastAsia="MS Mincho" w:hAnsi="Times New Roman" w:cs="Times New Roman"/>
                <w:sz w:val="24"/>
                <w:szCs w:val="24"/>
                <w:lang w:val="fr-FR" w:eastAsia="en-US"/>
              </w:rPr>
            </w:pPr>
          </w:p>
        </w:tc>
      </w:tr>
      <w:tr w:rsidR="001C7E77"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1C7E77" w:rsidRPr="00BC14A4" w:rsidRDefault="001C7E77" w:rsidP="001060B0">
            <w:r w:rsidRPr="00BC14A4">
              <w:t>Angèle  DOUYON</w:t>
            </w:r>
          </w:p>
        </w:tc>
        <w:tc>
          <w:tcPr>
            <w:tcW w:w="3036" w:type="dxa"/>
            <w:tcBorders>
              <w:top w:val="single" w:sz="4" w:space="0" w:color="auto"/>
              <w:left w:val="single" w:sz="4" w:space="0" w:color="auto"/>
              <w:bottom w:val="single" w:sz="4" w:space="0" w:color="auto"/>
              <w:right w:val="single" w:sz="4" w:space="0" w:color="auto"/>
            </w:tcBorders>
            <w:vAlign w:val="center"/>
            <w:hideMark/>
          </w:tcPr>
          <w:p w:rsidR="001C7E77" w:rsidRPr="00BC14A4" w:rsidRDefault="001C7E77" w:rsidP="00FE6386">
            <w:pPr>
              <w:spacing w:line="276" w:lineRule="auto"/>
              <w:jc w:val="center"/>
              <w:rPr>
                <w:rFonts w:eastAsia="MS Mincho"/>
                <w:lang w:eastAsia="en-US"/>
              </w:rP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1C7E77" w:rsidRPr="00BC14A4" w:rsidRDefault="001C7E77" w:rsidP="00FE6386">
            <w:pPr>
              <w:pStyle w:val="Textebrut"/>
              <w:spacing w:line="276" w:lineRule="auto"/>
              <w:rPr>
                <w:rFonts w:ascii="Times New Roman" w:eastAsia="MS Mincho" w:hAnsi="Times New Roman" w:cs="Times New Roman"/>
                <w:sz w:val="24"/>
                <w:szCs w:val="24"/>
                <w:lang w:val="fr-FR" w:eastAsia="en-US"/>
              </w:rPr>
            </w:pPr>
          </w:p>
        </w:tc>
      </w:tr>
      <w:tr w:rsidR="001C7E77"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tcPr>
          <w:p w:rsidR="001C7E77" w:rsidRPr="00BC14A4" w:rsidRDefault="001C7E77" w:rsidP="001060B0">
            <w:r w:rsidRPr="00BC14A4">
              <w:t>Sékou    SANGARE</w:t>
            </w:r>
          </w:p>
        </w:tc>
        <w:tc>
          <w:tcPr>
            <w:tcW w:w="3036" w:type="dxa"/>
            <w:tcBorders>
              <w:top w:val="single" w:sz="4" w:space="0" w:color="auto"/>
              <w:left w:val="single" w:sz="4" w:space="0" w:color="auto"/>
              <w:bottom w:val="single" w:sz="4" w:space="0" w:color="auto"/>
              <w:right w:val="single" w:sz="4" w:space="0" w:color="auto"/>
            </w:tcBorders>
          </w:tcPr>
          <w:p w:rsidR="001C7E77" w:rsidRPr="00BC14A4" w:rsidRDefault="001C7E77" w:rsidP="00FE6386">
            <w:pPr>
              <w:jc w:val="cente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1C7E77" w:rsidRPr="00BC14A4" w:rsidRDefault="001C7E77" w:rsidP="00FE6386">
            <w:pPr>
              <w:pStyle w:val="Textebrut"/>
              <w:spacing w:line="276" w:lineRule="auto"/>
              <w:rPr>
                <w:rFonts w:ascii="Times New Roman" w:eastAsia="MS Mincho" w:hAnsi="Times New Roman" w:cs="Times New Roman"/>
                <w:sz w:val="24"/>
                <w:szCs w:val="24"/>
                <w:lang w:val="fr-FR" w:eastAsia="en-US"/>
              </w:rPr>
            </w:pPr>
          </w:p>
        </w:tc>
      </w:tr>
      <w:tr w:rsidR="001C7E77"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tcPr>
          <w:p w:rsidR="001C7E77" w:rsidRPr="00BC14A4" w:rsidRDefault="001C7E77" w:rsidP="007665E2">
            <w:r w:rsidRPr="00BC14A4">
              <w:t>Mahamadou SADESSY</w:t>
            </w:r>
          </w:p>
        </w:tc>
        <w:tc>
          <w:tcPr>
            <w:tcW w:w="3036" w:type="dxa"/>
            <w:tcBorders>
              <w:top w:val="single" w:sz="4" w:space="0" w:color="auto"/>
              <w:left w:val="single" w:sz="4" w:space="0" w:color="auto"/>
              <w:bottom w:val="single" w:sz="4" w:space="0" w:color="auto"/>
              <w:right w:val="single" w:sz="4" w:space="0" w:color="auto"/>
            </w:tcBorders>
          </w:tcPr>
          <w:p w:rsidR="001C7E77" w:rsidRPr="00BC14A4" w:rsidRDefault="001C7E77" w:rsidP="007665E2">
            <w:pPr>
              <w:jc w:val="center"/>
              <w:rPr>
                <w:rFonts w:eastAsia="MS Mincho"/>
                <w:lang w:eastAsia="en-US"/>
              </w:rPr>
            </w:pPr>
          </w:p>
          <w:p w:rsidR="001C7E77" w:rsidRPr="00BC14A4" w:rsidRDefault="001C7E77" w:rsidP="007665E2">
            <w:pPr>
              <w:jc w:val="cente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1C7E77" w:rsidRPr="00BC14A4" w:rsidRDefault="001C7E77" w:rsidP="00FE6386">
            <w:pPr>
              <w:pStyle w:val="Textebrut"/>
              <w:spacing w:line="276" w:lineRule="auto"/>
              <w:rPr>
                <w:rFonts w:ascii="Times New Roman" w:eastAsia="MS Mincho" w:hAnsi="Times New Roman" w:cs="Times New Roman"/>
                <w:sz w:val="24"/>
                <w:szCs w:val="24"/>
                <w:lang w:val="fr-FR" w:eastAsia="en-US"/>
              </w:rPr>
            </w:pPr>
          </w:p>
        </w:tc>
      </w:tr>
      <w:tr w:rsidR="00512568" w:rsidRPr="00BC14A4" w:rsidTr="002F36F1">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tcPr>
          <w:p w:rsidR="00512568" w:rsidRPr="00BC14A4" w:rsidRDefault="00512568" w:rsidP="007665E2">
            <w:r>
              <w:t>Daouda  SIDIBE</w:t>
            </w:r>
          </w:p>
        </w:tc>
        <w:tc>
          <w:tcPr>
            <w:tcW w:w="3036" w:type="dxa"/>
            <w:tcBorders>
              <w:top w:val="single" w:sz="4" w:space="0" w:color="auto"/>
              <w:left w:val="single" w:sz="4" w:space="0" w:color="auto"/>
              <w:bottom w:val="single" w:sz="4" w:space="0" w:color="auto"/>
              <w:right w:val="single" w:sz="4" w:space="0" w:color="auto"/>
            </w:tcBorders>
          </w:tcPr>
          <w:p w:rsidR="00512568" w:rsidRPr="00BC14A4" w:rsidRDefault="00512568" w:rsidP="007665E2">
            <w:pPr>
              <w:jc w:val="center"/>
              <w:rPr>
                <w:rFonts w:eastAsia="MS Mincho"/>
                <w:lang w:eastAsia="en-US"/>
              </w:rP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512568" w:rsidRPr="00BC14A4" w:rsidRDefault="00512568" w:rsidP="00FE6386">
            <w:pPr>
              <w:pStyle w:val="Textebrut"/>
              <w:spacing w:line="276" w:lineRule="auto"/>
              <w:rPr>
                <w:rFonts w:ascii="Times New Roman" w:eastAsia="MS Mincho" w:hAnsi="Times New Roman" w:cs="Times New Roman"/>
                <w:sz w:val="24"/>
                <w:szCs w:val="24"/>
                <w:lang w:val="fr-FR" w:eastAsia="en-US"/>
              </w:rPr>
            </w:pPr>
          </w:p>
        </w:tc>
      </w:tr>
    </w:tbl>
    <w:p w:rsidR="00E26B38" w:rsidRPr="00BC14A4" w:rsidRDefault="00E26B38" w:rsidP="00E26B38">
      <w:pPr>
        <w:rPr>
          <w:sz w:val="22"/>
          <w:szCs w:val="22"/>
          <w:lang w:val="fr-CA"/>
        </w:rPr>
      </w:pPr>
    </w:p>
    <w:p w:rsidR="001060B0" w:rsidRPr="00BC14A4" w:rsidRDefault="00E26B38" w:rsidP="001060B0">
      <w:pPr>
        <w:jc w:val="both"/>
      </w:pPr>
      <w:r w:rsidRPr="00BC14A4">
        <w:lastRenderedPageBreak/>
        <w:t xml:space="preserve">    </w:t>
      </w:r>
      <w:r w:rsidRPr="00BC14A4">
        <w:tab/>
      </w:r>
      <w:r w:rsidR="001060B0" w:rsidRPr="00BC14A4">
        <w:t xml:space="preserve"> </w:t>
      </w:r>
    </w:p>
    <w:p w:rsidR="001060B0" w:rsidRPr="00BC14A4" w:rsidRDefault="001060B0" w:rsidP="001060B0">
      <w:pPr>
        <w:jc w:val="both"/>
      </w:pPr>
    </w:p>
    <w:p w:rsidR="006302D0" w:rsidRPr="00BC14A4" w:rsidRDefault="006302D0" w:rsidP="00E26B38">
      <w:pPr>
        <w:rPr>
          <w:b/>
          <w:u w:val="single"/>
        </w:rPr>
      </w:pPr>
    </w:p>
    <w:p w:rsidR="002A6380" w:rsidRDefault="002A6380" w:rsidP="002A6380">
      <w:pPr>
        <w:jc w:val="center"/>
        <w:rPr>
          <w:b/>
          <w:u w:val="single"/>
        </w:rPr>
      </w:pPr>
    </w:p>
    <w:p w:rsidR="00E26B38" w:rsidRPr="00BC14A4" w:rsidRDefault="00E26B38" w:rsidP="002A6380">
      <w:pPr>
        <w:jc w:val="center"/>
        <w:rPr>
          <w:b/>
        </w:rPr>
      </w:pPr>
      <w:r w:rsidRPr="00BC14A4">
        <w:rPr>
          <w:b/>
          <w:u w:val="single"/>
        </w:rPr>
        <w:t>Annexe</w:t>
      </w:r>
      <w:r w:rsidRPr="00BC14A4">
        <w:rPr>
          <w:b/>
        </w:rPr>
        <w:t> 1 : Liste de présence (</w:t>
      </w:r>
      <w:r w:rsidRPr="00BC14A4">
        <w:rPr>
          <w:i/>
        </w:rPr>
        <w:t>Insérer la liste émargée</w:t>
      </w:r>
      <w:r w:rsidRPr="00BC14A4">
        <w:rPr>
          <w:b/>
        </w:rPr>
        <w:t>)</w:t>
      </w:r>
    </w:p>
    <w:p w:rsidR="00E26B38" w:rsidRPr="00BC14A4" w:rsidRDefault="00E26B38" w:rsidP="00E26B38">
      <w:pPr>
        <w:rPr>
          <w:sz w:val="20"/>
        </w:rPr>
      </w:pPr>
    </w:p>
    <w:p w:rsidR="00424F13" w:rsidRPr="00BC14A4" w:rsidRDefault="00424F13" w:rsidP="00E26B38">
      <w:pPr>
        <w:rPr>
          <w:sz w:val="20"/>
        </w:rPr>
      </w:pPr>
    </w:p>
    <w:p w:rsidR="007F533E" w:rsidRPr="00BC14A4" w:rsidRDefault="007F533E" w:rsidP="00E26B38">
      <w:pPr>
        <w:rPr>
          <w:sz w:val="20"/>
        </w:rPr>
      </w:pPr>
    </w:p>
    <w:p w:rsidR="007F533E" w:rsidRPr="00BC14A4" w:rsidRDefault="007F533E" w:rsidP="00E26B38">
      <w:pPr>
        <w:rPr>
          <w:sz w:val="20"/>
        </w:rPr>
      </w:pPr>
    </w:p>
    <w:p w:rsidR="007F533E" w:rsidRPr="00BC14A4" w:rsidRDefault="007F533E" w:rsidP="00E26B38">
      <w:pPr>
        <w:rPr>
          <w:sz w:val="20"/>
        </w:rPr>
      </w:pPr>
    </w:p>
    <w:p w:rsidR="007F533E" w:rsidRPr="00BC14A4" w:rsidRDefault="007F533E" w:rsidP="00E26B38">
      <w:pPr>
        <w:rPr>
          <w:sz w:val="20"/>
        </w:rPr>
      </w:pPr>
    </w:p>
    <w:p w:rsidR="007F533E" w:rsidRPr="00BC14A4" w:rsidRDefault="007F533E" w:rsidP="00E26B38">
      <w:pPr>
        <w:rPr>
          <w:sz w:val="20"/>
        </w:rPr>
      </w:pPr>
    </w:p>
    <w:p w:rsidR="007F533E" w:rsidRPr="00BC14A4" w:rsidRDefault="007F533E" w:rsidP="00E26B38">
      <w:pPr>
        <w:rPr>
          <w:sz w:val="20"/>
        </w:rPr>
      </w:pPr>
    </w:p>
    <w:p w:rsidR="007F533E" w:rsidRPr="00BC14A4" w:rsidRDefault="007F533E" w:rsidP="00E26B38">
      <w:pPr>
        <w:rPr>
          <w:sz w:val="20"/>
        </w:rPr>
      </w:pPr>
    </w:p>
    <w:p w:rsidR="007F533E" w:rsidRPr="00BC14A4" w:rsidRDefault="007F533E" w:rsidP="00E26B38">
      <w:pPr>
        <w:rPr>
          <w:sz w:val="20"/>
        </w:rPr>
        <w:sectPr w:rsidR="007F533E" w:rsidRPr="00BC14A4" w:rsidSect="00FE6386">
          <w:pgSz w:w="11907" w:h="16840"/>
          <w:pgMar w:top="1418" w:right="1418" w:bottom="1418" w:left="1418" w:header="720" w:footer="720" w:gutter="0"/>
          <w:pgNumType w:start="6"/>
          <w:cols w:space="720"/>
          <w:titlePg/>
        </w:sectPr>
      </w:pPr>
    </w:p>
    <w:p w:rsidR="00020A40" w:rsidRPr="00BC14A4" w:rsidRDefault="00020A40" w:rsidP="00020A40">
      <w:pPr>
        <w:jc w:val="both"/>
      </w:pPr>
    </w:p>
    <w:p w:rsidR="00E26B38" w:rsidRPr="00BC14A4" w:rsidRDefault="00E26B38" w:rsidP="000C6D36">
      <w:pPr>
        <w:jc w:val="center"/>
        <w:rPr>
          <w:b/>
        </w:rPr>
      </w:pPr>
      <w:r w:rsidRPr="00BC14A4">
        <w:rPr>
          <w:b/>
        </w:rPr>
        <w:t>Annexe 2 : Informations sur les offres lues publiquement</w:t>
      </w:r>
    </w:p>
    <w:tbl>
      <w:tblPr>
        <w:tblW w:w="15320" w:type="dxa"/>
        <w:jc w:val="center"/>
        <w:tblInd w:w="-3100" w:type="dxa"/>
        <w:tblCellMar>
          <w:left w:w="70" w:type="dxa"/>
          <w:right w:w="70" w:type="dxa"/>
        </w:tblCellMar>
        <w:tblLook w:val="04A0"/>
      </w:tblPr>
      <w:tblGrid>
        <w:gridCol w:w="800"/>
        <w:gridCol w:w="6804"/>
        <w:gridCol w:w="2997"/>
        <w:gridCol w:w="2309"/>
        <w:gridCol w:w="2410"/>
      </w:tblGrid>
      <w:tr w:rsidR="00661EFF" w:rsidRPr="00BC14A4" w:rsidTr="00B80445">
        <w:trPr>
          <w:trHeight w:val="390"/>
          <w:jc w:val="center"/>
        </w:trPr>
        <w:tc>
          <w:tcPr>
            <w:tcW w:w="800" w:type="dxa"/>
            <w:tcBorders>
              <w:top w:val="double" w:sz="6" w:space="0" w:color="auto"/>
              <w:left w:val="double" w:sz="6" w:space="0" w:color="auto"/>
              <w:bottom w:val="nil"/>
              <w:right w:val="single" w:sz="4" w:space="0" w:color="auto"/>
            </w:tcBorders>
            <w:shd w:val="clear" w:color="auto" w:fill="auto"/>
            <w:vAlign w:val="center"/>
            <w:hideMark/>
          </w:tcPr>
          <w:p w:rsidR="00661EFF" w:rsidRPr="00BC14A4" w:rsidRDefault="00661EFF" w:rsidP="00FE6386">
            <w:r w:rsidRPr="00BC14A4">
              <w:rPr>
                <w:sz w:val="22"/>
                <w:szCs w:val="22"/>
              </w:rPr>
              <w:t> </w:t>
            </w:r>
          </w:p>
        </w:tc>
        <w:tc>
          <w:tcPr>
            <w:tcW w:w="6804" w:type="dxa"/>
            <w:tcBorders>
              <w:top w:val="double" w:sz="6" w:space="0" w:color="auto"/>
              <w:left w:val="nil"/>
              <w:bottom w:val="single" w:sz="4" w:space="0" w:color="auto"/>
              <w:right w:val="single" w:sz="4" w:space="0" w:color="auto"/>
            </w:tcBorders>
            <w:shd w:val="clear" w:color="auto" w:fill="auto"/>
            <w:vAlign w:val="center"/>
            <w:hideMark/>
          </w:tcPr>
          <w:p w:rsidR="00661EFF" w:rsidRPr="00BC14A4" w:rsidRDefault="00661EFF" w:rsidP="007F533E">
            <w:pPr>
              <w:jc w:val="center"/>
              <w:rPr>
                <w:b/>
                <w:bCs/>
              </w:rPr>
            </w:pPr>
            <w:r w:rsidRPr="00BC14A4">
              <w:rPr>
                <w:b/>
                <w:bCs/>
                <w:sz w:val="22"/>
                <w:szCs w:val="22"/>
              </w:rPr>
              <w:t>N° des Plis</w:t>
            </w:r>
          </w:p>
        </w:tc>
        <w:tc>
          <w:tcPr>
            <w:tcW w:w="2997" w:type="dxa"/>
            <w:tcBorders>
              <w:top w:val="double" w:sz="6" w:space="0" w:color="auto"/>
              <w:left w:val="nil"/>
              <w:bottom w:val="single" w:sz="4" w:space="0" w:color="auto"/>
              <w:right w:val="single" w:sz="4" w:space="0" w:color="auto"/>
            </w:tcBorders>
            <w:shd w:val="clear" w:color="auto" w:fill="auto"/>
            <w:vAlign w:val="center"/>
            <w:hideMark/>
          </w:tcPr>
          <w:p w:rsidR="00661EFF" w:rsidRPr="00BC14A4" w:rsidRDefault="00661EFF" w:rsidP="00FE6386">
            <w:pPr>
              <w:jc w:val="center"/>
              <w:rPr>
                <w:b/>
                <w:bCs/>
              </w:rPr>
            </w:pPr>
            <w:r w:rsidRPr="00BC14A4">
              <w:rPr>
                <w:b/>
                <w:bCs/>
                <w:sz w:val="22"/>
                <w:szCs w:val="22"/>
              </w:rPr>
              <w:t>1</w:t>
            </w:r>
          </w:p>
        </w:tc>
        <w:tc>
          <w:tcPr>
            <w:tcW w:w="2309" w:type="dxa"/>
            <w:tcBorders>
              <w:top w:val="double" w:sz="6" w:space="0" w:color="auto"/>
              <w:left w:val="nil"/>
              <w:bottom w:val="single" w:sz="4" w:space="0" w:color="auto"/>
              <w:right w:val="single" w:sz="4" w:space="0" w:color="auto"/>
            </w:tcBorders>
            <w:shd w:val="clear" w:color="auto" w:fill="auto"/>
            <w:vAlign w:val="center"/>
            <w:hideMark/>
          </w:tcPr>
          <w:p w:rsidR="00661EFF" w:rsidRPr="00BC14A4" w:rsidRDefault="00661EFF" w:rsidP="00FE6386">
            <w:pPr>
              <w:jc w:val="center"/>
              <w:rPr>
                <w:b/>
                <w:bCs/>
              </w:rPr>
            </w:pPr>
            <w:r w:rsidRPr="00BC14A4">
              <w:rPr>
                <w:b/>
                <w:bCs/>
                <w:sz w:val="22"/>
                <w:szCs w:val="22"/>
              </w:rPr>
              <w:t>2</w:t>
            </w:r>
          </w:p>
        </w:tc>
        <w:tc>
          <w:tcPr>
            <w:tcW w:w="2410" w:type="dxa"/>
            <w:tcBorders>
              <w:top w:val="double" w:sz="6" w:space="0" w:color="auto"/>
              <w:left w:val="nil"/>
              <w:bottom w:val="single" w:sz="4" w:space="0" w:color="auto"/>
              <w:right w:val="single" w:sz="4" w:space="0" w:color="auto"/>
            </w:tcBorders>
            <w:shd w:val="clear" w:color="auto" w:fill="auto"/>
            <w:vAlign w:val="center"/>
            <w:hideMark/>
          </w:tcPr>
          <w:p w:rsidR="00661EFF" w:rsidRPr="00BC14A4" w:rsidRDefault="00661EFF" w:rsidP="00FE6386">
            <w:pPr>
              <w:jc w:val="center"/>
              <w:rPr>
                <w:b/>
                <w:bCs/>
              </w:rPr>
            </w:pPr>
            <w:r w:rsidRPr="00BC14A4">
              <w:rPr>
                <w:b/>
                <w:bCs/>
                <w:sz w:val="22"/>
                <w:szCs w:val="22"/>
              </w:rPr>
              <w:t>3</w:t>
            </w:r>
          </w:p>
        </w:tc>
      </w:tr>
      <w:tr w:rsidR="00661EFF" w:rsidRPr="00BC14A4" w:rsidTr="00B80445">
        <w:trPr>
          <w:trHeight w:val="330"/>
          <w:jc w:val="center"/>
        </w:trPr>
        <w:tc>
          <w:tcPr>
            <w:tcW w:w="800" w:type="dxa"/>
            <w:tcBorders>
              <w:top w:val="nil"/>
              <w:left w:val="double" w:sz="6" w:space="0" w:color="auto"/>
              <w:bottom w:val="double" w:sz="6" w:space="0" w:color="auto"/>
              <w:right w:val="single" w:sz="4" w:space="0" w:color="auto"/>
            </w:tcBorders>
            <w:shd w:val="clear" w:color="auto" w:fill="auto"/>
            <w:vAlign w:val="center"/>
            <w:hideMark/>
          </w:tcPr>
          <w:p w:rsidR="00661EFF" w:rsidRPr="00BC14A4" w:rsidRDefault="00661EFF" w:rsidP="00FE6386">
            <w:pPr>
              <w:rPr>
                <w:b/>
                <w:bCs/>
              </w:rPr>
            </w:pPr>
            <w:r w:rsidRPr="00BC14A4">
              <w:rPr>
                <w:b/>
                <w:bCs/>
                <w:sz w:val="22"/>
                <w:szCs w:val="22"/>
              </w:rPr>
              <w:t> </w:t>
            </w:r>
          </w:p>
        </w:tc>
        <w:tc>
          <w:tcPr>
            <w:tcW w:w="6804" w:type="dxa"/>
            <w:tcBorders>
              <w:top w:val="nil"/>
              <w:left w:val="nil"/>
              <w:bottom w:val="double" w:sz="6" w:space="0" w:color="auto"/>
              <w:right w:val="single" w:sz="4" w:space="0" w:color="auto"/>
            </w:tcBorders>
            <w:shd w:val="clear" w:color="auto" w:fill="auto"/>
            <w:vAlign w:val="center"/>
            <w:hideMark/>
          </w:tcPr>
          <w:p w:rsidR="00661EFF" w:rsidRPr="00BC14A4" w:rsidRDefault="00661EFF" w:rsidP="007F533E">
            <w:pPr>
              <w:jc w:val="center"/>
              <w:rPr>
                <w:b/>
                <w:bCs/>
              </w:rPr>
            </w:pPr>
            <w:r w:rsidRPr="00BC14A4">
              <w:rPr>
                <w:b/>
                <w:bCs/>
                <w:sz w:val="22"/>
                <w:szCs w:val="22"/>
              </w:rPr>
              <w:t>Nom des Soumissionnaires</w:t>
            </w:r>
          </w:p>
        </w:tc>
        <w:tc>
          <w:tcPr>
            <w:tcW w:w="2997" w:type="dxa"/>
            <w:tcBorders>
              <w:top w:val="nil"/>
              <w:left w:val="nil"/>
              <w:bottom w:val="double" w:sz="6" w:space="0" w:color="auto"/>
              <w:right w:val="single" w:sz="4" w:space="0" w:color="auto"/>
            </w:tcBorders>
            <w:shd w:val="clear" w:color="auto" w:fill="auto"/>
            <w:vAlign w:val="center"/>
            <w:hideMark/>
          </w:tcPr>
          <w:p w:rsidR="00661EFF" w:rsidRPr="00BC14A4" w:rsidRDefault="00DB24A8" w:rsidP="008C59F5">
            <w:pPr>
              <w:jc w:val="center"/>
              <w:rPr>
                <w:b/>
                <w:bCs/>
              </w:rPr>
            </w:pPr>
            <w:r>
              <w:rPr>
                <w:b/>
                <w:bCs/>
                <w:sz w:val="22"/>
                <w:szCs w:val="22"/>
              </w:rPr>
              <w:t>GMCI SARL</w:t>
            </w:r>
          </w:p>
        </w:tc>
        <w:tc>
          <w:tcPr>
            <w:tcW w:w="2309" w:type="dxa"/>
            <w:tcBorders>
              <w:top w:val="nil"/>
              <w:left w:val="nil"/>
              <w:bottom w:val="double" w:sz="6" w:space="0" w:color="auto"/>
              <w:right w:val="single" w:sz="4" w:space="0" w:color="auto"/>
            </w:tcBorders>
            <w:shd w:val="clear" w:color="auto" w:fill="auto"/>
            <w:vAlign w:val="center"/>
            <w:hideMark/>
          </w:tcPr>
          <w:p w:rsidR="00661EFF" w:rsidRPr="00BC14A4" w:rsidRDefault="007F533E" w:rsidP="00DA6A30">
            <w:pPr>
              <w:jc w:val="center"/>
              <w:rPr>
                <w:b/>
                <w:bCs/>
              </w:rPr>
            </w:pPr>
            <w:r w:rsidRPr="00BC14A4">
              <w:rPr>
                <w:b/>
                <w:bCs/>
                <w:sz w:val="22"/>
                <w:szCs w:val="22"/>
              </w:rPr>
              <w:t>VISION COMMERCE</w:t>
            </w:r>
          </w:p>
        </w:tc>
        <w:tc>
          <w:tcPr>
            <w:tcW w:w="2410" w:type="dxa"/>
            <w:tcBorders>
              <w:top w:val="nil"/>
              <w:left w:val="nil"/>
              <w:bottom w:val="double" w:sz="6" w:space="0" w:color="auto"/>
              <w:right w:val="single" w:sz="4" w:space="0" w:color="auto"/>
            </w:tcBorders>
            <w:shd w:val="clear" w:color="auto" w:fill="auto"/>
            <w:vAlign w:val="center"/>
            <w:hideMark/>
          </w:tcPr>
          <w:p w:rsidR="00661EFF" w:rsidRPr="00BC14A4" w:rsidRDefault="00DB24A8" w:rsidP="00020A40">
            <w:pPr>
              <w:jc w:val="center"/>
              <w:rPr>
                <w:b/>
                <w:bCs/>
              </w:rPr>
            </w:pPr>
            <w:r>
              <w:rPr>
                <w:b/>
                <w:bCs/>
                <w:sz w:val="22"/>
                <w:szCs w:val="22"/>
              </w:rPr>
              <w:t>NATIONAL SERVICES</w:t>
            </w:r>
          </w:p>
        </w:tc>
      </w:tr>
      <w:tr w:rsidR="00661EFF" w:rsidRPr="00BC14A4" w:rsidTr="00B80445">
        <w:trPr>
          <w:trHeight w:val="347"/>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a</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 xml:space="preserve">Date et heure de réception de l'offre </w:t>
            </w:r>
          </w:p>
        </w:tc>
        <w:tc>
          <w:tcPr>
            <w:tcW w:w="2997" w:type="dxa"/>
            <w:tcBorders>
              <w:top w:val="nil"/>
              <w:left w:val="nil"/>
              <w:bottom w:val="single" w:sz="4" w:space="0" w:color="auto"/>
              <w:right w:val="single" w:sz="4" w:space="0" w:color="auto"/>
            </w:tcBorders>
            <w:shd w:val="clear" w:color="auto" w:fill="auto"/>
            <w:vAlign w:val="center"/>
            <w:hideMark/>
          </w:tcPr>
          <w:p w:rsidR="00661EFF" w:rsidRPr="00BC14A4" w:rsidRDefault="000370BA" w:rsidP="007F533E">
            <w:pPr>
              <w:jc w:val="center"/>
            </w:pPr>
            <w:r>
              <w:rPr>
                <w:sz w:val="22"/>
                <w:szCs w:val="22"/>
              </w:rPr>
              <w:t>06</w:t>
            </w:r>
            <w:r w:rsidR="00661EFF" w:rsidRPr="00BC14A4">
              <w:rPr>
                <w:sz w:val="22"/>
                <w:szCs w:val="22"/>
              </w:rPr>
              <w:t>/0</w:t>
            </w:r>
            <w:r>
              <w:rPr>
                <w:sz w:val="22"/>
                <w:szCs w:val="22"/>
              </w:rPr>
              <w:t>5/2021 à  09h44</w:t>
            </w:r>
            <w:r w:rsidR="00661EFF" w:rsidRPr="00BC14A4">
              <w:rPr>
                <w:sz w:val="22"/>
                <w:szCs w:val="22"/>
              </w:rPr>
              <w:t>mn</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0370BA" w:rsidP="002B5798">
            <w:pPr>
              <w:jc w:val="center"/>
            </w:pPr>
            <w:r>
              <w:rPr>
                <w:sz w:val="22"/>
                <w:szCs w:val="22"/>
              </w:rPr>
              <w:t>06</w:t>
            </w:r>
            <w:r w:rsidRPr="00BC14A4">
              <w:rPr>
                <w:sz w:val="22"/>
                <w:szCs w:val="22"/>
              </w:rPr>
              <w:t>/0</w:t>
            </w:r>
            <w:r>
              <w:rPr>
                <w:sz w:val="22"/>
                <w:szCs w:val="22"/>
              </w:rPr>
              <w:t>5</w:t>
            </w:r>
            <w:r w:rsidRPr="00BC14A4">
              <w:rPr>
                <w:sz w:val="22"/>
                <w:szCs w:val="22"/>
              </w:rPr>
              <w:t>/2021</w:t>
            </w:r>
            <w:r w:rsidR="00661EFF" w:rsidRPr="00BC14A4">
              <w:rPr>
                <w:sz w:val="22"/>
                <w:szCs w:val="22"/>
              </w:rPr>
              <w:t xml:space="preserve"> </w:t>
            </w:r>
            <w:r>
              <w:rPr>
                <w:sz w:val="22"/>
                <w:szCs w:val="22"/>
              </w:rPr>
              <w:t>à  10h55</w:t>
            </w:r>
            <w:r w:rsidR="00661EFF" w:rsidRPr="00BC14A4">
              <w:rPr>
                <w:sz w:val="22"/>
                <w:szCs w:val="22"/>
              </w:rPr>
              <w:t>mn</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0370BA" w:rsidP="002B5798">
            <w:pPr>
              <w:jc w:val="center"/>
            </w:pPr>
            <w:r>
              <w:rPr>
                <w:sz w:val="22"/>
                <w:szCs w:val="22"/>
              </w:rPr>
              <w:t>06</w:t>
            </w:r>
            <w:r w:rsidRPr="00BC14A4">
              <w:rPr>
                <w:sz w:val="22"/>
                <w:szCs w:val="22"/>
              </w:rPr>
              <w:t>/0</w:t>
            </w:r>
            <w:r>
              <w:rPr>
                <w:sz w:val="22"/>
                <w:szCs w:val="22"/>
              </w:rPr>
              <w:t>5</w:t>
            </w:r>
            <w:r w:rsidRPr="00BC14A4">
              <w:rPr>
                <w:sz w:val="22"/>
                <w:szCs w:val="22"/>
              </w:rPr>
              <w:t>/2021</w:t>
            </w:r>
            <w:r w:rsidR="007F533E" w:rsidRPr="00BC14A4">
              <w:rPr>
                <w:sz w:val="22"/>
                <w:szCs w:val="22"/>
              </w:rPr>
              <w:t xml:space="preserve"> à  10</w:t>
            </w:r>
            <w:r>
              <w:rPr>
                <w:sz w:val="22"/>
                <w:szCs w:val="22"/>
              </w:rPr>
              <w:t>h56</w:t>
            </w:r>
            <w:r w:rsidR="00661EFF" w:rsidRPr="00BC14A4">
              <w:rPr>
                <w:sz w:val="22"/>
                <w:szCs w:val="22"/>
              </w:rPr>
              <w:t>mn</w:t>
            </w:r>
          </w:p>
        </w:tc>
      </w:tr>
      <w:tr w:rsidR="00661EFF" w:rsidRPr="00BC14A4" w:rsidTr="00B80445">
        <w:trPr>
          <w:trHeight w:val="397"/>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b</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N° d'enregistrement</w:t>
            </w:r>
          </w:p>
        </w:tc>
        <w:tc>
          <w:tcPr>
            <w:tcW w:w="2997"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273BA2">
            <w:pPr>
              <w:jc w:val="center"/>
            </w:pPr>
            <w:r w:rsidRPr="00BC14A4">
              <w:rPr>
                <w:sz w:val="22"/>
                <w:szCs w:val="22"/>
              </w:rPr>
              <w:t>0</w:t>
            </w:r>
            <w:r w:rsidR="00273BA2">
              <w:rPr>
                <w:sz w:val="22"/>
                <w:szCs w:val="22"/>
              </w:rPr>
              <w:t>80</w:t>
            </w:r>
          </w:p>
        </w:tc>
        <w:tc>
          <w:tcPr>
            <w:tcW w:w="2309"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273BA2">
            <w:pPr>
              <w:jc w:val="center"/>
            </w:pPr>
            <w:r w:rsidRPr="00BC14A4">
              <w:rPr>
                <w:sz w:val="22"/>
                <w:szCs w:val="22"/>
              </w:rPr>
              <w:t>0</w:t>
            </w:r>
            <w:r w:rsidR="00273BA2">
              <w:rPr>
                <w:sz w:val="22"/>
                <w:szCs w:val="22"/>
              </w:rPr>
              <w:t>81</w:t>
            </w:r>
          </w:p>
        </w:tc>
        <w:tc>
          <w:tcPr>
            <w:tcW w:w="2410"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273BA2">
            <w:pPr>
              <w:jc w:val="center"/>
            </w:pPr>
            <w:r w:rsidRPr="00BC14A4">
              <w:rPr>
                <w:sz w:val="22"/>
                <w:szCs w:val="22"/>
              </w:rPr>
              <w:t>0</w:t>
            </w:r>
            <w:r w:rsidR="00273BA2">
              <w:rPr>
                <w:sz w:val="22"/>
                <w:szCs w:val="22"/>
              </w:rPr>
              <w:t>82</w:t>
            </w:r>
          </w:p>
        </w:tc>
      </w:tr>
      <w:tr w:rsidR="00661EFF" w:rsidRPr="00BC14A4" w:rsidTr="00B80445">
        <w:trPr>
          <w:trHeight w:val="262"/>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c</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L'enveloppe extérieure de l'offre est-elle cachetée ?</w:t>
            </w:r>
          </w:p>
        </w:tc>
        <w:tc>
          <w:tcPr>
            <w:tcW w:w="2997"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OUI</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OUI</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OUI</w:t>
            </w:r>
          </w:p>
        </w:tc>
      </w:tr>
      <w:tr w:rsidR="00661EFF" w:rsidRPr="00BC14A4" w:rsidTr="00B80445">
        <w:trPr>
          <w:trHeight w:val="612"/>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d</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La lettre de soumission de l’offre est-elle dûment remplie et signée</w:t>
            </w:r>
          </w:p>
        </w:tc>
        <w:tc>
          <w:tcPr>
            <w:tcW w:w="2997"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OUI</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OUI</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OUI</w:t>
            </w:r>
          </w:p>
        </w:tc>
      </w:tr>
      <w:tr w:rsidR="00AA2D74" w:rsidRPr="00BC14A4" w:rsidTr="00B80445">
        <w:trPr>
          <w:trHeight w:val="471"/>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AA2D74" w:rsidRPr="00BC14A4" w:rsidRDefault="00AA2D74" w:rsidP="00FE6386">
            <w:pPr>
              <w:jc w:val="center"/>
            </w:pPr>
            <w:r w:rsidRPr="00BC14A4">
              <w:rPr>
                <w:sz w:val="22"/>
                <w:szCs w:val="22"/>
              </w:rPr>
              <w:t>e</w:t>
            </w:r>
          </w:p>
        </w:tc>
        <w:tc>
          <w:tcPr>
            <w:tcW w:w="6804" w:type="dxa"/>
            <w:tcBorders>
              <w:top w:val="nil"/>
              <w:left w:val="nil"/>
              <w:bottom w:val="single" w:sz="4" w:space="0" w:color="auto"/>
              <w:right w:val="single" w:sz="4" w:space="0" w:color="auto"/>
            </w:tcBorders>
            <w:shd w:val="clear" w:color="auto" w:fill="auto"/>
            <w:vAlign w:val="center"/>
            <w:hideMark/>
          </w:tcPr>
          <w:p w:rsidR="00AA2D74" w:rsidRPr="00BC14A4" w:rsidRDefault="00AA2D74" w:rsidP="00FE6386">
            <w:r w:rsidRPr="00BC14A4">
              <w:rPr>
                <w:sz w:val="22"/>
                <w:szCs w:val="22"/>
              </w:rPr>
              <w:t>Date d'expiration de l'offre</w:t>
            </w:r>
          </w:p>
        </w:tc>
        <w:tc>
          <w:tcPr>
            <w:tcW w:w="2997" w:type="dxa"/>
            <w:tcBorders>
              <w:top w:val="nil"/>
              <w:left w:val="nil"/>
              <w:bottom w:val="single" w:sz="4" w:space="0" w:color="auto"/>
              <w:right w:val="single" w:sz="4" w:space="0" w:color="auto"/>
            </w:tcBorders>
            <w:shd w:val="clear" w:color="auto" w:fill="auto"/>
            <w:hideMark/>
          </w:tcPr>
          <w:p w:rsidR="00AA2D74" w:rsidRPr="00AA2D74" w:rsidRDefault="00AA2D74" w:rsidP="00A408A2">
            <w:pPr>
              <w:jc w:val="center"/>
            </w:pPr>
            <w:r w:rsidRPr="00AA2D74">
              <w:rPr>
                <w:sz w:val="22"/>
                <w:szCs w:val="22"/>
              </w:rPr>
              <w:t>02/09/2021</w:t>
            </w:r>
          </w:p>
        </w:tc>
        <w:tc>
          <w:tcPr>
            <w:tcW w:w="2309" w:type="dxa"/>
            <w:tcBorders>
              <w:top w:val="nil"/>
              <w:left w:val="nil"/>
              <w:bottom w:val="single" w:sz="4" w:space="0" w:color="auto"/>
              <w:right w:val="single" w:sz="4" w:space="0" w:color="auto"/>
            </w:tcBorders>
            <w:shd w:val="clear" w:color="auto" w:fill="auto"/>
            <w:hideMark/>
          </w:tcPr>
          <w:p w:rsidR="00AA2D74" w:rsidRPr="00AA2D74" w:rsidRDefault="00AA2D74" w:rsidP="00AA2D74">
            <w:pPr>
              <w:jc w:val="center"/>
            </w:pPr>
            <w:r w:rsidRPr="00AA2D74">
              <w:rPr>
                <w:sz w:val="22"/>
                <w:szCs w:val="22"/>
              </w:rPr>
              <w:t>02/09/2021</w:t>
            </w:r>
          </w:p>
        </w:tc>
        <w:tc>
          <w:tcPr>
            <w:tcW w:w="2410" w:type="dxa"/>
            <w:tcBorders>
              <w:top w:val="nil"/>
              <w:left w:val="nil"/>
              <w:bottom w:val="single" w:sz="4" w:space="0" w:color="auto"/>
              <w:right w:val="single" w:sz="4" w:space="0" w:color="auto"/>
            </w:tcBorders>
            <w:shd w:val="clear" w:color="auto" w:fill="auto"/>
            <w:hideMark/>
          </w:tcPr>
          <w:p w:rsidR="00AA2D74" w:rsidRPr="00AA2D74" w:rsidRDefault="00AA2D74" w:rsidP="00AA2D74">
            <w:pPr>
              <w:jc w:val="center"/>
            </w:pPr>
            <w:r w:rsidRPr="00AA2D74">
              <w:rPr>
                <w:sz w:val="22"/>
                <w:szCs w:val="22"/>
              </w:rPr>
              <w:t>02/09/2021</w:t>
            </w:r>
          </w:p>
        </w:tc>
      </w:tr>
      <w:tr w:rsidR="00661EFF" w:rsidRPr="00BC14A4" w:rsidTr="00B80445">
        <w:trPr>
          <w:trHeight w:val="267"/>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f</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La preuve que les signataires sont dûment autorisés est-elle incluse?</w:t>
            </w:r>
          </w:p>
        </w:tc>
        <w:tc>
          <w:tcPr>
            <w:tcW w:w="2997"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NON</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r>
      <w:tr w:rsidR="00661EFF" w:rsidRPr="00B13DB8" w:rsidTr="00B80445">
        <w:trPr>
          <w:trHeight w:val="443"/>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g</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Montant de la garantie de l'offre (indiquer la monnaie)</w:t>
            </w:r>
          </w:p>
        </w:tc>
        <w:tc>
          <w:tcPr>
            <w:tcW w:w="2997" w:type="dxa"/>
            <w:tcBorders>
              <w:top w:val="nil"/>
              <w:left w:val="nil"/>
              <w:bottom w:val="single" w:sz="4" w:space="0" w:color="auto"/>
              <w:right w:val="single" w:sz="4" w:space="0" w:color="auto"/>
            </w:tcBorders>
            <w:shd w:val="clear" w:color="auto" w:fill="auto"/>
            <w:vAlign w:val="center"/>
            <w:hideMark/>
          </w:tcPr>
          <w:p w:rsidR="00AA2D74" w:rsidRPr="00AA2D74" w:rsidRDefault="00AA2D74" w:rsidP="00AA2D74">
            <w:pPr>
              <w:jc w:val="center"/>
              <w:rPr>
                <w:lang w:val="en-US"/>
              </w:rPr>
            </w:pPr>
            <w:r w:rsidRPr="00AA2D74">
              <w:rPr>
                <w:sz w:val="22"/>
                <w:szCs w:val="22"/>
                <w:lang w:val="en-US"/>
              </w:rPr>
              <w:t>Lot1: 2 000 000 FCFA</w:t>
            </w:r>
          </w:p>
          <w:p w:rsidR="00AA2D74" w:rsidRPr="00AA2D74" w:rsidRDefault="00AA2D74" w:rsidP="00AA2D74">
            <w:pPr>
              <w:jc w:val="center"/>
              <w:rPr>
                <w:lang w:val="en-US"/>
              </w:rPr>
            </w:pPr>
            <w:r w:rsidRPr="00AA2D74">
              <w:rPr>
                <w:sz w:val="22"/>
                <w:szCs w:val="22"/>
                <w:lang w:val="en-US"/>
              </w:rPr>
              <w:t>Lot2: 1 200 000 FCFA</w:t>
            </w:r>
          </w:p>
          <w:p w:rsidR="002A3477" w:rsidRPr="00AA2D74" w:rsidRDefault="00AA2D74" w:rsidP="00AA2D74">
            <w:pPr>
              <w:jc w:val="center"/>
              <w:rPr>
                <w:lang w:val="en-US"/>
              </w:rPr>
            </w:pPr>
            <w:r w:rsidRPr="00AA2D74">
              <w:rPr>
                <w:sz w:val="22"/>
                <w:szCs w:val="22"/>
                <w:lang w:val="en-US"/>
              </w:rPr>
              <w:t>Lot3: 300 000 FCFA</w:t>
            </w:r>
          </w:p>
        </w:tc>
        <w:tc>
          <w:tcPr>
            <w:tcW w:w="2309" w:type="dxa"/>
            <w:tcBorders>
              <w:top w:val="nil"/>
              <w:left w:val="nil"/>
              <w:bottom w:val="single" w:sz="4" w:space="0" w:color="auto"/>
              <w:right w:val="single" w:sz="4" w:space="0" w:color="auto"/>
            </w:tcBorders>
            <w:shd w:val="clear" w:color="auto" w:fill="auto"/>
            <w:vAlign w:val="center"/>
            <w:hideMark/>
          </w:tcPr>
          <w:p w:rsidR="00AA2D74" w:rsidRPr="00AA2D74" w:rsidRDefault="00AA2D74" w:rsidP="00AA2D74">
            <w:pPr>
              <w:jc w:val="center"/>
              <w:rPr>
                <w:lang w:val="en-US"/>
              </w:rPr>
            </w:pPr>
            <w:r w:rsidRPr="00AA2D74">
              <w:rPr>
                <w:sz w:val="22"/>
                <w:szCs w:val="22"/>
                <w:lang w:val="en-US"/>
              </w:rPr>
              <w:t>Lot1: 2 000 000 FCFA</w:t>
            </w:r>
          </w:p>
          <w:p w:rsidR="00AA2D74" w:rsidRPr="00AA2D74" w:rsidRDefault="00AA2D74" w:rsidP="00AA2D74">
            <w:pPr>
              <w:jc w:val="center"/>
              <w:rPr>
                <w:lang w:val="en-US"/>
              </w:rPr>
            </w:pPr>
            <w:r w:rsidRPr="00AA2D74">
              <w:rPr>
                <w:sz w:val="22"/>
                <w:szCs w:val="22"/>
                <w:lang w:val="en-US"/>
              </w:rPr>
              <w:t>Lot2: 1 200 000 FCFA</w:t>
            </w:r>
          </w:p>
          <w:p w:rsidR="00661EFF" w:rsidRPr="00AA2D74" w:rsidRDefault="00AA2D74" w:rsidP="00AA2D74">
            <w:pPr>
              <w:jc w:val="center"/>
              <w:rPr>
                <w:lang w:val="en-US"/>
              </w:rPr>
            </w:pPr>
            <w:r w:rsidRPr="00AA2D74">
              <w:rPr>
                <w:sz w:val="22"/>
                <w:szCs w:val="22"/>
                <w:lang w:val="en-US"/>
              </w:rPr>
              <w:t>Lot3: 300 000 FCFA</w:t>
            </w:r>
          </w:p>
        </w:tc>
        <w:tc>
          <w:tcPr>
            <w:tcW w:w="2410" w:type="dxa"/>
            <w:tcBorders>
              <w:top w:val="nil"/>
              <w:left w:val="nil"/>
              <w:bottom w:val="single" w:sz="4" w:space="0" w:color="auto"/>
              <w:right w:val="single" w:sz="4" w:space="0" w:color="auto"/>
            </w:tcBorders>
            <w:shd w:val="clear" w:color="auto" w:fill="auto"/>
            <w:hideMark/>
          </w:tcPr>
          <w:p w:rsidR="004C23C5" w:rsidRPr="00AA2D74" w:rsidRDefault="004C23C5" w:rsidP="004C23C5">
            <w:pPr>
              <w:jc w:val="center"/>
              <w:rPr>
                <w:lang w:val="en-US"/>
              </w:rPr>
            </w:pPr>
            <w:r w:rsidRPr="00AA2D74">
              <w:rPr>
                <w:sz w:val="22"/>
                <w:szCs w:val="22"/>
                <w:lang w:val="en-US"/>
              </w:rPr>
              <w:t xml:space="preserve">Lot1: </w:t>
            </w:r>
            <w:r w:rsidR="00146A31" w:rsidRPr="00AA2D74">
              <w:rPr>
                <w:sz w:val="22"/>
                <w:szCs w:val="22"/>
                <w:lang w:val="en-US"/>
              </w:rPr>
              <w:t>2 000</w:t>
            </w:r>
            <w:r w:rsidRPr="00AA2D74">
              <w:rPr>
                <w:sz w:val="22"/>
                <w:szCs w:val="22"/>
                <w:lang w:val="en-US"/>
              </w:rPr>
              <w:t> 000 FCFA</w:t>
            </w:r>
          </w:p>
          <w:p w:rsidR="004C23C5" w:rsidRPr="00AA2D74" w:rsidRDefault="004C23C5" w:rsidP="004C23C5">
            <w:pPr>
              <w:jc w:val="center"/>
              <w:rPr>
                <w:lang w:val="en-US"/>
              </w:rPr>
            </w:pPr>
            <w:r w:rsidRPr="00AA2D74">
              <w:rPr>
                <w:sz w:val="22"/>
                <w:szCs w:val="22"/>
                <w:lang w:val="en-US"/>
              </w:rPr>
              <w:t xml:space="preserve">Lot2: </w:t>
            </w:r>
            <w:r w:rsidR="00146A31" w:rsidRPr="00AA2D74">
              <w:rPr>
                <w:sz w:val="22"/>
                <w:szCs w:val="22"/>
                <w:lang w:val="en-US"/>
              </w:rPr>
              <w:t>1 200</w:t>
            </w:r>
            <w:r w:rsidRPr="00AA2D74">
              <w:rPr>
                <w:sz w:val="22"/>
                <w:szCs w:val="22"/>
                <w:lang w:val="en-US"/>
              </w:rPr>
              <w:t> 000 FCFA</w:t>
            </w:r>
          </w:p>
          <w:p w:rsidR="00661EFF" w:rsidRPr="00AA2D74" w:rsidRDefault="004C23C5" w:rsidP="00146A31">
            <w:pPr>
              <w:jc w:val="center"/>
              <w:rPr>
                <w:lang w:val="en-US"/>
              </w:rPr>
            </w:pPr>
            <w:r w:rsidRPr="00AA2D74">
              <w:rPr>
                <w:sz w:val="22"/>
                <w:szCs w:val="22"/>
                <w:lang w:val="en-US"/>
              </w:rPr>
              <w:t xml:space="preserve">Lot3: </w:t>
            </w:r>
            <w:r w:rsidR="00146A31" w:rsidRPr="00AA2D74">
              <w:rPr>
                <w:sz w:val="22"/>
                <w:szCs w:val="22"/>
                <w:lang w:val="en-US"/>
              </w:rPr>
              <w:t>3</w:t>
            </w:r>
            <w:r w:rsidRPr="00AA2D74">
              <w:rPr>
                <w:sz w:val="22"/>
                <w:szCs w:val="22"/>
                <w:lang w:val="en-US"/>
              </w:rPr>
              <w:t>00 000 FCFA</w:t>
            </w:r>
          </w:p>
        </w:tc>
      </w:tr>
      <w:tr w:rsidR="00661EFF" w:rsidRPr="00BC14A4" w:rsidTr="00B80445">
        <w:trPr>
          <w:trHeight w:val="149"/>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h</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Description des demandes de substitution d’offre, retrait ou modification</w:t>
            </w:r>
          </w:p>
        </w:tc>
        <w:tc>
          <w:tcPr>
            <w:tcW w:w="2997"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r>
      <w:tr w:rsidR="00661EFF" w:rsidRPr="00BC14A4" w:rsidTr="00B80445">
        <w:trPr>
          <w:trHeight w:val="411"/>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i</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 xml:space="preserve">Description des offres variantes  </w:t>
            </w:r>
          </w:p>
        </w:tc>
        <w:tc>
          <w:tcPr>
            <w:tcW w:w="2997"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r>
      <w:tr w:rsidR="00661EFF" w:rsidRPr="00BC14A4" w:rsidTr="00B80445">
        <w:trPr>
          <w:trHeight w:val="271"/>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j</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Description des offres rabais ou de modification</w:t>
            </w:r>
          </w:p>
        </w:tc>
        <w:tc>
          <w:tcPr>
            <w:tcW w:w="2997"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r>
      <w:tr w:rsidR="00661EFF" w:rsidRPr="00BC14A4" w:rsidTr="00B80445">
        <w:trPr>
          <w:trHeight w:val="279"/>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k</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Autres remarques</w:t>
            </w:r>
            <w:r w:rsidRPr="00BC14A4">
              <w:rPr>
                <w:rStyle w:val="Appelnotedebasdep"/>
                <w:sz w:val="22"/>
                <w:szCs w:val="22"/>
              </w:rPr>
              <w:footnoteReference w:id="5"/>
            </w:r>
          </w:p>
        </w:tc>
        <w:tc>
          <w:tcPr>
            <w:tcW w:w="2997"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309"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c>
          <w:tcPr>
            <w:tcW w:w="2410" w:type="dxa"/>
            <w:tcBorders>
              <w:top w:val="nil"/>
              <w:left w:val="nil"/>
              <w:bottom w:val="single" w:sz="4" w:space="0" w:color="auto"/>
              <w:right w:val="single" w:sz="4" w:space="0" w:color="auto"/>
            </w:tcBorders>
            <w:shd w:val="clear" w:color="auto" w:fill="auto"/>
            <w:hideMark/>
          </w:tcPr>
          <w:p w:rsidR="00661EFF" w:rsidRPr="00BC14A4" w:rsidRDefault="00661EFF" w:rsidP="00FE6386">
            <w:pPr>
              <w:jc w:val="center"/>
            </w:pPr>
            <w:r w:rsidRPr="00BC14A4">
              <w:rPr>
                <w:sz w:val="22"/>
                <w:szCs w:val="22"/>
              </w:rPr>
              <w:t>NON</w:t>
            </w:r>
          </w:p>
        </w:tc>
      </w:tr>
      <w:tr w:rsidR="00661EFF" w:rsidRPr="00BC14A4" w:rsidTr="00B80445">
        <w:trPr>
          <w:trHeight w:val="472"/>
          <w:jc w:val="center"/>
        </w:trPr>
        <w:tc>
          <w:tcPr>
            <w:tcW w:w="800" w:type="dxa"/>
            <w:tcBorders>
              <w:top w:val="nil"/>
              <w:left w:val="double" w:sz="6" w:space="0" w:color="auto"/>
              <w:bottom w:val="single" w:sz="4" w:space="0" w:color="auto"/>
              <w:right w:val="single" w:sz="4" w:space="0" w:color="auto"/>
            </w:tcBorders>
            <w:shd w:val="clear" w:color="auto" w:fill="auto"/>
            <w:vAlign w:val="center"/>
          </w:tcPr>
          <w:p w:rsidR="00661EFF" w:rsidRPr="00BC14A4" w:rsidRDefault="00661EFF" w:rsidP="00FE6386">
            <w:pPr>
              <w:jc w:val="center"/>
            </w:pPr>
            <w:r w:rsidRPr="00BC14A4">
              <w:rPr>
                <w:sz w:val="22"/>
                <w:szCs w:val="22"/>
              </w:rPr>
              <w:t>l</w:t>
            </w:r>
          </w:p>
        </w:tc>
        <w:tc>
          <w:tcPr>
            <w:tcW w:w="6804" w:type="dxa"/>
            <w:tcBorders>
              <w:top w:val="nil"/>
              <w:left w:val="nil"/>
              <w:bottom w:val="single" w:sz="4" w:space="0" w:color="auto"/>
              <w:right w:val="single" w:sz="4" w:space="0" w:color="auto"/>
            </w:tcBorders>
            <w:shd w:val="clear" w:color="auto" w:fill="auto"/>
            <w:vAlign w:val="center"/>
          </w:tcPr>
          <w:p w:rsidR="00661EFF" w:rsidRPr="00BC14A4" w:rsidRDefault="00661EFF" w:rsidP="00FE6386">
            <w:r w:rsidRPr="00BC14A4">
              <w:rPr>
                <w:sz w:val="22"/>
                <w:szCs w:val="22"/>
              </w:rPr>
              <w:t>Prix total de l’offre (indiquer les monnaies et les montants en pourcentage</w:t>
            </w:r>
            <w:r w:rsidRPr="00BC14A4">
              <w:rPr>
                <w:rStyle w:val="Appelnotedebasdep"/>
                <w:sz w:val="22"/>
                <w:szCs w:val="22"/>
              </w:rPr>
              <w:footnoteReference w:id="6"/>
            </w:r>
            <w:r w:rsidRPr="00BC14A4">
              <w:rPr>
                <w:sz w:val="22"/>
                <w:szCs w:val="22"/>
              </w:rPr>
              <w:t>)</w:t>
            </w:r>
          </w:p>
        </w:tc>
        <w:tc>
          <w:tcPr>
            <w:tcW w:w="2997" w:type="dxa"/>
            <w:tcBorders>
              <w:top w:val="nil"/>
              <w:left w:val="nil"/>
              <w:bottom w:val="single" w:sz="4" w:space="0" w:color="auto"/>
              <w:right w:val="single" w:sz="4" w:space="0" w:color="auto"/>
            </w:tcBorders>
            <w:shd w:val="clear" w:color="auto" w:fill="auto"/>
            <w:vAlign w:val="center"/>
          </w:tcPr>
          <w:p w:rsidR="00661EFF" w:rsidRPr="00960894" w:rsidRDefault="0060113F" w:rsidP="00A94464">
            <w:pPr>
              <w:jc w:val="center"/>
              <w:rPr>
                <w:lang w:val="en-US"/>
              </w:rPr>
            </w:pPr>
            <w:r w:rsidRPr="00960894">
              <w:rPr>
                <w:sz w:val="22"/>
                <w:szCs w:val="22"/>
                <w:lang w:val="en-US"/>
              </w:rPr>
              <w:t>Lot n°2 : 127 519 650 FCFA</w:t>
            </w:r>
          </w:p>
        </w:tc>
        <w:tc>
          <w:tcPr>
            <w:tcW w:w="2309" w:type="dxa"/>
            <w:tcBorders>
              <w:top w:val="nil"/>
              <w:left w:val="nil"/>
              <w:bottom w:val="single" w:sz="4" w:space="0" w:color="auto"/>
              <w:right w:val="single" w:sz="4" w:space="0" w:color="auto"/>
            </w:tcBorders>
            <w:shd w:val="clear" w:color="auto" w:fill="auto"/>
            <w:vAlign w:val="center"/>
          </w:tcPr>
          <w:p w:rsidR="0060113F" w:rsidRPr="00960894" w:rsidRDefault="0060113F" w:rsidP="0060113F">
            <w:pPr>
              <w:jc w:val="center"/>
              <w:rPr>
                <w:lang w:val="en-US"/>
              </w:rPr>
            </w:pPr>
            <w:r w:rsidRPr="00960894">
              <w:rPr>
                <w:sz w:val="22"/>
                <w:szCs w:val="22"/>
                <w:lang w:val="en-US"/>
              </w:rPr>
              <w:t>Lot n°1 : 247 800 000 FCFA</w:t>
            </w:r>
          </w:p>
          <w:p w:rsidR="0060113F" w:rsidRPr="00960894" w:rsidRDefault="0060113F" w:rsidP="0060113F">
            <w:pPr>
              <w:jc w:val="center"/>
              <w:rPr>
                <w:lang w:val="en-US"/>
              </w:rPr>
            </w:pPr>
            <w:r w:rsidRPr="00960894">
              <w:rPr>
                <w:sz w:val="22"/>
                <w:szCs w:val="22"/>
                <w:lang w:val="en-US"/>
              </w:rPr>
              <w:t>Lot n°2 : 334 589 000 FCFA</w:t>
            </w:r>
          </w:p>
          <w:p w:rsidR="00661EFF" w:rsidRPr="00960894" w:rsidRDefault="0060113F" w:rsidP="0060113F">
            <w:pPr>
              <w:jc w:val="center"/>
              <w:rPr>
                <w:lang w:val="en-US"/>
              </w:rPr>
            </w:pPr>
            <w:r w:rsidRPr="00960894">
              <w:rPr>
                <w:sz w:val="22"/>
                <w:szCs w:val="22"/>
                <w:lang w:val="en-US"/>
              </w:rPr>
              <w:t>Lot n°3 : 153 488 500 FCFA</w:t>
            </w:r>
          </w:p>
        </w:tc>
        <w:tc>
          <w:tcPr>
            <w:tcW w:w="2410" w:type="dxa"/>
            <w:tcBorders>
              <w:top w:val="nil"/>
              <w:left w:val="nil"/>
              <w:bottom w:val="single" w:sz="4" w:space="0" w:color="auto"/>
              <w:right w:val="single" w:sz="4" w:space="0" w:color="auto"/>
            </w:tcBorders>
            <w:shd w:val="clear" w:color="auto" w:fill="auto"/>
            <w:vAlign w:val="center"/>
          </w:tcPr>
          <w:p w:rsidR="0060113F" w:rsidRPr="00960894" w:rsidRDefault="0060113F" w:rsidP="0060113F">
            <w:pPr>
              <w:jc w:val="center"/>
              <w:rPr>
                <w:lang w:val="en-US"/>
              </w:rPr>
            </w:pPr>
            <w:r w:rsidRPr="00960894">
              <w:rPr>
                <w:sz w:val="22"/>
                <w:szCs w:val="22"/>
                <w:lang w:val="en-US"/>
              </w:rPr>
              <w:t>Lot n°1 : 277 300 000 FCFA</w:t>
            </w:r>
          </w:p>
          <w:p w:rsidR="0060113F" w:rsidRPr="00960894" w:rsidRDefault="0060113F" w:rsidP="0060113F">
            <w:pPr>
              <w:jc w:val="center"/>
              <w:rPr>
                <w:lang w:val="en-US"/>
              </w:rPr>
            </w:pPr>
            <w:r w:rsidRPr="00960894">
              <w:rPr>
                <w:sz w:val="22"/>
                <w:szCs w:val="22"/>
                <w:lang w:val="en-US"/>
              </w:rPr>
              <w:t>Lot n°2 : 311 048 000 FCFA</w:t>
            </w:r>
          </w:p>
          <w:p w:rsidR="00661EFF" w:rsidRPr="00960894" w:rsidRDefault="0060113F" w:rsidP="0060113F">
            <w:pPr>
              <w:jc w:val="center"/>
              <w:rPr>
                <w:lang w:val="en-US"/>
              </w:rPr>
            </w:pPr>
            <w:r w:rsidRPr="00960894">
              <w:rPr>
                <w:sz w:val="22"/>
                <w:szCs w:val="22"/>
                <w:lang w:val="en-US"/>
              </w:rPr>
              <w:t>Lot n°3 : 164 256 000 FCFA</w:t>
            </w:r>
          </w:p>
        </w:tc>
      </w:tr>
      <w:tr w:rsidR="00661EFF" w:rsidRPr="00BC14A4" w:rsidTr="00B80445">
        <w:trPr>
          <w:trHeight w:val="609"/>
          <w:jc w:val="center"/>
        </w:trPr>
        <w:tc>
          <w:tcPr>
            <w:tcW w:w="800" w:type="dxa"/>
            <w:tcBorders>
              <w:top w:val="nil"/>
              <w:left w:val="double" w:sz="6" w:space="0" w:color="auto"/>
              <w:bottom w:val="single" w:sz="4" w:space="0" w:color="auto"/>
              <w:right w:val="single" w:sz="4" w:space="0" w:color="auto"/>
            </w:tcBorders>
            <w:shd w:val="clear" w:color="auto" w:fill="auto"/>
            <w:vAlign w:val="center"/>
            <w:hideMark/>
          </w:tcPr>
          <w:p w:rsidR="00661EFF" w:rsidRPr="00BC14A4" w:rsidRDefault="00661EFF" w:rsidP="00FE6386">
            <w:pPr>
              <w:jc w:val="center"/>
            </w:pPr>
            <w:r w:rsidRPr="00BC14A4">
              <w:rPr>
                <w:sz w:val="22"/>
                <w:szCs w:val="22"/>
              </w:rPr>
              <w:t>m</w:t>
            </w:r>
          </w:p>
        </w:tc>
        <w:tc>
          <w:tcPr>
            <w:tcW w:w="6804" w:type="dxa"/>
            <w:tcBorders>
              <w:top w:val="nil"/>
              <w:left w:val="nil"/>
              <w:bottom w:val="single" w:sz="4" w:space="0" w:color="auto"/>
              <w:right w:val="single" w:sz="4" w:space="0" w:color="auto"/>
            </w:tcBorders>
            <w:shd w:val="clear" w:color="auto" w:fill="auto"/>
            <w:vAlign w:val="center"/>
            <w:hideMark/>
          </w:tcPr>
          <w:p w:rsidR="00661EFF" w:rsidRPr="00BC14A4" w:rsidRDefault="00661EFF" w:rsidP="00FE6386">
            <w:r w:rsidRPr="00BC14A4">
              <w:rPr>
                <w:sz w:val="22"/>
                <w:szCs w:val="22"/>
              </w:rPr>
              <w:t>Nom du représentant du soumissionnaire présent à l'ouverture des plis</w:t>
            </w:r>
          </w:p>
        </w:tc>
        <w:tc>
          <w:tcPr>
            <w:tcW w:w="2997" w:type="dxa"/>
            <w:tcBorders>
              <w:top w:val="nil"/>
              <w:left w:val="nil"/>
              <w:bottom w:val="single" w:sz="4" w:space="0" w:color="auto"/>
              <w:right w:val="single" w:sz="4" w:space="0" w:color="auto"/>
            </w:tcBorders>
            <w:shd w:val="clear" w:color="auto" w:fill="auto"/>
            <w:vAlign w:val="center"/>
            <w:hideMark/>
          </w:tcPr>
          <w:p w:rsidR="00661EFF" w:rsidRPr="00BC14A4" w:rsidRDefault="007F533E" w:rsidP="00B80445">
            <w:pPr>
              <w:jc w:val="center"/>
            </w:pPr>
            <w:r w:rsidRPr="00BC14A4">
              <w:rPr>
                <w:sz w:val="22"/>
                <w:szCs w:val="22"/>
              </w:rPr>
              <w:t>Jacques KONE</w:t>
            </w:r>
          </w:p>
        </w:tc>
        <w:tc>
          <w:tcPr>
            <w:tcW w:w="2309" w:type="dxa"/>
            <w:tcBorders>
              <w:top w:val="nil"/>
              <w:left w:val="nil"/>
              <w:bottom w:val="single" w:sz="4" w:space="0" w:color="auto"/>
              <w:right w:val="single" w:sz="4" w:space="0" w:color="auto"/>
            </w:tcBorders>
            <w:shd w:val="clear" w:color="auto" w:fill="auto"/>
            <w:vAlign w:val="center"/>
            <w:hideMark/>
          </w:tcPr>
          <w:p w:rsidR="00661EFF" w:rsidRPr="00BC14A4" w:rsidRDefault="007F533E" w:rsidP="00020A40">
            <w:pPr>
              <w:jc w:val="center"/>
            </w:pPr>
            <w:r w:rsidRPr="00BC14A4">
              <w:rPr>
                <w:sz w:val="22"/>
                <w:szCs w:val="22"/>
              </w:rPr>
              <w:t>Oumar TRAORE</w:t>
            </w:r>
          </w:p>
        </w:tc>
        <w:tc>
          <w:tcPr>
            <w:tcW w:w="2410" w:type="dxa"/>
            <w:tcBorders>
              <w:top w:val="nil"/>
              <w:left w:val="nil"/>
              <w:bottom w:val="single" w:sz="4" w:space="0" w:color="auto"/>
              <w:right w:val="single" w:sz="4" w:space="0" w:color="auto"/>
            </w:tcBorders>
            <w:shd w:val="clear" w:color="auto" w:fill="auto"/>
            <w:vAlign w:val="center"/>
            <w:hideMark/>
          </w:tcPr>
          <w:p w:rsidR="00661EFF" w:rsidRPr="00BC14A4" w:rsidRDefault="007F533E" w:rsidP="00020A40">
            <w:pPr>
              <w:jc w:val="center"/>
            </w:pPr>
            <w:r w:rsidRPr="00BC14A4">
              <w:rPr>
                <w:sz w:val="22"/>
                <w:szCs w:val="22"/>
                <w:lang w:val="en-US"/>
              </w:rPr>
              <w:t>Youba SACKO</w:t>
            </w:r>
          </w:p>
        </w:tc>
      </w:tr>
    </w:tbl>
    <w:p w:rsidR="00E26B38" w:rsidRPr="00BC14A4" w:rsidRDefault="00E26B38" w:rsidP="00020A40">
      <w:pPr>
        <w:rPr>
          <w:sz w:val="20"/>
        </w:rPr>
      </w:pPr>
    </w:p>
    <w:p w:rsidR="00AC63D5" w:rsidRPr="00BC14A4" w:rsidRDefault="00AC63D5" w:rsidP="00020A40">
      <w:pPr>
        <w:rPr>
          <w:sz w:val="20"/>
        </w:rPr>
      </w:pPr>
    </w:p>
    <w:p w:rsidR="00AC63D5" w:rsidRPr="00BC14A4" w:rsidRDefault="00AC63D5" w:rsidP="007F533E">
      <w:pPr>
        <w:rPr>
          <w:sz w:val="20"/>
        </w:rPr>
        <w:sectPr w:rsidR="00AC63D5" w:rsidRPr="00BC14A4" w:rsidSect="005A6121">
          <w:pgSz w:w="16840" w:h="11907" w:orient="landscape"/>
          <w:pgMar w:top="567" w:right="1418" w:bottom="1418" w:left="1418" w:header="720" w:footer="720" w:gutter="0"/>
          <w:pgNumType w:start="8"/>
          <w:cols w:space="720"/>
          <w:titlePg/>
        </w:sectPr>
      </w:pPr>
    </w:p>
    <w:p w:rsidR="00DE6C1C" w:rsidRPr="00BC14A4" w:rsidRDefault="00DE6C1C" w:rsidP="00DE6C1C">
      <w:pPr>
        <w:jc w:val="both"/>
      </w:pPr>
      <w:r w:rsidRPr="00BC14A4">
        <w:lastRenderedPageBreak/>
        <w:t>MINISTERE DE L’ENSEIGNEMENT SUPERIEUR                 REPUBLIQUE DU MALI</w:t>
      </w:r>
    </w:p>
    <w:p w:rsidR="00DE6C1C" w:rsidRPr="00BC14A4" w:rsidRDefault="00DE6C1C" w:rsidP="00DE6C1C">
      <w:pPr>
        <w:jc w:val="both"/>
      </w:pPr>
      <w:r w:rsidRPr="00BC14A4">
        <w:t>ET DE LA RECHERCHE SCIENTIFIQUE                               Un Peuple – Un But – Une Foi</w:t>
      </w:r>
    </w:p>
    <w:p w:rsidR="00AC63D5" w:rsidRPr="00BC14A4" w:rsidRDefault="00DE6C1C" w:rsidP="00DE6C1C">
      <w:pPr>
        <w:jc w:val="both"/>
      </w:pPr>
      <w:r w:rsidRPr="00BC14A4">
        <w:t xml:space="preserve">                  *******************                                                      *************                                                                                                             </w:t>
      </w:r>
    </w:p>
    <w:p w:rsidR="00AC63D5" w:rsidRPr="00BC14A4" w:rsidRDefault="00AC63D5" w:rsidP="00AC63D5">
      <w:pPr>
        <w:jc w:val="both"/>
        <w:rPr>
          <w:b/>
        </w:rPr>
      </w:pPr>
      <w:r w:rsidRPr="00BC14A4">
        <w:t xml:space="preserve">    </w:t>
      </w:r>
      <w:r w:rsidRPr="00BC14A4">
        <w:rPr>
          <w:b/>
        </w:rPr>
        <w:t xml:space="preserve">Centre National des Œuvres Universitaires </w:t>
      </w:r>
    </w:p>
    <w:p w:rsidR="005B60EC" w:rsidRPr="00BC14A4" w:rsidRDefault="005B60EC" w:rsidP="005B60EC">
      <w:pPr>
        <w:jc w:val="both"/>
        <w:rPr>
          <w:b/>
        </w:rPr>
      </w:pPr>
    </w:p>
    <w:p w:rsidR="005B60EC" w:rsidRPr="00BC14A4" w:rsidRDefault="005B60EC" w:rsidP="005B60EC">
      <w:pPr>
        <w:jc w:val="both"/>
        <w:rPr>
          <w:b/>
        </w:rPr>
      </w:pPr>
      <w:r w:rsidRPr="00BC14A4">
        <w:t xml:space="preserve">            </w:t>
      </w:r>
      <w:r w:rsidRPr="00BC14A4">
        <w:rPr>
          <w:noProof/>
        </w:rPr>
        <w:drawing>
          <wp:inline distT="0" distB="0" distL="0" distR="0">
            <wp:extent cx="1203788" cy="797818"/>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03965" cy="797935"/>
                    </a:xfrm>
                    <a:prstGeom prst="rect">
                      <a:avLst/>
                    </a:prstGeom>
                  </pic:spPr>
                </pic:pic>
              </a:graphicData>
            </a:graphic>
          </wp:inline>
        </w:drawing>
      </w:r>
      <w:r w:rsidRPr="00BC14A4">
        <w:rPr>
          <w:sz w:val="22"/>
          <w:szCs w:val="22"/>
        </w:rPr>
        <w:t xml:space="preserve">                                                                                             </w:t>
      </w:r>
    </w:p>
    <w:p w:rsidR="00E26B38" w:rsidRPr="00BC14A4" w:rsidRDefault="00E26B38" w:rsidP="00E26B38">
      <w:pPr>
        <w:rPr>
          <w:sz w:val="20"/>
        </w:rPr>
      </w:pPr>
      <w:r w:rsidRPr="00BC14A4">
        <w:rPr>
          <w:sz w:val="22"/>
          <w:szCs w:val="22"/>
        </w:rPr>
        <w:t xml:space="preserve"> </w:t>
      </w:r>
    </w:p>
    <w:p w:rsidR="00E26B38" w:rsidRPr="00BC14A4" w:rsidRDefault="00E26B38" w:rsidP="00E26B38">
      <w:pPr>
        <w:rPr>
          <w:sz w:val="20"/>
        </w:rPr>
      </w:pPr>
    </w:p>
    <w:p w:rsidR="00E26B38" w:rsidRPr="00BC14A4" w:rsidRDefault="00E26B38" w:rsidP="00E26B38">
      <w:pPr>
        <w:rPr>
          <w:sz w:val="20"/>
        </w:rPr>
      </w:pPr>
    </w:p>
    <w:p w:rsidR="00E26B38" w:rsidRPr="00BC14A4" w:rsidRDefault="00E26B38" w:rsidP="00E26B38">
      <w:pPr>
        <w:jc w:val="center"/>
        <w:rPr>
          <w:b/>
          <w:bCs/>
          <w:sz w:val="28"/>
          <w:szCs w:val="28"/>
        </w:rPr>
      </w:pPr>
      <w:r w:rsidRPr="00BC14A4">
        <w:rPr>
          <w:b/>
          <w:bCs/>
          <w:sz w:val="28"/>
          <w:szCs w:val="28"/>
        </w:rPr>
        <w:t>MARCHÉS DE FOURNITURES ET SERVICES COURANTS</w:t>
      </w:r>
    </w:p>
    <w:p w:rsidR="00E26B38" w:rsidRPr="00BC14A4" w:rsidRDefault="00E26B38" w:rsidP="00E26B38">
      <w:pPr>
        <w:jc w:val="center"/>
        <w:rPr>
          <w:b/>
          <w:bCs/>
          <w:color w:val="FF6600"/>
        </w:rPr>
      </w:pPr>
    </w:p>
    <w:p w:rsidR="00E26B38" w:rsidRPr="00BC14A4" w:rsidRDefault="00E26B38" w:rsidP="00283332">
      <w:pPr>
        <w:rPr>
          <w:sz w:val="20"/>
        </w:rPr>
      </w:pPr>
    </w:p>
    <w:p w:rsidR="00283332" w:rsidRPr="00BC14A4" w:rsidRDefault="00283332" w:rsidP="00283332">
      <w:pPr>
        <w:jc w:val="both"/>
        <w:rPr>
          <w:b/>
        </w:rPr>
      </w:pPr>
    </w:p>
    <w:p w:rsidR="003D3BAC" w:rsidRDefault="00E26B38" w:rsidP="003D3BAC">
      <w:pPr>
        <w:pStyle w:val="Paragraphedeliste"/>
        <w:numPr>
          <w:ilvl w:val="0"/>
          <w:numId w:val="18"/>
        </w:numPr>
        <w:spacing w:after="160" w:line="259" w:lineRule="auto"/>
        <w:ind w:left="720"/>
        <w:jc w:val="both"/>
        <w:rPr>
          <w:b/>
        </w:rPr>
      </w:pPr>
      <w:r w:rsidRPr="00BC14A4">
        <w:rPr>
          <w:b/>
        </w:rPr>
        <w:t>RAPPORT D’EVALUATION DES OFFRES RELATIVES</w:t>
      </w:r>
      <w:r w:rsidR="0069659D" w:rsidRPr="00BC14A4">
        <w:rPr>
          <w:b/>
        </w:rPr>
        <w:t xml:space="preserve"> </w:t>
      </w:r>
      <w:r w:rsidRPr="00BC14A4">
        <w:rPr>
          <w:b/>
        </w:rPr>
        <w:t xml:space="preserve">A </w:t>
      </w:r>
      <w:r w:rsidR="00134FA7" w:rsidRPr="00BC14A4">
        <w:rPr>
          <w:b/>
        </w:rPr>
        <w:t>L’APPEL D’OFF</w:t>
      </w:r>
      <w:r w:rsidR="00AC63D5" w:rsidRPr="00BC14A4">
        <w:rPr>
          <w:b/>
        </w:rPr>
        <w:t xml:space="preserve">RES OUVERT NATIONAL (AOO) </w:t>
      </w:r>
      <w:r w:rsidR="00FB22B3" w:rsidRPr="00BC14A4">
        <w:rPr>
          <w:b/>
        </w:rPr>
        <w:t xml:space="preserve">N° </w:t>
      </w:r>
      <w:r w:rsidR="003D3BAC">
        <w:rPr>
          <w:b/>
        </w:rPr>
        <w:t>0877</w:t>
      </w:r>
      <w:r w:rsidR="002C3A2C" w:rsidRPr="00BC14A4">
        <w:rPr>
          <w:b/>
        </w:rPr>
        <w:t>/F-2021</w:t>
      </w:r>
      <w:r w:rsidR="00FB22B3" w:rsidRPr="00BC14A4">
        <w:rPr>
          <w:b/>
        </w:rPr>
        <w:t xml:space="preserve"> DU </w:t>
      </w:r>
      <w:r w:rsidR="00D30039" w:rsidRPr="00D30039">
        <w:rPr>
          <w:b/>
        </w:rPr>
        <w:t>22</w:t>
      </w:r>
      <w:r w:rsidR="002B6207" w:rsidRPr="00D30039">
        <w:rPr>
          <w:b/>
        </w:rPr>
        <w:t xml:space="preserve"> </w:t>
      </w:r>
      <w:r w:rsidR="00D30039" w:rsidRPr="00D30039">
        <w:rPr>
          <w:b/>
        </w:rPr>
        <w:t>AVRIL</w:t>
      </w:r>
      <w:r w:rsidR="002B6207" w:rsidRPr="00BC14A4">
        <w:rPr>
          <w:b/>
        </w:rPr>
        <w:t xml:space="preserve"> 2021 </w:t>
      </w:r>
      <w:r w:rsidR="00FB22B3" w:rsidRPr="00BC14A4">
        <w:rPr>
          <w:b/>
        </w:rPr>
        <w:t xml:space="preserve"> POUR LA </w:t>
      </w:r>
      <w:r w:rsidR="003D3BAC" w:rsidRPr="00BC14A4">
        <w:rPr>
          <w:b/>
        </w:rPr>
        <w:t xml:space="preserve">FOURNITURE DE MATERIELS POUR L’EQUIPEMENT DES RESIDENCES UNIVERSITAIRES, </w:t>
      </w:r>
      <w:r w:rsidR="003D3BAC" w:rsidRPr="003D3BAC">
        <w:rPr>
          <w:b/>
        </w:rPr>
        <w:t>REPARTIS</w:t>
      </w:r>
      <w:r w:rsidR="003D3BAC" w:rsidRPr="00BC14A4">
        <w:rPr>
          <w:b/>
        </w:rPr>
        <w:t xml:space="preserve"> EN TROIS (03) LOTS :</w:t>
      </w:r>
    </w:p>
    <w:p w:rsidR="003D3BAC" w:rsidRPr="00BC14A4" w:rsidRDefault="003D3BAC" w:rsidP="003D3BAC">
      <w:pPr>
        <w:pStyle w:val="Paragraphedeliste"/>
        <w:spacing w:after="160" w:line="259" w:lineRule="auto"/>
        <w:jc w:val="both"/>
        <w:rPr>
          <w:b/>
        </w:rPr>
      </w:pPr>
    </w:p>
    <w:p w:rsidR="003D3BAC" w:rsidRPr="00BC14A4" w:rsidRDefault="003D3BAC" w:rsidP="003D3BAC">
      <w:pPr>
        <w:pStyle w:val="Paragraphedeliste"/>
        <w:numPr>
          <w:ilvl w:val="0"/>
          <w:numId w:val="18"/>
        </w:numPr>
        <w:jc w:val="both"/>
        <w:rPr>
          <w:b/>
        </w:rPr>
      </w:pPr>
      <w:r w:rsidRPr="00BC14A4">
        <w:rPr>
          <w:b/>
        </w:rPr>
        <w:t>LOT1 : FOURNITURE DE LITS ;</w:t>
      </w:r>
    </w:p>
    <w:p w:rsidR="003D3BAC" w:rsidRPr="00BC14A4" w:rsidRDefault="003D3BAC" w:rsidP="003D3BAC">
      <w:pPr>
        <w:pStyle w:val="Paragraphedeliste"/>
        <w:numPr>
          <w:ilvl w:val="0"/>
          <w:numId w:val="18"/>
        </w:numPr>
        <w:jc w:val="both"/>
        <w:rPr>
          <w:b/>
        </w:rPr>
      </w:pPr>
      <w:r w:rsidRPr="00BC14A4">
        <w:rPr>
          <w:b/>
        </w:rPr>
        <w:t>LOT2 : FOURNITURE DE TABLES, DE CHAISES ET DE BANCS METALLIQUES;</w:t>
      </w:r>
    </w:p>
    <w:p w:rsidR="00FB22B3" w:rsidRPr="00BC14A4" w:rsidRDefault="003D3BAC" w:rsidP="003D3BAC">
      <w:pPr>
        <w:pStyle w:val="Paragraphedeliste"/>
        <w:numPr>
          <w:ilvl w:val="0"/>
          <w:numId w:val="18"/>
        </w:numPr>
        <w:spacing w:after="160" w:line="259" w:lineRule="auto"/>
        <w:jc w:val="both"/>
        <w:rPr>
          <w:b/>
          <w:spacing w:val="-3"/>
        </w:rPr>
      </w:pPr>
      <w:r w:rsidRPr="00BC14A4">
        <w:rPr>
          <w:b/>
        </w:rPr>
        <w:t>LOT3 : FOURNITURE DE FONTAINES METALLIQUES</w:t>
      </w:r>
      <w:r w:rsidR="00EF36CC">
        <w:rPr>
          <w:b/>
        </w:rPr>
        <w:t xml:space="preserve"> ET DE BRASSEURS D’AIR</w:t>
      </w:r>
      <w:r w:rsidR="00FB22B3" w:rsidRPr="00BC14A4">
        <w:rPr>
          <w:b/>
        </w:rPr>
        <w:t>.</w:t>
      </w:r>
    </w:p>
    <w:p w:rsidR="00E26B38" w:rsidRPr="00BC14A4" w:rsidRDefault="00E26B38" w:rsidP="00FB22B3">
      <w:pPr>
        <w:pStyle w:val="Paragraphedeliste"/>
        <w:ind w:left="1211"/>
        <w:jc w:val="both"/>
        <w:rPr>
          <w:b/>
          <w:spacing w:val="-3"/>
          <w:sz w:val="20"/>
        </w:rPr>
      </w:pPr>
    </w:p>
    <w:p w:rsidR="00E26B38" w:rsidRPr="00BC14A4" w:rsidRDefault="00E26B38" w:rsidP="00E26B38">
      <w:pPr>
        <w:suppressAutoHyphens/>
        <w:rPr>
          <w:b/>
          <w:spacing w:val="-3"/>
          <w:sz w:val="20"/>
        </w:rPr>
      </w:pPr>
    </w:p>
    <w:p w:rsidR="00E26B38" w:rsidRPr="00BC14A4" w:rsidRDefault="00E26B38" w:rsidP="00E26B38">
      <w:pPr>
        <w:suppressAutoHyphens/>
        <w:rPr>
          <w:b/>
          <w:spacing w:val="-3"/>
          <w:lang w:val="fr-CA"/>
        </w:rPr>
      </w:pPr>
      <w:r w:rsidRPr="00BC14A4">
        <w:rPr>
          <w:b/>
          <w:spacing w:val="-3"/>
          <w:u w:val="single"/>
          <w:lang w:val="fr-CA"/>
        </w:rPr>
        <w:t>FINANCEMENT</w:t>
      </w:r>
      <w:r w:rsidRPr="00BC14A4">
        <w:rPr>
          <w:b/>
          <w:spacing w:val="-3"/>
          <w:lang w:val="fr-CA"/>
        </w:rPr>
        <w:t> : BUDGET NATIONAL </w:t>
      </w:r>
    </w:p>
    <w:p w:rsidR="00E26B38" w:rsidRPr="00BC14A4" w:rsidRDefault="00E26B38" w:rsidP="00E26B38">
      <w:pPr>
        <w:suppressAutoHyphens/>
        <w:rPr>
          <w:b/>
          <w:spacing w:val="-3"/>
          <w:lang w:val="fr-CA"/>
        </w:rPr>
      </w:pPr>
    </w:p>
    <w:p w:rsidR="005E3A8B" w:rsidRPr="00BC14A4" w:rsidRDefault="005E3A8B" w:rsidP="00E26B38">
      <w:pPr>
        <w:suppressAutoHyphens/>
        <w:rPr>
          <w:b/>
          <w:spacing w:val="-3"/>
          <w:lang w:val="fr-CA"/>
        </w:rPr>
      </w:pPr>
    </w:p>
    <w:p w:rsidR="00E26B38" w:rsidRPr="00BC14A4" w:rsidRDefault="00E26B38" w:rsidP="00E26B38">
      <w:pPr>
        <w:suppressAutoHyphens/>
        <w:rPr>
          <w:b/>
          <w:spacing w:val="-3"/>
          <w:lang w:val="fr-CA"/>
        </w:rPr>
      </w:pPr>
      <w:r w:rsidRPr="00BC14A4">
        <w:rPr>
          <w:b/>
          <w:spacing w:val="-3"/>
          <w:lang w:val="fr-CA"/>
        </w:rPr>
        <w:t xml:space="preserve">Exercice : </w:t>
      </w:r>
      <w:r w:rsidRPr="00BC14A4">
        <w:rPr>
          <w:b/>
        </w:rPr>
        <w:t>20</w:t>
      </w:r>
      <w:r w:rsidR="009201CE" w:rsidRPr="00BC14A4">
        <w:rPr>
          <w:b/>
        </w:rPr>
        <w:t>2</w:t>
      </w:r>
      <w:r w:rsidR="00E335D8" w:rsidRPr="00BC14A4">
        <w:rPr>
          <w:b/>
        </w:rPr>
        <w:t>1</w:t>
      </w:r>
      <w:r w:rsidRPr="00BC14A4">
        <w:rPr>
          <w:b/>
          <w:spacing w:val="-3"/>
          <w:lang w:val="fr-CA"/>
        </w:rPr>
        <w:t xml:space="preserve">, </w:t>
      </w:r>
    </w:p>
    <w:p w:rsidR="005E3A8B" w:rsidRPr="00BC14A4" w:rsidRDefault="005E3A8B" w:rsidP="00E26B38">
      <w:pPr>
        <w:suppressAutoHyphens/>
        <w:rPr>
          <w:b/>
          <w:spacing w:val="-3"/>
          <w:lang w:val="fr-CA"/>
        </w:rPr>
      </w:pPr>
    </w:p>
    <w:p w:rsidR="00E26B38" w:rsidRPr="00BC14A4" w:rsidRDefault="00E26B38" w:rsidP="00E26B38">
      <w:pPr>
        <w:suppressAutoHyphens/>
        <w:rPr>
          <w:b/>
          <w:spacing w:val="-3"/>
          <w:lang w:val="fr-CA"/>
        </w:rPr>
      </w:pPr>
      <w:r w:rsidRPr="00BC14A4">
        <w:rPr>
          <w:b/>
          <w:spacing w:val="-3"/>
          <w:lang w:val="fr-CA"/>
        </w:rPr>
        <w:t xml:space="preserve">Chapitre : </w:t>
      </w:r>
      <w:r w:rsidRPr="00BC14A4">
        <w:rPr>
          <w:b/>
          <w:color w:val="000000"/>
        </w:rPr>
        <w:t>64-1-1-</w:t>
      </w:r>
      <w:r w:rsidR="00883EB8" w:rsidRPr="00BC14A4">
        <w:rPr>
          <w:b/>
          <w:color w:val="000000"/>
        </w:rPr>
        <w:t>48</w:t>
      </w:r>
      <w:r w:rsidR="00FD0DAA" w:rsidRPr="00BC14A4">
        <w:rPr>
          <w:b/>
          <w:color w:val="000000"/>
        </w:rPr>
        <w:t>/6</w:t>
      </w:r>
      <w:r w:rsidR="00422399" w:rsidRPr="00BC14A4">
        <w:rPr>
          <w:b/>
          <w:color w:val="000000"/>
        </w:rPr>
        <w:t>4-1-1-</w:t>
      </w:r>
      <w:r w:rsidR="00FD0DAA" w:rsidRPr="00BC14A4">
        <w:rPr>
          <w:b/>
          <w:color w:val="000000"/>
        </w:rPr>
        <w:t>-</w:t>
      </w:r>
      <w:r w:rsidR="00122E19" w:rsidRPr="00BC14A4">
        <w:rPr>
          <w:b/>
          <w:color w:val="000000"/>
        </w:rPr>
        <w:t>32</w:t>
      </w:r>
    </w:p>
    <w:p w:rsidR="005E3A8B" w:rsidRPr="00BC14A4" w:rsidRDefault="005E3A8B" w:rsidP="00E26B38">
      <w:pPr>
        <w:suppressAutoHyphens/>
        <w:rPr>
          <w:b/>
          <w:spacing w:val="-3"/>
          <w:lang w:val="fr-CA"/>
        </w:rPr>
      </w:pPr>
    </w:p>
    <w:p w:rsidR="00E26B38" w:rsidRPr="00BC14A4" w:rsidRDefault="00E26B38" w:rsidP="00E26B38">
      <w:pPr>
        <w:suppressAutoHyphens/>
        <w:rPr>
          <w:b/>
          <w:spacing w:val="-3"/>
          <w:lang w:val="fr-CA"/>
        </w:rPr>
      </w:pPr>
      <w:r w:rsidRPr="00BC14A4">
        <w:rPr>
          <w:b/>
          <w:spacing w:val="-3"/>
          <w:lang w:val="fr-CA"/>
        </w:rPr>
        <w:t xml:space="preserve">UF : </w:t>
      </w:r>
      <w:r w:rsidRPr="00BC14A4">
        <w:rPr>
          <w:b/>
          <w:sz w:val="22"/>
          <w:szCs w:val="22"/>
        </w:rPr>
        <w:t>50-2-2001-0051-001-00000</w:t>
      </w:r>
      <w:r w:rsidR="001B0A16" w:rsidRPr="00BC14A4">
        <w:rPr>
          <w:b/>
          <w:spacing w:val="-3"/>
          <w:lang w:val="fr-CA"/>
        </w:rPr>
        <w:t>0</w:t>
      </w:r>
    </w:p>
    <w:p w:rsidR="005E3A8B" w:rsidRPr="00BC14A4" w:rsidRDefault="005E3A8B" w:rsidP="00E26B38">
      <w:pPr>
        <w:suppressAutoHyphens/>
        <w:rPr>
          <w:b/>
          <w:spacing w:val="-3"/>
          <w:lang w:val="fr-CA"/>
        </w:rPr>
      </w:pPr>
    </w:p>
    <w:p w:rsidR="00E26B38" w:rsidRPr="00BC14A4" w:rsidRDefault="00E26B38" w:rsidP="00E26B38">
      <w:pPr>
        <w:suppressAutoHyphens/>
        <w:rPr>
          <w:b/>
          <w:spacing w:val="-3"/>
          <w:lang w:val="fr-CA"/>
        </w:rPr>
      </w:pPr>
      <w:r w:rsidRPr="00BC14A4">
        <w:rPr>
          <w:b/>
          <w:spacing w:val="-3"/>
          <w:lang w:val="fr-CA"/>
        </w:rPr>
        <w:t xml:space="preserve">CF : </w:t>
      </w:r>
      <w:r w:rsidRPr="00BC14A4">
        <w:rPr>
          <w:b/>
        </w:rPr>
        <w:t>416</w:t>
      </w:r>
    </w:p>
    <w:p w:rsidR="00E26B38" w:rsidRPr="00BC14A4" w:rsidRDefault="00E26B38" w:rsidP="00E26B38">
      <w:pPr>
        <w:suppressAutoHyphens/>
        <w:rPr>
          <w:b/>
          <w:spacing w:val="-3"/>
          <w:lang w:val="fr-CA"/>
        </w:rPr>
      </w:pPr>
    </w:p>
    <w:p w:rsidR="00E26B38" w:rsidRPr="00BC14A4" w:rsidRDefault="00E26B38" w:rsidP="00E26B38">
      <w:pPr>
        <w:suppressAutoHyphens/>
        <w:rPr>
          <w:b/>
          <w:spacing w:val="-3"/>
          <w:sz w:val="20"/>
          <w:lang w:val="fr-CA"/>
        </w:rPr>
      </w:pPr>
    </w:p>
    <w:p w:rsidR="00F80380" w:rsidRPr="00BC14A4" w:rsidRDefault="00F80380" w:rsidP="00E26B38">
      <w:pPr>
        <w:suppressAutoHyphens/>
        <w:rPr>
          <w:b/>
          <w:spacing w:val="-3"/>
          <w:sz w:val="20"/>
          <w:lang w:val="fr-CA"/>
        </w:rPr>
      </w:pPr>
    </w:p>
    <w:p w:rsidR="005E3A8B" w:rsidRPr="00BC14A4" w:rsidRDefault="005E3A8B" w:rsidP="00E26B38">
      <w:pPr>
        <w:suppressAutoHyphens/>
        <w:rPr>
          <w:b/>
          <w:spacing w:val="-3"/>
          <w:sz w:val="20"/>
          <w:lang w:val="fr-CA"/>
        </w:rPr>
      </w:pPr>
    </w:p>
    <w:p w:rsidR="005E3A8B" w:rsidRPr="00BC14A4" w:rsidRDefault="005E3A8B" w:rsidP="00E26B38">
      <w:pPr>
        <w:suppressAutoHyphens/>
        <w:rPr>
          <w:b/>
          <w:spacing w:val="-3"/>
          <w:sz w:val="20"/>
          <w:lang w:val="fr-CA"/>
        </w:rPr>
      </w:pPr>
    </w:p>
    <w:p w:rsidR="005E3A8B" w:rsidRPr="00BC14A4" w:rsidRDefault="005E3A8B" w:rsidP="00E26B38">
      <w:pPr>
        <w:suppressAutoHyphens/>
        <w:rPr>
          <w:b/>
          <w:spacing w:val="-3"/>
          <w:sz w:val="20"/>
          <w:lang w:val="fr-CA"/>
        </w:rPr>
      </w:pPr>
    </w:p>
    <w:p w:rsidR="005E3A8B" w:rsidRPr="00BC14A4" w:rsidRDefault="005E3A8B" w:rsidP="00E26B38">
      <w:pPr>
        <w:suppressAutoHyphens/>
        <w:rPr>
          <w:b/>
          <w:spacing w:val="-3"/>
          <w:sz w:val="20"/>
          <w:lang w:val="fr-CA"/>
        </w:rPr>
      </w:pPr>
    </w:p>
    <w:p w:rsidR="00E04974" w:rsidRPr="00BC14A4" w:rsidRDefault="00E04974" w:rsidP="00E26B38">
      <w:pPr>
        <w:suppressAutoHyphens/>
        <w:rPr>
          <w:b/>
          <w:spacing w:val="-3"/>
          <w:sz w:val="20"/>
          <w:lang w:val="fr-CA"/>
        </w:rPr>
      </w:pPr>
    </w:p>
    <w:p w:rsidR="00E04974" w:rsidRPr="00BC14A4" w:rsidRDefault="00E04974" w:rsidP="00E26B38">
      <w:pPr>
        <w:suppressAutoHyphens/>
        <w:rPr>
          <w:b/>
          <w:spacing w:val="-3"/>
          <w:sz w:val="20"/>
          <w:lang w:val="fr-CA"/>
        </w:rPr>
      </w:pPr>
    </w:p>
    <w:p w:rsidR="00E04974" w:rsidRPr="00BC14A4" w:rsidRDefault="00E04974" w:rsidP="00E26B38">
      <w:pPr>
        <w:suppressAutoHyphens/>
        <w:rPr>
          <w:b/>
          <w:spacing w:val="-3"/>
          <w:sz w:val="20"/>
          <w:lang w:val="fr-CA"/>
        </w:rPr>
      </w:pPr>
    </w:p>
    <w:p w:rsidR="005E3A8B" w:rsidRPr="00BC14A4" w:rsidRDefault="005E3A8B" w:rsidP="00E26B38">
      <w:pPr>
        <w:suppressAutoHyphens/>
        <w:rPr>
          <w:b/>
          <w:spacing w:val="-3"/>
          <w:sz w:val="20"/>
          <w:lang w:val="fr-CA"/>
        </w:rPr>
      </w:pPr>
    </w:p>
    <w:p w:rsidR="005E3A8B" w:rsidRDefault="005E3A8B" w:rsidP="00E26B38">
      <w:pPr>
        <w:suppressAutoHyphens/>
        <w:rPr>
          <w:b/>
          <w:spacing w:val="-3"/>
          <w:sz w:val="20"/>
          <w:lang w:val="fr-CA"/>
        </w:rPr>
      </w:pPr>
    </w:p>
    <w:p w:rsidR="00DB24A8" w:rsidRPr="00BC14A4" w:rsidRDefault="00DB24A8" w:rsidP="00E26B38">
      <w:pPr>
        <w:suppressAutoHyphens/>
        <w:rPr>
          <w:b/>
          <w:spacing w:val="-3"/>
          <w:sz w:val="20"/>
          <w:lang w:val="fr-CA"/>
        </w:rPr>
      </w:pPr>
    </w:p>
    <w:p w:rsidR="005E3A8B" w:rsidRPr="00BC14A4" w:rsidRDefault="005E3A8B" w:rsidP="00E26B38">
      <w:pPr>
        <w:suppressAutoHyphens/>
        <w:rPr>
          <w:b/>
          <w:spacing w:val="-3"/>
          <w:sz w:val="20"/>
          <w:lang w:val="fr-CA"/>
        </w:rPr>
      </w:pPr>
    </w:p>
    <w:p w:rsidR="00E26B38" w:rsidRPr="00BC14A4" w:rsidRDefault="00E26B38" w:rsidP="00E26B38">
      <w:pPr>
        <w:suppressAutoHyphens/>
        <w:rPr>
          <w:b/>
          <w:spacing w:val="-3"/>
          <w:sz w:val="20"/>
          <w:lang w:val="fr-CA"/>
        </w:rPr>
      </w:pPr>
    </w:p>
    <w:p w:rsidR="00E26B38" w:rsidRPr="00BC14A4" w:rsidRDefault="00E26B38" w:rsidP="00E26B38">
      <w:pPr>
        <w:jc w:val="center"/>
        <w:rPr>
          <w:b/>
          <w:sz w:val="28"/>
          <w:szCs w:val="28"/>
        </w:rPr>
      </w:pPr>
      <w:r w:rsidRPr="00BC14A4">
        <w:rPr>
          <w:b/>
          <w:sz w:val="28"/>
          <w:szCs w:val="28"/>
        </w:rPr>
        <w:t xml:space="preserve">PROCES-VERBAL DE LA SOUS-COMMISSION TECHNIQUE </w:t>
      </w:r>
    </w:p>
    <w:p w:rsidR="00E26B38" w:rsidRPr="00BC14A4" w:rsidRDefault="00E26B38" w:rsidP="00E26B38"/>
    <w:p w:rsidR="00E26B38" w:rsidRPr="00BC14A4" w:rsidRDefault="00E26B38" w:rsidP="00E26B38">
      <w:pPr>
        <w:jc w:val="both"/>
      </w:pPr>
      <w:r w:rsidRPr="00BC14A4">
        <w:t>La sous-commission technique, mise en place lors de la séance d’</w:t>
      </w:r>
      <w:r w:rsidR="001B0A16" w:rsidRPr="00BC14A4">
        <w:t xml:space="preserve">ouverture des plis en date du </w:t>
      </w:r>
      <w:r w:rsidR="00B01616" w:rsidRPr="00BC14A4">
        <w:t>07 avril 2021</w:t>
      </w:r>
      <w:r w:rsidRPr="00BC14A4">
        <w:t xml:space="preserve"> et composée de,</w:t>
      </w:r>
    </w:p>
    <w:p w:rsidR="00E26B38" w:rsidRPr="00BC14A4" w:rsidRDefault="00E26B38" w:rsidP="00E26B38">
      <w:pPr>
        <w:jc w:val="both"/>
      </w:pPr>
    </w:p>
    <w:p w:rsidR="00D4304A" w:rsidRPr="00BC14A4" w:rsidRDefault="00D4304A" w:rsidP="00D4304A">
      <w:pPr>
        <w:jc w:val="both"/>
      </w:pPr>
      <w:r w:rsidRPr="00BC14A4">
        <w:t>M         -</w:t>
      </w:r>
      <w:r w:rsidR="004234AA" w:rsidRPr="00BC14A4">
        <w:t xml:space="preserve"> </w:t>
      </w:r>
      <w:r w:rsidR="00B01616" w:rsidRPr="00BC14A4">
        <w:t>Youssouf CISSE</w:t>
      </w:r>
      <w:r w:rsidRPr="00BC14A4">
        <w:t xml:space="preserve">, </w:t>
      </w:r>
      <w:r w:rsidR="00B01616" w:rsidRPr="00BC14A4">
        <w:t>SLR/</w:t>
      </w:r>
      <w:r w:rsidRPr="00BC14A4">
        <w:t xml:space="preserve">CENOU, </w:t>
      </w:r>
      <w:r w:rsidR="00F80380" w:rsidRPr="00BC14A4">
        <w:t>Président</w:t>
      </w:r>
      <w:r w:rsidRPr="00BC14A4">
        <w:t xml:space="preserve"> ; </w:t>
      </w:r>
    </w:p>
    <w:p w:rsidR="000D2ED7" w:rsidRPr="00BC14A4" w:rsidRDefault="00D4304A" w:rsidP="00F80380">
      <w:pPr>
        <w:jc w:val="both"/>
      </w:pPr>
      <w:r w:rsidRPr="00BC14A4">
        <w:t xml:space="preserve">            - </w:t>
      </w:r>
      <w:r w:rsidR="00F80380" w:rsidRPr="00BC14A4">
        <w:t>Souleymane B COULIBALY</w:t>
      </w:r>
      <w:r w:rsidR="00FD0DAA" w:rsidRPr="00BC14A4">
        <w:t>, CENOU, membre</w:t>
      </w:r>
      <w:r w:rsidRPr="00BC14A4">
        <w:t> ;</w:t>
      </w:r>
    </w:p>
    <w:p w:rsidR="00E04974" w:rsidRPr="00BC14A4" w:rsidRDefault="00E04974" w:rsidP="00E04974">
      <w:pPr>
        <w:jc w:val="both"/>
      </w:pPr>
      <w:r w:rsidRPr="00BC14A4">
        <w:t xml:space="preserve">            - Karamoko DIARRA, CROU/KKRO, membre ;</w:t>
      </w:r>
    </w:p>
    <w:p w:rsidR="00E04974" w:rsidRPr="00BC14A4" w:rsidRDefault="00E04974" w:rsidP="00E04974">
      <w:pPr>
        <w:jc w:val="both"/>
      </w:pPr>
      <w:r w:rsidRPr="00BC14A4">
        <w:t xml:space="preserve">            - Papa Modibo Kane SY, CROU/Bko, membre ; </w:t>
      </w:r>
    </w:p>
    <w:p w:rsidR="00F80380" w:rsidRPr="00BC14A4" w:rsidRDefault="00D4304A" w:rsidP="00F80380">
      <w:pPr>
        <w:jc w:val="both"/>
      </w:pPr>
      <w:r w:rsidRPr="00BC14A4">
        <w:t xml:space="preserve">            -</w:t>
      </w:r>
      <w:r w:rsidR="00F80380" w:rsidRPr="00BC14A4">
        <w:t xml:space="preserve"> Angèle DOUYON, CENOU, </w:t>
      </w:r>
      <w:r w:rsidR="00EF36CC">
        <w:t>rapporteur</w:t>
      </w:r>
      <w:r w:rsidR="00FD0DAA" w:rsidRPr="00BC14A4">
        <w:t> ;</w:t>
      </w:r>
    </w:p>
    <w:p w:rsidR="00A82BCE" w:rsidRPr="00BC14A4" w:rsidRDefault="00F80380" w:rsidP="00F80380">
      <w:pPr>
        <w:tabs>
          <w:tab w:val="left" w:pos="889"/>
        </w:tabs>
        <w:jc w:val="both"/>
      </w:pPr>
      <w:r w:rsidRPr="00BC14A4">
        <w:t xml:space="preserve">            </w:t>
      </w:r>
      <w:r w:rsidR="00A82BCE" w:rsidRPr="00BC14A4">
        <w:t xml:space="preserve">- </w:t>
      </w:r>
      <w:r w:rsidR="00960894">
        <w:t>Bayo KAMATE</w:t>
      </w:r>
      <w:r w:rsidR="00A82BCE" w:rsidRPr="00BC14A4">
        <w:t>, CROU/Ségou, membre ;</w:t>
      </w:r>
    </w:p>
    <w:p w:rsidR="00960894" w:rsidRDefault="00D4304A" w:rsidP="00D4304A">
      <w:pPr>
        <w:jc w:val="both"/>
      </w:pPr>
      <w:r w:rsidRPr="00BC14A4">
        <w:t xml:space="preserve">            - Mahamadou SADESSY, CENOU, membre</w:t>
      </w:r>
    </w:p>
    <w:p w:rsidR="00960894" w:rsidRPr="00BC14A4" w:rsidRDefault="00960894" w:rsidP="00960894">
      <w:pPr>
        <w:tabs>
          <w:tab w:val="left" w:pos="889"/>
        </w:tabs>
        <w:jc w:val="both"/>
      </w:pPr>
      <w:r>
        <w:t xml:space="preserve">            </w:t>
      </w:r>
      <w:r w:rsidRPr="00BC14A4">
        <w:t>- Sékou SANGARE, CENOU, membre ;</w:t>
      </w:r>
    </w:p>
    <w:p w:rsidR="00E26B38" w:rsidRPr="00BC14A4" w:rsidRDefault="00960894" w:rsidP="00960894">
      <w:pPr>
        <w:tabs>
          <w:tab w:val="left" w:pos="889"/>
        </w:tabs>
        <w:jc w:val="both"/>
      </w:pPr>
      <w:r>
        <w:t xml:space="preserve">            - Daouda SIDIBE, CENOU, membre</w:t>
      </w:r>
      <w:r w:rsidR="00D4304A" w:rsidRPr="00BC14A4">
        <w:t>.</w:t>
      </w:r>
    </w:p>
    <w:p w:rsidR="00E26B38" w:rsidRPr="00BC14A4" w:rsidRDefault="00E26B38" w:rsidP="00E26B38">
      <w:pPr>
        <w:jc w:val="both"/>
      </w:pPr>
    </w:p>
    <w:p w:rsidR="00E26B38" w:rsidRPr="00BC14A4" w:rsidRDefault="00E26B38" w:rsidP="00E26B38">
      <w:pPr>
        <w:jc w:val="both"/>
      </w:pPr>
      <w:r w:rsidRPr="00BC14A4">
        <w:t xml:space="preserve">a procédé au cours de ses séances de travail à l’analyse et à l’évaluation des offres conformément au document « Instructions aux Candidats » du Dossier d’Appel d’Offres. </w:t>
      </w:r>
    </w:p>
    <w:p w:rsidR="00E26B38" w:rsidRPr="00BC14A4" w:rsidRDefault="00E26B38" w:rsidP="00E26B38">
      <w:pPr>
        <w:jc w:val="both"/>
      </w:pPr>
    </w:p>
    <w:p w:rsidR="00E26B38" w:rsidRPr="00BC14A4" w:rsidRDefault="00E26B38" w:rsidP="00E26B38">
      <w:pPr>
        <w:jc w:val="both"/>
      </w:pPr>
      <w:r w:rsidRPr="00BC14A4">
        <w:t>Pour ce faire, elle a adopté la méthodologie suivante :</w:t>
      </w:r>
    </w:p>
    <w:p w:rsidR="00E26B38" w:rsidRPr="00BC14A4" w:rsidRDefault="00E26B38" w:rsidP="00E26B38">
      <w:pPr>
        <w:jc w:val="both"/>
      </w:pPr>
    </w:p>
    <w:p w:rsidR="00E26B38" w:rsidRPr="00BC14A4" w:rsidRDefault="00E26B38" w:rsidP="00E26B38">
      <w:pPr>
        <w:rPr>
          <w:b/>
        </w:rPr>
      </w:pPr>
      <w:r w:rsidRPr="00BC14A4">
        <w:rPr>
          <w:b/>
        </w:rPr>
        <w:t>a) Examen préliminaire des offres :</w:t>
      </w:r>
    </w:p>
    <w:p w:rsidR="00E26B38" w:rsidRPr="00BC14A4" w:rsidRDefault="00E26B38" w:rsidP="00E26B38">
      <w:pPr>
        <w:jc w:val="both"/>
      </w:pPr>
      <w:r w:rsidRPr="00BC14A4">
        <w:t>L'examen préliminaire des offres a pour objet d'identifier et de rejeter celles qui sont incomplètes, non recevables ou non conformes pour l'essentiel aux dispositions du Dossier d'Appel d'Offres.  Cet examen portera sur les points suivants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la vérification des documents et pièces constitutives des offres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les critères de provenance, le cas échéant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la garantie des offres, le cas échéant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l’exhaustivité des offres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la conformité pour l’essentiel aux dispositions techniques, commerciales et juridiques du dossier d’appel d’offres.</w:t>
      </w:r>
    </w:p>
    <w:p w:rsidR="00E26B38" w:rsidRPr="00BC14A4" w:rsidRDefault="00E26B38" w:rsidP="00F80380">
      <w:pPr>
        <w:pStyle w:val="Corpsdetexte2"/>
        <w:jc w:val="both"/>
        <w:rPr>
          <w:sz w:val="24"/>
          <w:szCs w:val="24"/>
        </w:rPr>
      </w:pPr>
      <w:r w:rsidRPr="00BC14A4">
        <w:rPr>
          <w:sz w:val="24"/>
          <w:szCs w:val="24"/>
        </w:rPr>
        <w:t>Les résultats de cet examen sont détaillés dans le tableau 5 ci-dessous</w:t>
      </w:r>
    </w:p>
    <w:p w:rsidR="00E26B38" w:rsidRPr="00BC14A4" w:rsidRDefault="00E26B38" w:rsidP="00E26B38">
      <w:pPr>
        <w:rPr>
          <w:b/>
        </w:rPr>
      </w:pPr>
      <w:r w:rsidRPr="00BC14A4">
        <w:rPr>
          <w:b/>
        </w:rPr>
        <w:t>b) Examen détaillé des offres</w:t>
      </w:r>
    </w:p>
    <w:p w:rsidR="00E26B38" w:rsidRPr="00BC14A4" w:rsidRDefault="00E26B38" w:rsidP="00E26B38">
      <w:pPr>
        <w:pStyle w:val="Corpsdetexte2"/>
        <w:jc w:val="both"/>
        <w:rPr>
          <w:sz w:val="24"/>
          <w:szCs w:val="24"/>
        </w:rPr>
      </w:pPr>
      <w:r w:rsidRPr="00BC14A4">
        <w:rPr>
          <w:sz w:val="24"/>
          <w:szCs w:val="24"/>
        </w:rPr>
        <w:t>Seules les offres qui sont retenues à l’issue de l’examen préliminaire sont examinées à ce stade. Cet examen détaillé concernera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la correction des erreurs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la correction des sommes provisionnelles le cas échéant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les modifications et les rabais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la monnaie de l’évaluation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les ajustements pour omissions ;</w:t>
      </w:r>
    </w:p>
    <w:p w:rsidR="00E26B38" w:rsidRPr="00BC14A4" w:rsidRDefault="00E26B38" w:rsidP="00E26B38">
      <w:pPr>
        <w:numPr>
          <w:ilvl w:val="0"/>
          <w:numId w:val="6"/>
        </w:numPr>
        <w:tabs>
          <w:tab w:val="left" w:pos="567"/>
        </w:tabs>
        <w:overflowPunct w:val="0"/>
        <w:autoSpaceDE w:val="0"/>
        <w:autoSpaceDN w:val="0"/>
        <w:adjustRightInd w:val="0"/>
        <w:ind w:left="567" w:hanging="283"/>
        <w:contextualSpacing/>
        <w:jc w:val="both"/>
        <w:textAlignment w:val="baseline"/>
      </w:pPr>
      <w:r w:rsidRPr="00BC14A4">
        <w:t>les autres ajustements ;</w:t>
      </w:r>
    </w:p>
    <w:p w:rsidR="00927FB6" w:rsidRPr="00BC14A4" w:rsidRDefault="00E26B38" w:rsidP="00F80380">
      <w:pPr>
        <w:numPr>
          <w:ilvl w:val="0"/>
          <w:numId w:val="6"/>
        </w:numPr>
        <w:tabs>
          <w:tab w:val="left" w:pos="567"/>
        </w:tabs>
        <w:overflowPunct w:val="0"/>
        <w:autoSpaceDE w:val="0"/>
        <w:autoSpaceDN w:val="0"/>
        <w:adjustRightInd w:val="0"/>
        <w:ind w:left="567" w:hanging="283"/>
        <w:contextualSpacing/>
        <w:jc w:val="both"/>
        <w:textAlignment w:val="baseline"/>
      </w:pPr>
      <w:r w:rsidRPr="00BC14A4">
        <w:t>les valorisations monétaires des variations mineures (éventuelles).</w:t>
      </w:r>
    </w:p>
    <w:p w:rsidR="00E26B38" w:rsidRPr="00BC14A4" w:rsidRDefault="00E26B38" w:rsidP="00E26B38">
      <w:pPr>
        <w:rPr>
          <w:b/>
        </w:rPr>
      </w:pPr>
      <w:r w:rsidRPr="00BC14A4">
        <w:rPr>
          <w:b/>
        </w:rPr>
        <w:t>c) Vérification de la Post Qualification.</w:t>
      </w:r>
    </w:p>
    <w:p w:rsidR="00E26B38" w:rsidRPr="00BC14A4" w:rsidRDefault="00E26B38" w:rsidP="0061222E">
      <w:pPr>
        <w:jc w:val="both"/>
      </w:pPr>
      <w:r w:rsidRPr="00BC14A4">
        <w:t>La vérification de la post qualification a pour objet de s’assurera que le Candidat</w:t>
      </w:r>
      <w:r w:rsidRPr="00BC14A4" w:rsidDel="00140004">
        <w:t xml:space="preserve"> </w:t>
      </w:r>
      <w:r w:rsidRPr="00BC14A4">
        <w:t>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Cette détermination sera fondée sur l’examen des pièces attestant les qualifications du Candidat</w:t>
      </w:r>
      <w:r w:rsidRPr="00BC14A4" w:rsidDel="00140004">
        <w:t xml:space="preserve"> </w:t>
      </w:r>
      <w:r w:rsidRPr="00BC14A4">
        <w:t>et soumises par lui en application de la clause 18 des IC.</w:t>
      </w:r>
    </w:p>
    <w:p w:rsidR="00F80380" w:rsidRPr="00BC14A4" w:rsidRDefault="00F80380" w:rsidP="00E26B38"/>
    <w:p w:rsidR="00E26B38" w:rsidRPr="00BC14A4" w:rsidRDefault="00E26B38" w:rsidP="00E26B38">
      <w:pPr>
        <w:jc w:val="both"/>
      </w:pPr>
      <w:r w:rsidRPr="00BC14A4">
        <w:t>L’attribution du Marché au Candidat</w:t>
      </w:r>
      <w:r w:rsidRPr="00BC14A4" w:rsidDel="00140004">
        <w:t xml:space="preserve"> </w:t>
      </w:r>
      <w:r w:rsidRPr="00BC14A4">
        <w:t>est subordonnée à l’issue positive de cette détermination. Au cas contraire, l’offre sera rejetée et il faudra procéder à l’examen de la seconde offre évaluée la moins-disante en fonction de critères exprimés en termes monétaires afin d’établir de la même manière si le Candidat</w:t>
      </w:r>
      <w:r w:rsidRPr="00BC14A4" w:rsidDel="00140004">
        <w:t xml:space="preserve"> </w:t>
      </w:r>
      <w:r w:rsidRPr="00BC14A4">
        <w:t>est capable d’exécuter le marché de façon satisfaisante.</w:t>
      </w:r>
    </w:p>
    <w:p w:rsidR="00E26B38" w:rsidRPr="00BC14A4" w:rsidRDefault="00E26B38" w:rsidP="00E26B38"/>
    <w:p w:rsidR="00E26B38" w:rsidRPr="00BC14A4" w:rsidRDefault="00E26B38" w:rsidP="00E26B38">
      <w:pPr>
        <w:rPr>
          <w:b/>
        </w:rPr>
      </w:pPr>
      <w:r w:rsidRPr="00BC14A4">
        <w:rPr>
          <w:b/>
        </w:rPr>
        <w:t>c)  Proposition d’attribution du marché</w:t>
      </w:r>
    </w:p>
    <w:p w:rsidR="00E26B38" w:rsidRPr="00BC14A4" w:rsidRDefault="00E26B38" w:rsidP="00E26B38">
      <w:pPr>
        <w:pStyle w:val="Corpsdetexte2"/>
        <w:jc w:val="both"/>
        <w:rPr>
          <w:sz w:val="24"/>
          <w:szCs w:val="24"/>
        </w:rPr>
      </w:pPr>
      <w:r w:rsidRPr="00BC14A4">
        <w:rPr>
          <w:sz w:val="24"/>
          <w:szCs w:val="24"/>
        </w:rPr>
        <w:t>A ce stade, le soumissionnaire le moins disant après évaluation est celui dont l’offre évaluée présente le plus bas prix, sous réserve de la prise en compte des éléments ci-dessous :</w:t>
      </w:r>
    </w:p>
    <w:p w:rsidR="00E26B38" w:rsidRPr="00BC14A4" w:rsidRDefault="00E26B38" w:rsidP="00E26B38">
      <w:pPr>
        <w:numPr>
          <w:ilvl w:val="0"/>
          <w:numId w:val="7"/>
        </w:numPr>
        <w:tabs>
          <w:tab w:val="left" w:pos="567"/>
        </w:tabs>
        <w:overflowPunct w:val="0"/>
        <w:autoSpaceDE w:val="0"/>
        <w:autoSpaceDN w:val="0"/>
        <w:adjustRightInd w:val="0"/>
        <w:ind w:left="567"/>
        <w:contextualSpacing/>
        <w:jc w:val="both"/>
        <w:textAlignment w:val="baseline"/>
      </w:pPr>
      <w:r w:rsidRPr="00BC14A4">
        <w:t>de l’incidence éventuelle de la marge de préférence en faveur du pays de l’Autorité contractante sur le classement des offres, le cas échéant ;</w:t>
      </w:r>
    </w:p>
    <w:p w:rsidR="00E26B38" w:rsidRPr="00BC14A4" w:rsidRDefault="00E26B38" w:rsidP="00E26B38">
      <w:pPr>
        <w:numPr>
          <w:ilvl w:val="0"/>
          <w:numId w:val="7"/>
        </w:numPr>
        <w:tabs>
          <w:tab w:val="left" w:pos="567"/>
        </w:tabs>
        <w:overflowPunct w:val="0"/>
        <w:autoSpaceDE w:val="0"/>
        <w:autoSpaceDN w:val="0"/>
        <w:adjustRightInd w:val="0"/>
        <w:ind w:left="567"/>
        <w:contextualSpacing/>
        <w:jc w:val="both"/>
        <w:textAlignment w:val="baseline"/>
      </w:pPr>
      <w:r w:rsidRPr="00BC14A4">
        <w:t>de l’impact des rabais proposés si plus d’un marché ou lot est attribué à un même soumissionnaire (rabais conditionnels) ; et</w:t>
      </w:r>
    </w:p>
    <w:p w:rsidR="00E26B38" w:rsidRPr="00BC14A4" w:rsidRDefault="00E26B38" w:rsidP="00E26B38">
      <w:pPr>
        <w:numPr>
          <w:ilvl w:val="0"/>
          <w:numId w:val="7"/>
        </w:numPr>
        <w:tabs>
          <w:tab w:val="left" w:pos="567"/>
        </w:tabs>
        <w:overflowPunct w:val="0"/>
        <w:autoSpaceDE w:val="0"/>
        <w:autoSpaceDN w:val="0"/>
        <w:adjustRightInd w:val="0"/>
        <w:ind w:left="567"/>
        <w:contextualSpacing/>
        <w:jc w:val="both"/>
        <w:textAlignment w:val="baseline"/>
      </w:pPr>
      <w:r w:rsidRPr="00BC14A4">
        <w:t>des conclusions de la vérification a posteriori (après vérification) de la capacité du soumissionnaire à réaliser le contrat ou, si la procédure de pré qualification a été appliquée, de la confirmation des informations sur la base desquelles le soumissionnaire a été pré qualifié.</w:t>
      </w:r>
    </w:p>
    <w:p w:rsidR="00F040D8" w:rsidRPr="00BC14A4" w:rsidRDefault="00E26B38" w:rsidP="00E26B38">
      <w:pPr>
        <w:pStyle w:val="Titre2"/>
        <w:jc w:val="center"/>
        <w:rPr>
          <w:sz w:val="24"/>
          <w:szCs w:val="24"/>
          <w:u w:val="single"/>
        </w:rPr>
      </w:pPr>
      <w:r w:rsidRPr="00BC14A4">
        <w:rPr>
          <w:sz w:val="24"/>
          <w:szCs w:val="24"/>
          <w:u w:val="single"/>
        </w:rPr>
        <w:br w:type="page"/>
      </w:r>
    </w:p>
    <w:p w:rsidR="00E26B38" w:rsidRPr="00BC14A4" w:rsidRDefault="00E26B38" w:rsidP="00E26B38">
      <w:pPr>
        <w:pStyle w:val="Titre2"/>
        <w:jc w:val="center"/>
        <w:rPr>
          <w:sz w:val="28"/>
          <w:szCs w:val="28"/>
        </w:rPr>
      </w:pPr>
      <w:r w:rsidRPr="00BC14A4">
        <w:rPr>
          <w:sz w:val="28"/>
          <w:szCs w:val="28"/>
        </w:rPr>
        <w:lastRenderedPageBreak/>
        <w:t xml:space="preserve">EVALUATION DES OFFRES </w:t>
      </w:r>
    </w:p>
    <w:p w:rsidR="00E26B38" w:rsidRPr="00BC14A4" w:rsidRDefault="00E26B38" w:rsidP="00E26B38"/>
    <w:p w:rsidR="00E26B38" w:rsidRPr="00BC14A4" w:rsidRDefault="00E26B38" w:rsidP="002A6380">
      <w:pPr>
        <w:jc w:val="both"/>
        <w:rPr>
          <w:b/>
          <w:sz w:val="28"/>
          <w:szCs w:val="28"/>
        </w:rPr>
      </w:pPr>
      <w:r w:rsidRPr="00BC14A4">
        <w:rPr>
          <w:b/>
          <w:sz w:val="28"/>
          <w:szCs w:val="28"/>
        </w:rPr>
        <w:t>Examen préliminaire des offres</w:t>
      </w:r>
    </w:p>
    <w:p w:rsidR="00BF471A" w:rsidRPr="00BC14A4" w:rsidRDefault="00BF471A" w:rsidP="002A6380">
      <w:pPr>
        <w:pStyle w:val="Corpsdetexte"/>
        <w:rPr>
          <w:sz w:val="24"/>
          <w:szCs w:val="24"/>
        </w:rPr>
      </w:pPr>
    </w:p>
    <w:p w:rsidR="00E26B38" w:rsidRPr="00BC14A4" w:rsidRDefault="00E26B38" w:rsidP="002A6380">
      <w:pPr>
        <w:pStyle w:val="Corpsdetexte"/>
        <w:rPr>
          <w:sz w:val="24"/>
          <w:szCs w:val="24"/>
        </w:rPr>
      </w:pPr>
      <w:r w:rsidRPr="00BC14A4">
        <w:rPr>
          <w:sz w:val="24"/>
          <w:szCs w:val="24"/>
        </w:rPr>
        <w:t>A l’issue de cet examen, il ressort :</w:t>
      </w:r>
    </w:p>
    <w:p w:rsidR="00E26B38" w:rsidRPr="00BC14A4" w:rsidRDefault="00E26B38" w:rsidP="002A6380">
      <w:pPr>
        <w:numPr>
          <w:ilvl w:val="0"/>
          <w:numId w:val="1"/>
        </w:numPr>
        <w:jc w:val="both"/>
        <w:rPr>
          <w:b/>
        </w:rPr>
      </w:pPr>
      <w:r w:rsidRPr="00BC14A4">
        <w:rPr>
          <w:b/>
        </w:rPr>
        <w:t>Offres jugées conformes pour l’essentiel au Dossier d’Appel d’Offres :</w:t>
      </w:r>
    </w:p>
    <w:p w:rsidR="00E26B38" w:rsidRPr="00BC14A4" w:rsidRDefault="00E26B38" w:rsidP="002A6380">
      <w:pPr>
        <w:ind w:left="708" w:firstLine="708"/>
        <w:jc w:val="both"/>
      </w:pPr>
    </w:p>
    <w:p w:rsidR="00E26B38" w:rsidRDefault="00A01B89" w:rsidP="002A6380">
      <w:pPr>
        <w:tabs>
          <w:tab w:val="left" w:pos="6901"/>
        </w:tabs>
        <w:jc w:val="both"/>
        <w:rPr>
          <w:b/>
        </w:rPr>
      </w:pPr>
      <w:r w:rsidRPr="00BC14A4">
        <w:rPr>
          <w:b/>
        </w:rPr>
        <w:t xml:space="preserve">LOT N°1: </w:t>
      </w:r>
      <w:r w:rsidR="00E0236B" w:rsidRPr="00BC14A4">
        <w:rPr>
          <w:b/>
        </w:rPr>
        <w:t>FOURNITURE DE LITS ;</w:t>
      </w:r>
      <w:r w:rsidR="00E0236B">
        <w:rPr>
          <w:b/>
        </w:rPr>
        <w:t xml:space="preserve"> </w:t>
      </w:r>
    </w:p>
    <w:p w:rsidR="00E0236B" w:rsidRPr="00BC14A4" w:rsidRDefault="00E0236B" w:rsidP="002A6380">
      <w:pPr>
        <w:tabs>
          <w:tab w:val="left" w:pos="6901"/>
        </w:tabs>
        <w:jc w:val="both"/>
        <w:rPr>
          <w:b/>
        </w:rPr>
      </w:pPr>
    </w:p>
    <w:p w:rsidR="00410163" w:rsidRPr="00BC14A4" w:rsidRDefault="00410163" w:rsidP="002A6380">
      <w:pPr>
        <w:pStyle w:val="Paragraphedeliste"/>
        <w:numPr>
          <w:ilvl w:val="0"/>
          <w:numId w:val="13"/>
        </w:numPr>
        <w:jc w:val="both"/>
        <w:rPr>
          <w:b/>
          <w:lang w:val="en-US"/>
        </w:rPr>
      </w:pPr>
      <w:r>
        <w:rPr>
          <w:b/>
          <w:lang w:val="en-US"/>
        </w:rPr>
        <w:t>Pli n°3</w:t>
      </w:r>
      <w:r w:rsidRPr="00BC14A4">
        <w:rPr>
          <w:b/>
          <w:lang w:val="en-US"/>
        </w:rPr>
        <w:t xml:space="preserve">: </w:t>
      </w:r>
      <w:r>
        <w:rPr>
          <w:b/>
          <w:bCs/>
        </w:rPr>
        <w:t>NATIONAL SERVICES.</w:t>
      </w:r>
    </w:p>
    <w:p w:rsidR="00FF4103" w:rsidRPr="00BC14A4" w:rsidRDefault="00E26B38" w:rsidP="002A6380">
      <w:pPr>
        <w:ind w:firstLine="708"/>
        <w:jc w:val="both"/>
      </w:pPr>
      <w:r w:rsidRPr="00BC14A4">
        <w:tab/>
      </w:r>
    </w:p>
    <w:p w:rsidR="00E26B38" w:rsidRPr="00BC14A4" w:rsidRDefault="00A51CF7" w:rsidP="002A6380">
      <w:pPr>
        <w:tabs>
          <w:tab w:val="left" w:pos="6901"/>
        </w:tabs>
        <w:jc w:val="both"/>
        <w:rPr>
          <w:b/>
        </w:rPr>
      </w:pPr>
      <w:r w:rsidRPr="00BC14A4">
        <w:rPr>
          <w:b/>
        </w:rPr>
        <w:t xml:space="preserve">LOT N°2: </w:t>
      </w:r>
      <w:r w:rsidR="003B48D3" w:rsidRPr="00BC14A4">
        <w:rPr>
          <w:b/>
        </w:rPr>
        <w:t>FOURNITURE DE TABLES, DE CHAISES ET DE BANCS METALLIQUES</w:t>
      </w:r>
      <w:r w:rsidR="00C81703" w:rsidRPr="00BC14A4">
        <w:rPr>
          <w:b/>
        </w:rPr>
        <w:t> ;</w:t>
      </w:r>
    </w:p>
    <w:p w:rsidR="002A3B6A" w:rsidRDefault="002A3B6A" w:rsidP="002A6380">
      <w:pPr>
        <w:pStyle w:val="Paragraphedeliste"/>
        <w:tabs>
          <w:tab w:val="left" w:pos="6901"/>
        </w:tabs>
        <w:jc w:val="both"/>
        <w:rPr>
          <w:b/>
        </w:rPr>
      </w:pPr>
    </w:p>
    <w:p w:rsidR="004675AE" w:rsidRDefault="006447A8" w:rsidP="002A6380">
      <w:pPr>
        <w:pStyle w:val="Paragraphedeliste"/>
        <w:numPr>
          <w:ilvl w:val="0"/>
          <w:numId w:val="13"/>
        </w:numPr>
        <w:jc w:val="both"/>
        <w:rPr>
          <w:b/>
          <w:lang w:val="en-US"/>
        </w:rPr>
      </w:pPr>
      <w:r>
        <w:rPr>
          <w:b/>
          <w:lang w:val="en-US"/>
        </w:rPr>
        <w:t>Pli n°1</w:t>
      </w:r>
      <w:r w:rsidR="004675AE" w:rsidRPr="00BC14A4">
        <w:rPr>
          <w:b/>
          <w:lang w:val="en-US"/>
        </w:rPr>
        <w:t xml:space="preserve">: </w:t>
      </w:r>
      <w:r>
        <w:rPr>
          <w:b/>
          <w:bCs/>
        </w:rPr>
        <w:t>GMCI SARL</w:t>
      </w:r>
      <w:r w:rsidR="004675AE" w:rsidRPr="00BC14A4">
        <w:rPr>
          <w:b/>
          <w:bCs/>
        </w:rPr>
        <w:t xml:space="preserve"> </w:t>
      </w:r>
      <w:r w:rsidR="004675AE" w:rsidRPr="00BC14A4">
        <w:rPr>
          <w:b/>
          <w:lang w:val="en-US"/>
        </w:rPr>
        <w:t>;</w:t>
      </w:r>
    </w:p>
    <w:p w:rsidR="00F937F5" w:rsidRDefault="00F937F5" w:rsidP="002A6380">
      <w:pPr>
        <w:pStyle w:val="Paragraphedeliste"/>
        <w:numPr>
          <w:ilvl w:val="0"/>
          <w:numId w:val="13"/>
        </w:numPr>
        <w:jc w:val="both"/>
        <w:rPr>
          <w:b/>
          <w:lang w:val="en-US"/>
        </w:rPr>
      </w:pPr>
      <w:r>
        <w:rPr>
          <w:b/>
          <w:lang w:val="en-US"/>
        </w:rPr>
        <w:t>PLI N°2: VISION COMMERCE;</w:t>
      </w:r>
    </w:p>
    <w:p w:rsidR="006447A8" w:rsidRPr="006447A8" w:rsidRDefault="006447A8" w:rsidP="002A6380">
      <w:pPr>
        <w:pStyle w:val="Paragraphedeliste"/>
        <w:numPr>
          <w:ilvl w:val="0"/>
          <w:numId w:val="13"/>
        </w:numPr>
        <w:jc w:val="both"/>
        <w:rPr>
          <w:b/>
          <w:lang w:val="en-US"/>
        </w:rPr>
      </w:pPr>
      <w:r>
        <w:rPr>
          <w:b/>
          <w:lang w:val="en-US"/>
        </w:rPr>
        <w:t>Pli n°3</w:t>
      </w:r>
      <w:r w:rsidRPr="00BC14A4">
        <w:rPr>
          <w:b/>
          <w:lang w:val="en-US"/>
        </w:rPr>
        <w:t xml:space="preserve">: </w:t>
      </w:r>
      <w:r>
        <w:rPr>
          <w:b/>
          <w:bCs/>
        </w:rPr>
        <w:t>NATIONAL SERVICES.</w:t>
      </w:r>
    </w:p>
    <w:p w:rsidR="002A3B6A" w:rsidRPr="00BC14A4" w:rsidRDefault="002A3B6A" w:rsidP="002A6380">
      <w:pPr>
        <w:pStyle w:val="Paragraphedeliste"/>
        <w:jc w:val="both"/>
      </w:pPr>
      <w:r w:rsidRPr="00BC14A4">
        <w:tab/>
      </w:r>
    </w:p>
    <w:p w:rsidR="004234AA" w:rsidRPr="00BC14A4" w:rsidRDefault="004234AA" w:rsidP="002A6380">
      <w:pPr>
        <w:tabs>
          <w:tab w:val="left" w:pos="6901"/>
        </w:tabs>
        <w:jc w:val="both"/>
        <w:rPr>
          <w:b/>
        </w:rPr>
      </w:pPr>
      <w:r w:rsidRPr="00BC14A4">
        <w:rPr>
          <w:b/>
        </w:rPr>
        <w:t xml:space="preserve">LOT N°3: </w:t>
      </w:r>
      <w:r w:rsidR="003B48D3" w:rsidRPr="00BC14A4">
        <w:rPr>
          <w:b/>
        </w:rPr>
        <w:t>FOURNITURE DE FONTAINES METALLIQUES</w:t>
      </w:r>
      <w:r w:rsidR="00006A04" w:rsidRPr="00006A04">
        <w:rPr>
          <w:b/>
        </w:rPr>
        <w:t xml:space="preserve"> </w:t>
      </w:r>
      <w:r w:rsidR="00006A04">
        <w:rPr>
          <w:b/>
        </w:rPr>
        <w:t>ET DE BRASSEURS D’AIR</w:t>
      </w:r>
      <w:r w:rsidRPr="00BC14A4">
        <w:rPr>
          <w:b/>
        </w:rPr>
        <w:t>.</w:t>
      </w:r>
    </w:p>
    <w:p w:rsidR="004234AA" w:rsidRPr="00BC14A4" w:rsidRDefault="004234AA" w:rsidP="002A6380">
      <w:pPr>
        <w:pStyle w:val="Paragraphedeliste"/>
        <w:tabs>
          <w:tab w:val="left" w:pos="6901"/>
        </w:tabs>
        <w:jc w:val="both"/>
        <w:rPr>
          <w:b/>
        </w:rPr>
      </w:pPr>
    </w:p>
    <w:p w:rsidR="006447A8" w:rsidRPr="00BC14A4" w:rsidRDefault="006447A8" w:rsidP="002A6380">
      <w:pPr>
        <w:pStyle w:val="Paragraphedeliste"/>
        <w:numPr>
          <w:ilvl w:val="0"/>
          <w:numId w:val="13"/>
        </w:numPr>
        <w:jc w:val="both"/>
        <w:rPr>
          <w:b/>
          <w:lang w:val="en-US"/>
        </w:rPr>
      </w:pPr>
      <w:r>
        <w:rPr>
          <w:b/>
          <w:lang w:val="en-US"/>
        </w:rPr>
        <w:t>Pli n°3</w:t>
      </w:r>
      <w:r w:rsidRPr="00BC14A4">
        <w:rPr>
          <w:b/>
          <w:lang w:val="en-US"/>
        </w:rPr>
        <w:t xml:space="preserve">: </w:t>
      </w:r>
      <w:r>
        <w:rPr>
          <w:b/>
          <w:bCs/>
        </w:rPr>
        <w:t>NATIONAL SERVICES.</w:t>
      </w:r>
    </w:p>
    <w:p w:rsidR="004234AA" w:rsidRPr="00BC14A4" w:rsidRDefault="004234AA" w:rsidP="002A6380">
      <w:pPr>
        <w:pStyle w:val="Retraitcorpsdetexte"/>
        <w:ind w:left="720" w:firstLine="0"/>
        <w:rPr>
          <w:sz w:val="24"/>
        </w:rPr>
      </w:pPr>
    </w:p>
    <w:p w:rsidR="00E26B38" w:rsidRPr="00BC14A4" w:rsidRDefault="00E26B38" w:rsidP="002A6380">
      <w:pPr>
        <w:pStyle w:val="Retraitcorpsdetexte"/>
        <w:ind w:firstLine="0"/>
        <w:rPr>
          <w:sz w:val="24"/>
        </w:rPr>
      </w:pPr>
      <w:r w:rsidRPr="00BC14A4">
        <w:rPr>
          <w:b/>
          <w:sz w:val="24"/>
        </w:rPr>
        <w:t>Ce</w:t>
      </w:r>
      <w:r w:rsidR="004A4DAD" w:rsidRPr="00BC14A4">
        <w:rPr>
          <w:b/>
          <w:sz w:val="24"/>
        </w:rPr>
        <w:t>s</w:t>
      </w:r>
      <w:r w:rsidRPr="00BC14A4">
        <w:rPr>
          <w:b/>
          <w:sz w:val="24"/>
        </w:rPr>
        <w:t xml:space="preserve"> soumissionnaire</w:t>
      </w:r>
      <w:r w:rsidR="004A4DAD" w:rsidRPr="00BC14A4">
        <w:rPr>
          <w:b/>
          <w:sz w:val="24"/>
        </w:rPr>
        <w:t>s</w:t>
      </w:r>
      <w:r w:rsidRPr="00BC14A4">
        <w:rPr>
          <w:b/>
          <w:sz w:val="24"/>
        </w:rPr>
        <w:t xml:space="preserve"> </w:t>
      </w:r>
      <w:r w:rsidR="004A4DAD" w:rsidRPr="00BC14A4">
        <w:rPr>
          <w:b/>
          <w:sz w:val="24"/>
        </w:rPr>
        <w:t>sont</w:t>
      </w:r>
      <w:r w:rsidRPr="00BC14A4">
        <w:rPr>
          <w:b/>
          <w:sz w:val="24"/>
        </w:rPr>
        <w:t xml:space="preserve">  éligible</w:t>
      </w:r>
      <w:r w:rsidR="004A4DAD" w:rsidRPr="00BC14A4">
        <w:rPr>
          <w:b/>
          <w:sz w:val="24"/>
        </w:rPr>
        <w:t>s</w:t>
      </w:r>
      <w:r w:rsidRPr="00BC14A4">
        <w:rPr>
          <w:b/>
          <w:sz w:val="24"/>
        </w:rPr>
        <w:t xml:space="preserve"> et recevable</w:t>
      </w:r>
      <w:r w:rsidR="004A4DAD" w:rsidRPr="00BC14A4">
        <w:rPr>
          <w:b/>
          <w:sz w:val="24"/>
        </w:rPr>
        <w:t>s</w:t>
      </w:r>
      <w:r w:rsidRPr="00BC14A4">
        <w:rPr>
          <w:b/>
          <w:sz w:val="24"/>
        </w:rPr>
        <w:t>.</w:t>
      </w:r>
      <w:r w:rsidRPr="00BC14A4">
        <w:rPr>
          <w:sz w:val="24"/>
        </w:rPr>
        <w:t xml:space="preserve"> En conséquence, </w:t>
      </w:r>
      <w:r w:rsidR="004A4DAD" w:rsidRPr="00BC14A4">
        <w:rPr>
          <w:sz w:val="24"/>
        </w:rPr>
        <w:t>leurs</w:t>
      </w:r>
      <w:r w:rsidR="0090556F" w:rsidRPr="00BC14A4">
        <w:rPr>
          <w:sz w:val="24"/>
        </w:rPr>
        <w:t xml:space="preserve"> </w:t>
      </w:r>
      <w:r w:rsidRPr="00BC14A4">
        <w:rPr>
          <w:sz w:val="24"/>
        </w:rPr>
        <w:t>offre</w:t>
      </w:r>
      <w:r w:rsidR="004A4DAD" w:rsidRPr="00BC14A4">
        <w:rPr>
          <w:sz w:val="24"/>
        </w:rPr>
        <w:t>s</w:t>
      </w:r>
      <w:r w:rsidRPr="00BC14A4">
        <w:rPr>
          <w:sz w:val="24"/>
        </w:rPr>
        <w:t xml:space="preserve">  </w:t>
      </w:r>
      <w:r w:rsidR="004A4DAD" w:rsidRPr="00BC14A4">
        <w:rPr>
          <w:sz w:val="24"/>
        </w:rPr>
        <w:t>sont</w:t>
      </w:r>
      <w:r w:rsidRPr="00BC14A4">
        <w:rPr>
          <w:sz w:val="24"/>
        </w:rPr>
        <w:t xml:space="preserve"> </w:t>
      </w:r>
      <w:r w:rsidR="004A4DAD" w:rsidRPr="00BC14A4">
        <w:rPr>
          <w:sz w:val="24"/>
        </w:rPr>
        <w:t>retenues</w:t>
      </w:r>
      <w:r w:rsidRPr="00BC14A4">
        <w:rPr>
          <w:sz w:val="24"/>
        </w:rPr>
        <w:t xml:space="preserve"> pour la suite de l’évaluation.</w:t>
      </w:r>
    </w:p>
    <w:p w:rsidR="00E26B38" w:rsidRPr="00BC14A4" w:rsidRDefault="00E26B38" w:rsidP="002A6380">
      <w:pPr>
        <w:jc w:val="both"/>
      </w:pPr>
    </w:p>
    <w:p w:rsidR="00E26B38" w:rsidRPr="00BC14A4" w:rsidRDefault="00E26B38" w:rsidP="002A6380">
      <w:pPr>
        <w:numPr>
          <w:ilvl w:val="0"/>
          <w:numId w:val="2"/>
        </w:numPr>
        <w:jc w:val="both"/>
        <w:rPr>
          <w:b/>
        </w:rPr>
      </w:pPr>
      <w:r w:rsidRPr="00BC14A4">
        <w:rPr>
          <w:b/>
        </w:rPr>
        <w:t>Offres jugées non conformes au Dossier d’Appel d’Offres :</w:t>
      </w:r>
    </w:p>
    <w:p w:rsidR="00883EB8" w:rsidRPr="00BC14A4" w:rsidRDefault="00883EB8" w:rsidP="002A6380">
      <w:pPr>
        <w:jc w:val="both"/>
      </w:pPr>
    </w:p>
    <w:p w:rsidR="006C2EBC" w:rsidRDefault="006C2EBC" w:rsidP="006C2EBC">
      <w:pPr>
        <w:rPr>
          <w:bCs/>
        </w:rPr>
      </w:pPr>
      <w:r w:rsidRPr="00A9197B">
        <w:rPr>
          <w:b/>
        </w:rPr>
        <w:t xml:space="preserve">Pli n°2: </w:t>
      </w:r>
      <w:r w:rsidRPr="00D154B6">
        <w:rPr>
          <w:b/>
          <w:bCs/>
        </w:rPr>
        <w:t>VISION COMMERCE</w:t>
      </w:r>
      <w:r w:rsidRPr="00CF747A">
        <w:rPr>
          <w:bCs/>
        </w:rPr>
        <w:t xml:space="preserve"> </w:t>
      </w:r>
    </w:p>
    <w:p w:rsidR="006C2EBC" w:rsidRDefault="006C2EBC" w:rsidP="006C2EBC">
      <w:pPr>
        <w:rPr>
          <w:bCs/>
        </w:rPr>
      </w:pPr>
      <w:r>
        <w:rPr>
          <w:bCs/>
        </w:rPr>
        <w:t>La garantie de soumission</w:t>
      </w:r>
      <w:r w:rsidR="00B73385">
        <w:rPr>
          <w:bCs/>
        </w:rPr>
        <w:t xml:space="preserve"> des lots 1et 3</w:t>
      </w:r>
      <w:r>
        <w:rPr>
          <w:bCs/>
        </w:rPr>
        <w:t xml:space="preserve"> est fourni non conforme</w:t>
      </w:r>
      <w:r w:rsidR="00EF36CC">
        <w:rPr>
          <w:bCs/>
        </w:rPr>
        <w:t>, car, la date de validité ne couvre pas les 120 jours</w:t>
      </w:r>
      <w:r w:rsidRPr="00343339">
        <w:rPr>
          <w:bCs/>
        </w:rPr>
        <w:t>.</w:t>
      </w:r>
    </w:p>
    <w:p w:rsidR="00E26B38" w:rsidRPr="00BC14A4" w:rsidRDefault="00E26B38" w:rsidP="002A6380">
      <w:pPr>
        <w:pStyle w:val="Corpsdetexte"/>
        <w:rPr>
          <w:sz w:val="24"/>
          <w:szCs w:val="24"/>
        </w:rPr>
      </w:pPr>
    </w:p>
    <w:p w:rsidR="00E26B38" w:rsidRPr="00BC14A4" w:rsidRDefault="00E26B38" w:rsidP="002A6380">
      <w:pPr>
        <w:pStyle w:val="Corpsdetexte"/>
        <w:rPr>
          <w:sz w:val="24"/>
          <w:szCs w:val="24"/>
        </w:rPr>
      </w:pPr>
      <w:r w:rsidRPr="00BC14A4">
        <w:rPr>
          <w:sz w:val="24"/>
          <w:szCs w:val="24"/>
        </w:rPr>
        <w:t>Le tableau n° 5 « Examen préliminaire » récapitule les résultats de cet examen.</w:t>
      </w:r>
    </w:p>
    <w:p w:rsidR="00E26B38" w:rsidRPr="00BC14A4" w:rsidRDefault="00E26B38" w:rsidP="00E26B38">
      <w:pPr>
        <w:pStyle w:val="Corpsdetexte"/>
        <w:rPr>
          <w:b/>
          <w:sz w:val="24"/>
          <w:szCs w:val="24"/>
        </w:rPr>
        <w:sectPr w:rsidR="00E26B38" w:rsidRPr="00BC14A4" w:rsidSect="00FE6386">
          <w:pgSz w:w="11907" w:h="16840"/>
          <w:pgMar w:top="1418" w:right="1418" w:bottom="1418" w:left="1418" w:header="720" w:footer="720" w:gutter="0"/>
          <w:pgNumType w:start="1"/>
          <w:cols w:space="720"/>
          <w:titlePg/>
        </w:sectPr>
      </w:pPr>
    </w:p>
    <w:p w:rsidR="00393A8A" w:rsidRPr="00BC14A4" w:rsidRDefault="00393A8A" w:rsidP="00E26B38">
      <w:pPr>
        <w:rPr>
          <w:b/>
        </w:rPr>
      </w:pPr>
    </w:p>
    <w:p w:rsidR="00F040D8" w:rsidRPr="00BC14A4" w:rsidRDefault="00F040D8" w:rsidP="00E26B38">
      <w:pPr>
        <w:rPr>
          <w:b/>
        </w:rPr>
      </w:pPr>
    </w:p>
    <w:p w:rsidR="00E26B38" w:rsidRPr="00BC14A4" w:rsidRDefault="00E26B38" w:rsidP="00937843">
      <w:pPr>
        <w:jc w:val="center"/>
        <w:rPr>
          <w:b/>
        </w:rPr>
      </w:pPr>
      <w:r w:rsidRPr="00BC14A4">
        <w:rPr>
          <w:b/>
        </w:rPr>
        <w:t>Tableau 5 : Examen préliminaire</w:t>
      </w:r>
      <w:r w:rsidRPr="00BC14A4">
        <w:rPr>
          <w:rStyle w:val="Appelnotedebasdep"/>
          <w:b/>
        </w:rPr>
        <w:footnoteReference w:id="7"/>
      </w:r>
    </w:p>
    <w:p w:rsidR="00E26B38" w:rsidRPr="00BC14A4" w:rsidRDefault="00E26B38" w:rsidP="00E26B38">
      <w:pPr>
        <w:rPr>
          <w:b/>
        </w:rPr>
      </w:pPr>
    </w:p>
    <w:tbl>
      <w:tblPr>
        <w:tblW w:w="14601" w:type="dxa"/>
        <w:jc w:val="center"/>
        <w:tblInd w:w="-356" w:type="dxa"/>
        <w:tblCellMar>
          <w:left w:w="70" w:type="dxa"/>
          <w:right w:w="70" w:type="dxa"/>
        </w:tblCellMar>
        <w:tblLook w:val="04A0"/>
      </w:tblPr>
      <w:tblGrid>
        <w:gridCol w:w="3970"/>
        <w:gridCol w:w="1418"/>
        <w:gridCol w:w="1701"/>
        <w:gridCol w:w="1701"/>
        <w:gridCol w:w="1842"/>
        <w:gridCol w:w="1843"/>
        <w:gridCol w:w="2126"/>
      </w:tblGrid>
      <w:tr w:rsidR="00E26B38" w:rsidRPr="00BC14A4" w:rsidTr="00937843">
        <w:trPr>
          <w:trHeight w:val="1335"/>
          <w:jc w:val="center"/>
        </w:trPr>
        <w:tc>
          <w:tcPr>
            <w:tcW w:w="3970" w:type="dxa"/>
            <w:tcBorders>
              <w:top w:val="double" w:sz="6" w:space="0" w:color="auto"/>
              <w:left w:val="double" w:sz="6" w:space="0" w:color="auto"/>
              <w:bottom w:val="double" w:sz="4" w:space="0" w:color="auto"/>
              <w:right w:val="single" w:sz="4" w:space="0" w:color="000000"/>
            </w:tcBorders>
            <w:shd w:val="clear" w:color="auto" w:fill="D9D9D9"/>
            <w:noWrap/>
            <w:vAlign w:val="center"/>
            <w:hideMark/>
          </w:tcPr>
          <w:p w:rsidR="00E26B38" w:rsidRPr="00BC14A4" w:rsidRDefault="00E26B38" w:rsidP="00FE6386">
            <w:pPr>
              <w:jc w:val="center"/>
              <w:rPr>
                <w:b/>
                <w:bCs/>
              </w:rPr>
            </w:pPr>
            <w:r w:rsidRPr="00BC14A4">
              <w:rPr>
                <w:b/>
                <w:bCs/>
              </w:rPr>
              <w:t>a) Désignation des Soumissionnaires</w:t>
            </w:r>
          </w:p>
        </w:tc>
        <w:tc>
          <w:tcPr>
            <w:tcW w:w="1418"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jc w:val="center"/>
              <w:rPr>
                <w:b/>
                <w:bCs/>
              </w:rPr>
            </w:pPr>
            <w:r w:rsidRPr="00BC14A4">
              <w:rPr>
                <w:b/>
                <w:bCs/>
              </w:rPr>
              <w:t>b) Vérification</w:t>
            </w:r>
          </w:p>
        </w:tc>
        <w:tc>
          <w:tcPr>
            <w:tcW w:w="1701"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jc w:val="center"/>
              <w:rPr>
                <w:b/>
                <w:bCs/>
              </w:rPr>
            </w:pPr>
            <w:r w:rsidRPr="00BC14A4">
              <w:rPr>
                <w:b/>
                <w:bCs/>
              </w:rPr>
              <w:t>c) Eligibilité</w:t>
            </w:r>
          </w:p>
        </w:tc>
        <w:tc>
          <w:tcPr>
            <w:tcW w:w="1701"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jc w:val="center"/>
              <w:rPr>
                <w:b/>
                <w:bCs/>
              </w:rPr>
            </w:pPr>
            <w:r w:rsidRPr="00BC14A4">
              <w:rPr>
                <w:b/>
                <w:bCs/>
              </w:rPr>
              <w:t xml:space="preserve">d) Garantie de l'Offre </w:t>
            </w:r>
          </w:p>
        </w:tc>
        <w:tc>
          <w:tcPr>
            <w:tcW w:w="1842"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jc w:val="center"/>
              <w:rPr>
                <w:b/>
                <w:bCs/>
              </w:rPr>
            </w:pPr>
            <w:r w:rsidRPr="00BC14A4">
              <w:rPr>
                <w:b/>
                <w:bCs/>
              </w:rPr>
              <w:t>e) Exhaustivité de l'Offre</w:t>
            </w:r>
          </w:p>
        </w:tc>
        <w:tc>
          <w:tcPr>
            <w:tcW w:w="1843" w:type="dxa"/>
            <w:tcBorders>
              <w:top w:val="double" w:sz="6" w:space="0" w:color="auto"/>
              <w:left w:val="single" w:sz="4" w:space="0" w:color="auto"/>
              <w:bottom w:val="double" w:sz="6" w:space="0" w:color="000000"/>
              <w:right w:val="single" w:sz="4" w:space="0" w:color="auto"/>
            </w:tcBorders>
            <w:shd w:val="clear" w:color="auto" w:fill="D9D9D9"/>
            <w:vAlign w:val="center"/>
            <w:hideMark/>
          </w:tcPr>
          <w:p w:rsidR="00E26B38" w:rsidRPr="00BC14A4" w:rsidRDefault="00E26B38" w:rsidP="00FE6386">
            <w:pPr>
              <w:jc w:val="center"/>
              <w:rPr>
                <w:b/>
                <w:bCs/>
              </w:rPr>
            </w:pPr>
            <w:r w:rsidRPr="00BC14A4">
              <w:rPr>
                <w:b/>
                <w:bCs/>
              </w:rPr>
              <w:t>f) Conformité pour l'essentiel</w:t>
            </w:r>
          </w:p>
        </w:tc>
        <w:tc>
          <w:tcPr>
            <w:tcW w:w="2126" w:type="dxa"/>
            <w:tcBorders>
              <w:top w:val="double" w:sz="6" w:space="0" w:color="auto"/>
              <w:left w:val="double" w:sz="6" w:space="0" w:color="auto"/>
              <w:bottom w:val="double" w:sz="6" w:space="0" w:color="000000"/>
              <w:right w:val="double" w:sz="6" w:space="0" w:color="auto"/>
            </w:tcBorders>
            <w:shd w:val="clear" w:color="auto" w:fill="D9D9D9"/>
            <w:vAlign w:val="center"/>
            <w:hideMark/>
          </w:tcPr>
          <w:p w:rsidR="00E26B38" w:rsidRPr="00BC14A4" w:rsidRDefault="00E26B38" w:rsidP="00FE6386">
            <w:pPr>
              <w:jc w:val="center"/>
              <w:rPr>
                <w:b/>
                <w:bCs/>
              </w:rPr>
            </w:pPr>
            <w:r w:rsidRPr="00BC14A4">
              <w:rPr>
                <w:b/>
                <w:bCs/>
              </w:rPr>
              <w:t>g) Acceptation pour l'Evaluation</w:t>
            </w:r>
          </w:p>
        </w:tc>
      </w:tr>
      <w:tr w:rsidR="00DD54E6" w:rsidRPr="00BC14A4" w:rsidTr="00937843">
        <w:trPr>
          <w:trHeight w:val="600"/>
          <w:jc w:val="center"/>
        </w:trPr>
        <w:tc>
          <w:tcPr>
            <w:tcW w:w="3970" w:type="dxa"/>
            <w:tcBorders>
              <w:top w:val="double" w:sz="4" w:space="0" w:color="auto"/>
              <w:left w:val="double" w:sz="6" w:space="0" w:color="auto"/>
              <w:bottom w:val="single" w:sz="4" w:space="0" w:color="auto"/>
              <w:right w:val="single" w:sz="4" w:space="0" w:color="auto"/>
            </w:tcBorders>
            <w:shd w:val="clear" w:color="auto" w:fill="auto"/>
            <w:vAlign w:val="center"/>
            <w:hideMark/>
          </w:tcPr>
          <w:p w:rsidR="00DD54E6" w:rsidRPr="00BC14A4" w:rsidRDefault="00DD54E6" w:rsidP="002A6380">
            <w:pPr>
              <w:jc w:val="center"/>
              <w:rPr>
                <w:b/>
                <w:bCs/>
              </w:rPr>
            </w:pPr>
          </w:p>
          <w:p w:rsidR="00DD54E6" w:rsidRPr="00BC14A4" w:rsidRDefault="00DD54E6" w:rsidP="002A6380">
            <w:pPr>
              <w:jc w:val="center"/>
              <w:rPr>
                <w:b/>
                <w:bCs/>
              </w:rPr>
            </w:pPr>
            <w:r w:rsidRPr="00BC14A4">
              <w:rPr>
                <w:b/>
                <w:bCs/>
                <w:sz w:val="22"/>
                <w:szCs w:val="22"/>
              </w:rPr>
              <w:t xml:space="preserve">PLI N° 1 : </w:t>
            </w:r>
            <w:r w:rsidR="00526C22">
              <w:rPr>
                <w:b/>
                <w:bCs/>
                <w:sz w:val="22"/>
                <w:szCs w:val="22"/>
              </w:rPr>
              <w:t>GMCI-</w:t>
            </w:r>
            <w:r>
              <w:rPr>
                <w:b/>
                <w:bCs/>
                <w:sz w:val="22"/>
                <w:szCs w:val="22"/>
              </w:rPr>
              <w:t>SARL</w:t>
            </w:r>
          </w:p>
        </w:tc>
        <w:tc>
          <w:tcPr>
            <w:tcW w:w="1418" w:type="dxa"/>
            <w:tcBorders>
              <w:top w:val="nil"/>
              <w:left w:val="double" w:sz="6" w:space="0" w:color="auto"/>
              <w:bottom w:val="single" w:sz="4" w:space="0" w:color="auto"/>
              <w:right w:val="single" w:sz="4" w:space="0" w:color="auto"/>
            </w:tcBorders>
            <w:shd w:val="clear" w:color="auto" w:fill="auto"/>
            <w:noWrap/>
            <w:vAlign w:val="center"/>
            <w:hideMark/>
          </w:tcPr>
          <w:p w:rsidR="00DD54E6" w:rsidRPr="00BC14A4" w:rsidRDefault="00DD54E6" w:rsidP="00D23F36">
            <w:pPr>
              <w:jc w:val="center"/>
              <w:rPr>
                <w:b/>
                <w:bCs/>
              </w:rPr>
            </w:pPr>
            <w:r w:rsidRPr="00BC14A4">
              <w:rPr>
                <w:b/>
                <w:bCs/>
              </w:rPr>
              <w:t>OUI</w:t>
            </w:r>
          </w:p>
        </w:tc>
        <w:tc>
          <w:tcPr>
            <w:tcW w:w="1701" w:type="dxa"/>
            <w:tcBorders>
              <w:top w:val="nil"/>
              <w:left w:val="nil"/>
              <w:bottom w:val="single" w:sz="4" w:space="0" w:color="auto"/>
              <w:right w:val="single" w:sz="4" w:space="0" w:color="auto"/>
            </w:tcBorders>
            <w:shd w:val="clear" w:color="auto" w:fill="auto"/>
            <w:noWrap/>
            <w:hideMark/>
          </w:tcPr>
          <w:p w:rsidR="00DD54E6" w:rsidRDefault="00DD54E6" w:rsidP="00A16D1F">
            <w:pPr>
              <w:jc w:val="center"/>
              <w:rPr>
                <w:b/>
                <w:bCs/>
              </w:rPr>
            </w:pPr>
          </w:p>
          <w:p w:rsidR="00DD54E6" w:rsidRPr="00BC14A4" w:rsidRDefault="00DD54E6" w:rsidP="00A16D1F">
            <w:pPr>
              <w:jc w:val="center"/>
            </w:pPr>
            <w:r w:rsidRPr="00BC14A4">
              <w:rPr>
                <w:b/>
                <w:bCs/>
              </w:rPr>
              <w:t>OUI</w:t>
            </w:r>
          </w:p>
        </w:tc>
        <w:tc>
          <w:tcPr>
            <w:tcW w:w="1701" w:type="dxa"/>
            <w:tcBorders>
              <w:top w:val="nil"/>
              <w:left w:val="nil"/>
              <w:bottom w:val="single" w:sz="4" w:space="0" w:color="auto"/>
              <w:right w:val="single" w:sz="4" w:space="0" w:color="auto"/>
            </w:tcBorders>
            <w:shd w:val="clear" w:color="auto" w:fill="auto"/>
            <w:noWrap/>
            <w:hideMark/>
          </w:tcPr>
          <w:p w:rsidR="00DD54E6" w:rsidRDefault="00DD54E6" w:rsidP="00D23F36">
            <w:pPr>
              <w:jc w:val="center"/>
              <w:rPr>
                <w:b/>
                <w:bCs/>
              </w:rPr>
            </w:pPr>
          </w:p>
          <w:p w:rsidR="00DD54E6" w:rsidRPr="00BC14A4" w:rsidRDefault="00DD54E6" w:rsidP="00D23F36">
            <w:pPr>
              <w:jc w:val="center"/>
            </w:pPr>
            <w:r w:rsidRPr="00BC14A4">
              <w:rPr>
                <w:b/>
                <w:bCs/>
              </w:rPr>
              <w:t>OUI</w:t>
            </w:r>
          </w:p>
        </w:tc>
        <w:tc>
          <w:tcPr>
            <w:tcW w:w="1842" w:type="dxa"/>
            <w:tcBorders>
              <w:top w:val="nil"/>
              <w:left w:val="nil"/>
              <w:bottom w:val="single" w:sz="4" w:space="0" w:color="auto"/>
              <w:right w:val="single" w:sz="4" w:space="0" w:color="auto"/>
            </w:tcBorders>
            <w:shd w:val="clear" w:color="auto" w:fill="auto"/>
            <w:noWrap/>
            <w:hideMark/>
          </w:tcPr>
          <w:p w:rsidR="00DD54E6" w:rsidRDefault="00DD54E6" w:rsidP="00D23F36">
            <w:pPr>
              <w:jc w:val="center"/>
              <w:rPr>
                <w:b/>
                <w:bCs/>
              </w:rPr>
            </w:pPr>
          </w:p>
          <w:p w:rsidR="00DD54E6" w:rsidRPr="00BC14A4" w:rsidRDefault="00DD54E6" w:rsidP="00D23F36">
            <w:pPr>
              <w:jc w:val="center"/>
            </w:pPr>
            <w:r w:rsidRPr="00BC14A4">
              <w:rPr>
                <w:b/>
                <w:bCs/>
              </w:rPr>
              <w:t>OUI</w:t>
            </w:r>
          </w:p>
        </w:tc>
        <w:tc>
          <w:tcPr>
            <w:tcW w:w="1843" w:type="dxa"/>
            <w:tcBorders>
              <w:top w:val="nil"/>
              <w:left w:val="nil"/>
              <w:bottom w:val="single" w:sz="4" w:space="0" w:color="auto"/>
              <w:right w:val="single" w:sz="4" w:space="0" w:color="auto"/>
            </w:tcBorders>
            <w:shd w:val="clear" w:color="auto" w:fill="auto"/>
            <w:noWrap/>
            <w:hideMark/>
          </w:tcPr>
          <w:p w:rsidR="00DD54E6" w:rsidRDefault="00DD54E6" w:rsidP="00D23F36">
            <w:pPr>
              <w:jc w:val="center"/>
              <w:rPr>
                <w:b/>
                <w:bCs/>
              </w:rPr>
            </w:pPr>
          </w:p>
          <w:p w:rsidR="00DD54E6" w:rsidRPr="00BC14A4" w:rsidRDefault="00DD54E6" w:rsidP="00D23F36">
            <w:pPr>
              <w:jc w:val="center"/>
            </w:pPr>
            <w:r w:rsidRPr="00BC14A4">
              <w:rPr>
                <w:b/>
                <w:bCs/>
              </w:rPr>
              <w:t>OUI</w:t>
            </w:r>
          </w:p>
        </w:tc>
        <w:tc>
          <w:tcPr>
            <w:tcW w:w="2126" w:type="dxa"/>
            <w:tcBorders>
              <w:top w:val="nil"/>
              <w:left w:val="nil"/>
              <w:bottom w:val="single" w:sz="4" w:space="0" w:color="auto"/>
              <w:right w:val="double" w:sz="6" w:space="0" w:color="auto"/>
            </w:tcBorders>
            <w:shd w:val="clear" w:color="auto" w:fill="auto"/>
            <w:noWrap/>
            <w:hideMark/>
          </w:tcPr>
          <w:p w:rsidR="00DD54E6" w:rsidRDefault="00DD54E6" w:rsidP="00D23F36">
            <w:pPr>
              <w:jc w:val="center"/>
              <w:rPr>
                <w:b/>
                <w:bCs/>
              </w:rPr>
            </w:pPr>
          </w:p>
          <w:p w:rsidR="00DD54E6" w:rsidRPr="00BC14A4" w:rsidRDefault="00DD54E6" w:rsidP="00D23F36">
            <w:pPr>
              <w:jc w:val="center"/>
            </w:pPr>
            <w:r w:rsidRPr="00BC14A4">
              <w:rPr>
                <w:b/>
                <w:bCs/>
              </w:rPr>
              <w:t>OUI</w:t>
            </w:r>
          </w:p>
        </w:tc>
      </w:tr>
      <w:tr w:rsidR="00EC01A1" w:rsidRPr="00BC14A4" w:rsidTr="00937843">
        <w:trPr>
          <w:trHeight w:val="600"/>
          <w:jc w:val="center"/>
        </w:trPr>
        <w:tc>
          <w:tcPr>
            <w:tcW w:w="3970" w:type="dxa"/>
            <w:tcBorders>
              <w:top w:val="nil"/>
              <w:left w:val="double" w:sz="6" w:space="0" w:color="auto"/>
              <w:bottom w:val="single" w:sz="4" w:space="0" w:color="auto"/>
              <w:right w:val="single" w:sz="4" w:space="0" w:color="auto"/>
            </w:tcBorders>
            <w:shd w:val="clear" w:color="auto" w:fill="auto"/>
            <w:vAlign w:val="center"/>
            <w:hideMark/>
          </w:tcPr>
          <w:p w:rsidR="00EC01A1" w:rsidRPr="00BC14A4" w:rsidRDefault="00EC01A1" w:rsidP="002A6380">
            <w:pPr>
              <w:jc w:val="center"/>
              <w:rPr>
                <w:b/>
                <w:bCs/>
              </w:rPr>
            </w:pPr>
          </w:p>
          <w:p w:rsidR="00EC01A1" w:rsidRPr="00BC14A4" w:rsidRDefault="00EC01A1" w:rsidP="002A6380">
            <w:pPr>
              <w:jc w:val="center"/>
              <w:rPr>
                <w:b/>
              </w:rPr>
            </w:pPr>
            <w:r w:rsidRPr="00BC14A4">
              <w:rPr>
                <w:b/>
                <w:sz w:val="22"/>
                <w:szCs w:val="22"/>
              </w:rPr>
              <w:t xml:space="preserve">PLI N° 2 : </w:t>
            </w:r>
            <w:r w:rsidRPr="00BC14A4">
              <w:rPr>
                <w:b/>
                <w:bCs/>
                <w:sz w:val="22"/>
                <w:szCs w:val="22"/>
              </w:rPr>
              <w:t>VISION COMMERCE</w:t>
            </w:r>
          </w:p>
          <w:p w:rsidR="00EC01A1" w:rsidRPr="00BC14A4" w:rsidRDefault="00EC01A1" w:rsidP="002A6380">
            <w:pPr>
              <w:jc w:val="center"/>
              <w:rPr>
                <w:b/>
                <w:bCs/>
              </w:rPr>
            </w:pPr>
          </w:p>
        </w:tc>
        <w:tc>
          <w:tcPr>
            <w:tcW w:w="1418" w:type="dxa"/>
            <w:tcBorders>
              <w:top w:val="nil"/>
              <w:left w:val="double" w:sz="6" w:space="0" w:color="auto"/>
              <w:bottom w:val="single" w:sz="4" w:space="0" w:color="auto"/>
              <w:right w:val="single" w:sz="4" w:space="0" w:color="auto"/>
            </w:tcBorders>
            <w:shd w:val="clear" w:color="auto" w:fill="auto"/>
            <w:noWrap/>
            <w:vAlign w:val="center"/>
            <w:hideMark/>
          </w:tcPr>
          <w:p w:rsidR="00EC01A1" w:rsidRPr="00BC14A4" w:rsidRDefault="00EC01A1" w:rsidP="00D23F36">
            <w:pPr>
              <w:jc w:val="center"/>
              <w:rPr>
                <w:b/>
                <w:bCs/>
              </w:rPr>
            </w:pPr>
            <w:r w:rsidRPr="00BC14A4">
              <w:rPr>
                <w:b/>
                <w:bCs/>
              </w:rPr>
              <w:t>OUI</w:t>
            </w:r>
          </w:p>
        </w:tc>
        <w:tc>
          <w:tcPr>
            <w:tcW w:w="1701" w:type="dxa"/>
            <w:tcBorders>
              <w:top w:val="nil"/>
              <w:left w:val="nil"/>
              <w:bottom w:val="single" w:sz="4" w:space="0" w:color="auto"/>
              <w:right w:val="single" w:sz="4" w:space="0" w:color="auto"/>
            </w:tcBorders>
            <w:shd w:val="clear" w:color="auto" w:fill="auto"/>
            <w:noWrap/>
            <w:hideMark/>
          </w:tcPr>
          <w:p w:rsidR="00EC01A1" w:rsidRDefault="00EC01A1" w:rsidP="00A16D1F">
            <w:pPr>
              <w:jc w:val="center"/>
              <w:rPr>
                <w:b/>
                <w:bCs/>
              </w:rPr>
            </w:pPr>
          </w:p>
          <w:p w:rsidR="00EC01A1" w:rsidRPr="00BC14A4" w:rsidRDefault="00B73385" w:rsidP="00A16D1F">
            <w:pPr>
              <w:jc w:val="center"/>
            </w:pPr>
            <w:r>
              <w:rPr>
                <w:b/>
                <w:bCs/>
              </w:rPr>
              <w:t>pour le lot 2</w:t>
            </w:r>
          </w:p>
        </w:tc>
        <w:tc>
          <w:tcPr>
            <w:tcW w:w="1701" w:type="dxa"/>
            <w:tcBorders>
              <w:top w:val="nil"/>
              <w:left w:val="nil"/>
              <w:bottom w:val="single" w:sz="4" w:space="0" w:color="auto"/>
              <w:right w:val="single" w:sz="4" w:space="0" w:color="auto"/>
            </w:tcBorders>
            <w:shd w:val="clear" w:color="auto" w:fill="auto"/>
            <w:noWrap/>
            <w:hideMark/>
          </w:tcPr>
          <w:p w:rsidR="00EC01A1" w:rsidRDefault="00EC01A1" w:rsidP="00D23F36">
            <w:pPr>
              <w:jc w:val="center"/>
              <w:rPr>
                <w:b/>
                <w:bCs/>
              </w:rPr>
            </w:pPr>
          </w:p>
          <w:p w:rsidR="00EC01A1" w:rsidRPr="00BC14A4" w:rsidRDefault="00EC01A1" w:rsidP="00D23F36">
            <w:pPr>
              <w:jc w:val="center"/>
            </w:pPr>
            <w:r w:rsidRPr="00BC14A4">
              <w:rPr>
                <w:b/>
                <w:bCs/>
              </w:rPr>
              <w:t>OUI</w:t>
            </w:r>
          </w:p>
        </w:tc>
        <w:tc>
          <w:tcPr>
            <w:tcW w:w="1842" w:type="dxa"/>
            <w:tcBorders>
              <w:top w:val="nil"/>
              <w:left w:val="nil"/>
              <w:bottom w:val="single" w:sz="4" w:space="0" w:color="auto"/>
              <w:right w:val="single" w:sz="4" w:space="0" w:color="auto"/>
            </w:tcBorders>
            <w:shd w:val="clear" w:color="auto" w:fill="auto"/>
            <w:noWrap/>
            <w:hideMark/>
          </w:tcPr>
          <w:p w:rsidR="00EC01A1" w:rsidRDefault="00EC01A1" w:rsidP="00EC01A1">
            <w:pPr>
              <w:jc w:val="center"/>
              <w:rPr>
                <w:b/>
                <w:bCs/>
              </w:rPr>
            </w:pPr>
          </w:p>
          <w:p w:rsidR="00EC01A1" w:rsidRDefault="00B73385" w:rsidP="00EC01A1">
            <w:pPr>
              <w:jc w:val="center"/>
            </w:pPr>
            <w:r>
              <w:rPr>
                <w:b/>
                <w:bCs/>
              </w:rPr>
              <w:t>OUI pour le lot 2</w:t>
            </w:r>
          </w:p>
        </w:tc>
        <w:tc>
          <w:tcPr>
            <w:tcW w:w="1843" w:type="dxa"/>
            <w:tcBorders>
              <w:top w:val="nil"/>
              <w:left w:val="nil"/>
              <w:bottom w:val="single" w:sz="4" w:space="0" w:color="auto"/>
              <w:right w:val="single" w:sz="4" w:space="0" w:color="auto"/>
            </w:tcBorders>
            <w:shd w:val="clear" w:color="auto" w:fill="auto"/>
            <w:noWrap/>
            <w:hideMark/>
          </w:tcPr>
          <w:p w:rsidR="00EC01A1" w:rsidRDefault="00EC01A1" w:rsidP="00EC01A1">
            <w:pPr>
              <w:jc w:val="center"/>
              <w:rPr>
                <w:b/>
                <w:bCs/>
              </w:rPr>
            </w:pPr>
          </w:p>
          <w:p w:rsidR="00EC01A1" w:rsidRDefault="00B73385" w:rsidP="00EC01A1">
            <w:pPr>
              <w:jc w:val="center"/>
            </w:pPr>
            <w:r>
              <w:rPr>
                <w:b/>
                <w:bCs/>
              </w:rPr>
              <w:t>pour le lot 2</w:t>
            </w:r>
          </w:p>
        </w:tc>
        <w:tc>
          <w:tcPr>
            <w:tcW w:w="2126" w:type="dxa"/>
            <w:tcBorders>
              <w:top w:val="nil"/>
              <w:left w:val="nil"/>
              <w:bottom w:val="single" w:sz="4" w:space="0" w:color="auto"/>
              <w:right w:val="double" w:sz="6" w:space="0" w:color="auto"/>
            </w:tcBorders>
            <w:shd w:val="clear" w:color="auto" w:fill="auto"/>
            <w:noWrap/>
            <w:hideMark/>
          </w:tcPr>
          <w:p w:rsidR="00EC01A1" w:rsidRDefault="00EC01A1" w:rsidP="00EC01A1">
            <w:pPr>
              <w:jc w:val="center"/>
              <w:rPr>
                <w:b/>
                <w:bCs/>
              </w:rPr>
            </w:pPr>
          </w:p>
          <w:p w:rsidR="00EC01A1" w:rsidRDefault="00B73385" w:rsidP="00EC01A1">
            <w:pPr>
              <w:jc w:val="center"/>
            </w:pPr>
            <w:r>
              <w:rPr>
                <w:b/>
                <w:bCs/>
              </w:rPr>
              <w:t>pour le lot 2</w:t>
            </w:r>
          </w:p>
        </w:tc>
      </w:tr>
      <w:tr w:rsidR="00DD54E6" w:rsidRPr="00BC14A4" w:rsidTr="00937843">
        <w:trPr>
          <w:trHeight w:val="600"/>
          <w:jc w:val="cent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4E6" w:rsidRPr="00BC14A4" w:rsidRDefault="00DD54E6" w:rsidP="002A6380">
            <w:pPr>
              <w:jc w:val="center"/>
              <w:rPr>
                <w:b/>
                <w:bCs/>
              </w:rPr>
            </w:pPr>
            <w:r w:rsidRPr="00BC14A4">
              <w:rPr>
                <w:b/>
                <w:bCs/>
                <w:sz w:val="22"/>
                <w:szCs w:val="22"/>
              </w:rPr>
              <w:t xml:space="preserve">PLI N° 3 : </w:t>
            </w:r>
            <w:r>
              <w:rPr>
                <w:b/>
                <w:bCs/>
                <w:sz w:val="22"/>
                <w:szCs w:val="22"/>
              </w:rPr>
              <w:t>NATIONAL SERVICES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54E6" w:rsidRPr="00BC14A4" w:rsidRDefault="00DD54E6" w:rsidP="009F1F57">
            <w:pPr>
              <w:jc w:val="center"/>
              <w:rPr>
                <w:b/>
                <w:bCs/>
              </w:rPr>
            </w:pPr>
            <w:r w:rsidRPr="00BC14A4">
              <w:rPr>
                <w:b/>
                <w:bCs/>
              </w:rPr>
              <w:t>OUI</w:t>
            </w:r>
          </w:p>
        </w:tc>
        <w:tc>
          <w:tcPr>
            <w:tcW w:w="1701" w:type="dxa"/>
            <w:tcBorders>
              <w:top w:val="single" w:sz="4" w:space="0" w:color="auto"/>
              <w:left w:val="nil"/>
              <w:bottom w:val="single" w:sz="4" w:space="0" w:color="auto"/>
              <w:right w:val="single" w:sz="4" w:space="0" w:color="auto"/>
            </w:tcBorders>
            <w:shd w:val="clear" w:color="auto" w:fill="auto"/>
            <w:noWrap/>
            <w:hideMark/>
          </w:tcPr>
          <w:p w:rsidR="00DD54E6" w:rsidRPr="00BC14A4" w:rsidRDefault="00DD54E6" w:rsidP="009F1F57">
            <w:pPr>
              <w:jc w:val="center"/>
              <w:rPr>
                <w:b/>
                <w:bCs/>
              </w:rPr>
            </w:pPr>
          </w:p>
          <w:p w:rsidR="00DD54E6" w:rsidRPr="00BC14A4" w:rsidRDefault="00DD54E6" w:rsidP="009F1F57">
            <w:pPr>
              <w:jc w:val="center"/>
              <w:rPr>
                <w:b/>
              </w:rPr>
            </w:pPr>
            <w:r w:rsidRPr="00BC14A4">
              <w:rPr>
                <w:b/>
                <w:bCs/>
              </w:rPr>
              <w:t>OUI</w:t>
            </w:r>
          </w:p>
        </w:tc>
        <w:tc>
          <w:tcPr>
            <w:tcW w:w="1701" w:type="dxa"/>
            <w:tcBorders>
              <w:top w:val="single" w:sz="4" w:space="0" w:color="auto"/>
              <w:left w:val="nil"/>
              <w:bottom w:val="single" w:sz="4" w:space="0" w:color="auto"/>
              <w:right w:val="single" w:sz="4" w:space="0" w:color="auto"/>
            </w:tcBorders>
            <w:shd w:val="clear" w:color="auto" w:fill="auto"/>
            <w:noWrap/>
            <w:hideMark/>
          </w:tcPr>
          <w:p w:rsidR="00DD54E6" w:rsidRPr="00BC14A4" w:rsidRDefault="00DD54E6" w:rsidP="009F1F57">
            <w:pPr>
              <w:jc w:val="center"/>
              <w:rPr>
                <w:b/>
                <w:bCs/>
              </w:rPr>
            </w:pPr>
          </w:p>
          <w:p w:rsidR="00DD54E6" w:rsidRPr="00BC14A4" w:rsidRDefault="00DD54E6" w:rsidP="009F1F57">
            <w:pPr>
              <w:jc w:val="center"/>
              <w:rPr>
                <w:b/>
              </w:rPr>
            </w:pPr>
            <w:r w:rsidRPr="00BC14A4">
              <w:rPr>
                <w:b/>
                <w:bCs/>
              </w:rPr>
              <w:t>OUI</w:t>
            </w:r>
          </w:p>
        </w:tc>
        <w:tc>
          <w:tcPr>
            <w:tcW w:w="1842" w:type="dxa"/>
            <w:tcBorders>
              <w:top w:val="single" w:sz="4" w:space="0" w:color="auto"/>
              <w:left w:val="nil"/>
              <w:bottom w:val="single" w:sz="4" w:space="0" w:color="auto"/>
              <w:right w:val="single" w:sz="4" w:space="0" w:color="auto"/>
            </w:tcBorders>
            <w:shd w:val="clear" w:color="auto" w:fill="auto"/>
            <w:noWrap/>
            <w:hideMark/>
          </w:tcPr>
          <w:p w:rsidR="00DD54E6" w:rsidRDefault="00DD54E6" w:rsidP="00DD54E6">
            <w:pPr>
              <w:jc w:val="center"/>
              <w:rPr>
                <w:b/>
                <w:bCs/>
              </w:rPr>
            </w:pPr>
          </w:p>
          <w:p w:rsidR="00DD54E6" w:rsidRDefault="00DD54E6" w:rsidP="00DD54E6">
            <w:pPr>
              <w:jc w:val="center"/>
            </w:pPr>
            <w:r w:rsidRPr="00A208F8">
              <w:rPr>
                <w:b/>
                <w:bCs/>
              </w:rPr>
              <w:t>OUI</w:t>
            </w:r>
          </w:p>
        </w:tc>
        <w:tc>
          <w:tcPr>
            <w:tcW w:w="1843" w:type="dxa"/>
            <w:tcBorders>
              <w:top w:val="single" w:sz="4" w:space="0" w:color="auto"/>
              <w:left w:val="nil"/>
              <w:bottom w:val="single" w:sz="4" w:space="0" w:color="auto"/>
              <w:right w:val="single" w:sz="4" w:space="0" w:color="auto"/>
            </w:tcBorders>
            <w:shd w:val="clear" w:color="auto" w:fill="auto"/>
            <w:noWrap/>
            <w:hideMark/>
          </w:tcPr>
          <w:p w:rsidR="00DD54E6" w:rsidRDefault="00DD54E6" w:rsidP="00DD54E6">
            <w:pPr>
              <w:jc w:val="center"/>
              <w:rPr>
                <w:b/>
                <w:bCs/>
              </w:rPr>
            </w:pPr>
          </w:p>
          <w:p w:rsidR="00DD54E6" w:rsidRDefault="00DD54E6" w:rsidP="00DD54E6">
            <w:pPr>
              <w:jc w:val="center"/>
            </w:pPr>
            <w:r w:rsidRPr="00A208F8">
              <w:rPr>
                <w:b/>
                <w:bCs/>
              </w:rPr>
              <w:t>OUI</w:t>
            </w:r>
          </w:p>
        </w:tc>
        <w:tc>
          <w:tcPr>
            <w:tcW w:w="2126" w:type="dxa"/>
            <w:tcBorders>
              <w:top w:val="single" w:sz="4" w:space="0" w:color="auto"/>
              <w:left w:val="nil"/>
              <w:bottom w:val="single" w:sz="4" w:space="0" w:color="auto"/>
              <w:right w:val="single" w:sz="4" w:space="0" w:color="auto"/>
            </w:tcBorders>
            <w:shd w:val="clear" w:color="auto" w:fill="auto"/>
            <w:noWrap/>
            <w:hideMark/>
          </w:tcPr>
          <w:p w:rsidR="00DD54E6" w:rsidRDefault="00DD54E6" w:rsidP="00DD54E6">
            <w:pPr>
              <w:jc w:val="center"/>
              <w:rPr>
                <w:b/>
                <w:bCs/>
              </w:rPr>
            </w:pPr>
          </w:p>
          <w:p w:rsidR="00DD54E6" w:rsidRDefault="00DD54E6" w:rsidP="00DD54E6">
            <w:pPr>
              <w:jc w:val="center"/>
            </w:pPr>
            <w:r w:rsidRPr="00A208F8">
              <w:rPr>
                <w:b/>
                <w:bCs/>
              </w:rPr>
              <w:t>OUI</w:t>
            </w:r>
          </w:p>
        </w:tc>
      </w:tr>
    </w:tbl>
    <w:p w:rsidR="00E26B38" w:rsidRPr="00BC14A4" w:rsidRDefault="00E26B38" w:rsidP="00E26B38">
      <w:pPr>
        <w:pStyle w:val="Corpsdetexte"/>
      </w:pPr>
    </w:p>
    <w:p w:rsidR="00E26B38" w:rsidRPr="00BC14A4" w:rsidRDefault="00E26B38" w:rsidP="00E26B38">
      <w:pPr>
        <w:pStyle w:val="Corpsdetexte"/>
      </w:pPr>
    </w:p>
    <w:p w:rsidR="00E26B38" w:rsidRPr="00BC14A4" w:rsidRDefault="00E26B38" w:rsidP="00E26B38">
      <w:pPr>
        <w:pStyle w:val="Titre2"/>
        <w:numPr>
          <w:ilvl w:val="0"/>
          <w:numId w:val="4"/>
        </w:numPr>
        <w:rPr>
          <w:sz w:val="24"/>
          <w:szCs w:val="24"/>
          <w:u w:val="single"/>
        </w:rPr>
        <w:sectPr w:rsidR="00E26B38" w:rsidRPr="00BC14A4" w:rsidSect="00FE6386">
          <w:pgSz w:w="16840" w:h="11907" w:orient="landscape"/>
          <w:pgMar w:top="1418" w:right="1418" w:bottom="1418" w:left="1418" w:header="720" w:footer="720" w:gutter="0"/>
          <w:pgNumType w:start="5"/>
          <w:cols w:space="720"/>
          <w:titlePg/>
        </w:sectPr>
      </w:pPr>
    </w:p>
    <w:p w:rsidR="002E2F7E" w:rsidRPr="00BC14A4" w:rsidRDefault="002E2F7E" w:rsidP="00E26B38">
      <w:pPr>
        <w:rPr>
          <w:b/>
          <w:sz w:val="28"/>
          <w:szCs w:val="28"/>
        </w:rPr>
      </w:pPr>
    </w:p>
    <w:p w:rsidR="00E26B38" w:rsidRPr="00BC14A4" w:rsidRDefault="00E26B38" w:rsidP="00E26B38">
      <w:pPr>
        <w:rPr>
          <w:b/>
          <w:sz w:val="28"/>
          <w:szCs w:val="28"/>
        </w:rPr>
      </w:pPr>
      <w:r w:rsidRPr="00BC14A4">
        <w:rPr>
          <w:b/>
          <w:sz w:val="28"/>
          <w:szCs w:val="28"/>
        </w:rPr>
        <w:t>Examen détaillé des offres (</w:t>
      </w:r>
      <w:r w:rsidRPr="00BC14A4">
        <w:rPr>
          <w:i/>
        </w:rPr>
        <w:t>mettre sans objet le cas échéant à côté du titre des tableaux ci-dessous</w:t>
      </w:r>
      <w:r w:rsidRPr="00BC14A4">
        <w:rPr>
          <w:b/>
          <w:sz w:val="28"/>
          <w:szCs w:val="28"/>
        </w:rPr>
        <w:t>)</w:t>
      </w:r>
    </w:p>
    <w:p w:rsidR="00E26B38" w:rsidRPr="00BC14A4" w:rsidRDefault="00E26B38" w:rsidP="00E26B38">
      <w:pPr>
        <w:pStyle w:val="Corpsdetexte"/>
        <w:rPr>
          <w:b/>
        </w:rPr>
      </w:pPr>
    </w:p>
    <w:p w:rsidR="00E26B38" w:rsidRPr="00BC14A4" w:rsidRDefault="00E26B38" w:rsidP="00E26B38">
      <w:pPr>
        <w:overflowPunct w:val="0"/>
        <w:autoSpaceDE w:val="0"/>
        <w:autoSpaceDN w:val="0"/>
        <w:adjustRightInd w:val="0"/>
        <w:jc w:val="both"/>
        <w:textAlignment w:val="baseline"/>
      </w:pPr>
      <w:r w:rsidRPr="00BC14A4">
        <w:t>A l’issue de la comparaison des montants des offres ajustées, les soumissionnaires ci-après sont classés les moins-disantes par ordre de prix croissant :</w:t>
      </w:r>
    </w:p>
    <w:p w:rsidR="00E26B38" w:rsidRPr="00BC14A4" w:rsidRDefault="00E26B38" w:rsidP="00E26B38">
      <w:pPr>
        <w:pStyle w:val="Corpsdetexte"/>
        <w:rPr>
          <w:sz w:val="24"/>
          <w:szCs w:val="24"/>
        </w:rPr>
      </w:pPr>
    </w:p>
    <w:p w:rsidR="004605D5" w:rsidRPr="00BC14A4" w:rsidRDefault="00A9171E" w:rsidP="000961F2">
      <w:pPr>
        <w:tabs>
          <w:tab w:val="left" w:pos="6901"/>
        </w:tabs>
        <w:rPr>
          <w:b/>
        </w:rPr>
      </w:pPr>
      <w:r w:rsidRPr="00BC14A4">
        <w:rPr>
          <w:b/>
        </w:rPr>
        <w:t xml:space="preserve">LOT N°1: </w:t>
      </w:r>
      <w:r w:rsidR="00091CCB" w:rsidRPr="00BC14A4">
        <w:rPr>
          <w:b/>
        </w:rPr>
        <w:t>FOURNITURE DE LITS</w:t>
      </w:r>
      <w:r w:rsidR="004605D5" w:rsidRPr="00BC14A4">
        <w:rPr>
          <w:b/>
        </w:rPr>
        <w:t> ;</w:t>
      </w:r>
    </w:p>
    <w:p w:rsidR="00E26B38" w:rsidRPr="00BC14A4" w:rsidRDefault="00E26B38" w:rsidP="004605D5">
      <w:pPr>
        <w:tabs>
          <w:tab w:val="left" w:pos="6901"/>
        </w:tabs>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870"/>
        <w:gridCol w:w="4334"/>
        <w:gridCol w:w="3007"/>
      </w:tblGrid>
      <w:tr w:rsidR="00E26B38" w:rsidRPr="00BC14A4" w:rsidTr="00FE6386">
        <w:trPr>
          <w:jc w:val="center"/>
        </w:trPr>
        <w:tc>
          <w:tcPr>
            <w:tcW w:w="1870" w:type="dxa"/>
            <w:shd w:val="clear" w:color="auto" w:fill="D9D9D9"/>
            <w:vAlign w:val="center"/>
          </w:tcPr>
          <w:p w:rsidR="00E26B38" w:rsidRPr="00BC14A4" w:rsidRDefault="00E26B38" w:rsidP="00FE6386">
            <w:pPr>
              <w:pStyle w:val="Retraitcorpsdetexte"/>
              <w:ind w:firstLine="0"/>
              <w:jc w:val="center"/>
            </w:pPr>
            <w:r w:rsidRPr="00BC14A4">
              <w:rPr>
                <w:b/>
                <w:bCs/>
                <w:szCs w:val="22"/>
              </w:rPr>
              <w:t>Classement</w:t>
            </w:r>
          </w:p>
        </w:tc>
        <w:tc>
          <w:tcPr>
            <w:tcW w:w="4334" w:type="dxa"/>
            <w:shd w:val="clear" w:color="auto" w:fill="D9D9D9"/>
            <w:vAlign w:val="center"/>
          </w:tcPr>
          <w:p w:rsidR="00E26B38" w:rsidRPr="00BC14A4" w:rsidRDefault="00E26B38" w:rsidP="00FE6386">
            <w:pPr>
              <w:pStyle w:val="Retraitcorpsdetexte"/>
              <w:ind w:firstLine="0"/>
              <w:jc w:val="center"/>
            </w:pPr>
            <w:r w:rsidRPr="00BC14A4">
              <w:rPr>
                <w:b/>
                <w:bCs/>
                <w:szCs w:val="22"/>
              </w:rPr>
              <w:t>Soumissionnaires</w:t>
            </w:r>
          </w:p>
        </w:tc>
        <w:tc>
          <w:tcPr>
            <w:tcW w:w="3007" w:type="dxa"/>
            <w:shd w:val="clear" w:color="auto" w:fill="D9D9D9"/>
            <w:vAlign w:val="center"/>
          </w:tcPr>
          <w:p w:rsidR="00E26B38" w:rsidRPr="00BC14A4" w:rsidRDefault="00E26B38" w:rsidP="00FE6386">
            <w:pPr>
              <w:pStyle w:val="Retraitcorpsdetexte"/>
              <w:ind w:firstLine="0"/>
              <w:jc w:val="center"/>
            </w:pPr>
            <w:r w:rsidRPr="00BC14A4">
              <w:rPr>
                <w:b/>
                <w:bCs/>
                <w:szCs w:val="22"/>
              </w:rPr>
              <w:t>Montant évalué des offres TTC en FCFA</w:t>
            </w:r>
          </w:p>
        </w:tc>
      </w:tr>
      <w:tr w:rsidR="00937843" w:rsidRPr="00BC14A4" w:rsidTr="00FE6386">
        <w:trPr>
          <w:jc w:val="center"/>
        </w:trPr>
        <w:tc>
          <w:tcPr>
            <w:tcW w:w="1870" w:type="dxa"/>
            <w:shd w:val="clear" w:color="auto" w:fill="auto"/>
          </w:tcPr>
          <w:p w:rsidR="00937843" w:rsidRPr="00BC14A4" w:rsidRDefault="00937843" w:rsidP="00FE6386">
            <w:pPr>
              <w:pStyle w:val="Retraitcorpsdetexte"/>
              <w:ind w:firstLine="0"/>
              <w:jc w:val="center"/>
            </w:pPr>
            <w:r w:rsidRPr="00BC14A4">
              <w:rPr>
                <w:szCs w:val="22"/>
              </w:rPr>
              <w:t>1</w:t>
            </w:r>
            <w:r w:rsidRPr="00BC14A4">
              <w:rPr>
                <w:szCs w:val="22"/>
                <w:vertAlign w:val="superscript"/>
              </w:rPr>
              <w:t>er</w:t>
            </w:r>
            <w:r w:rsidRPr="00BC14A4">
              <w:rPr>
                <w:szCs w:val="22"/>
              </w:rPr>
              <w:t xml:space="preserve"> </w:t>
            </w:r>
          </w:p>
        </w:tc>
        <w:tc>
          <w:tcPr>
            <w:tcW w:w="4334" w:type="dxa"/>
            <w:shd w:val="clear" w:color="auto" w:fill="auto"/>
            <w:vAlign w:val="center"/>
          </w:tcPr>
          <w:p w:rsidR="00937843" w:rsidRPr="00BC14A4" w:rsidRDefault="00406AD7" w:rsidP="009F1F57">
            <w:pPr>
              <w:rPr>
                <w:b/>
                <w:bCs/>
                <w:lang w:val="en-US"/>
              </w:rPr>
            </w:pPr>
            <w:r>
              <w:rPr>
                <w:b/>
                <w:lang w:val="en-US"/>
              </w:rPr>
              <w:t>Pli n°3</w:t>
            </w:r>
            <w:r w:rsidRPr="00BC14A4">
              <w:rPr>
                <w:b/>
                <w:lang w:val="en-US"/>
              </w:rPr>
              <w:t xml:space="preserve">: </w:t>
            </w:r>
            <w:r>
              <w:rPr>
                <w:b/>
                <w:bCs/>
                <w:sz w:val="22"/>
                <w:szCs w:val="22"/>
              </w:rPr>
              <w:t>NATIONAL SERVICES</w:t>
            </w:r>
          </w:p>
        </w:tc>
        <w:tc>
          <w:tcPr>
            <w:tcW w:w="3007" w:type="dxa"/>
            <w:shd w:val="clear" w:color="auto" w:fill="auto"/>
          </w:tcPr>
          <w:p w:rsidR="00937843" w:rsidRPr="00091CCB" w:rsidRDefault="00937843" w:rsidP="009F1F57">
            <w:pPr>
              <w:jc w:val="center"/>
              <w:rPr>
                <w:b/>
                <w:lang w:val="en-US"/>
              </w:rPr>
            </w:pPr>
            <w:r w:rsidRPr="00091CCB">
              <w:rPr>
                <w:b/>
                <w:sz w:val="22"/>
                <w:szCs w:val="22"/>
                <w:lang w:val="en-US"/>
              </w:rPr>
              <w:t xml:space="preserve">Lot n°1 : </w:t>
            </w:r>
            <w:r w:rsidR="00EC01A1">
              <w:rPr>
                <w:b/>
                <w:sz w:val="22"/>
                <w:szCs w:val="22"/>
                <w:lang w:val="en-US"/>
              </w:rPr>
              <w:t>277 3</w:t>
            </w:r>
            <w:r w:rsidR="00406AD7">
              <w:rPr>
                <w:b/>
                <w:sz w:val="22"/>
                <w:szCs w:val="22"/>
                <w:lang w:val="en-US"/>
              </w:rPr>
              <w:t>00 </w:t>
            </w:r>
            <w:r w:rsidR="00091CCB" w:rsidRPr="00091CCB">
              <w:rPr>
                <w:b/>
                <w:sz w:val="22"/>
                <w:szCs w:val="22"/>
                <w:lang w:val="en-US"/>
              </w:rPr>
              <w:t>000</w:t>
            </w:r>
            <w:r w:rsidR="00406AD7">
              <w:rPr>
                <w:b/>
                <w:sz w:val="22"/>
                <w:szCs w:val="22"/>
                <w:lang w:val="en-US"/>
              </w:rPr>
              <w:t xml:space="preserve"> </w:t>
            </w:r>
            <w:r w:rsidRPr="00091CCB">
              <w:rPr>
                <w:b/>
                <w:sz w:val="22"/>
                <w:szCs w:val="22"/>
                <w:lang w:val="en-US"/>
              </w:rPr>
              <w:t>FCFA</w:t>
            </w:r>
          </w:p>
          <w:p w:rsidR="00937843" w:rsidRPr="00091CCB" w:rsidRDefault="00937843" w:rsidP="009F1F57">
            <w:pPr>
              <w:jc w:val="center"/>
              <w:rPr>
                <w:b/>
                <w:lang w:val="en-US"/>
              </w:rPr>
            </w:pPr>
          </w:p>
        </w:tc>
      </w:tr>
    </w:tbl>
    <w:p w:rsidR="00E26B38" w:rsidRPr="00BC14A4" w:rsidRDefault="00E26B38" w:rsidP="00E26B38">
      <w:pPr>
        <w:pStyle w:val="Corpsdetexte"/>
      </w:pPr>
    </w:p>
    <w:p w:rsidR="00E26B38" w:rsidRPr="00BC14A4" w:rsidRDefault="00A9171E" w:rsidP="00F84975">
      <w:pPr>
        <w:tabs>
          <w:tab w:val="left" w:pos="6901"/>
        </w:tabs>
        <w:jc w:val="both"/>
        <w:rPr>
          <w:b/>
        </w:rPr>
      </w:pPr>
      <w:r w:rsidRPr="00BC14A4">
        <w:rPr>
          <w:b/>
        </w:rPr>
        <w:t xml:space="preserve">LOT N°2: </w:t>
      </w:r>
      <w:r w:rsidR="00091CCB" w:rsidRPr="00BC14A4">
        <w:rPr>
          <w:b/>
        </w:rPr>
        <w:t>FOURNITURE DE TABLES, DE CHAISES ET DE BANCS METALLIQUES</w:t>
      </w:r>
      <w:r w:rsidR="00C81703" w:rsidRPr="00BC14A4">
        <w:rPr>
          <w:b/>
        </w:rPr>
        <w:t> ;</w:t>
      </w:r>
    </w:p>
    <w:p w:rsidR="00E26B38" w:rsidRPr="00BC14A4" w:rsidRDefault="00E26B38" w:rsidP="00E26B38">
      <w:pPr>
        <w:ind w:left="72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870"/>
        <w:gridCol w:w="4334"/>
        <w:gridCol w:w="3007"/>
      </w:tblGrid>
      <w:tr w:rsidR="00E26B38" w:rsidRPr="00BC14A4" w:rsidTr="00FE6386">
        <w:trPr>
          <w:jc w:val="center"/>
        </w:trPr>
        <w:tc>
          <w:tcPr>
            <w:tcW w:w="1870" w:type="dxa"/>
            <w:shd w:val="clear" w:color="auto" w:fill="D9D9D9"/>
            <w:vAlign w:val="center"/>
          </w:tcPr>
          <w:p w:rsidR="00E26B38" w:rsidRPr="00BC14A4" w:rsidRDefault="00E26B38" w:rsidP="00FE6386">
            <w:pPr>
              <w:pStyle w:val="Retraitcorpsdetexte"/>
              <w:ind w:firstLine="0"/>
              <w:jc w:val="center"/>
            </w:pPr>
            <w:r w:rsidRPr="00BC14A4">
              <w:rPr>
                <w:b/>
                <w:bCs/>
                <w:szCs w:val="22"/>
              </w:rPr>
              <w:t>Classement</w:t>
            </w:r>
          </w:p>
        </w:tc>
        <w:tc>
          <w:tcPr>
            <w:tcW w:w="4334" w:type="dxa"/>
            <w:shd w:val="clear" w:color="auto" w:fill="D9D9D9"/>
            <w:vAlign w:val="center"/>
          </w:tcPr>
          <w:p w:rsidR="00E26B38" w:rsidRPr="00BC14A4" w:rsidRDefault="00E26B38" w:rsidP="00FE6386">
            <w:pPr>
              <w:pStyle w:val="Retraitcorpsdetexte"/>
              <w:ind w:firstLine="0"/>
              <w:jc w:val="center"/>
            </w:pPr>
            <w:r w:rsidRPr="00BC14A4">
              <w:rPr>
                <w:b/>
                <w:bCs/>
                <w:szCs w:val="22"/>
              </w:rPr>
              <w:t>Soumissionnaires</w:t>
            </w:r>
          </w:p>
        </w:tc>
        <w:tc>
          <w:tcPr>
            <w:tcW w:w="3007" w:type="dxa"/>
            <w:shd w:val="clear" w:color="auto" w:fill="D9D9D9"/>
            <w:vAlign w:val="center"/>
          </w:tcPr>
          <w:p w:rsidR="00E26B38" w:rsidRPr="00BC14A4" w:rsidRDefault="00E26B38" w:rsidP="00FE6386">
            <w:pPr>
              <w:pStyle w:val="Retraitcorpsdetexte"/>
              <w:ind w:firstLine="0"/>
              <w:jc w:val="center"/>
            </w:pPr>
            <w:r w:rsidRPr="00BC14A4">
              <w:rPr>
                <w:b/>
                <w:bCs/>
                <w:szCs w:val="22"/>
              </w:rPr>
              <w:t>Montant évalué des offres TTC en FCFA</w:t>
            </w:r>
          </w:p>
        </w:tc>
      </w:tr>
      <w:tr w:rsidR="000F3BAC" w:rsidRPr="00BC14A4" w:rsidTr="00FE6386">
        <w:trPr>
          <w:jc w:val="center"/>
        </w:trPr>
        <w:tc>
          <w:tcPr>
            <w:tcW w:w="1870" w:type="dxa"/>
            <w:shd w:val="clear" w:color="auto" w:fill="auto"/>
          </w:tcPr>
          <w:p w:rsidR="000F3BAC" w:rsidRPr="00BC14A4" w:rsidRDefault="000F3BAC" w:rsidP="00FE6386">
            <w:pPr>
              <w:pStyle w:val="Retraitcorpsdetexte"/>
              <w:ind w:firstLine="0"/>
              <w:jc w:val="center"/>
            </w:pPr>
            <w:r w:rsidRPr="00BC14A4">
              <w:rPr>
                <w:szCs w:val="22"/>
              </w:rPr>
              <w:t>1</w:t>
            </w:r>
            <w:r w:rsidRPr="00BC14A4">
              <w:rPr>
                <w:szCs w:val="22"/>
                <w:vertAlign w:val="superscript"/>
              </w:rPr>
              <w:t>er</w:t>
            </w:r>
            <w:r w:rsidRPr="00BC14A4">
              <w:rPr>
                <w:szCs w:val="22"/>
              </w:rPr>
              <w:t xml:space="preserve"> </w:t>
            </w:r>
          </w:p>
        </w:tc>
        <w:tc>
          <w:tcPr>
            <w:tcW w:w="4334" w:type="dxa"/>
            <w:shd w:val="clear" w:color="auto" w:fill="auto"/>
            <w:vAlign w:val="center"/>
          </w:tcPr>
          <w:p w:rsidR="000F3BAC" w:rsidRPr="00BC14A4" w:rsidRDefault="00091CCB" w:rsidP="00091CCB">
            <w:pPr>
              <w:rPr>
                <w:b/>
                <w:bCs/>
                <w:lang w:val="en-US"/>
              </w:rPr>
            </w:pPr>
            <w:r>
              <w:rPr>
                <w:b/>
                <w:lang w:val="en-US"/>
              </w:rPr>
              <w:t>Pli n°1</w:t>
            </w:r>
            <w:r w:rsidR="000F3BAC" w:rsidRPr="00BC14A4">
              <w:rPr>
                <w:b/>
                <w:lang w:val="en-US"/>
              </w:rPr>
              <w:t xml:space="preserve">: </w:t>
            </w:r>
            <w:r>
              <w:rPr>
                <w:b/>
                <w:bCs/>
                <w:sz w:val="22"/>
                <w:szCs w:val="22"/>
              </w:rPr>
              <w:t>GMCI-SARL</w:t>
            </w:r>
          </w:p>
        </w:tc>
        <w:tc>
          <w:tcPr>
            <w:tcW w:w="3007" w:type="dxa"/>
            <w:shd w:val="clear" w:color="auto" w:fill="auto"/>
          </w:tcPr>
          <w:p w:rsidR="000F3BAC" w:rsidRPr="00645A1C" w:rsidRDefault="000F3BAC" w:rsidP="00240A38">
            <w:pPr>
              <w:jc w:val="both"/>
              <w:rPr>
                <w:b/>
              </w:rPr>
            </w:pPr>
            <w:r w:rsidRPr="00645A1C">
              <w:rPr>
                <w:b/>
                <w:sz w:val="22"/>
                <w:szCs w:val="22"/>
                <w:lang w:val="en-US"/>
              </w:rPr>
              <w:t xml:space="preserve">Lot n°2 : </w:t>
            </w:r>
            <w:r w:rsidR="00645A1C" w:rsidRPr="00645A1C">
              <w:rPr>
                <w:b/>
                <w:sz w:val="22"/>
                <w:szCs w:val="22"/>
                <w:lang w:val="en-US"/>
              </w:rPr>
              <w:t>127 519 650</w:t>
            </w:r>
            <w:r w:rsidRPr="00645A1C">
              <w:rPr>
                <w:b/>
                <w:sz w:val="22"/>
                <w:szCs w:val="22"/>
                <w:lang w:val="en-US"/>
              </w:rPr>
              <w:t xml:space="preserve"> FCFA</w:t>
            </w:r>
          </w:p>
        </w:tc>
      </w:tr>
      <w:tr w:rsidR="00645A1C" w:rsidRPr="00BC14A4" w:rsidTr="00FE6386">
        <w:trPr>
          <w:jc w:val="center"/>
        </w:trPr>
        <w:tc>
          <w:tcPr>
            <w:tcW w:w="1870" w:type="dxa"/>
            <w:shd w:val="clear" w:color="auto" w:fill="auto"/>
          </w:tcPr>
          <w:p w:rsidR="00645A1C" w:rsidRPr="00BC14A4" w:rsidRDefault="00645A1C" w:rsidP="002A6380">
            <w:pPr>
              <w:pStyle w:val="Retraitcorpsdetexte"/>
              <w:ind w:firstLine="0"/>
              <w:jc w:val="center"/>
            </w:pPr>
            <w:r>
              <w:rPr>
                <w:szCs w:val="22"/>
              </w:rPr>
              <w:t>2</w:t>
            </w:r>
            <w:r w:rsidRPr="00645A1C">
              <w:rPr>
                <w:szCs w:val="22"/>
                <w:vertAlign w:val="superscript"/>
              </w:rPr>
              <w:t>ème</w:t>
            </w:r>
            <w:r>
              <w:rPr>
                <w:szCs w:val="22"/>
              </w:rPr>
              <w:t xml:space="preserve"> </w:t>
            </w:r>
            <w:r w:rsidRPr="00BC14A4">
              <w:rPr>
                <w:szCs w:val="22"/>
              </w:rPr>
              <w:t xml:space="preserve"> </w:t>
            </w:r>
          </w:p>
        </w:tc>
        <w:tc>
          <w:tcPr>
            <w:tcW w:w="4334" w:type="dxa"/>
            <w:shd w:val="clear" w:color="auto" w:fill="auto"/>
            <w:vAlign w:val="center"/>
          </w:tcPr>
          <w:p w:rsidR="00645A1C" w:rsidRPr="00BC14A4" w:rsidRDefault="00240A38" w:rsidP="002A6380">
            <w:pPr>
              <w:rPr>
                <w:b/>
                <w:bCs/>
                <w:lang w:val="en-US"/>
              </w:rPr>
            </w:pPr>
            <w:r w:rsidRPr="003F0EE2">
              <w:rPr>
                <w:b/>
              </w:rPr>
              <w:t xml:space="preserve">Pli n°3: </w:t>
            </w:r>
            <w:r>
              <w:rPr>
                <w:b/>
                <w:bCs/>
                <w:sz w:val="22"/>
                <w:szCs w:val="22"/>
              </w:rPr>
              <w:t>NATIONAL SERVICES</w:t>
            </w:r>
          </w:p>
        </w:tc>
        <w:tc>
          <w:tcPr>
            <w:tcW w:w="3007" w:type="dxa"/>
            <w:shd w:val="clear" w:color="auto" w:fill="auto"/>
          </w:tcPr>
          <w:p w:rsidR="00645A1C" w:rsidRPr="00645A1C" w:rsidRDefault="00240A38" w:rsidP="00240A38">
            <w:pPr>
              <w:jc w:val="both"/>
              <w:rPr>
                <w:b/>
              </w:rPr>
            </w:pPr>
            <w:r w:rsidRPr="00645A1C">
              <w:rPr>
                <w:b/>
                <w:sz w:val="22"/>
                <w:szCs w:val="22"/>
                <w:lang w:val="en-US"/>
              </w:rPr>
              <w:t>Lot n°2 : 311 048 000 FCFA</w:t>
            </w:r>
          </w:p>
        </w:tc>
      </w:tr>
      <w:tr w:rsidR="006E7E20" w:rsidRPr="00BC14A4" w:rsidTr="00FE6386">
        <w:trPr>
          <w:jc w:val="center"/>
        </w:trPr>
        <w:tc>
          <w:tcPr>
            <w:tcW w:w="1870" w:type="dxa"/>
            <w:shd w:val="clear" w:color="auto" w:fill="auto"/>
          </w:tcPr>
          <w:p w:rsidR="006E7E20" w:rsidRDefault="006E7E20" w:rsidP="002A6380">
            <w:pPr>
              <w:pStyle w:val="Retraitcorpsdetexte"/>
              <w:ind w:firstLine="0"/>
              <w:jc w:val="center"/>
              <w:rPr>
                <w:szCs w:val="22"/>
              </w:rPr>
            </w:pPr>
            <w:r>
              <w:rPr>
                <w:szCs w:val="22"/>
              </w:rPr>
              <w:t>3</w:t>
            </w:r>
            <w:r w:rsidRPr="006E7E20">
              <w:rPr>
                <w:szCs w:val="22"/>
                <w:vertAlign w:val="superscript"/>
              </w:rPr>
              <w:t>ème</w:t>
            </w:r>
            <w:r>
              <w:rPr>
                <w:szCs w:val="22"/>
              </w:rPr>
              <w:t xml:space="preserve"> </w:t>
            </w:r>
          </w:p>
        </w:tc>
        <w:tc>
          <w:tcPr>
            <w:tcW w:w="4334" w:type="dxa"/>
            <w:shd w:val="clear" w:color="auto" w:fill="auto"/>
            <w:vAlign w:val="center"/>
          </w:tcPr>
          <w:p w:rsidR="006E7E20" w:rsidRPr="003F0EE2" w:rsidRDefault="006E7E20" w:rsidP="002A6380">
            <w:pPr>
              <w:rPr>
                <w:b/>
              </w:rPr>
            </w:pPr>
            <w:r>
              <w:rPr>
                <w:b/>
              </w:rPr>
              <w:t>Pli n°2</w:t>
            </w:r>
            <w:r w:rsidRPr="003F0EE2">
              <w:rPr>
                <w:b/>
              </w:rPr>
              <w:t xml:space="preserve">: </w:t>
            </w:r>
            <w:r>
              <w:rPr>
                <w:b/>
                <w:bCs/>
                <w:sz w:val="22"/>
                <w:szCs w:val="22"/>
              </w:rPr>
              <w:t>VISION COMMERCE</w:t>
            </w:r>
          </w:p>
        </w:tc>
        <w:tc>
          <w:tcPr>
            <w:tcW w:w="3007" w:type="dxa"/>
            <w:shd w:val="clear" w:color="auto" w:fill="auto"/>
          </w:tcPr>
          <w:p w:rsidR="006E7E20" w:rsidRPr="00645A1C" w:rsidRDefault="006E7E20" w:rsidP="00240A38">
            <w:pPr>
              <w:jc w:val="both"/>
              <w:rPr>
                <w:b/>
                <w:sz w:val="22"/>
                <w:szCs w:val="22"/>
                <w:lang w:val="en-US"/>
              </w:rPr>
            </w:pPr>
            <w:r>
              <w:rPr>
                <w:b/>
                <w:sz w:val="22"/>
                <w:szCs w:val="22"/>
                <w:lang w:val="en-US"/>
              </w:rPr>
              <w:t>Lot n°2 : 334 589 000</w:t>
            </w:r>
            <w:r w:rsidRPr="00645A1C">
              <w:rPr>
                <w:b/>
                <w:sz w:val="22"/>
                <w:szCs w:val="22"/>
                <w:lang w:val="en-US"/>
              </w:rPr>
              <w:t xml:space="preserve"> FCFA</w:t>
            </w:r>
          </w:p>
        </w:tc>
      </w:tr>
    </w:tbl>
    <w:p w:rsidR="00E26B38" w:rsidRPr="00BC14A4" w:rsidRDefault="00E26B38" w:rsidP="00E26B38">
      <w:pPr>
        <w:ind w:left="708" w:firstLine="708"/>
        <w:rPr>
          <w:lang w:val="en-US"/>
        </w:rPr>
      </w:pPr>
    </w:p>
    <w:p w:rsidR="00C81703" w:rsidRPr="00BC14A4" w:rsidRDefault="00C81703" w:rsidP="00C81703">
      <w:pPr>
        <w:tabs>
          <w:tab w:val="left" w:pos="6901"/>
        </w:tabs>
        <w:jc w:val="both"/>
        <w:rPr>
          <w:b/>
        </w:rPr>
      </w:pPr>
      <w:r w:rsidRPr="00BC14A4">
        <w:rPr>
          <w:b/>
        </w:rPr>
        <w:t xml:space="preserve">LOT N°3: </w:t>
      </w:r>
      <w:r w:rsidR="00091CCB" w:rsidRPr="00BC14A4">
        <w:rPr>
          <w:b/>
        </w:rPr>
        <w:t>FOURNITURE DE FONTAINES METALLIQUES</w:t>
      </w:r>
      <w:r w:rsidR="00006A04" w:rsidRPr="00006A04">
        <w:rPr>
          <w:b/>
        </w:rPr>
        <w:t xml:space="preserve"> </w:t>
      </w:r>
      <w:r w:rsidR="00006A04">
        <w:rPr>
          <w:b/>
        </w:rPr>
        <w:t>ET DE BRASSEURS D’AIR</w:t>
      </w:r>
      <w:r w:rsidRPr="00BC14A4">
        <w:rPr>
          <w:b/>
        </w:rPr>
        <w:t xml:space="preserve">. </w:t>
      </w:r>
    </w:p>
    <w:p w:rsidR="00C81703" w:rsidRPr="00BC14A4" w:rsidRDefault="00C81703" w:rsidP="00C81703">
      <w:pPr>
        <w:ind w:left="72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870"/>
        <w:gridCol w:w="4334"/>
        <w:gridCol w:w="3007"/>
      </w:tblGrid>
      <w:tr w:rsidR="00C81703" w:rsidRPr="00BC14A4" w:rsidTr="00D23F36">
        <w:trPr>
          <w:jc w:val="center"/>
        </w:trPr>
        <w:tc>
          <w:tcPr>
            <w:tcW w:w="1870" w:type="dxa"/>
            <w:shd w:val="clear" w:color="auto" w:fill="D9D9D9"/>
            <w:vAlign w:val="center"/>
          </w:tcPr>
          <w:p w:rsidR="00C81703" w:rsidRPr="00BC14A4" w:rsidRDefault="00C81703" w:rsidP="00D23F36">
            <w:pPr>
              <w:pStyle w:val="Retraitcorpsdetexte"/>
              <w:ind w:firstLine="0"/>
              <w:jc w:val="center"/>
            </w:pPr>
            <w:r w:rsidRPr="00BC14A4">
              <w:rPr>
                <w:b/>
                <w:bCs/>
                <w:szCs w:val="22"/>
              </w:rPr>
              <w:t>Classement</w:t>
            </w:r>
          </w:p>
        </w:tc>
        <w:tc>
          <w:tcPr>
            <w:tcW w:w="4334" w:type="dxa"/>
            <w:shd w:val="clear" w:color="auto" w:fill="D9D9D9"/>
            <w:vAlign w:val="center"/>
          </w:tcPr>
          <w:p w:rsidR="00C81703" w:rsidRPr="00BC14A4" w:rsidRDefault="00C81703" w:rsidP="00D23F36">
            <w:pPr>
              <w:pStyle w:val="Retraitcorpsdetexte"/>
              <w:ind w:firstLine="0"/>
              <w:jc w:val="center"/>
            </w:pPr>
            <w:r w:rsidRPr="00BC14A4">
              <w:rPr>
                <w:b/>
                <w:bCs/>
                <w:szCs w:val="22"/>
              </w:rPr>
              <w:t>Soumissionnaires</w:t>
            </w:r>
          </w:p>
        </w:tc>
        <w:tc>
          <w:tcPr>
            <w:tcW w:w="3007" w:type="dxa"/>
            <w:shd w:val="clear" w:color="auto" w:fill="D9D9D9"/>
            <w:vAlign w:val="center"/>
          </w:tcPr>
          <w:p w:rsidR="00C81703" w:rsidRPr="00BC14A4" w:rsidRDefault="00C81703" w:rsidP="00D23F36">
            <w:pPr>
              <w:pStyle w:val="Retraitcorpsdetexte"/>
              <w:ind w:firstLine="0"/>
              <w:jc w:val="center"/>
            </w:pPr>
            <w:r w:rsidRPr="00BC14A4">
              <w:rPr>
                <w:b/>
                <w:bCs/>
                <w:szCs w:val="22"/>
              </w:rPr>
              <w:t>Montant évalué des offres TTC en FCFA</w:t>
            </w:r>
          </w:p>
        </w:tc>
      </w:tr>
      <w:tr w:rsidR="00091CCB" w:rsidRPr="00BC14A4" w:rsidTr="00D23F36">
        <w:trPr>
          <w:jc w:val="center"/>
        </w:trPr>
        <w:tc>
          <w:tcPr>
            <w:tcW w:w="1870" w:type="dxa"/>
            <w:shd w:val="clear" w:color="auto" w:fill="auto"/>
          </w:tcPr>
          <w:p w:rsidR="00091CCB" w:rsidRPr="00BC14A4" w:rsidRDefault="00406AD7" w:rsidP="002A6380">
            <w:pPr>
              <w:pStyle w:val="Retraitcorpsdetexte"/>
              <w:ind w:firstLine="0"/>
              <w:jc w:val="center"/>
            </w:pPr>
            <w:r w:rsidRPr="00BC14A4">
              <w:rPr>
                <w:szCs w:val="22"/>
              </w:rPr>
              <w:t>1</w:t>
            </w:r>
            <w:r w:rsidRPr="00BC14A4">
              <w:rPr>
                <w:szCs w:val="22"/>
                <w:vertAlign w:val="superscript"/>
              </w:rPr>
              <w:t>er</w:t>
            </w:r>
            <w:r w:rsidRPr="00BC14A4">
              <w:rPr>
                <w:szCs w:val="22"/>
              </w:rPr>
              <w:t xml:space="preserve"> </w:t>
            </w:r>
            <w:r w:rsidR="00091CCB" w:rsidRPr="00BC14A4">
              <w:rPr>
                <w:szCs w:val="22"/>
              </w:rPr>
              <w:t xml:space="preserve"> </w:t>
            </w:r>
          </w:p>
        </w:tc>
        <w:tc>
          <w:tcPr>
            <w:tcW w:w="4334" w:type="dxa"/>
            <w:shd w:val="clear" w:color="auto" w:fill="auto"/>
            <w:vAlign w:val="center"/>
          </w:tcPr>
          <w:p w:rsidR="00091CCB" w:rsidRPr="00BC14A4" w:rsidRDefault="00091CCB" w:rsidP="002A6380">
            <w:pPr>
              <w:rPr>
                <w:b/>
                <w:bCs/>
                <w:lang w:val="en-US"/>
              </w:rPr>
            </w:pPr>
            <w:r>
              <w:rPr>
                <w:b/>
                <w:lang w:val="en-US"/>
              </w:rPr>
              <w:t>Pli n°3</w:t>
            </w:r>
            <w:r w:rsidRPr="00BC14A4">
              <w:rPr>
                <w:b/>
                <w:lang w:val="en-US"/>
              </w:rPr>
              <w:t xml:space="preserve">: </w:t>
            </w:r>
            <w:r>
              <w:rPr>
                <w:b/>
                <w:bCs/>
                <w:sz w:val="22"/>
                <w:szCs w:val="22"/>
              </w:rPr>
              <w:t>NATIONAL SERVICES</w:t>
            </w:r>
          </w:p>
        </w:tc>
        <w:tc>
          <w:tcPr>
            <w:tcW w:w="3007" w:type="dxa"/>
            <w:shd w:val="clear" w:color="auto" w:fill="auto"/>
          </w:tcPr>
          <w:p w:rsidR="00091CCB" w:rsidRPr="00BE5677" w:rsidRDefault="00BE5677" w:rsidP="00BE5677">
            <w:pPr>
              <w:jc w:val="center"/>
              <w:rPr>
                <w:b/>
                <w:lang w:val="en-US"/>
              </w:rPr>
            </w:pPr>
            <w:r w:rsidRPr="00BE5677">
              <w:rPr>
                <w:b/>
                <w:sz w:val="22"/>
                <w:szCs w:val="22"/>
              </w:rPr>
              <w:t>Lot n°3 </w:t>
            </w:r>
            <w:r w:rsidRPr="00BE5677">
              <w:rPr>
                <w:b/>
                <w:sz w:val="22"/>
                <w:szCs w:val="22"/>
                <w:lang w:val="en-US"/>
              </w:rPr>
              <w:t>: 164 256 000 FCFA</w:t>
            </w:r>
          </w:p>
        </w:tc>
      </w:tr>
    </w:tbl>
    <w:p w:rsidR="00E26B38" w:rsidRPr="00BC14A4" w:rsidRDefault="00E26B38" w:rsidP="00E26B38">
      <w:pPr>
        <w:pStyle w:val="Corpsdetexte"/>
        <w:rPr>
          <w:lang w:val="en-US"/>
        </w:rPr>
      </w:pPr>
    </w:p>
    <w:p w:rsidR="00A75B4F" w:rsidRPr="00BC14A4" w:rsidRDefault="00A75B4F" w:rsidP="00E26B38">
      <w:pPr>
        <w:pStyle w:val="Corpsdetexte"/>
        <w:rPr>
          <w:lang w:val="en-US"/>
        </w:rPr>
      </w:pPr>
    </w:p>
    <w:p w:rsidR="00EC16B4" w:rsidRPr="00BC14A4" w:rsidRDefault="00EC16B4" w:rsidP="00EC16B4">
      <w:pPr>
        <w:pStyle w:val="Corpsdetexte"/>
        <w:rPr>
          <w:sz w:val="24"/>
          <w:szCs w:val="24"/>
        </w:rPr>
      </w:pPr>
      <w:r w:rsidRPr="00BC14A4">
        <w:rPr>
          <w:sz w:val="24"/>
          <w:szCs w:val="24"/>
        </w:rPr>
        <w:t>Les tableaux suivants récapitulent les résultats de cet examen.</w:t>
      </w:r>
    </w:p>
    <w:p w:rsidR="00A75B4F" w:rsidRPr="00BC14A4" w:rsidRDefault="00A75B4F" w:rsidP="00E26B38">
      <w:pPr>
        <w:pStyle w:val="Corpsdetexte"/>
      </w:pPr>
    </w:p>
    <w:p w:rsidR="00A75B4F" w:rsidRPr="00BC14A4" w:rsidRDefault="00A75B4F" w:rsidP="00E26B38">
      <w:pPr>
        <w:pStyle w:val="Corpsdetexte"/>
      </w:pPr>
    </w:p>
    <w:p w:rsidR="00A75B4F" w:rsidRPr="00BC14A4" w:rsidRDefault="00A75B4F" w:rsidP="00E26B38">
      <w:pPr>
        <w:pStyle w:val="Corpsdetexte"/>
      </w:pPr>
    </w:p>
    <w:p w:rsidR="00A75B4F" w:rsidRPr="00BC14A4" w:rsidRDefault="00A75B4F" w:rsidP="00E26B38">
      <w:pPr>
        <w:pStyle w:val="Corpsdetexte"/>
      </w:pPr>
    </w:p>
    <w:p w:rsidR="00A75B4F" w:rsidRPr="00BC14A4" w:rsidRDefault="00A75B4F" w:rsidP="00E26B38">
      <w:pPr>
        <w:pStyle w:val="Corpsdetexte"/>
      </w:pPr>
    </w:p>
    <w:p w:rsidR="00A75B4F" w:rsidRPr="00BC14A4" w:rsidRDefault="00A75B4F" w:rsidP="00E26B38">
      <w:pPr>
        <w:pStyle w:val="Corpsdetexte"/>
      </w:pPr>
    </w:p>
    <w:p w:rsidR="00A75B4F" w:rsidRPr="00BC14A4" w:rsidRDefault="00A75B4F" w:rsidP="00E26B38">
      <w:pPr>
        <w:pStyle w:val="Corpsdetexte"/>
      </w:pPr>
    </w:p>
    <w:p w:rsidR="00A75B4F" w:rsidRPr="00BC14A4" w:rsidRDefault="00A75B4F" w:rsidP="00E26B38">
      <w:pPr>
        <w:pStyle w:val="Corpsdetexte"/>
      </w:pPr>
    </w:p>
    <w:p w:rsidR="00A75B4F" w:rsidRPr="00BC14A4" w:rsidRDefault="00A75B4F" w:rsidP="00E26B38">
      <w:pPr>
        <w:pStyle w:val="Corpsdetexte"/>
        <w:sectPr w:rsidR="00A75B4F" w:rsidRPr="00BC14A4" w:rsidSect="00FE6386">
          <w:pgSz w:w="11907" w:h="16840"/>
          <w:pgMar w:top="1418" w:right="1418" w:bottom="1985" w:left="1418" w:header="720" w:footer="720" w:gutter="0"/>
          <w:pgNumType w:start="6"/>
          <w:cols w:space="720"/>
          <w:titlePg/>
        </w:sectPr>
      </w:pPr>
    </w:p>
    <w:p w:rsidR="00691061" w:rsidRDefault="00691061" w:rsidP="008F32F5">
      <w:pPr>
        <w:rPr>
          <w:b/>
        </w:rPr>
      </w:pPr>
    </w:p>
    <w:p w:rsidR="00707B3B" w:rsidRPr="00BC14A4" w:rsidRDefault="00707B3B" w:rsidP="008F32F5">
      <w:pPr>
        <w:rPr>
          <w:b/>
        </w:rPr>
      </w:pPr>
    </w:p>
    <w:p w:rsidR="006B32B3" w:rsidRDefault="006B32B3" w:rsidP="008D2012">
      <w:pPr>
        <w:jc w:val="center"/>
        <w:rPr>
          <w:b/>
        </w:rPr>
      </w:pPr>
    </w:p>
    <w:p w:rsidR="006B32B3" w:rsidRDefault="006B32B3" w:rsidP="008D2012">
      <w:pPr>
        <w:jc w:val="center"/>
        <w:rPr>
          <w:b/>
        </w:rPr>
      </w:pPr>
    </w:p>
    <w:p w:rsidR="00B47B8F" w:rsidRDefault="00B47B8F" w:rsidP="008D2012">
      <w:pPr>
        <w:jc w:val="center"/>
        <w:rPr>
          <w:b/>
        </w:rPr>
      </w:pPr>
    </w:p>
    <w:p w:rsidR="00E26B38" w:rsidRPr="00BC14A4" w:rsidRDefault="00E26B38" w:rsidP="008D2012">
      <w:pPr>
        <w:jc w:val="center"/>
        <w:rPr>
          <w:b/>
        </w:rPr>
      </w:pPr>
      <w:r w:rsidRPr="00BC14A4">
        <w:rPr>
          <w:b/>
        </w:rPr>
        <w:t>Tableau 6 : Corrections et rabais inconditionnels</w:t>
      </w:r>
    </w:p>
    <w:p w:rsidR="00E26B38" w:rsidRPr="00BC14A4" w:rsidRDefault="001D4DA0" w:rsidP="00D07A23">
      <w:pPr>
        <w:pStyle w:val="Paragraphedeliste"/>
        <w:numPr>
          <w:ilvl w:val="0"/>
          <w:numId w:val="13"/>
        </w:numPr>
        <w:tabs>
          <w:tab w:val="left" w:pos="6901"/>
        </w:tabs>
        <w:jc w:val="center"/>
        <w:rPr>
          <w:b/>
        </w:rPr>
      </w:pPr>
      <w:r w:rsidRPr="00BC14A4">
        <w:rPr>
          <w:b/>
        </w:rPr>
        <w:t xml:space="preserve">LOT N°1: </w:t>
      </w:r>
      <w:r w:rsidR="00F84E0F" w:rsidRPr="00BC14A4">
        <w:rPr>
          <w:b/>
        </w:rPr>
        <w:t>FOURNITURE DE LITS</w:t>
      </w:r>
      <w:r w:rsidR="00F27E5B" w:rsidRPr="00BC14A4">
        <w:rPr>
          <w:b/>
        </w:rPr>
        <w:t xml:space="preserve"> </w:t>
      </w:r>
      <w:r w:rsidRPr="00BC14A4">
        <w:rPr>
          <w:b/>
        </w:rPr>
        <w:t>;</w:t>
      </w:r>
    </w:p>
    <w:p w:rsidR="00E26B38" w:rsidRPr="00BC14A4" w:rsidRDefault="00E26B38" w:rsidP="00E26B38">
      <w:pPr>
        <w:rPr>
          <w:b/>
        </w:rPr>
      </w:pPr>
    </w:p>
    <w:tbl>
      <w:tblPr>
        <w:tblW w:w="16444" w:type="dxa"/>
        <w:tblInd w:w="-11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2694"/>
        <w:gridCol w:w="1559"/>
        <w:gridCol w:w="2126"/>
        <w:gridCol w:w="1134"/>
        <w:gridCol w:w="1560"/>
        <w:gridCol w:w="2268"/>
        <w:gridCol w:w="1559"/>
        <w:gridCol w:w="1134"/>
        <w:gridCol w:w="2410"/>
      </w:tblGrid>
      <w:tr w:rsidR="00E26B38" w:rsidRPr="00BC14A4" w:rsidTr="000E6BD5">
        <w:tc>
          <w:tcPr>
            <w:tcW w:w="2694" w:type="dxa"/>
            <w:vMerge w:val="restart"/>
            <w:tcBorders>
              <w:top w:val="double" w:sz="4" w:space="0" w:color="auto"/>
              <w:bottom w:val="double" w:sz="4" w:space="0" w:color="auto"/>
            </w:tcBorders>
            <w:shd w:val="clear" w:color="auto" w:fill="D9D9D9"/>
            <w:vAlign w:val="center"/>
          </w:tcPr>
          <w:p w:rsidR="00E26B38" w:rsidRPr="00BC14A4" w:rsidRDefault="00E26B38" w:rsidP="00FE6386">
            <w:pPr>
              <w:numPr>
                <w:ilvl w:val="0"/>
                <w:numId w:val="8"/>
              </w:numPr>
              <w:ind w:left="284" w:hanging="284"/>
              <w:rPr>
                <w:b/>
              </w:rPr>
            </w:pPr>
            <w:r w:rsidRPr="00BC14A4">
              <w:rPr>
                <w:b/>
                <w:sz w:val="22"/>
                <w:szCs w:val="22"/>
              </w:rPr>
              <w:t>Soumissionnaire</w:t>
            </w:r>
          </w:p>
        </w:tc>
        <w:tc>
          <w:tcPr>
            <w:tcW w:w="3685" w:type="dxa"/>
            <w:gridSpan w:val="2"/>
            <w:tcBorders>
              <w:top w:val="double" w:sz="4" w:space="0" w:color="auto"/>
              <w:bottom w:val="double" w:sz="4" w:space="0" w:color="auto"/>
            </w:tcBorders>
            <w:shd w:val="clear" w:color="auto" w:fill="D9D9D9"/>
            <w:vAlign w:val="center"/>
          </w:tcPr>
          <w:p w:rsidR="00E26B38" w:rsidRPr="00BC14A4" w:rsidRDefault="00E26B38" w:rsidP="00FE6386">
            <w:pPr>
              <w:rPr>
                <w:b/>
              </w:rPr>
            </w:pPr>
            <w:r w:rsidRPr="00BC14A4">
              <w:rPr>
                <w:b/>
                <w:sz w:val="22"/>
                <w:szCs w:val="22"/>
              </w:rPr>
              <w:t>Prix de l’offre lu publiquement</w:t>
            </w:r>
          </w:p>
        </w:tc>
        <w:tc>
          <w:tcPr>
            <w:tcW w:w="2694" w:type="dxa"/>
            <w:gridSpan w:val="2"/>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Corrections</w:t>
            </w:r>
          </w:p>
        </w:tc>
        <w:tc>
          <w:tcPr>
            <w:tcW w:w="2268" w:type="dxa"/>
            <w:vMerge w:val="restart"/>
            <w:tcBorders>
              <w:top w:val="double" w:sz="4" w:space="0" w:color="auto"/>
              <w:bottom w:val="double" w:sz="4" w:space="0" w:color="auto"/>
            </w:tcBorders>
            <w:shd w:val="clear" w:color="auto" w:fill="D9D9D9"/>
          </w:tcPr>
          <w:p w:rsidR="00E26B38" w:rsidRPr="00BC14A4" w:rsidRDefault="00E26B38" w:rsidP="00FE6386">
            <w:pPr>
              <w:numPr>
                <w:ilvl w:val="0"/>
                <w:numId w:val="5"/>
              </w:numPr>
              <w:ind w:left="175" w:hanging="283"/>
              <w:jc w:val="center"/>
              <w:rPr>
                <w:b/>
              </w:rPr>
            </w:pPr>
            <w:r w:rsidRPr="00BC14A4">
              <w:rPr>
                <w:b/>
                <w:sz w:val="22"/>
                <w:szCs w:val="22"/>
              </w:rPr>
              <w:t>Prix de l’offre corrigé (f=c+d)</w:t>
            </w:r>
          </w:p>
        </w:tc>
        <w:tc>
          <w:tcPr>
            <w:tcW w:w="2693" w:type="dxa"/>
            <w:gridSpan w:val="2"/>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Rabais inconditionnels</w:t>
            </w:r>
            <w:r w:rsidRPr="00BC14A4">
              <w:rPr>
                <w:rStyle w:val="Appelnotedebasdep"/>
                <w:b/>
                <w:sz w:val="22"/>
                <w:szCs w:val="22"/>
              </w:rPr>
              <w:footnoteReference w:id="8"/>
            </w:r>
          </w:p>
        </w:tc>
        <w:tc>
          <w:tcPr>
            <w:tcW w:w="2410" w:type="dxa"/>
            <w:vMerge w:val="restart"/>
            <w:tcBorders>
              <w:top w:val="double" w:sz="4" w:space="0" w:color="auto"/>
              <w:bottom w:val="double" w:sz="4" w:space="0" w:color="auto"/>
            </w:tcBorders>
            <w:shd w:val="clear" w:color="auto" w:fill="D9D9D9"/>
            <w:vAlign w:val="center"/>
          </w:tcPr>
          <w:p w:rsidR="00E26B38" w:rsidRPr="00BC14A4" w:rsidRDefault="00E26B38" w:rsidP="00FE6386">
            <w:pPr>
              <w:numPr>
                <w:ilvl w:val="0"/>
                <w:numId w:val="9"/>
              </w:numPr>
              <w:tabs>
                <w:tab w:val="left" w:pos="317"/>
              </w:tabs>
              <w:ind w:left="176" w:hanging="142"/>
              <w:jc w:val="center"/>
              <w:rPr>
                <w:b/>
              </w:rPr>
            </w:pPr>
            <w:r w:rsidRPr="00BC14A4">
              <w:rPr>
                <w:b/>
                <w:sz w:val="22"/>
                <w:szCs w:val="22"/>
              </w:rPr>
              <w:t>Prix de l’offre corrigé avec rabais</w:t>
            </w:r>
          </w:p>
          <w:p w:rsidR="00E26B38" w:rsidRPr="00BC14A4" w:rsidRDefault="00E26B38" w:rsidP="00FE6386">
            <w:pPr>
              <w:tabs>
                <w:tab w:val="left" w:pos="317"/>
              </w:tabs>
              <w:ind w:left="176"/>
              <w:rPr>
                <w:b/>
              </w:rPr>
            </w:pPr>
            <w:r w:rsidRPr="00BC14A4">
              <w:rPr>
                <w:b/>
                <w:sz w:val="22"/>
                <w:szCs w:val="22"/>
              </w:rPr>
              <w:t>i=(f-h)</w:t>
            </w:r>
          </w:p>
        </w:tc>
      </w:tr>
      <w:tr w:rsidR="000E6BD5" w:rsidRPr="00BC14A4" w:rsidTr="000E6BD5">
        <w:tc>
          <w:tcPr>
            <w:tcW w:w="2694" w:type="dxa"/>
            <w:vMerge/>
            <w:tcBorders>
              <w:top w:val="double" w:sz="4" w:space="0" w:color="auto"/>
              <w:bottom w:val="single" w:sz="4" w:space="0" w:color="auto"/>
            </w:tcBorders>
            <w:shd w:val="clear" w:color="auto" w:fill="auto"/>
          </w:tcPr>
          <w:p w:rsidR="00E26B38" w:rsidRPr="00BC14A4" w:rsidRDefault="00E26B38" w:rsidP="00FE6386">
            <w:pPr>
              <w:rPr>
                <w:b/>
              </w:rPr>
            </w:pPr>
          </w:p>
        </w:tc>
        <w:tc>
          <w:tcPr>
            <w:tcW w:w="1559" w:type="dxa"/>
            <w:tcBorders>
              <w:top w:val="double" w:sz="4" w:space="0" w:color="auto"/>
              <w:bottom w:val="single" w:sz="4" w:space="0" w:color="auto"/>
            </w:tcBorders>
            <w:shd w:val="clear" w:color="auto" w:fill="D9D9D9"/>
            <w:vAlign w:val="center"/>
          </w:tcPr>
          <w:p w:rsidR="00E26B38" w:rsidRPr="00BC14A4" w:rsidRDefault="00E26B38" w:rsidP="00FE6386">
            <w:pPr>
              <w:numPr>
                <w:ilvl w:val="0"/>
                <w:numId w:val="8"/>
              </w:numPr>
              <w:tabs>
                <w:tab w:val="left" w:pos="175"/>
                <w:tab w:val="left" w:pos="317"/>
              </w:tabs>
              <w:ind w:left="0" w:firstLine="0"/>
              <w:rPr>
                <w:b/>
              </w:rPr>
            </w:pPr>
            <w:r w:rsidRPr="00BC14A4">
              <w:rPr>
                <w:b/>
                <w:sz w:val="22"/>
                <w:szCs w:val="22"/>
              </w:rPr>
              <w:t>Monnaie(s)</w:t>
            </w:r>
          </w:p>
        </w:tc>
        <w:tc>
          <w:tcPr>
            <w:tcW w:w="2126" w:type="dxa"/>
            <w:tcBorders>
              <w:top w:val="double" w:sz="4" w:space="0" w:color="auto"/>
              <w:bottom w:val="single" w:sz="4" w:space="0" w:color="auto"/>
            </w:tcBorders>
            <w:shd w:val="clear" w:color="auto" w:fill="D9D9D9"/>
            <w:vAlign w:val="center"/>
          </w:tcPr>
          <w:p w:rsidR="00E26B38" w:rsidRPr="00BC14A4" w:rsidRDefault="00E26B38" w:rsidP="00FE6386">
            <w:pPr>
              <w:numPr>
                <w:ilvl w:val="0"/>
                <w:numId w:val="8"/>
              </w:numPr>
              <w:tabs>
                <w:tab w:val="left" w:pos="175"/>
                <w:tab w:val="left" w:pos="317"/>
              </w:tabs>
              <w:ind w:left="33" w:hanging="33"/>
              <w:rPr>
                <w:b/>
              </w:rPr>
            </w:pPr>
            <w:r w:rsidRPr="00BC14A4">
              <w:rPr>
                <w:b/>
                <w:sz w:val="22"/>
                <w:szCs w:val="22"/>
              </w:rPr>
              <w:t>Montant(s)</w:t>
            </w:r>
          </w:p>
        </w:tc>
        <w:tc>
          <w:tcPr>
            <w:tcW w:w="1134" w:type="dxa"/>
            <w:tcBorders>
              <w:top w:val="double" w:sz="4" w:space="0" w:color="auto"/>
              <w:bottom w:val="single" w:sz="4" w:space="0" w:color="auto"/>
            </w:tcBorders>
            <w:shd w:val="clear" w:color="auto" w:fill="D9D9D9"/>
            <w:vAlign w:val="center"/>
          </w:tcPr>
          <w:p w:rsidR="00E26B38" w:rsidRPr="00BC14A4" w:rsidRDefault="00E26B38" w:rsidP="00FE6386">
            <w:pPr>
              <w:numPr>
                <w:ilvl w:val="0"/>
                <w:numId w:val="8"/>
              </w:numPr>
              <w:tabs>
                <w:tab w:val="left" w:pos="175"/>
                <w:tab w:val="left" w:pos="317"/>
              </w:tabs>
              <w:ind w:left="33" w:hanging="33"/>
              <w:rPr>
                <w:b/>
              </w:rPr>
            </w:pPr>
            <w:r w:rsidRPr="00BC14A4">
              <w:rPr>
                <w:b/>
                <w:sz w:val="22"/>
                <w:szCs w:val="22"/>
              </w:rPr>
              <w:t>Erreurs de calcul</w:t>
            </w:r>
            <w:r w:rsidRPr="00BC14A4">
              <w:rPr>
                <w:rStyle w:val="Appelnotedebasdep"/>
                <w:b/>
                <w:sz w:val="22"/>
                <w:szCs w:val="22"/>
              </w:rPr>
              <w:footnoteReference w:id="9"/>
            </w:r>
          </w:p>
        </w:tc>
        <w:tc>
          <w:tcPr>
            <w:tcW w:w="1560" w:type="dxa"/>
            <w:tcBorders>
              <w:top w:val="double" w:sz="4" w:space="0" w:color="auto"/>
              <w:bottom w:val="single" w:sz="4" w:space="0" w:color="auto"/>
            </w:tcBorders>
            <w:shd w:val="clear" w:color="auto" w:fill="D9D9D9"/>
            <w:vAlign w:val="center"/>
          </w:tcPr>
          <w:p w:rsidR="00E26B38" w:rsidRPr="00BC14A4" w:rsidRDefault="00E26B38" w:rsidP="00FE6386">
            <w:pPr>
              <w:numPr>
                <w:ilvl w:val="0"/>
                <w:numId w:val="8"/>
              </w:numPr>
              <w:tabs>
                <w:tab w:val="left" w:pos="317"/>
              </w:tabs>
              <w:ind w:left="176" w:hanging="176"/>
              <w:rPr>
                <w:b/>
              </w:rPr>
            </w:pPr>
            <w:r w:rsidRPr="00BC14A4">
              <w:rPr>
                <w:b/>
                <w:sz w:val="22"/>
                <w:szCs w:val="22"/>
              </w:rPr>
              <w:t>Sommes provisionnelles</w:t>
            </w:r>
          </w:p>
        </w:tc>
        <w:tc>
          <w:tcPr>
            <w:tcW w:w="2268" w:type="dxa"/>
            <w:vMerge/>
            <w:tcBorders>
              <w:top w:val="double" w:sz="4" w:space="0" w:color="auto"/>
              <w:bottom w:val="single" w:sz="4" w:space="0" w:color="auto"/>
            </w:tcBorders>
            <w:shd w:val="clear" w:color="auto" w:fill="auto"/>
          </w:tcPr>
          <w:p w:rsidR="00E26B38" w:rsidRPr="00BC14A4" w:rsidRDefault="00E26B38" w:rsidP="00FE6386">
            <w:pPr>
              <w:jc w:val="center"/>
              <w:rPr>
                <w:b/>
              </w:rPr>
            </w:pPr>
          </w:p>
        </w:tc>
        <w:tc>
          <w:tcPr>
            <w:tcW w:w="1559" w:type="dxa"/>
            <w:tcBorders>
              <w:top w:val="single" w:sz="4" w:space="0" w:color="auto"/>
              <w:bottom w:val="single" w:sz="4" w:space="0" w:color="auto"/>
            </w:tcBorders>
            <w:shd w:val="clear" w:color="auto" w:fill="D9D9D9"/>
            <w:vAlign w:val="center"/>
          </w:tcPr>
          <w:p w:rsidR="00E26B38" w:rsidRPr="00BC14A4" w:rsidRDefault="00E26B38" w:rsidP="00FE6386">
            <w:pPr>
              <w:jc w:val="center"/>
              <w:rPr>
                <w:b/>
              </w:rPr>
            </w:pPr>
            <w:r w:rsidRPr="00BC14A4">
              <w:rPr>
                <w:b/>
                <w:sz w:val="22"/>
                <w:szCs w:val="22"/>
              </w:rPr>
              <w:t>g) Pourcentage</w:t>
            </w:r>
          </w:p>
        </w:tc>
        <w:tc>
          <w:tcPr>
            <w:tcW w:w="1134" w:type="dxa"/>
            <w:tcBorders>
              <w:top w:val="single" w:sz="4" w:space="0" w:color="auto"/>
              <w:bottom w:val="single" w:sz="4" w:space="0" w:color="auto"/>
            </w:tcBorders>
            <w:shd w:val="clear" w:color="auto" w:fill="D9D9D9"/>
            <w:vAlign w:val="center"/>
          </w:tcPr>
          <w:p w:rsidR="00E26B38" w:rsidRPr="00BC14A4" w:rsidRDefault="00E26B38" w:rsidP="00FE6386">
            <w:pPr>
              <w:jc w:val="center"/>
              <w:rPr>
                <w:b/>
              </w:rPr>
            </w:pPr>
            <w:r w:rsidRPr="00BC14A4">
              <w:rPr>
                <w:b/>
                <w:sz w:val="22"/>
                <w:szCs w:val="22"/>
              </w:rPr>
              <w:t>h) Montant(s)</w:t>
            </w:r>
          </w:p>
        </w:tc>
        <w:tc>
          <w:tcPr>
            <w:tcW w:w="2410" w:type="dxa"/>
            <w:vMerge/>
            <w:tcBorders>
              <w:top w:val="double" w:sz="4" w:space="0" w:color="auto"/>
              <w:bottom w:val="single" w:sz="4" w:space="0" w:color="auto"/>
            </w:tcBorders>
            <w:shd w:val="clear" w:color="auto" w:fill="D9D9D9"/>
            <w:vAlign w:val="center"/>
          </w:tcPr>
          <w:p w:rsidR="00E26B38" w:rsidRPr="00BC14A4" w:rsidRDefault="00E26B38" w:rsidP="00FE6386">
            <w:pPr>
              <w:rPr>
                <w:b/>
              </w:rPr>
            </w:pPr>
          </w:p>
        </w:tc>
      </w:tr>
      <w:tr w:rsidR="00BC40E0" w:rsidRPr="00BC14A4" w:rsidTr="000E6BD5">
        <w:trPr>
          <w:trHeight w:val="647"/>
        </w:trPr>
        <w:tc>
          <w:tcPr>
            <w:tcW w:w="2694" w:type="dxa"/>
            <w:tcBorders>
              <w:top w:val="single" w:sz="4" w:space="0" w:color="auto"/>
              <w:bottom w:val="single" w:sz="4" w:space="0" w:color="auto"/>
            </w:tcBorders>
            <w:shd w:val="clear" w:color="auto" w:fill="auto"/>
            <w:vAlign w:val="center"/>
          </w:tcPr>
          <w:p w:rsidR="00BC40E0" w:rsidRPr="00BC14A4" w:rsidRDefault="00BC40E0" w:rsidP="002A6380">
            <w:pPr>
              <w:jc w:val="center"/>
              <w:rPr>
                <w:b/>
                <w:bCs/>
              </w:rPr>
            </w:pPr>
          </w:p>
          <w:p w:rsidR="00BC40E0" w:rsidRPr="00BC14A4" w:rsidRDefault="00BC40E0" w:rsidP="00BC40E0">
            <w:pPr>
              <w:jc w:val="center"/>
              <w:rPr>
                <w:b/>
                <w:bCs/>
              </w:rPr>
            </w:pPr>
            <w:r>
              <w:rPr>
                <w:b/>
                <w:lang w:val="en-US"/>
              </w:rPr>
              <w:t>Pli n°3</w:t>
            </w:r>
            <w:r w:rsidRPr="00BC14A4">
              <w:rPr>
                <w:b/>
                <w:lang w:val="en-US"/>
              </w:rPr>
              <w:t xml:space="preserve">: </w:t>
            </w:r>
            <w:r>
              <w:rPr>
                <w:b/>
                <w:bCs/>
                <w:sz w:val="22"/>
                <w:szCs w:val="22"/>
              </w:rPr>
              <w:t>NATIONAL SERVICES</w:t>
            </w:r>
          </w:p>
        </w:tc>
        <w:tc>
          <w:tcPr>
            <w:tcW w:w="1559" w:type="dxa"/>
            <w:tcBorders>
              <w:top w:val="single" w:sz="4" w:space="0" w:color="auto"/>
              <w:bottom w:val="single" w:sz="4" w:space="0" w:color="auto"/>
            </w:tcBorders>
            <w:shd w:val="clear" w:color="auto" w:fill="auto"/>
          </w:tcPr>
          <w:p w:rsidR="00BC40E0" w:rsidRPr="00BC14A4" w:rsidRDefault="00BC40E0" w:rsidP="002A6380">
            <w:pPr>
              <w:jc w:val="center"/>
              <w:rPr>
                <w:b/>
              </w:rPr>
            </w:pPr>
          </w:p>
          <w:p w:rsidR="00BC40E0" w:rsidRPr="00BC14A4" w:rsidRDefault="00BC40E0" w:rsidP="002A6380">
            <w:pPr>
              <w:jc w:val="center"/>
            </w:pPr>
            <w:r w:rsidRPr="00BC14A4">
              <w:rPr>
                <w:b/>
                <w:sz w:val="22"/>
                <w:szCs w:val="22"/>
              </w:rPr>
              <w:t>FCFA</w:t>
            </w:r>
          </w:p>
        </w:tc>
        <w:tc>
          <w:tcPr>
            <w:tcW w:w="2126" w:type="dxa"/>
            <w:tcBorders>
              <w:top w:val="single" w:sz="4" w:space="0" w:color="auto"/>
              <w:bottom w:val="single" w:sz="4" w:space="0" w:color="auto"/>
            </w:tcBorders>
            <w:shd w:val="clear" w:color="auto" w:fill="auto"/>
          </w:tcPr>
          <w:p w:rsidR="00BC40E0" w:rsidRPr="00BC14A4" w:rsidRDefault="00BC40E0" w:rsidP="002A6380">
            <w:pPr>
              <w:jc w:val="center"/>
              <w:rPr>
                <w:b/>
                <w:lang w:val="en-US"/>
              </w:rPr>
            </w:pPr>
          </w:p>
          <w:p w:rsidR="00BC40E0" w:rsidRPr="00BC14A4" w:rsidRDefault="00EC01A1" w:rsidP="002A6380">
            <w:pPr>
              <w:jc w:val="center"/>
              <w:rPr>
                <w:b/>
                <w:lang w:val="en-US"/>
              </w:rPr>
            </w:pPr>
            <w:r>
              <w:rPr>
                <w:b/>
                <w:sz w:val="22"/>
                <w:szCs w:val="22"/>
                <w:lang w:val="en-US"/>
              </w:rPr>
              <w:t>277 300 </w:t>
            </w:r>
            <w:r w:rsidRPr="00091CCB">
              <w:rPr>
                <w:b/>
                <w:sz w:val="22"/>
                <w:szCs w:val="22"/>
                <w:lang w:val="en-US"/>
              </w:rPr>
              <w:t>000</w:t>
            </w:r>
            <w:r w:rsidR="00BC40E0" w:rsidRPr="00BC14A4">
              <w:rPr>
                <w:b/>
                <w:sz w:val="22"/>
                <w:szCs w:val="22"/>
                <w:lang w:val="en-US"/>
              </w:rPr>
              <w:t xml:space="preserve"> FCFA</w:t>
            </w:r>
          </w:p>
        </w:tc>
        <w:tc>
          <w:tcPr>
            <w:tcW w:w="1134" w:type="dxa"/>
            <w:tcBorders>
              <w:top w:val="single" w:sz="4" w:space="0" w:color="auto"/>
              <w:bottom w:val="single" w:sz="4" w:space="0" w:color="auto"/>
            </w:tcBorders>
            <w:shd w:val="clear" w:color="auto" w:fill="auto"/>
          </w:tcPr>
          <w:p w:rsidR="00BC40E0" w:rsidRPr="00BC14A4" w:rsidRDefault="00BC40E0" w:rsidP="002A6380">
            <w:pPr>
              <w:jc w:val="center"/>
              <w:rPr>
                <w:b/>
              </w:rPr>
            </w:pPr>
          </w:p>
          <w:p w:rsidR="00BC40E0" w:rsidRPr="00BC14A4" w:rsidRDefault="00BC40E0" w:rsidP="002A6380">
            <w:pPr>
              <w:jc w:val="center"/>
              <w:rPr>
                <w:b/>
              </w:rPr>
            </w:pPr>
            <w:r w:rsidRPr="00BC14A4">
              <w:rPr>
                <w:b/>
                <w:sz w:val="22"/>
                <w:szCs w:val="22"/>
              </w:rPr>
              <w:t>0</w:t>
            </w:r>
          </w:p>
        </w:tc>
        <w:tc>
          <w:tcPr>
            <w:tcW w:w="1560" w:type="dxa"/>
            <w:tcBorders>
              <w:top w:val="single" w:sz="4" w:space="0" w:color="auto"/>
              <w:bottom w:val="single" w:sz="4" w:space="0" w:color="auto"/>
            </w:tcBorders>
            <w:shd w:val="clear" w:color="auto" w:fill="auto"/>
          </w:tcPr>
          <w:p w:rsidR="00BC40E0" w:rsidRPr="00BC14A4" w:rsidRDefault="00BC40E0" w:rsidP="002A6380">
            <w:pPr>
              <w:jc w:val="center"/>
              <w:rPr>
                <w:b/>
              </w:rPr>
            </w:pPr>
          </w:p>
          <w:p w:rsidR="00BC40E0" w:rsidRPr="00BC14A4" w:rsidRDefault="00BC40E0" w:rsidP="002A6380">
            <w:pPr>
              <w:jc w:val="center"/>
              <w:rPr>
                <w:b/>
              </w:rPr>
            </w:pPr>
            <w:r w:rsidRPr="00BC14A4">
              <w:rPr>
                <w:b/>
                <w:sz w:val="22"/>
                <w:szCs w:val="22"/>
              </w:rPr>
              <w:t>0</w:t>
            </w:r>
          </w:p>
        </w:tc>
        <w:tc>
          <w:tcPr>
            <w:tcW w:w="2268" w:type="dxa"/>
            <w:tcBorders>
              <w:top w:val="single" w:sz="4" w:space="0" w:color="auto"/>
              <w:bottom w:val="single" w:sz="4" w:space="0" w:color="auto"/>
            </w:tcBorders>
            <w:shd w:val="clear" w:color="auto" w:fill="auto"/>
          </w:tcPr>
          <w:p w:rsidR="00BC40E0" w:rsidRPr="00BC14A4" w:rsidRDefault="00BC40E0" w:rsidP="002A6380">
            <w:pPr>
              <w:jc w:val="center"/>
              <w:rPr>
                <w:b/>
                <w:lang w:val="en-US"/>
              </w:rPr>
            </w:pPr>
          </w:p>
          <w:p w:rsidR="00BC40E0" w:rsidRPr="00BC14A4" w:rsidRDefault="00EC01A1" w:rsidP="002A6380">
            <w:pPr>
              <w:jc w:val="center"/>
              <w:rPr>
                <w:b/>
                <w:lang w:val="en-US"/>
              </w:rPr>
            </w:pPr>
            <w:r>
              <w:rPr>
                <w:b/>
                <w:sz w:val="22"/>
                <w:szCs w:val="22"/>
                <w:lang w:val="en-US"/>
              </w:rPr>
              <w:t>277 300 </w:t>
            </w:r>
            <w:r w:rsidRPr="00091CCB">
              <w:rPr>
                <w:b/>
                <w:sz w:val="22"/>
                <w:szCs w:val="22"/>
                <w:lang w:val="en-US"/>
              </w:rPr>
              <w:t>000</w:t>
            </w:r>
            <w:r w:rsidR="00BC40E0" w:rsidRPr="00BC14A4">
              <w:rPr>
                <w:b/>
                <w:sz w:val="22"/>
                <w:szCs w:val="22"/>
                <w:lang w:val="en-US"/>
              </w:rPr>
              <w:t xml:space="preserve"> FCFA</w:t>
            </w:r>
          </w:p>
        </w:tc>
        <w:tc>
          <w:tcPr>
            <w:tcW w:w="1559" w:type="dxa"/>
            <w:tcBorders>
              <w:top w:val="single" w:sz="4" w:space="0" w:color="auto"/>
              <w:bottom w:val="single" w:sz="4" w:space="0" w:color="auto"/>
            </w:tcBorders>
            <w:shd w:val="clear" w:color="auto" w:fill="auto"/>
          </w:tcPr>
          <w:p w:rsidR="00BC40E0" w:rsidRPr="00BC14A4" w:rsidRDefault="00BC40E0" w:rsidP="002A6380">
            <w:pPr>
              <w:jc w:val="center"/>
              <w:rPr>
                <w:b/>
              </w:rPr>
            </w:pPr>
          </w:p>
          <w:p w:rsidR="00BC40E0" w:rsidRPr="00BC14A4" w:rsidRDefault="00BC40E0" w:rsidP="002A6380">
            <w:pPr>
              <w:jc w:val="center"/>
              <w:rPr>
                <w:b/>
              </w:rPr>
            </w:pPr>
            <w:r w:rsidRPr="00BC14A4">
              <w:rPr>
                <w:b/>
                <w:sz w:val="22"/>
                <w:szCs w:val="22"/>
              </w:rPr>
              <w:t>0</w:t>
            </w:r>
          </w:p>
        </w:tc>
        <w:tc>
          <w:tcPr>
            <w:tcW w:w="1134" w:type="dxa"/>
            <w:tcBorders>
              <w:top w:val="single" w:sz="4" w:space="0" w:color="auto"/>
              <w:bottom w:val="single" w:sz="4" w:space="0" w:color="auto"/>
              <w:right w:val="single" w:sz="4" w:space="0" w:color="auto"/>
            </w:tcBorders>
            <w:shd w:val="clear" w:color="auto" w:fill="auto"/>
          </w:tcPr>
          <w:p w:rsidR="00BC40E0" w:rsidRPr="00BC14A4" w:rsidRDefault="00BC40E0" w:rsidP="002A6380">
            <w:pPr>
              <w:jc w:val="center"/>
              <w:rPr>
                <w:b/>
              </w:rPr>
            </w:pPr>
          </w:p>
          <w:p w:rsidR="00BC40E0" w:rsidRPr="00BC14A4" w:rsidRDefault="00BC40E0" w:rsidP="002A6380">
            <w:pPr>
              <w:jc w:val="center"/>
              <w:rPr>
                <w:b/>
              </w:rPr>
            </w:pPr>
            <w:r w:rsidRPr="00BC14A4">
              <w:rPr>
                <w:b/>
                <w:sz w:val="22"/>
                <w:szCs w:val="22"/>
              </w:rPr>
              <w:t>0</w:t>
            </w:r>
          </w:p>
        </w:tc>
        <w:tc>
          <w:tcPr>
            <w:tcW w:w="2410" w:type="dxa"/>
            <w:tcBorders>
              <w:top w:val="single" w:sz="4" w:space="0" w:color="auto"/>
              <w:left w:val="single" w:sz="4" w:space="0" w:color="auto"/>
              <w:bottom w:val="single" w:sz="4" w:space="0" w:color="auto"/>
            </w:tcBorders>
            <w:shd w:val="clear" w:color="auto" w:fill="auto"/>
          </w:tcPr>
          <w:p w:rsidR="00BC40E0" w:rsidRPr="00BC14A4" w:rsidRDefault="00BC40E0" w:rsidP="002A6380">
            <w:pPr>
              <w:jc w:val="center"/>
              <w:rPr>
                <w:b/>
                <w:lang w:val="en-US"/>
              </w:rPr>
            </w:pPr>
          </w:p>
          <w:p w:rsidR="00BC40E0" w:rsidRPr="00BC14A4" w:rsidRDefault="00EC01A1" w:rsidP="002A6380">
            <w:pPr>
              <w:jc w:val="center"/>
              <w:rPr>
                <w:b/>
                <w:lang w:val="en-US"/>
              </w:rPr>
            </w:pPr>
            <w:r>
              <w:rPr>
                <w:b/>
                <w:sz w:val="22"/>
                <w:szCs w:val="22"/>
                <w:lang w:val="en-US"/>
              </w:rPr>
              <w:t>277 300 </w:t>
            </w:r>
            <w:r w:rsidRPr="00091CCB">
              <w:rPr>
                <w:b/>
                <w:sz w:val="22"/>
                <w:szCs w:val="22"/>
                <w:lang w:val="en-US"/>
              </w:rPr>
              <w:t>000</w:t>
            </w:r>
            <w:r w:rsidR="00BC40E0" w:rsidRPr="00BC14A4">
              <w:rPr>
                <w:b/>
                <w:sz w:val="22"/>
                <w:szCs w:val="22"/>
                <w:lang w:val="en-US"/>
              </w:rPr>
              <w:t xml:space="preserve"> FCFA</w:t>
            </w:r>
          </w:p>
        </w:tc>
      </w:tr>
    </w:tbl>
    <w:p w:rsidR="008F537F" w:rsidRPr="00BC14A4" w:rsidRDefault="008F537F" w:rsidP="008D2012">
      <w:pP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707B3B" w:rsidRDefault="00707B3B" w:rsidP="008D2012">
      <w:pPr>
        <w:jc w:val="center"/>
        <w:rPr>
          <w:b/>
        </w:rPr>
      </w:pPr>
    </w:p>
    <w:p w:rsidR="00B47B8F" w:rsidRDefault="00B47B8F" w:rsidP="00707B3B">
      <w:pPr>
        <w:jc w:val="center"/>
        <w:rPr>
          <w:b/>
        </w:rPr>
      </w:pPr>
    </w:p>
    <w:p w:rsidR="00B47B8F" w:rsidRDefault="00B47B8F" w:rsidP="00707B3B">
      <w:pPr>
        <w:jc w:val="center"/>
        <w:rPr>
          <w:b/>
        </w:rPr>
      </w:pPr>
    </w:p>
    <w:p w:rsidR="00E26B38" w:rsidRPr="00BC14A4" w:rsidRDefault="00E26B38" w:rsidP="00707B3B">
      <w:pPr>
        <w:jc w:val="center"/>
        <w:rPr>
          <w:b/>
        </w:rPr>
      </w:pPr>
      <w:r w:rsidRPr="00BC14A4">
        <w:rPr>
          <w:b/>
        </w:rPr>
        <w:t>Tableau 6 : Corrections et rabais inconditionnels</w:t>
      </w:r>
    </w:p>
    <w:p w:rsidR="00A75B4F" w:rsidRPr="00BC14A4" w:rsidRDefault="00A75B4F" w:rsidP="008D2012">
      <w:pPr>
        <w:jc w:val="center"/>
        <w:rPr>
          <w:b/>
        </w:rPr>
      </w:pPr>
    </w:p>
    <w:p w:rsidR="001D4DA0" w:rsidRPr="00BC14A4" w:rsidRDefault="001D4DA0" w:rsidP="008D2012">
      <w:pPr>
        <w:tabs>
          <w:tab w:val="left" w:pos="6901"/>
        </w:tabs>
        <w:jc w:val="center"/>
        <w:rPr>
          <w:b/>
        </w:rPr>
      </w:pPr>
      <w:r w:rsidRPr="00BC14A4">
        <w:rPr>
          <w:b/>
        </w:rPr>
        <w:t xml:space="preserve">LOT N°2: </w:t>
      </w:r>
      <w:r w:rsidR="00F84E0F" w:rsidRPr="00BC14A4">
        <w:rPr>
          <w:b/>
        </w:rPr>
        <w:t>FOURNITURE DE TABLES, DE CHAISES ET DE BANCS METALLIQUES</w:t>
      </w:r>
      <w:r w:rsidR="00530BF9" w:rsidRPr="00BC14A4">
        <w:rPr>
          <w:b/>
        </w:rPr>
        <w:t> ;</w:t>
      </w:r>
    </w:p>
    <w:p w:rsidR="00E26B38" w:rsidRPr="00BC14A4" w:rsidRDefault="00E26B38" w:rsidP="008D2012">
      <w:pPr>
        <w:rPr>
          <w:b/>
        </w:rPr>
      </w:pPr>
    </w:p>
    <w:tbl>
      <w:tblPr>
        <w:tblW w:w="16302" w:type="dxa"/>
        <w:tblInd w:w="-10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2694"/>
        <w:gridCol w:w="1275"/>
        <w:gridCol w:w="2268"/>
        <w:gridCol w:w="1134"/>
        <w:gridCol w:w="1276"/>
        <w:gridCol w:w="2268"/>
        <w:gridCol w:w="1418"/>
        <w:gridCol w:w="1559"/>
        <w:gridCol w:w="2410"/>
      </w:tblGrid>
      <w:tr w:rsidR="00E26B38" w:rsidRPr="00BC14A4" w:rsidTr="00FE6386">
        <w:tc>
          <w:tcPr>
            <w:tcW w:w="2694" w:type="dxa"/>
            <w:vMerge w:val="restart"/>
            <w:tcBorders>
              <w:top w:val="double" w:sz="4" w:space="0" w:color="auto"/>
              <w:bottom w:val="double" w:sz="4" w:space="0" w:color="auto"/>
            </w:tcBorders>
            <w:shd w:val="clear" w:color="auto" w:fill="D9D9D9"/>
            <w:vAlign w:val="center"/>
          </w:tcPr>
          <w:p w:rsidR="00E26B38" w:rsidRPr="00BC14A4" w:rsidRDefault="00E26B38" w:rsidP="00FE6386">
            <w:pPr>
              <w:numPr>
                <w:ilvl w:val="0"/>
                <w:numId w:val="8"/>
              </w:numPr>
              <w:ind w:left="284" w:hanging="284"/>
              <w:rPr>
                <w:b/>
              </w:rPr>
            </w:pPr>
            <w:r w:rsidRPr="00BC14A4">
              <w:rPr>
                <w:b/>
                <w:sz w:val="22"/>
                <w:szCs w:val="22"/>
              </w:rPr>
              <w:t>Soumissionnaire</w:t>
            </w:r>
          </w:p>
        </w:tc>
        <w:tc>
          <w:tcPr>
            <w:tcW w:w="3543" w:type="dxa"/>
            <w:gridSpan w:val="2"/>
            <w:tcBorders>
              <w:top w:val="double" w:sz="4" w:space="0" w:color="auto"/>
              <w:bottom w:val="double" w:sz="4" w:space="0" w:color="auto"/>
            </w:tcBorders>
            <w:shd w:val="clear" w:color="auto" w:fill="D9D9D9"/>
            <w:vAlign w:val="center"/>
          </w:tcPr>
          <w:p w:rsidR="00E26B38" w:rsidRPr="00BC14A4" w:rsidRDefault="00E26B38" w:rsidP="00FE6386">
            <w:pPr>
              <w:rPr>
                <w:b/>
              </w:rPr>
            </w:pPr>
            <w:r w:rsidRPr="00BC14A4">
              <w:rPr>
                <w:b/>
                <w:sz w:val="22"/>
                <w:szCs w:val="22"/>
              </w:rPr>
              <w:t>Prix de l’offre lu publiquement</w:t>
            </w:r>
          </w:p>
        </w:tc>
        <w:tc>
          <w:tcPr>
            <w:tcW w:w="2410" w:type="dxa"/>
            <w:gridSpan w:val="2"/>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Corrections</w:t>
            </w:r>
          </w:p>
        </w:tc>
        <w:tc>
          <w:tcPr>
            <w:tcW w:w="2268" w:type="dxa"/>
            <w:vMerge w:val="restart"/>
            <w:tcBorders>
              <w:top w:val="double" w:sz="4" w:space="0" w:color="auto"/>
              <w:bottom w:val="double" w:sz="4" w:space="0" w:color="auto"/>
            </w:tcBorders>
            <w:shd w:val="clear" w:color="auto" w:fill="D9D9D9"/>
          </w:tcPr>
          <w:p w:rsidR="00E26B38" w:rsidRPr="00BC14A4" w:rsidRDefault="00E26B38" w:rsidP="00FE6386">
            <w:pPr>
              <w:numPr>
                <w:ilvl w:val="0"/>
                <w:numId w:val="5"/>
              </w:numPr>
              <w:ind w:left="175" w:hanging="283"/>
              <w:jc w:val="center"/>
              <w:rPr>
                <w:b/>
              </w:rPr>
            </w:pPr>
            <w:r w:rsidRPr="00BC14A4">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Rabais inconditionnels</w:t>
            </w:r>
            <w:r w:rsidRPr="00BC14A4">
              <w:rPr>
                <w:rStyle w:val="Appelnotedebasdep"/>
                <w:b/>
                <w:sz w:val="22"/>
                <w:szCs w:val="22"/>
              </w:rPr>
              <w:footnoteReference w:id="10"/>
            </w:r>
          </w:p>
        </w:tc>
        <w:tc>
          <w:tcPr>
            <w:tcW w:w="2410" w:type="dxa"/>
            <w:vMerge w:val="restart"/>
            <w:tcBorders>
              <w:top w:val="double" w:sz="4" w:space="0" w:color="auto"/>
              <w:bottom w:val="double" w:sz="4" w:space="0" w:color="auto"/>
            </w:tcBorders>
            <w:shd w:val="clear" w:color="auto" w:fill="D9D9D9"/>
            <w:vAlign w:val="center"/>
          </w:tcPr>
          <w:p w:rsidR="00E26B38" w:rsidRPr="00BC14A4" w:rsidRDefault="00E26B38" w:rsidP="00FE6386">
            <w:pPr>
              <w:numPr>
                <w:ilvl w:val="0"/>
                <w:numId w:val="9"/>
              </w:numPr>
              <w:tabs>
                <w:tab w:val="left" w:pos="317"/>
              </w:tabs>
              <w:ind w:left="176" w:hanging="142"/>
              <w:jc w:val="center"/>
              <w:rPr>
                <w:b/>
              </w:rPr>
            </w:pPr>
            <w:r w:rsidRPr="00BC14A4">
              <w:rPr>
                <w:b/>
                <w:sz w:val="22"/>
                <w:szCs w:val="22"/>
              </w:rPr>
              <w:t>Prix de l’offre corrigé avec rabais</w:t>
            </w:r>
          </w:p>
          <w:p w:rsidR="00E26B38" w:rsidRPr="00BC14A4" w:rsidRDefault="00E26B38" w:rsidP="00FE6386">
            <w:pPr>
              <w:tabs>
                <w:tab w:val="left" w:pos="317"/>
              </w:tabs>
              <w:ind w:left="176"/>
              <w:rPr>
                <w:b/>
              </w:rPr>
            </w:pPr>
            <w:r w:rsidRPr="00BC14A4">
              <w:rPr>
                <w:b/>
                <w:sz w:val="22"/>
                <w:szCs w:val="22"/>
              </w:rPr>
              <w:t>i=(f-h)</w:t>
            </w:r>
          </w:p>
        </w:tc>
      </w:tr>
      <w:tr w:rsidR="00E26B38" w:rsidRPr="00BC14A4" w:rsidTr="00FE6386">
        <w:tc>
          <w:tcPr>
            <w:tcW w:w="2694" w:type="dxa"/>
            <w:vMerge/>
            <w:tcBorders>
              <w:top w:val="double" w:sz="4" w:space="0" w:color="auto"/>
              <w:bottom w:val="double" w:sz="4" w:space="0" w:color="auto"/>
            </w:tcBorders>
            <w:shd w:val="clear" w:color="auto" w:fill="auto"/>
          </w:tcPr>
          <w:p w:rsidR="00E26B38" w:rsidRPr="00BC14A4" w:rsidRDefault="00E26B38" w:rsidP="00FE6386">
            <w:pPr>
              <w:rPr>
                <w:b/>
              </w:rPr>
            </w:pPr>
          </w:p>
        </w:tc>
        <w:tc>
          <w:tcPr>
            <w:tcW w:w="1275" w:type="dxa"/>
            <w:tcBorders>
              <w:top w:val="double" w:sz="4" w:space="0" w:color="auto"/>
              <w:bottom w:val="double" w:sz="4" w:space="0" w:color="auto"/>
            </w:tcBorders>
            <w:shd w:val="clear" w:color="auto" w:fill="D9D9D9"/>
            <w:vAlign w:val="center"/>
          </w:tcPr>
          <w:p w:rsidR="00E26B38" w:rsidRPr="00BC14A4" w:rsidRDefault="00E26B38" w:rsidP="00FE6386">
            <w:pPr>
              <w:numPr>
                <w:ilvl w:val="0"/>
                <w:numId w:val="8"/>
              </w:numPr>
              <w:tabs>
                <w:tab w:val="left" w:pos="175"/>
                <w:tab w:val="left" w:pos="317"/>
              </w:tabs>
              <w:ind w:left="0" w:firstLine="0"/>
              <w:rPr>
                <w:b/>
              </w:rPr>
            </w:pPr>
            <w:r w:rsidRPr="00BC14A4">
              <w:rPr>
                <w:b/>
                <w:sz w:val="22"/>
                <w:szCs w:val="22"/>
              </w:rPr>
              <w:t>Monnaie(s)</w:t>
            </w:r>
          </w:p>
        </w:tc>
        <w:tc>
          <w:tcPr>
            <w:tcW w:w="2268" w:type="dxa"/>
            <w:tcBorders>
              <w:top w:val="double" w:sz="4" w:space="0" w:color="auto"/>
              <w:bottom w:val="double" w:sz="4" w:space="0" w:color="auto"/>
            </w:tcBorders>
            <w:shd w:val="clear" w:color="auto" w:fill="D9D9D9"/>
            <w:vAlign w:val="center"/>
          </w:tcPr>
          <w:p w:rsidR="00E26B38" w:rsidRPr="00BC14A4" w:rsidRDefault="00E26B38" w:rsidP="00FE6386">
            <w:pPr>
              <w:numPr>
                <w:ilvl w:val="0"/>
                <w:numId w:val="8"/>
              </w:numPr>
              <w:tabs>
                <w:tab w:val="left" w:pos="175"/>
                <w:tab w:val="left" w:pos="317"/>
              </w:tabs>
              <w:ind w:left="33" w:hanging="33"/>
              <w:rPr>
                <w:b/>
              </w:rPr>
            </w:pPr>
            <w:r w:rsidRPr="00BC14A4">
              <w:rPr>
                <w:b/>
                <w:sz w:val="22"/>
                <w:szCs w:val="22"/>
              </w:rPr>
              <w:t>Montant(s)</w:t>
            </w:r>
          </w:p>
        </w:tc>
        <w:tc>
          <w:tcPr>
            <w:tcW w:w="1134" w:type="dxa"/>
            <w:tcBorders>
              <w:top w:val="double" w:sz="4" w:space="0" w:color="auto"/>
              <w:bottom w:val="double" w:sz="4" w:space="0" w:color="auto"/>
            </w:tcBorders>
            <w:shd w:val="clear" w:color="auto" w:fill="D9D9D9"/>
            <w:vAlign w:val="center"/>
          </w:tcPr>
          <w:p w:rsidR="00E26B38" w:rsidRPr="00BC14A4" w:rsidRDefault="00E26B38" w:rsidP="00FE6386">
            <w:pPr>
              <w:numPr>
                <w:ilvl w:val="0"/>
                <w:numId w:val="8"/>
              </w:numPr>
              <w:tabs>
                <w:tab w:val="left" w:pos="175"/>
                <w:tab w:val="left" w:pos="317"/>
              </w:tabs>
              <w:ind w:left="33" w:hanging="33"/>
              <w:rPr>
                <w:b/>
              </w:rPr>
            </w:pPr>
            <w:r w:rsidRPr="00BC14A4">
              <w:rPr>
                <w:b/>
                <w:sz w:val="22"/>
                <w:szCs w:val="22"/>
              </w:rPr>
              <w:t>Erreurs de calcul</w:t>
            </w:r>
            <w:r w:rsidRPr="00BC14A4">
              <w:rPr>
                <w:rStyle w:val="Appelnotedebasdep"/>
                <w:b/>
                <w:sz w:val="22"/>
                <w:szCs w:val="22"/>
              </w:rPr>
              <w:footnoteReference w:id="11"/>
            </w:r>
          </w:p>
        </w:tc>
        <w:tc>
          <w:tcPr>
            <w:tcW w:w="1276" w:type="dxa"/>
            <w:tcBorders>
              <w:top w:val="double" w:sz="4" w:space="0" w:color="auto"/>
              <w:bottom w:val="double" w:sz="4" w:space="0" w:color="auto"/>
            </w:tcBorders>
            <w:shd w:val="clear" w:color="auto" w:fill="D9D9D9"/>
            <w:vAlign w:val="center"/>
          </w:tcPr>
          <w:p w:rsidR="00E26B38" w:rsidRPr="00BC14A4" w:rsidRDefault="00E26B38" w:rsidP="00FE6386">
            <w:pPr>
              <w:numPr>
                <w:ilvl w:val="0"/>
                <w:numId w:val="8"/>
              </w:numPr>
              <w:tabs>
                <w:tab w:val="left" w:pos="317"/>
              </w:tabs>
              <w:ind w:left="176" w:hanging="176"/>
              <w:rPr>
                <w:b/>
              </w:rPr>
            </w:pPr>
            <w:r w:rsidRPr="00BC14A4">
              <w:rPr>
                <w:b/>
                <w:sz w:val="22"/>
                <w:szCs w:val="22"/>
              </w:rPr>
              <w:t>Sommes provisionnelles</w:t>
            </w:r>
          </w:p>
        </w:tc>
        <w:tc>
          <w:tcPr>
            <w:tcW w:w="2268" w:type="dxa"/>
            <w:vMerge/>
            <w:tcBorders>
              <w:top w:val="double" w:sz="4" w:space="0" w:color="auto"/>
              <w:bottom w:val="double" w:sz="4" w:space="0" w:color="auto"/>
            </w:tcBorders>
            <w:shd w:val="clear" w:color="auto" w:fill="auto"/>
          </w:tcPr>
          <w:p w:rsidR="00E26B38" w:rsidRPr="00BC14A4" w:rsidRDefault="00E26B38" w:rsidP="00FE6386">
            <w:pPr>
              <w:jc w:val="center"/>
              <w:rPr>
                <w:b/>
              </w:rPr>
            </w:pPr>
          </w:p>
        </w:tc>
        <w:tc>
          <w:tcPr>
            <w:tcW w:w="1418"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g) Pourcentage</w:t>
            </w:r>
          </w:p>
        </w:tc>
        <w:tc>
          <w:tcPr>
            <w:tcW w:w="1559"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h) Montant(s)</w:t>
            </w:r>
          </w:p>
        </w:tc>
        <w:tc>
          <w:tcPr>
            <w:tcW w:w="2410" w:type="dxa"/>
            <w:vMerge/>
            <w:tcBorders>
              <w:top w:val="double" w:sz="4" w:space="0" w:color="auto"/>
              <w:bottom w:val="double" w:sz="4" w:space="0" w:color="auto"/>
            </w:tcBorders>
            <w:shd w:val="clear" w:color="auto" w:fill="D9D9D9"/>
            <w:vAlign w:val="center"/>
          </w:tcPr>
          <w:p w:rsidR="00E26B38" w:rsidRPr="00BC14A4" w:rsidRDefault="00E26B38" w:rsidP="00FE6386">
            <w:pPr>
              <w:rPr>
                <w:b/>
              </w:rPr>
            </w:pPr>
          </w:p>
        </w:tc>
      </w:tr>
      <w:tr w:rsidR="0031582E" w:rsidRPr="00BC14A4" w:rsidTr="00707B3B">
        <w:trPr>
          <w:trHeight w:val="815"/>
        </w:trPr>
        <w:tc>
          <w:tcPr>
            <w:tcW w:w="2694" w:type="dxa"/>
            <w:tcBorders>
              <w:top w:val="double" w:sz="4" w:space="0" w:color="auto"/>
              <w:bottom w:val="double" w:sz="4" w:space="0" w:color="auto"/>
            </w:tcBorders>
            <w:shd w:val="clear" w:color="auto" w:fill="auto"/>
            <w:vAlign w:val="center"/>
          </w:tcPr>
          <w:p w:rsidR="0031582E" w:rsidRPr="00BC14A4" w:rsidRDefault="0031582E" w:rsidP="00350730">
            <w:pPr>
              <w:jc w:val="both"/>
              <w:rPr>
                <w:b/>
                <w:bCs/>
              </w:rPr>
            </w:pPr>
          </w:p>
          <w:p w:rsidR="0031582E" w:rsidRPr="00BC14A4" w:rsidRDefault="00707B3B" w:rsidP="00350730">
            <w:pPr>
              <w:jc w:val="both"/>
              <w:rPr>
                <w:b/>
              </w:rPr>
            </w:pPr>
            <w:r>
              <w:rPr>
                <w:b/>
                <w:sz w:val="22"/>
                <w:szCs w:val="22"/>
              </w:rPr>
              <w:t>PLI N°1</w:t>
            </w:r>
            <w:r w:rsidR="0031582E" w:rsidRPr="00BC14A4">
              <w:rPr>
                <w:b/>
                <w:sz w:val="22"/>
                <w:szCs w:val="22"/>
              </w:rPr>
              <w:t xml:space="preserve"> : </w:t>
            </w:r>
            <w:r>
              <w:rPr>
                <w:b/>
                <w:bCs/>
                <w:sz w:val="22"/>
                <w:szCs w:val="22"/>
              </w:rPr>
              <w:t>GMCI-SARL</w:t>
            </w:r>
          </w:p>
          <w:p w:rsidR="0031582E" w:rsidRPr="00BC14A4" w:rsidRDefault="0031582E" w:rsidP="00350730">
            <w:pPr>
              <w:jc w:val="both"/>
              <w:rPr>
                <w:b/>
                <w:bCs/>
              </w:rPr>
            </w:pPr>
          </w:p>
        </w:tc>
        <w:tc>
          <w:tcPr>
            <w:tcW w:w="1275" w:type="dxa"/>
            <w:tcBorders>
              <w:top w:val="double" w:sz="4" w:space="0" w:color="auto"/>
              <w:bottom w:val="double" w:sz="4" w:space="0" w:color="auto"/>
            </w:tcBorders>
            <w:shd w:val="clear" w:color="auto" w:fill="auto"/>
          </w:tcPr>
          <w:p w:rsidR="0031582E" w:rsidRPr="00BC14A4" w:rsidRDefault="0031582E" w:rsidP="00350730">
            <w:pPr>
              <w:jc w:val="center"/>
              <w:rPr>
                <w:b/>
              </w:rPr>
            </w:pPr>
          </w:p>
          <w:p w:rsidR="0031582E" w:rsidRPr="00BC14A4" w:rsidRDefault="0031582E" w:rsidP="00350730">
            <w:pPr>
              <w:jc w:val="center"/>
              <w:rPr>
                <w:b/>
              </w:rPr>
            </w:pPr>
            <w:r w:rsidRPr="00BC14A4">
              <w:rPr>
                <w:b/>
                <w:sz w:val="22"/>
                <w:szCs w:val="22"/>
              </w:rPr>
              <w:t>FCFA</w:t>
            </w:r>
          </w:p>
        </w:tc>
        <w:tc>
          <w:tcPr>
            <w:tcW w:w="2268" w:type="dxa"/>
            <w:tcBorders>
              <w:top w:val="double" w:sz="4" w:space="0" w:color="auto"/>
              <w:bottom w:val="double" w:sz="4" w:space="0" w:color="auto"/>
            </w:tcBorders>
            <w:shd w:val="clear" w:color="auto" w:fill="auto"/>
          </w:tcPr>
          <w:p w:rsidR="0031582E" w:rsidRPr="00BC14A4" w:rsidRDefault="0031582E" w:rsidP="00350730">
            <w:pPr>
              <w:rPr>
                <w:b/>
              </w:rPr>
            </w:pPr>
          </w:p>
          <w:p w:rsidR="0031582E" w:rsidRPr="00BC14A4" w:rsidRDefault="00707B3B" w:rsidP="00350730">
            <w:pPr>
              <w:jc w:val="center"/>
              <w:rPr>
                <w:b/>
                <w:lang w:val="en-US"/>
              </w:rPr>
            </w:pPr>
            <w:r w:rsidRPr="00645A1C">
              <w:rPr>
                <w:b/>
                <w:sz w:val="22"/>
                <w:szCs w:val="22"/>
                <w:lang w:val="en-US"/>
              </w:rPr>
              <w:t>127 519 650</w:t>
            </w:r>
            <w:r w:rsidR="0031582E" w:rsidRPr="00BC14A4">
              <w:rPr>
                <w:b/>
                <w:sz w:val="22"/>
                <w:szCs w:val="22"/>
                <w:lang w:val="en-US"/>
              </w:rPr>
              <w:t xml:space="preserve"> FCFA</w:t>
            </w:r>
          </w:p>
          <w:p w:rsidR="0031582E" w:rsidRPr="00BC14A4" w:rsidRDefault="0031582E" w:rsidP="00707B3B">
            <w:pPr>
              <w:rPr>
                <w:b/>
                <w:lang w:val="en-US"/>
              </w:rPr>
            </w:pPr>
          </w:p>
        </w:tc>
        <w:tc>
          <w:tcPr>
            <w:tcW w:w="1134" w:type="dxa"/>
            <w:tcBorders>
              <w:top w:val="double" w:sz="4" w:space="0" w:color="auto"/>
              <w:bottom w:val="double" w:sz="4" w:space="0" w:color="auto"/>
            </w:tcBorders>
            <w:shd w:val="clear" w:color="auto" w:fill="auto"/>
          </w:tcPr>
          <w:p w:rsidR="0031582E" w:rsidRPr="00BC14A4" w:rsidRDefault="0031582E" w:rsidP="00350730">
            <w:pPr>
              <w:rPr>
                <w:b/>
              </w:rPr>
            </w:pPr>
          </w:p>
          <w:p w:rsidR="0031582E" w:rsidRPr="00BC14A4" w:rsidRDefault="0031582E" w:rsidP="00350730">
            <w:pPr>
              <w:jc w:val="center"/>
              <w:rPr>
                <w:b/>
              </w:rPr>
            </w:pPr>
            <w:r w:rsidRPr="00BC14A4">
              <w:rPr>
                <w:b/>
                <w:sz w:val="22"/>
                <w:szCs w:val="22"/>
              </w:rPr>
              <w:t>0</w:t>
            </w:r>
          </w:p>
        </w:tc>
        <w:tc>
          <w:tcPr>
            <w:tcW w:w="1276" w:type="dxa"/>
            <w:tcBorders>
              <w:top w:val="double" w:sz="4" w:space="0" w:color="auto"/>
              <w:bottom w:val="double" w:sz="4" w:space="0" w:color="auto"/>
            </w:tcBorders>
            <w:shd w:val="clear" w:color="auto" w:fill="auto"/>
          </w:tcPr>
          <w:p w:rsidR="0031582E" w:rsidRPr="00BC14A4" w:rsidRDefault="0031582E" w:rsidP="00350730">
            <w:pPr>
              <w:rPr>
                <w:b/>
              </w:rPr>
            </w:pPr>
          </w:p>
          <w:p w:rsidR="0031582E" w:rsidRPr="00BC14A4" w:rsidRDefault="0031582E" w:rsidP="00350730">
            <w:pPr>
              <w:jc w:val="center"/>
              <w:rPr>
                <w:b/>
              </w:rPr>
            </w:pPr>
            <w:r w:rsidRPr="00BC14A4">
              <w:rPr>
                <w:b/>
                <w:sz w:val="22"/>
                <w:szCs w:val="22"/>
              </w:rPr>
              <w:t>0</w:t>
            </w:r>
          </w:p>
        </w:tc>
        <w:tc>
          <w:tcPr>
            <w:tcW w:w="2268" w:type="dxa"/>
            <w:tcBorders>
              <w:top w:val="double" w:sz="4" w:space="0" w:color="auto"/>
              <w:bottom w:val="double" w:sz="4" w:space="0" w:color="auto"/>
            </w:tcBorders>
            <w:shd w:val="clear" w:color="auto" w:fill="auto"/>
          </w:tcPr>
          <w:p w:rsidR="0031582E" w:rsidRPr="00BC14A4" w:rsidRDefault="0031582E" w:rsidP="00350730">
            <w:pPr>
              <w:rPr>
                <w:b/>
              </w:rPr>
            </w:pPr>
          </w:p>
          <w:p w:rsidR="0031582E" w:rsidRPr="00BC14A4" w:rsidRDefault="00707B3B" w:rsidP="00350730">
            <w:pPr>
              <w:jc w:val="center"/>
              <w:rPr>
                <w:b/>
                <w:lang w:val="en-US"/>
              </w:rPr>
            </w:pPr>
            <w:r w:rsidRPr="00645A1C">
              <w:rPr>
                <w:b/>
                <w:sz w:val="22"/>
                <w:szCs w:val="22"/>
                <w:lang w:val="en-US"/>
              </w:rPr>
              <w:t>127 519 650</w:t>
            </w:r>
            <w:r w:rsidR="0031582E" w:rsidRPr="00BC14A4">
              <w:rPr>
                <w:b/>
                <w:sz w:val="22"/>
                <w:szCs w:val="22"/>
                <w:lang w:val="en-US"/>
              </w:rPr>
              <w:t xml:space="preserve"> FCFA</w:t>
            </w:r>
          </w:p>
          <w:p w:rsidR="0031582E" w:rsidRPr="00BC14A4" w:rsidRDefault="0031582E" w:rsidP="00350730">
            <w:pPr>
              <w:jc w:val="center"/>
              <w:rPr>
                <w:b/>
                <w:lang w:val="en-US"/>
              </w:rPr>
            </w:pPr>
          </w:p>
          <w:p w:rsidR="0031582E" w:rsidRPr="00BC14A4" w:rsidRDefault="0031582E" w:rsidP="00350730">
            <w:pPr>
              <w:jc w:val="center"/>
              <w:rPr>
                <w:b/>
                <w:lang w:val="en-US"/>
              </w:rPr>
            </w:pPr>
          </w:p>
        </w:tc>
        <w:tc>
          <w:tcPr>
            <w:tcW w:w="1418" w:type="dxa"/>
            <w:tcBorders>
              <w:top w:val="double" w:sz="4" w:space="0" w:color="auto"/>
              <w:bottom w:val="double" w:sz="4" w:space="0" w:color="auto"/>
            </w:tcBorders>
            <w:shd w:val="clear" w:color="auto" w:fill="auto"/>
          </w:tcPr>
          <w:p w:rsidR="0031582E" w:rsidRPr="00BC14A4" w:rsidRDefault="0031582E" w:rsidP="00350730">
            <w:pPr>
              <w:rPr>
                <w:b/>
                <w:lang w:val="en-US"/>
              </w:rPr>
            </w:pPr>
          </w:p>
          <w:p w:rsidR="0031582E" w:rsidRPr="00BC14A4" w:rsidRDefault="0031582E" w:rsidP="00350730">
            <w:pPr>
              <w:jc w:val="center"/>
              <w:rPr>
                <w:b/>
              </w:rPr>
            </w:pPr>
            <w:r w:rsidRPr="00BC14A4">
              <w:rPr>
                <w:b/>
                <w:sz w:val="22"/>
                <w:szCs w:val="22"/>
              </w:rPr>
              <w:t>0</w:t>
            </w:r>
          </w:p>
        </w:tc>
        <w:tc>
          <w:tcPr>
            <w:tcW w:w="1559" w:type="dxa"/>
            <w:tcBorders>
              <w:top w:val="double" w:sz="4" w:space="0" w:color="auto"/>
              <w:bottom w:val="double" w:sz="4" w:space="0" w:color="auto"/>
              <w:right w:val="double" w:sz="4" w:space="0" w:color="auto"/>
            </w:tcBorders>
            <w:shd w:val="clear" w:color="auto" w:fill="auto"/>
          </w:tcPr>
          <w:p w:rsidR="0031582E" w:rsidRPr="00BC14A4" w:rsidRDefault="0031582E" w:rsidP="00350730">
            <w:pPr>
              <w:rPr>
                <w:b/>
              </w:rPr>
            </w:pPr>
          </w:p>
          <w:p w:rsidR="0031582E" w:rsidRPr="00BC14A4" w:rsidRDefault="0031582E" w:rsidP="00350730">
            <w:pPr>
              <w:jc w:val="center"/>
              <w:rPr>
                <w:b/>
              </w:rPr>
            </w:pPr>
            <w:r w:rsidRPr="00BC14A4">
              <w:rPr>
                <w:b/>
                <w:sz w:val="22"/>
                <w:szCs w:val="22"/>
              </w:rPr>
              <w:t>0</w:t>
            </w:r>
          </w:p>
        </w:tc>
        <w:tc>
          <w:tcPr>
            <w:tcW w:w="2410" w:type="dxa"/>
            <w:tcBorders>
              <w:top w:val="double" w:sz="4" w:space="0" w:color="auto"/>
              <w:left w:val="double" w:sz="4" w:space="0" w:color="auto"/>
              <w:bottom w:val="double" w:sz="4" w:space="0" w:color="auto"/>
            </w:tcBorders>
            <w:shd w:val="clear" w:color="auto" w:fill="auto"/>
          </w:tcPr>
          <w:p w:rsidR="0031582E" w:rsidRPr="00BC14A4" w:rsidRDefault="0031582E" w:rsidP="00350730">
            <w:pPr>
              <w:rPr>
                <w:b/>
              </w:rPr>
            </w:pPr>
          </w:p>
          <w:p w:rsidR="0031582E" w:rsidRPr="00BC14A4" w:rsidRDefault="00707B3B" w:rsidP="00350730">
            <w:pPr>
              <w:jc w:val="center"/>
              <w:rPr>
                <w:b/>
                <w:lang w:val="en-US"/>
              </w:rPr>
            </w:pPr>
            <w:r w:rsidRPr="00645A1C">
              <w:rPr>
                <w:b/>
                <w:sz w:val="22"/>
                <w:szCs w:val="22"/>
                <w:lang w:val="en-US"/>
              </w:rPr>
              <w:t>127 519 650</w:t>
            </w:r>
            <w:r w:rsidR="0031582E" w:rsidRPr="00BC14A4">
              <w:rPr>
                <w:b/>
                <w:sz w:val="22"/>
                <w:szCs w:val="22"/>
                <w:lang w:val="en-US"/>
              </w:rPr>
              <w:t xml:space="preserve"> FCFA</w:t>
            </w:r>
          </w:p>
          <w:p w:rsidR="0031582E" w:rsidRPr="00BC14A4" w:rsidRDefault="0031582E" w:rsidP="00350730">
            <w:pPr>
              <w:jc w:val="center"/>
              <w:rPr>
                <w:b/>
                <w:lang w:val="en-US"/>
              </w:rPr>
            </w:pPr>
          </w:p>
          <w:p w:rsidR="0031582E" w:rsidRPr="00BC14A4" w:rsidRDefault="0031582E" w:rsidP="00350730">
            <w:pPr>
              <w:jc w:val="center"/>
              <w:rPr>
                <w:b/>
                <w:lang w:val="en-US"/>
              </w:rPr>
            </w:pPr>
          </w:p>
        </w:tc>
      </w:tr>
      <w:tr w:rsidR="006E7E20" w:rsidRPr="00BC14A4" w:rsidTr="008D2012">
        <w:trPr>
          <w:trHeight w:val="608"/>
        </w:trPr>
        <w:tc>
          <w:tcPr>
            <w:tcW w:w="2694" w:type="dxa"/>
            <w:tcBorders>
              <w:top w:val="double" w:sz="4" w:space="0" w:color="auto"/>
              <w:bottom w:val="double" w:sz="4" w:space="0" w:color="auto"/>
            </w:tcBorders>
            <w:shd w:val="clear" w:color="auto" w:fill="auto"/>
            <w:vAlign w:val="center"/>
          </w:tcPr>
          <w:p w:rsidR="006E7E20" w:rsidRPr="00BC14A4" w:rsidRDefault="006E7E20" w:rsidP="006E7E20">
            <w:pPr>
              <w:jc w:val="both"/>
              <w:rPr>
                <w:b/>
              </w:rPr>
            </w:pPr>
            <w:r>
              <w:rPr>
                <w:b/>
                <w:sz w:val="22"/>
                <w:szCs w:val="22"/>
              </w:rPr>
              <w:t>PLI N°2</w:t>
            </w:r>
            <w:r w:rsidRPr="00BC14A4">
              <w:rPr>
                <w:b/>
                <w:sz w:val="22"/>
                <w:szCs w:val="22"/>
              </w:rPr>
              <w:t xml:space="preserve"> : </w:t>
            </w:r>
            <w:r>
              <w:rPr>
                <w:b/>
                <w:bCs/>
                <w:sz w:val="22"/>
                <w:szCs w:val="22"/>
              </w:rPr>
              <w:t>VISION COMMERCE</w:t>
            </w:r>
          </w:p>
          <w:p w:rsidR="006E7E20" w:rsidRPr="00BC14A4" w:rsidRDefault="006E7E20" w:rsidP="002A6380">
            <w:pPr>
              <w:jc w:val="center"/>
              <w:rPr>
                <w:b/>
                <w:bCs/>
              </w:rPr>
            </w:pPr>
          </w:p>
        </w:tc>
        <w:tc>
          <w:tcPr>
            <w:tcW w:w="1275" w:type="dxa"/>
            <w:tcBorders>
              <w:top w:val="double" w:sz="4" w:space="0" w:color="auto"/>
              <w:bottom w:val="double" w:sz="4" w:space="0" w:color="auto"/>
            </w:tcBorders>
            <w:shd w:val="clear" w:color="auto" w:fill="auto"/>
          </w:tcPr>
          <w:p w:rsidR="006E7E20" w:rsidRPr="00BC14A4" w:rsidRDefault="006E7E20" w:rsidP="002A6380">
            <w:pPr>
              <w:jc w:val="center"/>
              <w:rPr>
                <w:b/>
              </w:rPr>
            </w:pPr>
          </w:p>
        </w:tc>
        <w:tc>
          <w:tcPr>
            <w:tcW w:w="2268" w:type="dxa"/>
            <w:tcBorders>
              <w:top w:val="double" w:sz="4" w:space="0" w:color="auto"/>
              <w:bottom w:val="double" w:sz="4" w:space="0" w:color="auto"/>
            </w:tcBorders>
            <w:shd w:val="clear" w:color="auto" w:fill="auto"/>
          </w:tcPr>
          <w:p w:rsidR="006E7E20" w:rsidRPr="00BC14A4" w:rsidRDefault="006E7E20" w:rsidP="002A6380">
            <w:pPr>
              <w:rPr>
                <w:b/>
              </w:rPr>
            </w:pPr>
            <w:r>
              <w:rPr>
                <w:b/>
                <w:sz w:val="22"/>
                <w:szCs w:val="22"/>
                <w:lang w:val="en-US"/>
              </w:rPr>
              <w:t>334 589 000</w:t>
            </w:r>
            <w:r w:rsidRPr="00645A1C">
              <w:rPr>
                <w:b/>
                <w:sz w:val="22"/>
                <w:szCs w:val="22"/>
                <w:lang w:val="en-US"/>
              </w:rPr>
              <w:t xml:space="preserve"> FCFA</w:t>
            </w:r>
          </w:p>
        </w:tc>
        <w:tc>
          <w:tcPr>
            <w:tcW w:w="1134" w:type="dxa"/>
            <w:tcBorders>
              <w:top w:val="double" w:sz="4" w:space="0" w:color="auto"/>
              <w:bottom w:val="double" w:sz="4" w:space="0" w:color="auto"/>
            </w:tcBorders>
            <w:shd w:val="clear" w:color="auto" w:fill="auto"/>
          </w:tcPr>
          <w:p w:rsidR="006E7E20" w:rsidRPr="00BC14A4" w:rsidRDefault="006E7E20" w:rsidP="00956AE9">
            <w:pPr>
              <w:rPr>
                <w:b/>
              </w:rPr>
            </w:pPr>
          </w:p>
          <w:p w:rsidR="006E7E20" w:rsidRPr="00BC14A4" w:rsidRDefault="006E7E20" w:rsidP="00956AE9">
            <w:pPr>
              <w:jc w:val="center"/>
              <w:rPr>
                <w:b/>
              </w:rPr>
            </w:pPr>
            <w:r w:rsidRPr="00BC14A4">
              <w:rPr>
                <w:b/>
                <w:sz w:val="22"/>
                <w:szCs w:val="22"/>
              </w:rPr>
              <w:t>0</w:t>
            </w:r>
          </w:p>
        </w:tc>
        <w:tc>
          <w:tcPr>
            <w:tcW w:w="1276" w:type="dxa"/>
            <w:tcBorders>
              <w:top w:val="double" w:sz="4" w:space="0" w:color="auto"/>
              <w:bottom w:val="double" w:sz="4" w:space="0" w:color="auto"/>
            </w:tcBorders>
            <w:shd w:val="clear" w:color="auto" w:fill="auto"/>
          </w:tcPr>
          <w:p w:rsidR="006E7E20" w:rsidRPr="00BC14A4" w:rsidRDefault="006E7E20" w:rsidP="00956AE9">
            <w:pPr>
              <w:rPr>
                <w:b/>
              </w:rPr>
            </w:pPr>
          </w:p>
          <w:p w:rsidR="006E7E20" w:rsidRPr="00BC14A4" w:rsidRDefault="006E7E20" w:rsidP="00956AE9">
            <w:pPr>
              <w:jc w:val="center"/>
              <w:rPr>
                <w:b/>
              </w:rPr>
            </w:pPr>
            <w:r w:rsidRPr="00BC14A4">
              <w:rPr>
                <w:b/>
                <w:sz w:val="22"/>
                <w:szCs w:val="22"/>
              </w:rPr>
              <w:t>0</w:t>
            </w:r>
          </w:p>
        </w:tc>
        <w:tc>
          <w:tcPr>
            <w:tcW w:w="2268" w:type="dxa"/>
            <w:tcBorders>
              <w:top w:val="double" w:sz="4" w:space="0" w:color="auto"/>
              <w:bottom w:val="double" w:sz="4" w:space="0" w:color="auto"/>
            </w:tcBorders>
            <w:shd w:val="clear" w:color="auto" w:fill="auto"/>
          </w:tcPr>
          <w:p w:rsidR="006E7E20" w:rsidRPr="00BC14A4" w:rsidRDefault="006E7E20" w:rsidP="002A6380">
            <w:pPr>
              <w:rPr>
                <w:b/>
              </w:rPr>
            </w:pPr>
            <w:r>
              <w:rPr>
                <w:b/>
                <w:sz w:val="22"/>
                <w:szCs w:val="22"/>
                <w:lang w:val="en-US"/>
              </w:rPr>
              <w:t>334 589 000</w:t>
            </w:r>
            <w:r w:rsidRPr="00645A1C">
              <w:rPr>
                <w:b/>
                <w:sz w:val="22"/>
                <w:szCs w:val="22"/>
                <w:lang w:val="en-US"/>
              </w:rPr>
              <w:t xml:space="preserve"> FCFA</w:t>
            </w:r>
          </w:p>
        </w:tc>
        <w:tc>
          <w:tcPr>
            <w:tcW w:w="1418" w:type="dxa"/>
            <w:tcBorders>
              <w:top w:val="double" w:sz="4" w:space="0" w:color="auto"/>
              <w:bottom w:val="double" w:sz="4" w:space="0" w:color="auto"/>
            </w:tcBorders>
            <w:shd w:val="clear" w:color="auto" w:fill="auto"/>
          </w:tcPr>
          <w:p w:rsidR="006E7E20" w:rsidRPr="00BC14A4" w:rsidRDefault="006E7E20" w:rsidP="00956AE9">
            <w:pPr>
              <w:rPr>
                <w:b/>
              </w:rPr>
            </w:pPr>
          </w:p>
          <w:p w:rsidR="006E7E20" w:rsidRPr="00BC14A4" w:rsidRDefault="006E7E20" w:rsidP="00956AE9">
            <w:pPr>
              <w:jc w:val="center"/>
              <w:rPr>
                <w:b/>
              </w:rPr>
            </w:pPr>
            <w:r w:rsidRPr="00BC14A4">
              <w:rPr>
                <w:b/>
                <w:sz w:val="22"/>
                <w:szCs w:val="22"/>
              </w:rPr>
              <w:t>0</w:t>
            </w:r>
          </w:p>
        </w:tc>
        <w:tc>
          <w:tcPr>
            <w:tcW w:w="1559" w:type="dxa"/>
            <w:tcBorders>
              <w:top w:val="double" w:sz="4" w:space="0" w:color="auto"/>
              <w:bottom w:val="double" w:sz="4" w:space="0" w:color="auto"/>
              <w:right w:val="double" w:sz="4" w:space="0" w:color="auto"/>
            </w:tcBorders>
            <w:shd w:val="clear" w:color="auto" w:fill="auto"/>
          </w:tcPr>
          <w:p w:rsidR="006E7E20" w:rsidRPr="00BC14A4" w:rsidRDefault="006E7E20" w:rsidP="00956AE9">
            <w:pPr>
              <w:rPr>
                <w:b/>
              </w:rPr>
            </w:pPr>
          </w:p>
          <w:p w:rsidR="006E7E20" w:rsidRPr="00BC14A4" w:rsidRDefault="006E7E20" w:rsidP="00956AE9">
            <w:pPr>
              <w:jc w:val="center"/>
              <w:rPr>
                <w:b/>
              </w:rPr>
            </w:pPr>
            <w:r w:rsidRPr="00BC14A4">
              <w:rPr>
                <w:b/>
                <w:sz w:val="22"/>
                <w:szCs w:val="22"/>
              </w:rPr>
              <w:t>0</w:t>
            </w:r>
          </w:p>
        </w:tc>
        <w:tc>
          <w:tcPr>
            <w:tcW w:w="2410" w:type="dxa"/>
            <w:tcBorders>
              <w:top w:val="double" w:sz="4" w:space="0" w:color="auto"/>
              <w:left w:val="double" w:sz="4" w:space="0" w:color="auto"/>
              <w:bottom w:val="double" w:sz="4" w:space="0" w:color="auto"/>
            </w:tcBorders>
            <w:shd w:val="clear" w:color="auto" w:fill="auto"/>
          </w:tcPr>
          <w:p w:rsidR="006E7E20" w:rsidRPr="00BC14A4" w:rsidRDefault="006E7E20" w:rsidP="002A6380">
            <w:pPr>
              <w:rPr>
                <w:b/>
              </w:rPr>
            </w:pPr>
            <w:r>
              <w:rPr>
                <w:b/>
                <w:sz w:val="22"/>
                <w:szCs w:val="22"/>
                <w:lang w:val="en-US"/>
              </w:rPr>
              <w:t>334 589 000</w:t>
            </w:r>
            <w:r w:rsidRPr="00645A1C">
              <w:rPr>
                <w:b/>
                <w:sz w:val="22"/>
                <w:szCs w:val="22"/>
                <w:lang w:val="en-US"/>
              </w:rPr>
              <w:t xml:space="preserve"> FCFA</w:t>
            </w:r>
          </w:p>
        </w:tc>
      </w:tr>
      <w:tr w:rsidR="0036349C" w:rsidRPr="00BC14A4" w:rsidTr="008D2012">
        <w:trPr>
          <w:trHeight w:val="608"/>
        </w:trPr>
        <w:tc>
          <w:tcPr>
            <w:tcW w:w="2694" w:type="dxa"/>
            <w:tcBorders>
              <w:top w:val="double" w:sz="4" w:space="0" w:color="auto"/>
              <w:bottom w:val="double" w:sz="4" w:space="0" w:color="auto"/>
            </w:tcBorders>
            <w:shd w:val="clear" w:color="auto" w:fill="auto"/>
            <w:vAlign w:val="center"/>
          </w:tcPr>
          <w:p w:rsidR="0036349C" w:rsidRPr="00BC14A4" w:rsidRDefault="0036349C" w:rsidP="002A6380">
            <w:pPr>
              <w:jc w:val="center"/>
              <w:rPr>
                <w:b/>
                <w:bCs/>
              </w:rPr>
            </w:pPr>
          </w:p>
          <w:p w:rsidR="0036349C" w:rsidRPr="00BC14A4" w:rsidRDefault="0036349C" w:rsidP="002A6380">
            <w:pPr>
              <w:jc w:val="center"/>
              <w:rPr>
                <w:b/>
                <w:bCs/>
              </w:rPr>
            </w:pPr>
            <w:r>
              <w:rPr>
                <w:b/>
                <w:lang w:val="en-US"/>
              </w:rPr>
              <w:t>Pli n°3</w:t>
            </w:r>
            <w:r w:rsidRPr="00BC14A4">
              <w:rPr>
                <w:b/>
                <w:lang w:val="en-US"/>
              </w:rPr>
              <w:t xml:space="preserve">: </w:t>
            </w:r>
            <w:r>
              <w:rPr>
                <w:b/>
                <w:bCs/>
                <w:sz w:val="22"/>
                <w:szCs w:val="22"/>
              </w:rPr>
              <w:t>NATIONAL SERVICES</w:t>
            </w:r>
          </w:p>
        </w:tc>
        <w:tc>
          <w:tcPr>
            <w:tcW w:w="1275" w:type="dxa"/>
            <w:tcBorders>
              <w:top w:val="double" w:sz="4" w:space="0" w:color="auto"/>
              <w:bottom w:val="double" w:sz="4" w:space="0" w:color="auto"/>
            </w:tcBorders>
            <w:shd w:val="clear" w:color="auto" w:fill="auto"/>
          </w:tcPr>
          <w:p w:rsidR="0036349C" w:rsidRPr="00BC14A4" w:rsidRDefault="0036349C" w:rsidP="002A6380">
            <w:pPr>
              <w:jc w:val="center"/>
              <w:rPr>
                <w:b/>
              </w:rPr>
            </w:pPr>
          </w:p>
          <w:p w:rsidR="0036349C" w:rsidRPr="00BC14A4" w:rsidRDefault="0036349C" w:rsidP="002A6380">
            <w:pPr>
              <w:jc w:val="center"/>
              <w:rPr>
                <w:b/>
              </w:rPr>
            </w:pPr>
            <w:r w:rsidRPr="00BC14A4">
              <w:rPr>
                <w:b/>
                <w:sz w:val="22"/>
                <w:szCs w:val="22"/>
              </w:rPr>
              <w:t>FCFA</w:t>
            </w:r>
          </w:p>
        </w:tc>
        <w:tc>
          <w:tcPr>
            <w:tcW w:w="2268" w:type="dxa"/>
            <w:tcBorders>
              <w:top w:val="double" w:sz="4" w:space="0" w:color="auto"/>
              <w:bottom w:val="double" w:sz="4" w:space="0" w:color="auto"/>
            </w:tcBorders>
            <w:shd w:val="clear" w:color="auto" w:fill="auto"/>
          </w:tcPr>
          <w:p w:rsidR="0036349C" w:rsidRPr="00BC14A4" w:rsidRDefault="0036349C" w:rsidP="002A6380">
            <w:pPr>
              <w:rPr>
                <w:b/>
              </w:rPr>
            </w:pPr>
          </w:p>
          <w:p w:rsidR="0036349C" w:rsidRPr="00BC14A4" w:rsidRDefault="0036349C" w:rsidP="002A6380">
            <w:pPr>
              <w:jc w:val="center"/>
              <w:rPr>
                <w:b/>
                <w:lang w:val="en-US"/>
              </w:rPr>
            </w:pPr>
            <w:r w:rsidRPr="00645A1C">
              <w:rPr>
                <w:b/>
                <w:sz w:val="22"/>
                <w:szCs w:val="22"/>
                <w:lang w:val="en-US"/>
              </w:rPr>
              <w:t>311 048 000</w:t>
            </w:r>
            <w:r w:rsidRPr="00BC14A4">
              <w:rPr>
                <w:b/>
                <w:sz w:val="22"/>
                <w:szCs w:val="22"/>
                <w:lang w:val="en-US"/>
              </w:rPr>
              <w:t xml:space="preserve"> FCFA</w:t>
            </w:r>
          </w:p>
          <w:p w:rsidR="0036349C" w:rsidRPr="00BC14A4" w:rsidRDefault="0036349C" w:rsidP="002A6380">
            <w:pPr>
              <w:rPr>
                <w:b/>
                <w:lang w:val="en-US"/>
              </w:rPr>
            </w:pPr>
          </w:p>
        </w:tc>
        <w:tc>
          <w:tcPr>
            <w:tcW w:w="1134" w:type="dxa"/>
            <w:tcBorders>
              <w:top w:val="double" w:sz="4" w:space="0" w:color="auto"/>
              <w:bottom w:val="double" w:sz="4" w:space="0" w:color="auto"/>
            </w:tcBorders>
            <w:shd w:val="clear" w:color="auto" w:fill="auto"/>
          </w:tcPr>
          <w:p w:rsidR="0036349C" w:rsidRPr="00BC14A4" w:rsidRDefault="0036349C" w:rsidP="002A6380">
            <w:pPr>
              <w:rPr>
                <w:b/>
              </w:rPr>
            </w:pPr>
          </w:p>
          <w:p w:rsidR="0036349C" w:rsidRPr="00BC14A4" w:rsidRDefault="0036349C" w:rsidP="002A6380">
            <w:pPr>
              <w:jc w:val="center"/>
              <w:rPr>
                <w:b/>
              </w:rPr>
            </w:pPr>
            <w:r w:rsidRPr="00BC14A4">
              <w:rPr>
                <w:b/>
                <w:sz w:val="22"/>
                <w:szCs w:val="22"/>
              </w:rPr>
              <w:t>0</w:t>
            </w:r>
          </w:p>
        </w:tc>
        <w:tc>
          <w:tcPr>
            <w:tcW w:w="1276" w:type="dxa"/>
            <w:tcBorders>
              <w:top w:val="double" w:sz="4" w:space="0" w:color="auto"/>
              <w:bottom w:val="double" w:sz="4" w:space="0" w:color="auto"/>
            </w:tcBorders>
            <w:shd w:val="clear" w:color="auto" w:fill="auto"/>
          </w:tcPr>
          <w:p w:rsidR="0036349C" w:rsidRPr="00BC14A4" w:rsidRDefault="0036349C" w:rsidP="002A6380">
            <w:pPr>
              <w:rPr>
                <w:b/>
              </w:rPr>
            </w:pPr>
          </w:p>
          <w:p w:rsidR="0036349C" w:rsidRPr="00BC14A4" w:rsidRDefault="0036349C" w:rsidP="002A6380">
            <w:pPr>
              <w:jc w:val="center"/>
              <w:rPr>
                <w:b/>
              </w:rPr>
            </w:pPr>
            <w:r w:rsidRPr="00BC14A4">
              <w:rPr>
                <w:b/>
                <w:sz w:val="22"/>
                <w:szCs w:val="22"/>
              </w:rPr>
              <w:t>0</w:t>
            </w:r>
          </w:p>
        </w:tc>
        <w:tc>
          <w:tcPr>
            <w:tcW w:w="2268" w:type="dxa"/>
            <w:tcBorders>
              <w:top w:val="double" w:sz="4" w:space="0" w:color="auto"/>
              <w:bottom w:val="double" w:sz="4" w:space="0" w:color="auto"/>
            </w:tcBorders>
            <w:shd w:val="clear" w:color="auto" w:fill="auto"/>
          </w:tcPr>
          <w:p w:rsidR="0036349C" w:rsidRPr="00BC14A4" w:rsidRDefault="0036349C" w:rsidP="002A6380">
            <w:pPr>
              <w:rPr>
                <w:b/>
              </w:rPr>
            </w:pPr>
          </w:p>
          <w:p w:rsidR="0036349C" w:rsidRPr="00BC14A4" w:rsidRDefault="0036349C" w:rsidP="002A6380">
            <w:pPr>
              <w:jc w:val="center"/>
              <w:rPr>
                <w:b/>
                <w:lang w:val="en-US"/>
              </w:rPr>
            </w:pPr>
            <w:r w:rsidRPr="00645A1C">
              <w:rPr>
                <w:b/>
                <w:sz w:val="22"/>
                <w:szCs w:val="22"/>
                <w:lang w:val="en-US"/>
              </w:rPr>
              <w:t>311 048 000</w:t>
            </w:r>
            <w:r w:rsidRPr="00BC14A4">
              <w:rPr>
                <w:b/>
                <w:sz w:val="22"/>
                <w:szCs w:val="22"/>
                <w:lang w:val="en-US"/>
              </w:rPr>
              <w:t xml:space="preserve"> FCFA</w:t>
            </w:r>
          </w:p>
          <w:p w:rsidR="0036349C" w:rsidRPr="00BC14A4" w:rsidRDefault="0036349C" w:rsidP="002A6380">
            <w:pPr>
              <w:jc w:val="center"/>
              <w:rPr>
                <w:b/>
                <w:lang w:val="en-US"/>
              </w:rPr>
            </w:pPr>
          </w:p>
          <w:p w:rsidR="0036349C" w:rsidRPr="00BC14A4" w:rsidRDefault="0036349C" w:rsidP="002A6380">
            <w:pPr>
              <w:jc w:val="center"/>
              <w:rPr>
                <w:b/>
                <w:lang w:val="en-US"/>
              </w:rPr>
            </w:pPr>
          </w:p>
        </w:tc>
        <w:tc>
          <w:tcPr>
            <w:tcW w:w="1418" w:type="dxa"/>
            <w:tcBorders>
              <w:top w:val="double" w:sz="4" w:space="0" w:color="auto"/>
              <w:bottom w:val="double" w:sz="4" w:space="0" w:color="auto"/>
            </w:tcBorders>
            <w:shd w:val="clear" w:color="auto" w:fill="auto"/>
          </w:tcPr>
          <w:p w:rsidR="0036349C" w:rsidRPr="00BC14A4" w:rsidRDefault="0036349C" w:rsidP="002A6380">
            <w:pPr>
              <w:rPr>
                <w:b/>
                <w:lang w:val="en-US"/>
              </w:rPr>
            </w:pPr>
          </w:p>
          <w:p w:rsidR="0036349C" w:rsidRPr="00BC14A4" w:rsidRDefault="0036349C" w:rsidP="002A6380">
            <w:pPr>
              <w:jc w:val="center"/>
              <w:rPr>
                <w:b/>
              </w:rPr>
            </w:pPr>
            <w:r w:rsidRPr="00BC14A4">
              <w:rPr>
                <w:b/>
                <w:sz w:val="22"/>
                <w:szCs w:val="22"/>
              </w:rPr>
              <w:t>0</w:t>
            </w:r>
          </w:p>
        </w:tc>
        <w:tc>
          <w:tcPr>
            <w:tcW w:w="1559" w:type="dxa"/>
            <w:tcBorders>
              <w:top w:val="double" w:sz="4" w:space="0" w:color="auto"/>
              <w:bottom w:val="double" w:sz="4" w:space="0" w:color="auto"/>
              <w:right w:val="double" w:sz="4" w:space="0" w:color="auto"/>
            </w:tcBorders>
            <w:shd w:val="clear" w:color="auto" w:fill="auto"/>
          </w:tcPr>
          <w:p w:rsidR="0036349C" w:rsidRPr="00BC14A4" w:rsidRDefault="0036349C" w:rsidP="002A6380">
            <w:pPr>
              <w:rPr>
                <w:b/>
              </w:rPr>
            </w:pPr>
          </w:p>
          <w:p w:rsidR="0036349C" w:rsidRPr="00BC14A4" w:rsidRDefault="0036349C" w:rsidP="002A6380">
            <w:pPr>
              <w:jc w:val="center"/>
              <w:rPr>
                <w:b/>
              </w:rPr>
            </w:pPr>
            <w:r w:rsidRPr="00BC14A4">
              <w:rPr>
                <w:b/>
                <w:sz w:val="22"/>
                <w:szCs w:val="22"/>
              </w:rPr>
              <w:t>0</w:t>
            </w:r>
          </w:p>
        </w:tc>
        <w:tc>
          <w:tcPr>
            <w:tcW w:w="2410" w:type="dxa"/>
            <w:tcBorders>
              <w:top w:val="double" w:sz="4" w:space="0" w:color="auto"/>
              <w:left w:val="double" w:sz="4" w:space="0" w:color="auto"/>
              <w:bottom w:val="double" w:sz="4" w:space="0" w:color="auto"/>
            </w:tcBorders>
            <w:shd w:val="clear" w:color="auto" w:fill="auto"/>
          </w:tcPr>
          <w:p w:rsidR="0036349C" w:rsidRPr="00BC14A4" w:rsidRDefault="0036349C" w:rsidP="002A6380">
            <w:pPr>
              <w:rPr>
                <w:b/>
              </w:rPr>
            </w:pPr>
          </w:p>
          <w:p w:rsidR="0036349C" w:rsidRPr="00BC14A4" w:rsidRDefault="0036349C" w:rsidP="002A6380">
            <w:pPr>
              <w:jc w:val="center"/>
              <w:rPr>
                <w:b/>
                <w:lang w:val="en-US"/>
              </w:rPr>
            </w:pPr>
            <w:r w:rsidRPr="00645A1C">
              <w:rPr>
                <w:b/>
                <w:sz w:val="22"/>
                <w:szCs w:val="22"/>
                <w:lang w:val="en-US"/>
              </w:rPr>
              <w:t>311 048 000</w:t>
            </w:r>
            <w:r w:rsidRPr="00BC14A4">
              <w:rPr>
                <w:b/>
                <w:sz w:val="22"/>
                <w:szCs w:val="22"/>
                <w:lang w:val="en-US"/>
              </w:rPr>
              <w:t xml:space="preserve"> FCFA</w:t>
            </w:r>
          </w:p>
          <w:p w:rsidR="0036349C" w:rsidRPr="00BC14A4" w:rsidRDefault="0036349C" w:rsidP="002A6380">
            <w:pPr>
              <w:jc w:val="center"/>
              <w:rPr>
                <w:b/>
                <w:lang w:val="en-US"/>
              </w:rPr>
            </w:pPr>
          </w:p>
          <w:p w:rsidR="0036349C" w:rsidRPr="00BC14A4" w:rsidRDefault="0036349C" w:rsidP="002A6380">
            <w:pPr>
              <w:jc w:val="center"/>
              <w:rPr>
                <w:b/>
                <w:lang w:val="en-US"/>
              </w:rPr>
            </w:pPr>
          </w:p>
        </w:tc>
      </w:tr>
    </w:tbl>
    <w:p w:rsidR="0031582E" w:rsidRPr="00BC14A4" w:rsidRDefault="00E26B38" w:rsidP="000E404F">
      <w:pPr>
        <w:rPr>
          <w:b/>
        </w:rPr>
      </w:pPr>
      <w:r w:rsidRPr="00BC14A4">
        <w:rPr>
          <w:b/>
        </w:rPr>
        <w:t xml:space="preserve"> </w:t>
      </w:r>
    </w:p>
    <w:p w:rsidR="0031582E" w:rsidRPr="00BC14A4" w:rsidRDefault="0031582E" w:rsidP="00530BF9">
      <w:pPr>
        <w:jc w:val="center"/>
        <w:rPr>
          <w:b/>
        </w:rPr>
      </w:pPr>
    </w:p>
    <w:p w:rsidR="007C17BA" w:rsidRDefault="007C17BA" w:rsidP="00530BF9">
      <w:pPr>
        <w:jc w:val="center"/>
        <w:rPr>
          <w:b/>
        </w:rPr>
      </w:pPr>
    </w:p>
    <w:p w:rsidR="0036349C" w:rsidRDefault="0036349C" w:rsidP="00530BF9">
      <w:pPr>
        <w:jc w:val="center"/>
        <w:rPr>
          <w:b/>
        </w:rPr>
      </w:pPr>
    </w:p>
    <w:p w:rsidR="0036349C" w:rsidRDefault="0036349C" w:rsidP="00530BF9">
      <w:pPr>
        <w:jc w:val="center"/>
        <w:rPr>
          <w:b/>
        </w:rPr>
      </w:pPr>
    </w:p>
    <w:p w:rsidR="0036349C" w:rsidRDefault="0036349C" w:rsidP="00530BF9">
      <w:pPr>
        <w:jc w:val="center"/>
        <w:rPr>
          <w:b/>
        </w:rPr>
      </w:pPr>
    </w:p>
    <w:p w:rsidR="003F0EE2" w:rsidRPr="00BC14A4" w:rsidRDefault="003F0EE2" w:rsidP="00530BF9">
      <w:pPr>
        <w:jc w:val="center"/>
        <w:rPr>
          <w:b/>
        </w:rPr>
      </w:pPr>
    </w:p>
    <w:p w:rsidR="000E6BD5" w:rsidRDefault="000E6BD5" w:rsidP="00530BF9">
      <w:pPr>
        <w:jc w:val="center"/>
        <w:rPr>
          <w:b/>
        </w:rPr>
      </w:pPr>
    </w:p>
    <w:p w:rsidR="00B47B8F" w:rsidRDefault="00B47B8F" w:rsidP="00530BF9">
      <w:pPr>
        <w:jc w:val="center"/>
        <w:rPr>
          <w:b/>
        </w:rPr>
      </w:pPr>
    </w:p>
    <w:p w:rsidR="00B47B8F" w:rsidRDefault="00B47B8F" w:rsidP="00530BF9">
      <w:pPr>
        <w:jc w:val="center"/>
        <w:rPr>
          <w:b/>
        </w:rPr>
      </w:pPr>
    </w:p>
    <w:p w:rsidR="00B47B8F" w:rsidRDefault="00B47B8F" w:rsidP="00530BF9">
      <w:pPr>
        <w:jc w:val="center"/>
        <w:rPr>
          <w:b/>
        </w:rPr>
      </w:pPr>
    </w:p>
    <w:p w:rsidR="00B47B8F" w:rsidRPr="00BC14A4" w:rsidRDefault="00B47B8F" w:rsidP="00530BF9">
      <w:pPr>
        <w:jc w:val="center"/>
        <w:rPr>
          <w:b/>
        </w:rPr>
      </w:pPr>
    </w:p>
    <w:p w:rsidR="00B6504D" w:rsidRDefault="00B6504D" w:rsidP="00530BF9">
      <w:pPr>
        <w:jc w:val="center"/>
        <w:rPr>
          <w:b/>
        </w:rPr>
      </w:pPr>
    </w:p>
    <w:p w:rsidR="001D4DA0" w:rsidRPr="00BC14A4" w:rsidRDefault="003F0EE2" w:rsidP="00530BF9">
      <w:pPr>
        <w:jc w:val="center"/>
        <w:rPr>
          <w:b/>
        </w:rPr>
      </w:pPr>
      <w:r>
        <w:rPr>
          <w:b/>
        </w:rPr>
        <w:t>LOT N°3</w:t>
      </w:r>
      <w:r w:rsidRPr="00BC14A4">
        <w:rPr>
          <w:b/>
        </w:rPr>
        <w:t>:</w:t>
      </w:r>
      <w:r>
        <w:rPr>
          <w:b/>
        </w:rPr>
        <w:t xml:space="preserve"> </w:t>
      </w:r>
      <w:r w:rsidR="00F84E0F" w:rsidRPr="00BC14A4">
        <w:rPr>
          <w:b/>
        </w:rPr>
        <w:t>FOURNITURE DE FONTAINES METALLIQUES</w:t>
      </w:r>
      <w:r w:rsidR="006B578E">
        <w:rPr>
          <w:b/>
        </w:rPr>
        <w:t xml:space="preserve"> ET DE BRASSEURS D’AIR</w:t>
      </w:r>
      <w:r w:rsidR="00F84E0F" w:rsidRPr="00BC14A4">
        <w:rPr>
          <w:b/>
        </w:rPr>
        <w:t>.</w:t>
      </w:r>
    </w:p>
    <w:p w:rsidR="001D4DA0" w:rsidRPr="00BC14A4" w:rsidRDefault="001D4DA0" w:rsidP="00E26B38">
      <w:pPr>
        <w:rPr>
          <w:b/>
        </w:rPr>
      </w:pPr>
    </w:p>
    <w:tbl>
      <w:tblPr>
        <w:tblW w:w="16302" w:type="dxa"/>
        <w:tblInd w:w="-10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2694"/>
        <w:gridCol w:w="1275"/>
        <w:gridCol w:w="2268"/>
        <w:gridCol w:w="1134"/>
        <w:gridCol w:w="1276"/>
        <w:gridCol w:w="2268"/>
        <w:gridCol w:w="1418"/>
        <w:gridCol w:w="1559"/>
        <w:gridCol w:w="2410"/>
      </w:tblGrid>
      <w:tr w:rsidR="00530BF9" w:rsidRPr="00BC14A4" w:rsidTr="00D23F36">
        <w:tc>
          <w:tcPr>
            <w:tcW w:w="2694" w:type="dxa"/>
            <w:vMerge w:val="restart"/>
            <w:tcBorders>
              <w:top w:val="double" w:sz="4" w:space="0" w:color="auto"/>
              <w:bottom w:val="double" w:sz="4" w:space="0" w:color="auto"/>
            </w:tcBorders>
            <w:shd w:val="clear" w:color="auto" w:fill="D9D9D9"/>
            <w:vAlign w:val="center"/>
          </w:tcPr>
          <w:p w:rsidR="00530BF9" w:rsidRPr="00BC14A4" w:rsidRDefault="00530BF9" w:rsidP="00D23F36">
            <w:pPr>
              <w:numPr>
                <w:ilvl w:val="0"/>
                <w:numId w:val="8"/>
              </w:numPr>
              <w:ind w:left="284" w:hanging="284"/>
              <w:rPr>
                <w:b/>
              </w:rPr>
            </w:pPr>
            <w:r w:rsidRPr="00BC14A4">
              <w:rPr>
                <w:b/>
                <w:sz w:val="22"/>
                <w:szCs w:val="22"/>
              </w:rPr>
              <w:t>Soumissionnaire</w:t>
            </w:r>
          </w:p>
        </w:tc>
        <w:tc>
          <w:tcPr>
            <w:tcW w:w="3543" w:type="dxa"/>
            <w:gridSpan w:val="2"/>
            <w:tcBorders>
              <w:top w:val="double" w:sz="4" w:space="0" w:color="auto"/>
              <w:bottom w:val="double" w:sz="4" w:space="0" w:color="auto"/>
            </w:tcBorders>
            <w:shd w:val="clear" w:color="auto" w:fill="D9D9D9"/>
            <w:vAlign w:val="center"/>
          </w:tcPr>
          <w:p w:rsidR="00530BF9" w:rsidRPr="00BC14A4" w:rsidRDefault="00530BF9" w:rsidP="00D23F36">
            <w:pPr>
              <w:rPr>
                <w:b/>
              </w:rPr>
            </w:pPr>
            <w:r w:rsidRPr="00BC14A4">
              <w:rPr>
                <w:b/>
                <w:sz w:val="22"/>
                <w:szCs w:val="22"/>
              </w:rPr>
              <w:t>Prix de l’offre lu publiquement</w:t>
            </w:r>
          </w:p>
        </w:tc>
        <w:tc>
          <w:tcPr>
            <w:tcW w:w="2410" w:type="dxa"/>
            <w:gridSpan w:val="2"/>
            <w:tcBorders>
              <w:top w:val="double" w:sz="4" w:space="0" w:color="auto"/>
              <w:bottom w:val="double" w:sz="4" w:space="0" w:color="auto"/>
            </w:tcBorders>
            <w:shd w:val="clear" w:color="auto" w:fill="D9D9D9"/>
            <w:vAlign w:val="center"/>
          </w:tcPr>
          <w:p w:rsidR="00530BF9" w:rsidRPr="00BC14A4" w:rsidRDefault="00530BF9" w:rsidP="00D23F36">
            <w:pPr>
              <w:jc w:val="center"/>
              <w:rPr>
                <w:b/>
              </w:rPr>
            </w:pPr>
            <w:r w:rsidRPr="00BC14A4">
              <w:rPr>
                <w:b/>
                <w:sz w:val="22"/>
                <w:szCs w:val="22"/>
              </w:rPr>
              <w:t>Corrections</w:t>
            </w:r>
          </w:p>
        </w:tc>
        <w:tc>
          <w:tcPr>
            <w:tcW w:w="2268" w:type="dxa"/>
            <w:vMerge w:val="restart"/>
            <w:tcBorders>
              <w:top w:val="double" w:sz="4" w:space="0" w:color="auto"/>
              <w:bottom w:val="double" w:sz="4" w:space="0" w:color="auto"/>
            </w:tcBorders>
            <w:shd w:val="clear" w:color="auto" w:fill="D9D9D9"/>
          </w:tcPr>
          <w:p w:rsidR="00530BF9" w:rsidRPr="00BC14A4" w:rsidRDefault="00530BF9" w:rsidP="00D23F36">
            <w:pPr>
              <w:numPr>
                <w:ilvl w:val="0"/>
                <w:numId w:val="5"/>
              </w:numPr>
              <w:ind w:left="175" w:hanging="283"/>
              <w:jc w:val="center"/>
              <w:rPr>
                <w:b/>
              </w:rPr>
            </w:pPr>
            <w:r w:rsidRPr="00BC14A4">
              <w:rPr>
                <w:b/>
                <w:sz w:val="22"/>
                <w:szCs w:val="22"/>
              </w:rPr>
              <w:t>Prix de l’offre corrigé (f=c+d)</w:t>
            </w:r>
          </w:p>
        </w:tc>
        <w:tc>
          <w:tcPr>
            <w:tcW w:w="2977" w:type="dxa"/>
            <w:gridSpan w:val="2"/>
            <w:tcBorders>
              <w:top w:val="double" w:sz="4" w:space="0" w:color="auto"/>
              <w:bottom w:val="double" w:sz="4" w:space="0" w:color="auto"/>
            </w:tcBorders>
            <w:shd w:val="clear" w:color="auto" w:fill="D9D9D9"/>
            <w:vAlign w:val="center"/>
          </w:tcPr>
          <w:p w:rsidR="00530BF9" w:rsidRPr="00BC14A4" w:rsidRDefault="00530BF9" w:rsidP="00D23F36">
            <w:pPr>
              <w:jc w:val="center"/>
              <w:rPr>
                <w:b/>
              </w:rPr>
            </w:pPr>
            <w:r w:rsidRPr="00BC14A4">
              <w:rPr>
                <w:b/>
                <w:sz w:val="22"/>
                <w:szCs w:val="22"/>
              </w:rPr>
              <w:t>Rabais inconditionnels</w:t>
            </w:r>
            <w:r w:rsidRPr="00BC14A4">
              <w:rPr>
                <w:rStyle w:val="Appelnotedebasdep"/>
                <w:b/>
                <w:sz w:val="22"/>
                <w:szCs w:val="22"/>
              </w:rPr>
              <w:footnoteReference w:id="12"/>
            </w:r>
          </w:p>
        </w:tc>
        <w:tc>
          <w:tcPr>
            <w:tcW w:w="2410" w:type="dxa"/>
            <w:vMerge w:val="restart"/>
            <w:tcBorders>
              <w:top w:val="double" w:sz="4" w:space="0" w:color="auto"/>
              <w:bottom w:val="double" w:sz="4" w:space="0" w:color="auto"/>
            </w:tcBorders>
            <w:shd w:val="clear" w:color="auto" w:fill="D9D9D9"/>
            <w:vAlign w:val="center"/>
          </w:tcPr>
          <w:p w:rsidR="00530BF9" w:rsidRPr="00BC14A4" w:rsidRDefault="00530BF9" w:rsidP="00D23F36">
            <w:pPr>
              <w:numPr>
                <w:ilvl w:val="0"/>
                <w:numId w:val="9"/>
              </w:numPr>
              <w:tabs>
                <w:tab w:val="left" w:pos="317"/>
              </w:tabs>
              <w:ind w:left="176" w:hanging="142"/>
              <w:jc w:val="center"/>
              <w:rPr>
                <w:b/>
              </w:rPr>
            </w:pPr>
            <w:r w:rsidRPr="00BC14A4">
              <w:rPr>
                <w:b/>
                <w:sz w:val="22"/>
                <w:szCs w:val="22"/>
              </w:rPr>
              <w:t>Prix de l’offre corrigé avec rabais</w:t>
            </w:r>
          </w:p>
          <w:p w:rsidR="00530BF9" w:rsidRPr="00BC14A4" w:rsidRDefault="00530BF9" w:rsidP="00D23F36">
            <w:pPr>
              <w:tabs>
                <w:tab w:val="left" w:pos="317"/>
              </w:tabs>
              <w:ind w:left="176"/>
              <w:rPr>
                <w:b/>
              </w:rPr>
            </w:pPr>
            <w:r w:rsidRPr="00BC14A4">
              <w:rPr>
                <w:b/>
                <w:sz w:val="22"/>
                <w:szCs w:val="22"/>
              </w:rPr>
              <w:t>i=(f-h)</w:t>
            </w:r>
          </w:p>
        </w:tc>
      </w:tr>
      <w:tr w:rsidR="00530BF9" w:rsidRPr="00BC14A4" w:rsidTr="00D23F36">
        <w:tc>
          <w:tcPr>
            <w:tcW w:w="2694" w:type="dxa"/>
            <w:vMerge/>
            <w:tcBorders>
              <w:top w:val="double" w:sz="4" w:space="0" w:color="auto"/>
              <w:bottom w:val="double" w:sz="4" w:space="0" w:color="auto"/>
            </w:tcBorders>
            <w:shd w:val="clear" w:color="auto" w:fill="auto"/>
          </w:tcPr>
          <w:p w:rsidR="00530BF9" w:rsidRPr="00BC14A4" w:rsidRDefault="00530BF9" w:rsidP="00D23F36">
            <w:pPr>
              <w:rPr>
                <w:b/>
              </w:rPr>
            </w:pPr>
          </w:p>
        </w:tc>
        <w:tc>
          <w:tcPr>
            <w:tcW w:w="1275" w:type="dxa"/>
            <w:tcBorders>
              <w:top w:val="double" w:sz="4" w:space="0" w:color="auto"/>
              <w:bottom w:val="double" w:sz="4" w:space="0" w:color="auto"/>
            </w:tcBorders>
            <w:shd w:val="clear" w:color="auto" w:fill="D9D9D9"/>
            <w:vAlign w:val="center"/>
          </w:tcPr>
          <w:p w:rsidR="00530BF9" w:rsidRPr="00BC14A4" w:rsidRDefault="00530BF9" w:rsidP="00D23F36">
            <w:pPr>
              <w:numPr>
                <w:ilvl w:val="0"/>
                <w:numId w:val="8"/>
              </w:numPr>
              <w:tabs>
                <w:tab w:val="left" w:pos="175"/>
                <w:tab w:val="left" w:pos="317"/>
              </w:tabs>
              <w:ind w:left="0" w:firstLine="0"/>
              <w:rPr>
                <w:b/>
              </w:rPr>
            </w:pPr>
            <w:r w:rsidRPr="00BC14A4">
              <w:rPr>
                <w:b/>
                <w:sz w:val="22"/>
                <w:szCs w:val="22"/>
              </w:rPr>
              <w:t>Monnaie(s)</w:t>
            </w:r>
          </w:p>
        </w:tc>
        <w:tc>
          <w:tcPr>
            <w:tcW w:w="2268" w:type="dxa"/>
            <w:tcBorders>
              <w:top w:val="double" w:sz="4" w:space="0" w:color="auto"/>
              <w:bottom w:val="double" w:sz="4" w:space="0" w:color="auto"/>
            </w:tcBorders>
            <w:shd w:val="clear" w:color="auto" w:fill="D9D9D9"/>
            <w:vAlign w:val="center"/>
          </w:tcPr>
          <w:p w:rsidR="00530BF9" w:rsidRPr="00BC14A4" w:rsidRDefault="00530BF9" w:rsidP="00D23F36">
            <w:pPr>
              <w:numPr>
                <w:ilvl w:val="0"/>
                <w:numId w:val="8"/>
              </w:numPr>
              <w:tabs>
                <w:tab w:val="left" w:pos="175"/>
                <w:tab w:val="left" w:pos="317"/>
              </w:tabs>
              <w:ind w:left="33" w:hanging="33"/>
              <w:rPr>
                <w:b/>
              </w:rPr>
            </w:pPr>
            <w:r w:rsidRPr="00BC14A4">
              <w:rPr>
                <w:b/>
                <w:sz w:val="22"/>
                <w:szCs w:val="22"/>
              </w:rPr>
              <w:t>Montant(s)</w:t>
            </w:r>
          </w:p>
        </w:tc>
        <w:tc>
          <w:tcPr>
            <w:tcW w:w="1134" w:type="dxa"/>
            <w:tcBorders>
              <w:top w:val="double" w:sz="4" w:space="0" w:color="auto"/>
              <w:bottom w:val="double" w:sz="4" w:space="0" w:color="auto"/>
            </w:tcBorders>
            <w:shd w:val="clear" w:color="auto" w:fill="D9D9D9"/>
            <w:vAlign w:val="center"/>
          </w:tcPr>
          <w:p w:rsidR="00530BF9" w:rsidRPr="00BC14A4" w:rsidRDefault="00530BF9" w:rsidP="00D23F36">
            <w:pPr>
              <w:numPr>
                <w:ilvl w:val="0"/>
                <w:numId w:val="8"/>
              </w:numPr>
              <w:tabs>
                <w:tab w:val="left" w:pos="175"/>
                <w:tab w:val="left" w:pos="317"/>
              </w:tabs>
              <w:ind w:left="33" w:hanging="33"/>
              <w:rPr>
                <w:b/>
              </w:rPr>
            </w:pPr>
            <w:r w:rsidRPr="00BC14A4">
              <w:rPr>
                <w:b/>
                <w:sz w:val="22"/>
                <w:szCs w:val="22"/>
              </w:rPr>
              <w:t>Erreurs de calcul</w:t>
            </w:r>
            <w:r w:rsidRPr="00BC14A4">
              <w:rPr>
                <w:rStyle w:val="Appelnotedebasdep"/>
                <w:b/>
                <w:sz w:val="22"/>
                <w:szCs w:val="22"/>
              </w:rPr>
              <w:footnoteReference w:id="13"/>
            </w:r>
          </w:p>
        </w:tc>
        <w:tc>
          <w:tcPr>
            <w:tcW w:w="1276" w:type="dxa"/>
            <w:tcBorders>
              <w:top w:val="double" w:sz="4" w:space="0" w:color="auto"/>
              <w:bottom w:val="double" w:sz="4" w:space="0" w:color="auto"/>
            </w:tcBorders>
            <w:shd w:val="clear" w:color="auto" w:fill="D9D9D9"/>
            <w:vAlign w:val="center"/>
          </w:tcPr>
          <w:p w:rsidR="00530BF9" w:rsidRPr="00BC14A4" w:rsidRDefault="00530BF9" w:rsidP="00D23F36">
            <w:pPr>
              <w:numPr>
                <w:ilvl w:val="0"/>
                <w:numId w:val="8"/>
              </w:numPr>
              <w:tabs>
                <w:tab w:val="left" w:pos="317"/>
              </w:tabs>
              <w:ind w:left="176" w:hanging="176"/>
              <w:rPr>
                <w:b/>
              </w:rPr>
            </w:pPr>
            <w:r w:rsidRPr="00BC14A4">
              <w:rPr>
                <w:b/>
                <w:sz w:val="22"/>
                <w:szCs w:val="22"/>
              </w:rPr>
              <w:t>Sommes provisionnelles</w:t>
            </w:r>
          </w:p>
        </w:tc>
        <w:tc>
          <w:tcPr>
            <w:tcW w:w="2268" w:type="dxa"/>
            <w:vMerge/>
            <w:tcBorders>
              <w:top w:val="double" w:sz="4" w:space="0" w:color="auto"/>
              <w:bottom w:val="double" w:sz="4" w:space="0" w:color="auto"/>
            </w:tcBorders>
            <w:shd w:val="clear" w:color="auto" w:fill="auto"/>
          </w:tcPr>
          <w:p w:rsidR="00530BF9" w:rsidRPr="00BC14A4" w:rsidRDefault="00530BF9" w:rsidP="00D23F36">
            <w:pPr>
              <w:jc w:val="center"/>
              <w:rPr>
                <w:b/>
              </w:rPr>
            </w:pPr>
          </w:p>
        </w:tc>
        <w:tc>
          <w:tcPr>
            <w:tcW w:w="1418" w:type="dxa"/>
            <w:tcBorders>
              <w:top w:val="double" w:sz="4" w:space="0" w:color="auto"/>
              <w:bottom w:val="double" w:sz="4" w:space="0" w:color="auto"/>
            </w:tcBorders>
            <w:shd w:val="clear" w:color="auto" w:fill="D9D9D9"/>
            <w:vAlign w:val="center"/>
          </w:tcPr>
          <w:p w:rsidR="00530BF9" w:rsidRPr="00BC14A4" w:rsidRDefault="00530BF9" w:rsidP="00D23F36">
            <w:pPr>
              <w:jc w:val="center"/>
              <w:rPr>
                <w:b/>
              </w:rPr>
            </w:pPr>
            <w:r w:rsidRPr="00BC14A4">
              <w:rPr>
                <w:b/>
                <w:sz w:val="22"/>
                <w:szCs w:val="22"/>
              </w:rPr>
              <w:t>g) Pourcentage</w:t>
            </w:r>
          </w:p>
        </w:tc>
        <w:tc>
          <w:tcPr>
            <w:tcW w:w="1559" w:type="dxa"/>
            <w:tcBorders>
              <w:top w:val="double" w:sz="4" w:space="0" w:color="auto"/>
              <w:bottom w:val="double" w:sz="4" w:space="0" w:color="auto"/>
            </w:tcBorders>
            <w:shd w:val="clear" w:color="auto" w:fill="D9D9D9"/>
            <w:vAlign w:val="center"/>
          </w:tcPr>
          <w:p w:rsidR="00530BF9" w:rsidRPr="00BC14A4" w:rsidRDefault="00530BF9" w:rsidP="00D23F36">
            <w:pPr>
              <w:jc w:val="center"/>
              <w:rPr>
                <w:b/>
              </w:rPr>
            </w:pPr>
            <w:r w:rsidRPr="00BC14A4">
              <w:rPr>
                <w:b/>
                <w:sz w:val="22"/>
                <w:szCs w:val="22"/>
              </w:rPr>
              <w:t>h) Montant(s)</w:t>
            </w:r>
          </w:p>
        </w:tc>
        <w:tc>
          <w:tcPr>
            <w:tcW w:w="2410" w:type="dxa"/>
            <w:vMerge/>
            <w:tcBorders>
              <w:top w:val="double" w:sz="4" w:space="0" w:color="auto"/>
              <w:bottom w:val="double" w:sz="4" w:space="0" w:color="auto"/>
            </w:tcBorders>
            <w:shd w:val="clear" w:color="auto" w:fill="D9D9D9"/>
            <w:vAlign w:val="center"/>
          </w:tcPr>
          <w:p w:rsidR="00530BF9" w:rsidRPr="00BC14A4" w:rsidRDefault="00530BF9" w:rsidP="00D23F36">
            <w:pPr>
              <w:rPr>
                <w:b/>
              </w:rPr>
            </w:pPr>
          </w:p>
        </w:tc>
      </w:tr>
      <w:tr w:rsidR="003F0EE2" w:rsidRPr="00BC14A4" w:rsidTr="00D23F36">
        <w:tc>
          <w:tcPr>
            <w:tcW w:w="2694" w:type="dxa"/>
            <w:tcBorders>
              <w:top w:val="double" w:sz="4" w:space="0" w:color="auto"/>
              <w:bottom w:val="double" w:sz="4" w:space="0" w:color="auto"/>
            </w:tcBorders>
            <w:shd w:val="clear" w:color="auto" w:fill="auto"/>
            <w:vAlign w:val="center"/>
          </w:tcPr>
          <w:p w:rsidR="003F0EE2" w:rsidRPr="00BC14A4" w:rsidRDefault="003F0EE2" w:rsidP="002A6380">
            <w:pPr>
              <w:jc w:val="center"/>
              <w:rPr>
                <w:b/>
                <w:bCs/>
              </w:rPr>
            </w:pPr>
          </w:p>
          <w:p w:rsidR="003F0EE2" w:rsidRPr="00BC14A4" w:rsidRDefault="003F0EE2" w:rsidP="002A6380">
            <w:pPr>
              <w:jc w:val="center"/>
              <w:rPr>
                <w:b/>
                <w:bCs/>
              </w:rPr>
            </w:pPr>
            <w:r>
              <w:rPr>
                <w:b/>
                <w:lang w:val="en-US"/>
              </w:rPr>
              <w:t>Pli n°3</w:t>
            </w:r>
            <w:r w:rsidRPr="00BC14A4">
              <w:rPr>
                <w:b/>
                <w:lang w:val="en-US"/>
              </w:rPr>
              <w:t xml:space="preserve">: </w:t>
            </w:r>
            <w:r>
              <w:rPr>
                <w:b/>
                <w:bCs/>
                <w:sz w:val="22"/>
                <w:szCs w:val="22"/>
              </w:rPr>
              <w:t>NATIONAL SERVICES</w:t>
            </w:r>
          </w:p>
        </w:tc>
        <w:tc>
          <w:tcPr>
            <w:tcW w:w="1275" w:type="dxa"/>
            <w:tcBorders>
              <w:top w:val="double" w:sz="4" w:space="0" w:color="auto"/>
              <w:bottom w:val="double" w:sz="4" w:space="0" w:color="auto"/>
            </w:tcBorders>
            <w:shd w:val="clear" w:color="auto" w:fill="auto"/>
          </w:tcPr>
          <w:p w:rsidR="003F0EE2" w:rsidRPr="00BC14A4" w:rsidRDefault="003F0EE2" w:rsidP="002A6380">
            <w:pPr>
              <w:jc w:val="center"/>
              <w:rPr>
                <w:b/>
              </w:rPr>
            </w:pPr>
          </w:p>
          <w:p w:rsidR="003F0EE2" w:rsidRPr="00BC14A4" w:rsidRDefault="003F0EE2" w:rsidP="002A6380">
            <w:pPr>
              <w:jc w:val="center"/>
              <w:rPr>
                <w:b/>
              </w:rPr>
            </w:pPr>
            <w:r w:rsidRPr="00BC14A4">
              <w:rPr>
                <w:b/>
                <w:sz w:val="22"/>
                <w:szCs w:val="22"/>
              </w:rPr>
              <w:t>FCFA</w:t>
            </w:r>
          </w:p>
        </w:tc>
        <w:tc>
          <w:tcPr>
            <w:tcW w:w="2268" w:type="dxa"/>
            <w:tcBorders>
              <w:top w:val="double" w:sz="4" w:space="0" w:color="auto"/>
              <w:bottom w:val="double" w:sz="4" w:space="0" w:color="auto"/>
            </w:tcBorders>
            <w:shd w:val="clear" w:color="auto" w:fill="auto"/>
          </w:tcPr>
          <w:p w:rsidR="003F0EE2" w:rsidRPr="00BC14A4" w:rsidRDefault="003F0EE2" w:rsidP="002A6380">
            <w:pPr>
              <w:jc w:val="center"/>
              <w:rPr>
                <w:b/>
              </w:rPr>
            </w:pPr>
          </w:p>
          <w:p w:rsidR="003F0EE2" w:rsidRPr="00BC14A4" w:rsidRDefault="00AD49E9" w:rsidP="002A6380">
            <w:pPr>
              <w:jc w:val="center"/>
              <w:rPr>
                <w:b/>
                <w:lang w:val="en-US"/>
              </w:rPr>
            </w:pPr>
            <w:r w:rsidRPr="00BE5677">
              <w:rPr>
                <w:b/>
                <w:sz w:val="22"/>
                <w:szCs w:val="22"/>
                <w:lang w:val="en-US"/>
              </w:rPr>
              <w:t>164 256 000</w:t>
            </w:r>
            <w:r w:rsidR="003F0EE2" w:rsidRPr="00BC14A4">
              <w:rPr>
                <w:b/>
                <w:sz w:val="22"/>
                <w:szCs w:val="22"/>
                <w:lang w:val="en-US"/>
              </w:rPr>
              <w:t xml:space="preserve"> FCFA</w:t>
            </w:r>
          </w:p>
          <w:p w:rsidR="003F0EE2" w:rsidRPr="00BC14A4" w:rsidRDefault="003F0EE2" w:rsidP="002A6380">
            <w:pPr>
              <w:jc w:val="center"/>
              <w:rPr>
                <w:b/>
                <w:lang w:val="en-US"/>
              </w:rPr>
            </w:pPr>
          </w:p>
          <w:p w:rsidR="003F0EE2" w:rsidRPr="00BC14A4" w:rsidRDefault="003F0EE2" w:rsidP="002A6380">
            <w:pPr>
              <w:jc w:val="center"/>
              <w:rPr>
                <w:b/>
                <w:lang w:val="en-US"/>
              </w:rPr>
            </w:pPr>
          </w:p>
        </w:tc>
        <w:tc>
          <w:tcPr>
            <w:tcW w:w="1134" w:type="dxa"/>
            <w:tcBorders>
              <w:top w:val="double" w:sz="4" w:space="0" w:color="auto"/>
              <w:bottom w:val="double" w:sz="4" w:space="0" w:color="auto"/>
            </w:tcBorders>
            <w:shd w:val="clear" w:color="auto" w:fill="auto"/>
          </w:tcPr>
          <w:p w:rsidR="003F0EE2" w:rsidRPr="00BC14A4" w:rsidRDefault="003F0EE2" w:rsidP="002A6380">
            <w:pPr>
              <w:jc w:val="center"/>
              <w:rPr>
                <w:b/>
              </w:rPr>
            </w:pPr>
          </w:p>
          <w:p w:rsidR="003F0EE2" w:rsidRPr="00BC14A4" w:rsidRDefault="003F0EE2" w:rsidP="002A6380">
            <w:pPr>
              <w:jc w:val="center"/>
              <w:rPr>
                <w:b/>
              </w:rPr>
            </w:pPr>
            <w:r w:rsidRPr="00BC14A4">
              <w:rPr>
                <w:b/>
                <w:sz w:val="22"/>
                <w:szCs w:val="22"/>
              </w:rPr>
              <w:t>0</w:t>
            </w:r>
          </w:p>
        </w:tc>
        <w:tc>
          <w:tcPr>
            <w:tcW w:w="1276" w:type="dxa"/>
            <w:tcBorders>
              <w:top w:val="double" w:sz="4" w:space="0" w:color="auto"/>
              <w:bottom w:val="double" w:sz="4" w:space="0" w:color="auto"/>
            </w:tcBorders>
            <w:shd w:val="clear" w:color="auto" w:fill="auto"/>
          </w:tcPr>
          <w:p w:rsidR="003F0EE2" w:rsidRPr="00BC14A4" w:rsidRDefault="003F0EE2" w:rsidP="002A6380">
            <w:pPr>
              <w:jc w:val="center"/>
              <w:rPr>
                <w:b/>
              </w:rPr>
            </w:pPr>
          </w:p>
          <w:p w:rsidR="003F0EE2" w:rsidRPr="00BC14A4" w:rsidRDefault="003F0EE2" w:rsidP="002A6380">
            <w:pPr>
              <w:jc w:val="center"/>
              <w:rPr>
                <w:b/>
              </w:rPr>
            </w:pPr>
            <w:r w:rsidRPr="00BC14A4">
              <w:rPr>
                <w:b/>
                <w:sz w:val="22"/>
                <w:szCs w:val="22"/>
              </w:rPr>
              <w:t>0</w:t>
            </w:r>
          </w:p>
        </w:tc>
        <w:tc>
          <w:tcPr>
            <w:tcW w:w="2268" w:type="dxa"/>
            <w:tcBorders>
              <w:top w:val="double" w:sz="4" w:space="0" w:color="auto"/>
              <w:bottom w:val="double" w:sz="4" w:space="0" w:color="auto"/>
            </w:tcBorders>
            <w:shd w:val="clear" w:color="auto" w:fill="auto"/>
          </w:tcPr>
          <w:p w:rsidR="003F0EE2" w:rsidRPr="00BC14A4" w:rsidRDefault="003F0EE2" w:rsidP="002A6380">
            <w:pPr>
              <w:jc w:val="center"/>
              <w:rPr>
                <w:b/>
              </w:rPr>
            </w:pPr>
          </w:p>
          <w:p w:rsidR="003F0EE2" w:rsidRPr="00BC14A4" w:rsidRDefault="00AD49E9" w:rsidP="002A6380">
            <w:pPr>
              <w:jc w:val="center"/>
              <w:rPr>
                <w:b/>
                <w:lang w:val="en-US"/>
              </w:rPr>
            </w:pPr>
            <w:r w:rsidRPr="00BE5677">
              <w:rPr>
                <w:b/>
                <w:sz w:val="22"/>
                <w:szCs w:val="22"/>
                <w:lang w:val="en-US"/>
              </w:rPr>
              <w:t>164 256 000</w:t>
            </w:r>
            <w:r w:rsidR="003F0EE2" w:rsidRPr="00BC14A4">
              <w:rPr>
                <w:b/>
                <w:sz w:val="22"/>
                <w:szCs w:val="22"/>
                <w:lang w:val="en-US"/>
              </w:rPr>
              <w:t xml:space="preserve"> FCFA</w:t>
            </w:r>
          </w:p>
          <w:p w:rsidR="003F0EE2" w:rsidRPr="00BC14A4" w:rsidRDefault="003F0EE2" w:rsidP="002A6380">
            <w:pPr>
              <w:jc w:val="center"/>
              <w:rPr>
                <w:b/>
                <w:lang w:val="en-US"/>
              </w:rPr>
            </w:pPr>
          </w:p>
          <w:p w:rsidR="003F0EE2" w:rsidRPr="00BC14A4" w:rsidRDefault="003F0EE2" w:rsidP="002A6380">
            <w:pPr>
              <w:jc w:val="center"/>
              <w:rPr>
                <w:b/>
                <w:lang w:val="en-US"/>
              </w:rPr>
            </w:pPr>
          </w:p>
        </w:tc>
        <w:tc>
          <w:tcPr>
            <w:tcW w:w="1418" w:type="dxa"/>
            <w:tcBorders>
              <w:top w:val="double" w:sz="4" w:space="0" w:color="auto"/>
              <w:bottom w:val="double" w:sz="4" w:space="0" w:color="auto"/>
            </w:tcBorders>
            <w:shd w:val="clear" w:color="auto" w:fill="auto"/>
          </w:tcPr>
          <w:p w:rsidR="003F0EE2" w:rsidRPr="00BC14A4" w:rsidRDefault="003F0EE2" w:rsidP="002A6380">
            <w:pPr>
              <w:jc w:val="center"/>
              <w:rPr>
                <w:b/>
                <w:lang w:val="en-US"/>
              </w:rPr>
            </w:pPr>
          </w:p>
          <w:p w:rsidR="003F0EE2" w:rsidRPr="00BC14A4" w:rsidRDefault="003F0EE2" w:rsidP="002A6380">
            <w:pPr>
              <w:jc w:val="center"/>
              <w:rPr>
                <w:b/>
              </w:rPr>
            </w:pPr>
            <w:r w:rsidRPr="00BC14A4">
              <w:rPr>
                <w:b/>
                <w:sz w:val="22"/>
                <w:szCs w:val="22"/>
              </w:rPr>
              <w:t>0</w:t>
            </w:r>
          </w:p>
        </w:tc>
        <w:tc>
          <w:tcPr>
            <w:tcW w:w="1559" w:type="dxa"/>
            <w:tcBorders>
              <w:top w:val="double" w:sz="4" w:space="0" w:color="auto"/>
              <w:bottom w:val="double" w:sz="4" w:space="0" w:color="auto"/>
              <w:right w:val="double" w:sz="4" w:space="0" w:color="auto"/>
            </w:tcBorders>
            <w:shd w:val="clear" w:color="auto" w:fill="auto"/>
          </w:tcPr>
          <w:p w:rsidR="003F0EE2" w:rsidRPr="00BC14A4" w:rsidRDefault="003F0EE2" w:rsidP="002A6380">
            <w:pPr>
              <w:jc w:val="center"/>
              <w:rPr>
                <w:b/>
              </w:rPr>
            </w:pPr>
          </w:p>
          <w:p w:rsidR="003F0EE2" w:rsidRPr="00BC14A4" w:rsidRDefault="003F0EE2" w:rsidP="002A6380">
            <w:pPr>
              <w:jc w:val="center"/>
              <w:rPr>
                <w:b/>
              </w:rPr>
            </w:pPr>
            <w:r w:rsidRPr="00BC14A4">
              <w:rPr>
                <w:b/>
                <w:sz w:val="22"/>
                <w:szCs w:val="22"/>
              </w:rPr>
              <w:t>0</w:t>
            </w:r>
          </w:p>
        </w:tc>
        <w:tc>
          <w:tcPr>
            <w:tcW w:w="2410" w:type="dxa"/>
            <w:tcBorders>
              <w:top w:val="double" w:sz="4" w:space="0" w:color="auto"/>
              <w:left w:val="double" w:sz="4" w:space="0" w:color="auto"/>
              <w:bottom w:val="double" w:sz="4" w:space="0" w:color="auto"/>
            </w:tcBorders>
            <w:shd w:val="clear" w:color="auto" w:fill="auto"/>
          </w:tcPr>
          <w:p w:rsidR="003F0EE2" w:rsidRPr="00BC14A4" w:rsidRDefault="003F0EE2" w:rsidP="002A6380">
            <w:pPr>
              <w:jc w:val="center"/>
              <w:rPr>
                <w:b/>
              </w:rPr>
            </w:pPr>
          </w:p>
          <w:p w:rsidR="003F0EE2" w:rsidRPr="00BC14A4" w:rsidRDefault="00AD49E9" w:rsidP="002A6380">
            <w:pPr>
              <w:jc w:val="center"/>
              <w:rPr>
                <w:b/>
                <w:lang w:val="en-US"/>
              </w:rPr>
            </w:pPr>
            <w:r w:rsidRPr="00BE5677">
              <w:rPr>
                <w:b/>
                <w:sz w:val="22"/>
                <w:szCs w:val="22"/>
                <w:lang w:val="en-US"/>
              </w:rPr>
              <w:t>164 256 000</w:t>
            </w:r>
            <w:r w:rsidR="003F0EE2" w:rsidRPr="00BC14A4">
              <w:rPr>
                <w:b/>
                <w:sz w:val="22"/>
                <w:szCs w:val="22"/>
                <w:lang w:val="en-US"/>
              </w:rPr>
              <w:t xml:space="preserve"> FCFA</w:t>
            </w:r>
          </w:p>
          <w:p w:rsidR="003F0EE2" w:rsidRPr="00BC14A4" w:rsidRDefault="003F0EE2" w:rsidP="002A6380">
            <w:pPr>
              <w:jc w:val="center"/>
              <w:rPr>
                <w:b/>
                <w:lang w:val="en-US"/>
              </w:rPr>
            </w:pPr>
          </w:p>
          <w:p w:rsidR="003F0EE2" w:rsidRPr="00BC14A4" w:rsidRDefault="003F0EE2" w:rsidP="002A6380">
            <w:pPr>
              <w:jc w:val="center"/>
              <w:rPr>
                <w:b/>
                <w:lang w:val="en-US"/>
              </w:rPr>
            </w:pPr>
          </w:p>
        </w:tc>
      </w:tr>
    </w:tbl>
    <w:p w:rsidR="00AD49E9" w:rsidRDefault="00AD49E9" w:rsidP="00E26B38">
      <w:pPr>
        <w:rPr>
          <w:b/>
        </w:rPr>
      </w:pPr>
    </w:p>
    <w:p w:rsidR="00AD49E9" w:rsidRDefault="00AD49E9" w:rsidP="00AD49E9"/>
    <w:p w:rsidR="00AD49E9" w:rsidRDefault="00AD49E9" w:rsidP="00AD49E9">
      <w:pPr>
        <w:tabs>
          <w:tab w:val="left" w:pos="5109"/>
        </w:tabs>
      </w:pPr>
      <w:r>
        <w:tab/>
      </w:r>
    </w:p>
    <w:p w:rsidR="00AD49E9" w:rsidRDefault="00AD49E9" w:rsidP="00AD49E9">
      <w:pPr>
        <w:tabs>
          <w:tab w:val="left" w:pos="5109"/>
        </w:tabs>
      </w:pPr>
    </w:p>
    <w:p w:rsidR="00AD49E9" w:rsidRDefault="00AD49E9" w:rsidP="00AD49E9"/>
    <w:p w:rsidR="001D4DA0" w:rsidRPr="00AD49E9" w:rsidRDefault="001D4DA0" w:rsidP="00AD49E9">
      <w:pPr>
        <w:sectPr w:rsidR="001D4DA0" w:rsidRPr="00AD49E9" w:rsidSect="008F32F5">
          <w:pgSz w:w="16840" w:h="11907" w:orient="landscape"/>
          <w:pgMar w:top="567" w:right="1418" w:bottom="1418" w:left="1418" w:header="720" w:footer="720" w:gutter="0"/>
          <w:pgNumType w:start="7"/>
          <w:cols w:space="720"/>
          <w:titlePg/>
        </w:sectPr>
      </w:pPr>
    </w:p>
    <w:p w:rsidR="00D07A23" w:rsidRPr="00BC14A4" w:rsidRDefault="00D07A23" w:rsidP="00D07A23">
      <w:pPr>
        <w:jc w:val="center"/>
        <w:rPr>
          <w:b/>
        </w:rPr>
      </w:pPr>
    </w:p>
    <w:p w:rsidR="00D07A23" w:rsidRPr="00BC14A4" w:rsidRDefault="00D07A23" w:rsidP="00D07A23">
      <w:pPr>
        <w:jc w:val="center"/>
        <w:rPr>
          <w:b/>
        </w:rPr>
      </w:pPr>
    </w:p>
    <w:p w:rsidR="00E26B38" w:rsidRPr="00BC14A4" w:rsidRDefault="00E26B38" w:rsidP="00D07A23">
      <w:pPr>
        <w:jc w:val="center"/>
        <w:rPr>
          <w:b/>
        </w:rPr>
      </w:pPr>
      <w:r w:rsidRPr="00BC14A4">
        <w:rPr>
          <w:b/>
        </w:rPr>
        <w:t>Tableau 7 : Taux de change</w:t>
      </w:r>
      <w:r w:rsidRPr="00BC14A4">
        <w:rPr>
          <w:rStyle w:val="Appelnotedebasdep"/>
          <w:b/>
        </w:rPr>
        <w:footnoteReference w:id="14"/>
      </w:r>
    </w:p>
    <w:p w:rsidR="00E26B38" w:rsidRPr="00BC14A4" w:rsidRDefault="00E26B38" w:rsidP="00D07A23">
      <w:pPr>
        <w:jc w:val="center"/>
        <w:rPr>
          <w:b/>
          <w:sz w:val="28"/>
          <w:szCs w:val="28"/>
        </w:rPr>
      </w:pPr>
    </w:p>
    <w:p w:rsidR="00E26B38" w:rsidRPr="00BC14A4" w:rsidRDefault="00E26B38" w:rsidP="00D07A23">
      <w:pPr>
        <w:jc w:val="center"/>
        <w:rPr>
          <w:b/>
          <w:sz w:val="28"/>
          <w:szCs w:val="28"/>
        </w:rPr>
      </w:pPr>
    </w:p>
    <w:p w:rsidR="00E26B38" w:rsidRPr="00BC14A4" w:rsidRDefault="00E26B38" w:rsidP="00D07A23">
      <w:pPr>
        <w:jc w:val="center"/>
        <w:rPr>
          <w:color w:val="FF0000"/>
        </w:rPr>
      </w:pPr>
      <w:r w:rsidRPr="00BC14A4">
        <w:t xml:space="preserve">Monnaie utilisée pour l’évaluation des offres : </w:t>
      </w:r>
      <w:r w:rsidRPr="00BC14A4">
        <w:rPr>
          <w:color w:val="FF0000"/>
        </w:rPr>
        <w:t>FCFA</w:t>
      </w:r>
    </w:p>
    <w:p w:rsidR="00E26B38" w:rsidRPr="00BC14A4" w:rsidRDefault="00E26B38" w:rsidP="00D07A23">
      <w:pPr>
        <w:jc w:val="center"/>
      </w:pPr>
    </w:p>
    <w:p w:rsidR="00E26B38" w:rsidRPr="00BC14A4" w:rsidRDefault="00E26B38" w:rsidP="00D07A23">
      <w:pPr>
        <w:jc w:val="center"/>
      </w:pPr>
    </w:p>
    <w:p w:rsidR="00E26B38" w:rsidRPr="00BC14A4" w:rsidRDefault="00E26B38" w:rsidP="00D07A23">
      <w:pPr>
        <w:jc w:val="center"/>
      </w:pPr>
      <w:r w:rsidRPr="00BC14A4">
        <w:t xml:space="preserve">Taux de change en vigueur le : </w:t>
      </w:r>
      <w:r w:rsidRPr="00BC14A4">
        <w:rPr>
          <w:color w:val="FF0000"/>
        </w:rPr>
        <w:t>Néant</w:t>
      </w:r>
    </w:p>
    <w:p w:rsidR="00E26B38" w:rsidRPr="00BC14A4" w:rsidRDefault="00E26B38" w:rsidP="00D07A23">
      <w:pPr>
        <w:jc w:val="center"/>
      </w:pPr>
    </w:p>
    <w:p w:rsidR="00E26B38" w:rsidRPr="00BC14A4" w:rsidRDefault="00E26B38" w:rsidP="00D07A23">
      <w:pPr>
        <w:jc w:val="center"/>
      </w:pPr>
    </w:p>
    <w:p w:rsidR="00D07A23" w:rsidRPr="00BC14A4" w:rsidRDefault="00E26B38" w:rsidP="00D07A23">
      <w:pPr>
        <w:jc w:val="center"/>
      </w:pPr>
      <w:r w:rsidRPr="00BC14A4">
        <w:t>Source des taux de c</w:t>
      </w:r>
    </w:p>
    <w:p w:rsidR="00E26B38" w:rsidRPr="00BC14A4" w:rsidRDefault="00E26B38" w:rsidP="00D07A23">
      <w:pPr>
        <w:jc w:val="center"/>
      </w:pPr>
      <w:r w:rsidRPr="00BC14A4">
        <w:t>hange (organisme ou publication) :……………..</w:t>
      </w:r>
    </w:p>
    <w:p w:rsidR="00E26B38" w:rsidRPr="00BC14A4" w:rsidRDefault="00E26B38" w:rsidP="00E26B38">
      <w:pPr>
        <w:sectPr w:rsidR="00E26B38" w:rsidRPr="00BC14A4" w:rsidSect="00FE6386">
          <w:pgSz w:w="11907" w:h="16840"/>
          <w:pgMar w:top="1418" w:right="1418" w:bottom="1418" w:left="1418" w:header="720" w:footer="720" w:gutter="0"/>
          <w:pgNumType w:start="8"/>
          <w:cols w:space="720"/>
          <w:titlePg/>
        </w:sectPr>
      </w:pPr>
    </w:p>
    <w:p w:rsidR="00D07A23" w:rsidRPr="00BC14A4" w:rsidRDefault="00D07A23" w:rsidP="00E26B38">
      <w:pPr>
        <w:rPr>
          <w:b/>
        </w:rPr>
      </w:pPr>
    </w:p>
    <w:p w:rsidR="00D07A23" w:rsidRPr="00BC14A4" w:rsidRDefault="00D07A23" w:rsidP="00D07A23">
      <w:pPr>
        <w:jc w:val="center"/>
        <w:rPr>
          <w:b/>
        </w:rPr>
      </w:pPr>
    </w:p>
    <w:p w:rsidR="00D07A23" w:rsidRPr="00BC14A4" w:rsidRDefault="00D07A23" w:rsidP="003C03D3">
      <w:pPr>
        <w:rPr>
          <w:b/>
        </w:rPr>
      </w:pPr>
    </w:p>
    <w:p w:rsidR="00D07A23" w:rsidRPr="00BC14A4" w:rsidRDefault="00D07A23" w:rsidP="00D07A23">
      <w:pPr>
        <w:jc w:val="center"/>
        <w:rPr>
          <w:b/>
        </w:rPr>
      </w:pPr>
    </w:p>
    <w:p w:rsidR="00E26B38" w:rsidRPr="00BC14A4" w:rsidRDefault="00E26B38" w:rsidP="00D07A23">
      <w:pPr>
        <w:jc w:val="center"/>
        <w:rPr>
          <w:b/>
        </w:rPr>
      </w:pPr>
      <w:r w:rsidRPr="00BC14A4">
        <w:rPr>
          <w:b/>
        </w:rPr>
        <w:t>Tableau 8A : Conversion monétaire (plusieurs monnaies) « sans objet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57"/>
        <w:gridCol w:w="2357"/>
        <w:gridCol w:w="2357"/>
        <w:gridCol w:w="2357"/>
        <w:gridCol w:w="2358"/>
        <w:gridCol w:w="2358"/>
      </w:tblGrid>
      <w:tr w:rsidR="00E26B38" w:rsidRPr="00BC14A4" w:rsidTr="00FE6386">
        <w:tc>
          <w:tcPr>
            <w:tcW w:w="2357" w:type="dxa"/>
            <w:vMerge w:val="restart"/>
            <w:shd w:val="clear" w:color="auto" w:fill="D9D9D9"/>
            <w:vAlign w:val="center"/>
          </w:tcPr>
          <w:p w:rsidR="00E26B38" w:rsidRPr="00BC14A4" w:rsidRDefault="00E26B38" w:rsidP="00FE6386">
            <w:pPr>
              <w:jc w:val="center"/>
              <w:rPr>
                <w:b/>
              </w:rPr>
            </w:pPr>
            <w:r w:rsidRPr="00BC14A4">
              <w:rPr>
                <w:b/>
                <w:sz w:val="22"/>
                <w:szCs w:val="22"/>
              </w:rPr>
              <w:t>a) Soumissionnaire</w:t>
            </w:r>
          </w:p>
        </w:tc>
        <w:tc>
          <w:tcPr>
            <w:tcW w:w="2357" w:type="dxa"/>
            <w:vMerge w:val="restart"/>
            <w:shd w:val="clear" w:color="auto" w:fill="D9D9D9"/>
            <w:vAlign w:val="center"/>
          </w:tcPr>
          <w:p w:rsidR="00E26B38" w:rsidRPr="00BC14A4" w:rsidRDefault="00E26B38" w:rsidP="00FE6386">
            <w:pPr>
              <w:jc w:val="center"/>
              <w:rPr>
                <w:b/>
              </w:rPr>
            </w:pPr>
            <w:r w:rsidRPr="00BC14A4">
              <w:rPr>
                <w:b/>
                <w:sz w:val="22"/>
                <w:szCs w:val="22"/>
              </w:rPr>
              <w:t>b) Monnaie(s) de l’offre</w:t>
            </w:r>
          </w:p>
        </w:tc>
        <w:tc>
          <w:tcPr>
            <w:tcW w:w="2357" w:type="dxa"/>
            <w:vMerge w:val="restart"/>
            <w:shd w:val="clear" w:color="auto" w:fill="D9D9D9"/>
            <w:vAlign w:val="center"/>
          </w:tcPr>
          <w:p w:rsidR="00E26B38" w:rsidRPr="00BC14A4" w:rsidRDefault="00E26B38" w:rsidP="00FE6386">
            <w:pPr>
              <w:jc w:val="center"/>
              <w:rPr>
                <w:b/>
              </w:rPr>
            </w:pPr>
            <w:r w:rsidRPr="00BC14A4">
              <w:rPr>
                <w:b/>
                <w:sz w:val="22"/>
                <w:szCs w:val="22"/>
              </w:rPr>
              <w:t>c) Prix de l’offre corrigé/rabais compris</w:t>
            </w:r>
          </w:p>
        </w:tc>
        <w:tc>
          <w:tcPr>
            <w:tcW w:w="2357" w:type="dxa"/>
            <w:vMerge w:val="restart"/>
            <w:shd w:val="clear" w:color="auto" w:fill="D9D9D9"/>
            <w:vAlign w:val="center"/>
          </w:tcPr>
          <w:p w:rsidR="00E26B38" w:rsidRPr="00BC14A4" w:rsidRDefault="00E26B38" w:rsidP="00FE6386">
            <w:pPr>
              <w:jc w:val="center"/>
              <w:rPr>
                <w:b/>
              </w:rPr>
            </w:pPr>
            <w:r w:rsidRPr="00BC14A4">
              <w:rPr>
                <w:b/>
                <w:sz w:val="22"/>
                <w:szCs w:val="22"/>
              </w:rPr>
              <w:t>d) Taux de change applicables (s)</w:t>
            </w:r>
            <w:r w:rsidRPr="00BC14A4">
              <w:rPr>
                <w:rStyle w:val="Appelnotedebasdep"/>
                <w:b/>
                <w:sz w:val="22"/>
                <w:szCs w:val="22"/>
              </w:rPr>
              <w:footnoteReference w:id="15"/>
            </w:r>
          </w:p>
        </w:tc>
        <w:tc>
          <w:tcPr>
            <w:tcW w:w="4716" w:type="dxa"/>
            <w:gridSpan w:val="2"/>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Monnaie de l’évaluation</w:t>
            </w:r>
          </w:p>
        </w:tc>
      </w:tr>
      <w:tr w:rsidR="00E26B38" w:rsidRPr="00BC14A4" w:rsidTr="00FE6386">
        <w:tc>
          <w:tcPr>
            <w:tcW w:w="2357" w:type="dxa"/>
            <w:vMerge/>
            <w:tcBorders>
              <w:bottom w:val="double" w:sz="4" w:space="0" w:color="auto"/>
            </w:tcBorders>
            <w:shd w:val="clear" w:color="auto" w:fill="D9D9D9"/>
            <w:vAlign w:val="center"/>
          </w:tcPr>
          <w:p w:rsidR="00E26B38" w:rsidRPr="00BC14A4" w:rsidRDefault="00E26B38" w:rsidP="00FE6386">
            <w:pPr>
              <w:jc w:val="center"/>
              <w:rPr>
                <w:b/>
              </w:rPr>
            </w:pPr>
          </w:p>
        </w:tc>
        <w:tc>
          <w:tcPr>
            <w:tcW w:w="2357" w:type="dxa"/>
            <w:vMerge/>
            <w:tcBorders>
              <w:bottom w:val="double" w:sz="4" w:space="0" w:color="auto"/>
            </w:tcBorders>
            <w:shd w:val="clear" w:color="auto" w:fill="D9D9D9"/>
            <w:vAlign w:val="center"/>
          </w:tcPr>
          <w:p w:rsidR="00E26B38" w:rsidRPr="00BC14A4" w:rsidRDefault="00E26B38" w:rsidP="00FE6386">
            <w:pPr>
              <w:jc w:val="center"/>
              <w:rPr>
                <w:b/>
              </w:rPr>
            </w:pPr>
          </w:p>
        </w:tc>
        <w:tc>
          <w:tcPr>
            <w:tcW w:w="2357" w:type="dxa"/>
            <w:vMerge/>
            <w:tcBorders>
              <w:bottom w:val="double" w:sz="4" w:space="0" w:color="auto"/>
            </w:tcBorders>
            <w:shd w:val="clear" w:color="auto" w:fill="D9D9D9"/>
            <w:vAlign w:val="center"/>
          </w:tcPr>
          <w:p w:rsidR="00E26B38" w:rsidRPr="00BC14A4" w:rsidRDefault="00E26B38" w:rsidP="00FE6386">
            <w:pPr>
              <w:jc w:val="center"/>
              <w:rPr>
                <w:b/>
              </w:rPr>
            </w:pPr>
          </w:p>
        </w:tc>
        <w:tc>
          <w:tcPr>
            <w:tcW w:w="2357" w:type="dxa"/>
            <w:vMerge/>
            <w:tcBorders>
              <w:bottom w:val="double" w:sz="4" w:space="0" w:color="auto"/>
            </w:tcBorders>
            <w:shd w:val="clear" w:color="auto" w:fill="D9D9D9"/>
            <w:vAlign w:val="center"/>
          </w:tcPr>
          <w:p w:rsidR="00E26B38" w:rsidRPr="00BC14A4" w:rsidRDefault="00E26B38" w:rsidP="00FE6386">
            <w:pPr>
              <w:jc w:val="center"/>
              <w:rPr>
                <w:b/>
              </w:rPr>
            </w:pPr>
          </w:p>
        </w:tc>
        <w:tc>
          <w:tcPr>
            <w:tcW w:w="2358"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e) Prix de l’offre e=(cxd)</w:t>
            </w:r>
          </w:p>
        </w:tc>
        <w:tc>
          <w:tcPr>
            <w:tcW w:w="2358"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f) Prix total de l’offre</w:t>
            </w:r>
            <w:r w:rsidRPr="00BC14A4">
              <w:rPr>
                <w:rStyle w:val="Appelnotedebasdep"/>
                <w:b/>
                <w:sz w:val="22"/>
                <w:szCs w:val="22"/>
              </w:rPr>
              <w:footnoteReference w:id="16"/>
            </w:r>
          </w:p>
        </w:tc>
      </w:tr>
      <w:tr w:rsidR="00E26B38" w:rsidRPr="00BC14A4" w:rsidTr="00FE6386">
        <w:tc>
          <w:tcPr>
            <w:tcW w:w="2357" w:type="dxa"/>
            <w:tcBorders>
              <w:top w:val="double" w:sz="4" w:space="0" w:color="auto"/>
              <w:bottom w:val="single" w:sz="6" w:space="0" w:color="auto"/>
            </w:tcBorders>
            <w:shd w:val="clear" w:color="auto" w:fill="auto"/>
          </w:tcPr>
          <w:p w:rsidR="00E26B38" w:rsidRPr="00BC14A4" w:rsidRDefault="00E26B38" w:rsidP="00FE6386">
            <w:pPr>
              <w:rPr>
                <w:b/>
              </w:rPr>
            </w:pPr>
          </w:p>
        </w:tc>
        <w:tc>
          <w:tcPr>
            <w:tcW w:w="2357" w:type="dxa"/>
            <w:tcBorders>
              <w:top w:val="double" w:sz="4" w:space="0" w:color="auto"/>
              <w:bottom w:val="single" w:sz="6" w:space="0" w:color="auto"/>
            </w:tcBorders>
            <w:shd w:val="clear" w:color="auto" w:fill="auto"/>
          </w:tcPr>
          <w:p w:rsidR="00E26B38" w:rsidRPr="00BC14A4" w:rsidRDefault="00E26B38" w:rsidP="00FE6386">
            <w:pPr>
              <w:rPr>
                <w:b/>
              </w:rPr>
            </w:pPr>
          </w:p>
        </w:tc>
        <w:tc>
          <w:tcPr>
            <w:tcW w:w="2357" w:type="dxa"/>
            <w:tcBorders>
              <w:top w:val="double" w:sz="4" w:space="0" w:color="auto"/>
              <w:bottom w:val="single" w:sz="6" w:space="0" w:color="auto"/>
            </w:tcBorders>
            <w:shd w:val="clear" w:color="auto" w:fill="auto"/>
          </w:tcPr>
          <w:p w:rsidR="00E26B38" w:rsidRPr="00BC14A4" w:rsidRDefault="00E26B38" w:rsidP="00FE6386">
            <w:pPr>
              <w:rPr>
                <w:b/>
              </w:rPr>
            </w:pPr>
          </w:p>
        </w:tc>
        <w:tc>
          <w:tcPr>
            <w:tcW w:w="2357" w:type="dxa"/>
            <w:tcBorders>
              <w:top w:val="double" w:sz="4" w:space="0" w:color="auto"/>
              <w:bottom w:val="single" w:sz="6" w:space="0" w:color="auto"/>
            </w:tcBorders>
            <w:shd w:val="clear" w:color="auto" w:fill="auto"/>
          </w:tcPr>
          <w:p w:rsidR="00E26B38" w:rsidRPr="00BC14A4" w:rsidRDefault="00E26B38" w:rsidP="00FE6386">
            <w:pPr>
              <w:rPr>
                <w:b/>
              </w:rPr>
            </w:pPr>
          </w:p>
        </w:tc>
        <w:tc>
          <w:tcPr>
            <w:tcW w:w="2358" w:type="dxa"/>
            <w:tcBorders>
              <w:top w:val="double" w:sz="4" w:space="0" w:color="auto"/>
              <w:bottom w:val="single" w:sz="6" w:space="0" w:color="auto"/>
              <w:right w:val="double" w:sz="4" w:space="0" w:color="auto"/>
            </w:tcBorders>
            <w:shd w:val="clear" w:color="auto" w:fill="auto"/>
          </w:tcPr>
          <w:p w:rsidR="00E26B38" w:rsidRPr="00BC14A4" w:rsidRDefault="00E26B38" w:rsidP="00FE6386">
            <w:pPr>
              <w:rPr>
                <w:b/>
              </w:rPr>
            </w:pPr>
          </w:p>
        </w:tc>
        <w:tc>
          <w:tcPr>
            <w:tcW w:w="2358" w:type="dxa"/>
            <w:tcBorders>
              <w:top w:val="double" w:sz="4" w:space="0" w:color="auto"/>
              <w:left w:val="double" w:sz="4" w:space="0" w:color="auto"/>
              <w:bottom w:val="single" w:sz="6" w:space="0" w:color="auto"/>
            </w:tcBorders>
            <w:shd w:val="clear" w:color="auto" w:fill="auto"/>
          </w:tcPr>
          <w:p w:rsidR="00E26B38" w:rsidRPr="00BC14A4" w:rsidRDefault="00E26B38" w:rsidP="00FE6386">
            <w:pPr>
              <w:rPr>
                <w:b/>
              </w:rPr>
            </w:pPr>
          </w:p>
        </w:tc>
      </w:tr>
      <w:tr w:rsidR="00E26B38" w:rsidRPr="00BC14A4" w:rsidTr="00FE6386">
        <w:tc>
          <w:tcPr>
            <w:tcW w:w="2357" w:type="dxa"/>
            <w:tcBorders>
              <w:top w:val="single" w:sz="6" w:space="0" w:color="auto"/>
            </w:tcBorders>
            <w:shd w:val="clear" w:color="auto" w:fill="auto"/>
          </w:tcPr>
          <w:p w:rsidR="00E26B38" w:rsidRPr="00BC14A4" w:rsidRDefault="00E26B38" w:rsidP="00FE6386">
            <w:pPr>
              <w:rPr>
                <w:b/>
              </w:rPr>
            </w:pPr>
          </w:p>
        </w:tc>
        <w:tc>
          <w:tcPr>
            <w:tcW w:w="2357" w:type="dxa"/>
            <w:tcBorders>
              <w:top w:val="single" w:sz="6" w:space="0" w:color="auto"/>
            </w:tcBorders>
            <w:shd w:val="clear" w:color="auto" w:fill="auto"/>
          </w:tcPr>
          <w:p w:rsidR="00E26B38" w:rsidRPr="00BC14A4" w:rsidRDefault="00E26B38" w:rsidP="00FE6386">
            <w:pPr>
              <w:rPr>
                <w:b/>
              </w:rPr>
            </w:pPr>
          </w:p>
        </w:tc>
        <w:tc>
          <w:tcPr>
            <w:tcW w:w="2357" w:type="dxa"/>
            <w:tcBorders>
              <w:top w:val="single" w:sz="6" w:space="0" w:color="auto"/>
            </w:tcBorders>
            <w:shd w:val="clear" w:color="auto" w:fill="auto"/>
          </w:tcPr>
          <w:p w:rsidR="00E26B38" w:rsidRPr="00BC14A4" w:rsidRDefault="00E26B38" w:rsidP="00FE6386">
            <w:pPr>
              <w:rPr>
                <w:b/>
              </w:rPr>
            </w:pPr>
          </w:p>
        </w:tc>
        <w:tc>
          <w:tcPr>
            <w:tcW w:w="2357" w:type="dxa"/>
            <w:tcBorders>
              <w:top w:val="single" w:sz="6" w:space="0" w:color="auto"/>
            </w:tcBorders>
            <w:shd w:val="clear" w:color="auto" w:fill="auto"/>
          </w:tcPr>
          <w:p w:rsidR="00E26B38" w:rsidRPr="00BC14A4" w:rsidRDefault="00E26B38" w:rsidP="00FE6386">
            <w:pPr>
              <w:rPr>
                <w:b/>
              </w:rPr>
            </w:pPr>
          </w:p>
        </w:tc>
        <w:tc>
          <w:tcPr>
            <w:tcW w:w="2358" w:type="dxa"/>
            <w:tcBorders>
              <w:top w:val="single" w:sz="6" w:space="0" w:color="auto"/>
              <w:right w:val="double" w:sz="4" w:space="0" w:color="auto"/>
            </w:tcBorders>
            <w:shd w:val="clear" w:color="auto" w:fill="auto"/>
          </w:tcPr>
          <w:p w:rsidR="00E26B38" w:rsidRPr="00BC14A4" w:rsidRDefault="00E26B38" w:rsidP="00FE6386">
            <w:pPr>
              <w:rPr>
                <w:b/>
              </w:rPr>
            </w:pPr>
          </w:p>
        </w:tc>
        <w:tc>
          <w:tcPr>
            <w:tcW w:w="2358" w:type="dxa"/>
            <w:tcBorders>
              <w:top w:val="single" w:sz="6" w:space="0" w:color="auto"/>
              <w:left w:val="double" w:sz="4" w:space="0" w:color="auto"/>
              <w:bottom w:val="single" w:sz="6" w:space="0" w:color="auto"/>
            </w:tcBorders>
            <w:shd w:val="clear" w:color="auto" w:fill="auto"/>
          </w:tcPr>
          <w:p w:rsidR="00E26B38" w:rsidRPr="00BC14A4" w:rsidRDefault="00E26B38" w:rsidP="00FE6386">
            <w:pPr>
              <w:rPr>
                <w:b/>
              </w:rPr>
            </w:pPr>
          </w:p>
        </w:tc>
      </w:tr>
      <w:tr w:rsidR="00E26B38" w:rsidRPr="00BC14A4" w:rsidTr="00FE6386">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8" w:type="dxa"/>
            <w:tcBorders>
              <w:right w:val="double" w:sz="4" w:space="0" w:color="auto"/>
            </w:tcBorders>
            <w:shd w:val="clear" w:color="auto" w:fill="auto"/>
          </w:tcPr>
          <w:p w:rsidR="00E26B38" w:rsidRPr="00BC14A4" w:rsidRDefault="00E26B38" w:rsidP="00FE6386">
            <w:pPr>
              <w:rPr>
                <w:b/>
              </w:rPr>
            </w:pPr>
          </w:p>
        </w:tc>
        <w:tc>
          <w:tcPr>
            <w:tcW w:w="2358" w:type="dxa"/>
            <w:tcBorders>
              <w:top w:val="single" w:sz="6" w:space="0" w:color="auto"/>
              <w:left w:val="double" w:sz="4" w:space="0" w:color="auto"/>
              <w:bottom w:val="single" w:sz="6" w:space="0" w:color="auto"/>
            </w:tcBorders>
            <w:shd w:val="clear" w:color="auto" w:fill="auto"/>
          </w:tcPr>
          <w:p w:rsidR="00E26B38" w:rsidRPr="00BC14A4" w:rsidRDefault="00E26B38" w:rsidP="00FE6386">
            <w:pPr>
              <w:rPr>
                <w:b/>
              </w:rPr>
            </w:pPr>
          </w:p>
        </w:tc>
      </w:tr>
      <w:tr w:rsidR="00E26B38" w:rsidRPr="00BC14A4" w:rsidTr="00FE6386">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8" w:type="dxa"/>
            <w:tcBorders>
              <w:right w:val="double" w:sz="4" w:space="0" w:color="auto"/>
            </w:tcBorders>
            <w:shd w:val="clear" w:color="auto" w:fill="auto"/>
          </w:tcPr>
          <w:p w:rsidR="00E26B38" w:rsidRPr="00BC14A4" w:rsidRDefault="00E26B38" w:rsidP="00FE6386">
            <w:pPr>
              <w:rPr>
                <w:b/>
              </w:rPr>
            </w:pPr>
          </w:p>
        </w:tc>
        <w:tc>
          <w:tcPr>
            <w:tcW w:w="2358" w:type="dxa"/>
            <w:tcBorders>
              <w:top w:val="single" w:sz="6" w:space="0" w:color="auto"/>
              <w:left w:val="double" w:sz="4" w:space="0" w:color="auto"/>
              <w:bottom w:val="single" w:sz="6" w:space="0" w:color="auto"/>
            </w:tcBorders>
            <w:shd w:val="clear" w:color="auto" w:fill="auto"/>
          </w:tcPr>
          <w:p w:rsidR="00E26B38" w:rsidRPr="00BC14A4" w:rsidRDefault="00E26B38" w:rsidP="00FE6386">
            <w:pPr>
              <w:rPr>
                <w:b/>
              </w:rPr>
            </w:pPr>
          </w:p>
        </w:tc>
      </w:tr>
      <w:tr w:rsidR="00E26B38" w:rsidRPr="00BC14A4" w:rsidTr="00FE6386">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8" w:type="dxa"/>
            <w:tcBorders>
              <w:right w:val="double" w:sz="4" w:space="0" w:color="auto"/>
            </w:tcBorders>
            <w:shd w:val="clear" w:color="auto" w:fill="auto"/>
          </w:tcPr>
          <w:p w:rsidR="00E26B38" w:rsidRPr="00BC14A4" w:rsidRDefault="00E26B38" w:rsidP="00FE6386">
            <w:pPr>
              <w:rPr>
                <w:b/>
              </w:rPr>
            </w:pPr>
          </w:p>
        </w:tc>
        <w:tc>
          <w:tcPr>
            <w:tcW w:w="2358" w:type="dxa"/>
            <w:tcBorders>
              <w:top w:val="single" w:sz="6" w:space="0" w:color="auto"/>
              <w:left w:val="double" w:sz="4" w:space="0" w:color="auto"/>
              <w:bottom w:val="single" w:sz="6" w:space="0" w:color="auto"/>
            </w:tcBorders>
            <w:shd w:val="clear" w:color="auto" w:fill="auto"/>
          </w:tcPr>
          <w:p w:rsidR="00E26B38" w:rsidRPr="00BC14A4" w:rsidRDefault="00E26B38" w:rsidP="00FE6386">
            <w:pPr>
              <w:rPr>
                <w:b/>
              </w:rPr>
            </w:pPr>
          </w:p>
        </w:tc>
      </w:tr>
      <w:tr w:rsidR="00E26B38" w:rsidRPr="00BC14A4" w:rsidTr="00FE6386">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7" w:type="dxa"/>
            <w:shd w:val="clear" w:color="auto" w:fill="auto"/>
          </w:tcPr>
          <w:p w:rsidR="00E26B38" w:rsidRPr="00BC14A4" w:rsidRDefault="00E26B38" w:rsidP="00FE6386">
            <w:pPr>
              <w:rPr>
                <w:b/>
              </w:rPr>
            </w:pPr>
          </w:p>
        </w:tc>
        <w:tc>
          <w:tcPr>
            <w:tcW w:w="2358" w:type="dxa"/>
            <w:tcBorders>
              <w:right w:val="double" w:sz="4" w:space="0" w:color="auto"/>
            </w:tcBorders>
            <w:shd w:val="clear" w:color="auto" w:fill="auto"/>
          </w:tcPr>
          <w:p w:rsidR="00E26B38" w:rsidRPr="00BC14A4" w:rsidRDefault="00E26B38" w:rsidP="00FE6386">
            <w:pPr>
              <w:rPr>
                <w:b/>
              </w:rPr>
            </w:pPr>
          </w:p>
        </w:tc>
        <w:tc>
          <w:tcPr>
            <w:tcW w:w="2358" w:type="dxa"/>
            <w:tcBorders>
              <w:top w:val="single" w:sz="6" w:space="0" w:color="auto"/>
              <w:left w:val="double" w:sz="4" w:space="0" w:color="auto"/>
              <w:bottom w:val="double" w:sz="4" w:space="0" w:color="auto"/>
            </w:tcBorders>
            <w:shd w:val="clear" w:color="auto" w:fill="auto"/>
          </w:tcPr>
          <w:p w:rsidR="00E26B38" w:rsidRPr="00BC14A4" w:rsidRDefault="00E26B38" w:rsidP="00FE6386">
            <w:pPr>
              <w:rPr>
                <w:b/>
              </w:rPr>
            </w:pPr>
          </w:p>
        </w:tc>
      </w:tr>
    </w:tbl>
    <w:p w:rsidR="00E26B38" w:rsidRPr="00BC14A4" w:rsidRDefault="00E26B38" w:rsidP="00E26B38">
      <w:pPr>
        <w:rPr>
          <w:b/>
        </w:rPr>
      </w:pPr>
    </w:p>
    <w:p w:rsidR="00D07A23" w:rsidRPr="00BC14A4" w:rsidRDefault="00E26B38" w:rsidP="00E26B38">
      <w:pPr>
        <w:rPr>
          <w:b/>
        </w:rPr>
      </w:pPr>
      <w:r w:rsidRPr="00BC14A4">
        <w:rPr>
          <w:b/>
        </w:rPr>
        <w:br w:type="page"/>
      </w:r>
    </w:p>
    <w:p w:rsidR="00D07A23" w:rsidRPr="00BC14A4" w:rsidRDefault="00D07A23" w:rsidP="00E26B38">
      <w:pPr>
        <w:rPr>
          <w:b/>
        </w:rPr>
      </w:pPr>
    </w:p>
    <w:p w:rsidR="00D07A23" w:rsidRPr="00BC14A4" w:rsidRDefault="00D07A23" w:rsidP="00E26B38">
      <w:pPr>
        <w:rPr>
          <w:b/>
        </w:rPr>
      </w:pPr>
    </w:p>
    <w:p w:rsidR="00D07A23" w:rsidRPr="00BC14A4" w:rsidRDefault="00D07A23" w:rsidP="00E26B38">
      <w:pPr>
        <w:rPr>
          <w:b/>
        </w:rPr>
      </w:pPr>
    </w:p>
    <w:p w:rsidR="00D07A23" w:rsidRPr="00BC14A4" w:rsidRDefault="00D07A23" w:rsidP="00E26B38">
      <w:pPr>
        <w:rPr>
          <w:b/>
        </w:rPr>
      </w:pPr>
    </w:p>
    <w:p w:rsidR="00E26B38" w:rsidRPr="00BC14A4" w:rsidRDefault="00E26B38" w:rsidP="00D07A23">
      <w:pPr>
        <w:jc w:val="center"/>
        <w:rPr>
          <w:b/>
        </w:rPr>
      </w:pPr>
      <w:r w:rsidRPr="00BC14A4">
        <w:rPr>
          <w:b/>
        </w:rPr>
        <w:t>Tableau 9 : Ajouts pour omissions, ajustements et variations mineures (valorisation monétaire) « sans objet »</w:t>
      </w:r>
    </w:p>
    <w:p w:rsidR="00E26B38" w:rsidRPr="00BC14A4" w:rsidRDefault="00E26B38" w:rsidP="00E26B38">
      <w:pPr>
        <w:jc w:val="center"/>
        <w:rPr>
          <w:b/>
        </w:rPr>
      </w:pPr>
      <w:r w:rsidRPr="00BC14A4">
        <w:rPr>
          <w:b/>
        </w:rPr>
        <w:t>Monnaie retenue pour l’évaluation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357"/>
        <w:gridCol w:w="2357"/>
        <w:gridCol w:w="2357"/>
        <w:gridCol w:w="2357"/>
        <w:gridCol w:w="2358"/>
        <w:gridCol w:w="2358"/>
      </w:tblGrid>
      <w:tr w:rsidR="00E26B38" w:rsidRPr="00BC14A4" w:rsidTr="00FE6386">
        <w:trPr>
          <w:trHeight w:val="412"/>
          <w:jc w:val="center"/>
        </w:trPr>
        <w:tc>
          <w:tcPr>
            <w:tcW w:w="2357" w:type="dxa"/>
            <w:tcBorders>
              <w:top w:val="double" w:sz="4" w:space="0" w:color="auto"/>
              <w:bottom w:val="double" w:sz="4" w:space="0" w:color="auto"/>
            </w:tcBorders>
            <w:shd w:val="clear" w:color="auto" w:fill="auto"/>
            <w:vAlign w:val="center"/>
          </w:tcPr>
          <w:p w:rsidR="00E26B38" w:rsidRPr="00BC14A4" w:rsidRDefault="00E26B38" w:rsidP="00FE6386">
            <w:pPr>
              <w:jc w:val="both"/>
              <w:rPr>
                <w:b/>
              </w:rPr>
            </w:pPr>
            <w:r w:rsidRPr="00BC14A4">
              <w:rPr>
                <w:b/>
                <w:sz w:val="22"/>
                <w:szCs w:val="22"/>
              </w:rPr>
              <w:t>a) Soumissionnaire</w:t>
            </w:r>
          </w:p>
        </w:tc>
        <w:tc>
          <w:tcPr>
            <w:tcW w:w="2357" w:type="dxa"/>
            <w:tcBorders>
              <w:top w:val="double" w:sz="4" w:space="0" w:color="auto"/>
              <w:bottom w:val="double" w:sz="4" w:space="0" w:color="auto"/>
            </w:tcBorders>
            <w:shd w:val="clear" w:color="auto" w:fill="auto"/>
            <w:vAlign w:val="center"/>
          </w:tcPr>
          <w:p w:rsidR="00E26B38" w:rsidRPr="00BC14A4" w:rsidRDefault="00E26B38" w:rsidP="00FE6386">
            <w:pPr>
              <w:jc w:val="both"/>
              <w:rPr>
                <w:b/>
              </w:rPr>
            </w:pPr>
            <w:r w:rsidRPr="00BC14A4">
              <w:rPr>
                <w:b/>
                <w:sz w:val="22"/>
                <w:szCs w:val="22"/>
              </w:rPr>
              <w:t>b) Prix de l’offre corrigé/rabais inclus</w:t>
            </w:r>
            <w:r w:rsidRPr="00BC14A4">
              <w:rPr>
                <w:rStyle w:val="Appelnotedebasdep"/>
                <w:b/>
                <w:sz w:val="22"/>
                <w:szCs w:val="22"/>
              </w:rPr>
              <w:footnoteReference w:id="17"/>
            </w:r>
          </w:p>
        </w:tc>
        <w:tc>
          <w:tcPr>
            <w:tcW w:w="2357" w:type="dxa"/>
            <w:tcBorders>
              <w:top w:val="double" w:sz="4" w:space="0" w:color="auto"/>
              <w:bottom w:val="double" w:sz="4" w:space="0" w:color="auto"/>
            </w:tcBorders>
            <w:shd w:val="clear" w:color="auto" w:fill="auto"/>
            <w:vAlign w:val="center"/>
          </w:tcPr>
          <w:p w:rsidR="00E26B38" w:rsidRPr="00BC14A4" w:rsidRDefault="00E26B38" w:rsidP="00FE6386">
            <w:pPr>
              <w:jc w:val="both"/>
              <w:rPr>
                <w:b/>
              </w:rPr>
            </w:pPr>
            <w:r w:rsidRPr="00BC14A4">
              <w:rPr>
                <w:b/>
                <w:sz w:val="22"/>
                <w:szCs w:val="22"/>
              </w:rPr>
              <w:t>c) Ajouts pour omission</w:t>
            </w:r>
            <w:r w:rsidRPr="00BC14A4">
              <w:rPr>
                <w:rStyle w:val="Appelnotedebasdep"/>
                <w:b/>
                <w:sz w:val="22"/>
                <w:szCs w:val="22"/>
              </w:rPr>
              <w:footnoteReference w:id="18"/>
            </w:r>
          </w:p>
        </w:tc>
        <w:tc>
          <w:tcPr>
            <w:tcW w:w="2357" w:type="dxa"/>
            <w:tcBorders>
              <w:top w:val="double" w:sz="4" w:space="0" w:color="auto"/>
              <w:bottom w:val="double" w:sz="4" w:space="0" w:color="auto"/>
            </w:tcBorders>
            <w:shd w:val="clear" w:color="auto" w:fill="auto"/>
            <w:vAlign w:val="center"/>
          </w:tcPr>
          <w:p w:rsidR="00E26B38" w:rsidRPr="00BC14A4" w:rsidRDefault="00E26B38" w:rsidP="00FE6386">
            <w:pPr>
              <w:jc w:val="both"/>
              <w:rPr>
                <w:b/>
                <w:vertAlign w:val="superscript"/>
              </w:rPr>
            </w:pPr>
            <w:r w:rsidRPr="00BC14A4">
              <w:rPr>
                <w:b/>
                <w:sz w:val="22"/>
                <w:szCs w:val="22"/>
              </w:rPr>
              <w:t>d) ajustements</w:t>
            </w:r>
            <w:r w:rsidRPr="00BC14A4">
              <w:rPr>
                <w:b/>
                <w:sz w:val="22"/>
                <w:szCs w:val="22"/>
                <w:vertAlign w:val="superscript"/>
              </w:rPr>
              <w:t>11</w:t>
            </w:r>
          </w:p>
        </w:tc>
        <w:tc>
          <w:tcPr>
            <w:tcW w:w="2358" w:type="dxa"/>
            <w:tcBorders>
              <w:top w:val="double" w:sz="4" w:space="0" w:color="auto"/>
              <w:bottom w:val="double" w:sz="4" w:space="0" w:color="auto"/>
              <w:right w:val="double" w:sz="4" w:space="0" w:color="auto"/>
            </w:tcBorders>
            <w:shd w:val="clear" w:color="auto" w:fill="auto"/>
            <w:vAlign w:val="center"/>
          </w:tcPr>
          <w:p w:rsidR="00E26B38" w:rsidRPr="00BC14A4" w:rsidRDefault="00E26B38" w:rsidP="00FE6386">
            <w:pPr>
              <w:jc w:val="both"/>
              <w:rPr>
                <w:b/>
                <w:vertAlign w:val="superscript"/>
              </w:rPr>
            </w:pPr>
            <w:r w:rsidRPr="00BC14A4">
              <w:rPr>
                <w:b/>
                <w:sz w:val="22"/>
                <w:szCs w:val="22"/>
              </w:rPr>
              <w:t>e) Variations mineures</w:t>
            </w:r>
            <w:r w:rsidRPr="00BC14A4">
              <w:rPr>
                <w:b/>
                <w:sz w:val="22"/>
                <w:szCs w:val="22"/>
                <w:vertAlign w:val="superscript"/>
              </w:rPr>
              <w:t>11</w:t>
            </w:r>
          </w:p>
        </w:tc>
        <w:tc>
          <w:tcPr>
            <w:tcW w:w="2358" w:type="dxa"/>
            <w:tcBorders>
              <w:top w:val="double" w:sz="4" w:space="0" w:color="auto"/>
              <w:left w:val="double" w:sz="4" w:space="0" w:color="auto"/>
              <w:bottom w:val="double" w:sz="4" w:space="0" w:color="auto"/>
            </w:tcBorders>
            <w:shd w:val="clear" w:color="auto" w:fill="auto"/>
            <w:vAlign w:val="center"/>
          </w:tcPr>
          <w:p w:rsidR="00E26B38" w:rsidRPr="00BC14A4" w:rsidRDefault="00E26B38" w:rsidP="00FE6386">
            <w:pPr>
              <w:jc w:val="both"/>
              <w:rPr>
                <w:b/>
              </w:rPr>
            </w:pPr>
            <w:r w:rsidRPr="00BC14A4">
              <w:rPr>
                <w:b/>
                <w:sz w:val="22"/>
                <w:szCs w:val="22"/>
              </w:rPr>
              <w:t>f) Prix total</w:t>
            </w:r>
          </w:p>
          <w:p w:rsidR="00E26B38" w:rsidRPr="00BC14A4" w:rsidRDefault="00E26B38" w:rsidP="00FE6386">
            <w:pPr>
              <w:jc w:val="both"/>
              <w:rPr>
                <w:b/>
              </w:rPr>
            </w:pPr>
            <w:r w:rsidRPr="00BC14A4">
              <w:rPr>
                <w:b/>
                <w:sz w:val="22"/>
                <w:szCs w:val="22"/>
              </w:rPr>
              <w:t>f=(b)+(c)(d)+(e)</w:t>
            </w:r>
          </w:p>
        </w:tc>
      </w:tr>
      <w:tr w:rsidR="00E26B38" w:rsidRPr="00BC14A4" w:rsidTr="00FE6386">
        <w:trPr>
          <w:jc w:val="center"/>
        </w:trPr>
        <w:tc>
          <w:tcPr>
            <w:tcW w:w="2357" w:type="dxa"/>
            <w:tcBorders>
              <w:top w:val="double" w:sz="4" w:space="0" w:color="auto"/>
            </w:tcBorders>
            <w:shd w:val="clear" w:color="auto" w:fill="auto"/>
          </w:tcPr>
          <w:p w:rsidR="00E26B38" w:rsidRPr="00BC14A4" w:rsidRDefault="00E26B38" w:rsidP="00FE6386">
            <w:pPr>
              <w:jc w:val="both"/>
              <w:rPr>
                <w:b/>
              </w:rPr>
            </w:pPr>
          </w:p>
        </w:tc>
        <w:tc>
          <w:tcPr>
            <w:tcW w:w="2357" w:type="dxa"/>
            <w:tcBorders>
              <w:top w:val="double" w:sz="4" w:space="0" w:color="auto"/>
            </w:tcBorders>
            <w:shd w:val="clear" w:color="auto" w:fill="auto"/>
          </w:tcPr>
          <w:p w:rsidR="00E26B38" w:rsidRPr="00BC14A4" w:rsidRDefault="00E26B38" w:rsidP="00FE6386">
            <w:pPr>
              <w:jc w:val="both"/>
              <w:rPr>
                <w:b/>
              </w:rPr>
            </w:pPr>
          </w:p>
        </w:tc>
        <w:tc>
          <w:tcPr>
            <w:tcW w:w="2357" w:type="dxa"/>
            <w:tcBorders>
              <w:top w:val="double" w:sz="4" w:space="0" w:color="auto"/>
            </w:tcBorders>
            <w:shd w:val="clear" w:color="auto" w:fill="auto"/>
          </w:tcPr>
          <w:p w:rsidR="00E26B38" w:rsidRPr="00BC14A4" w:rsidRDefault="00E26B38" w:rsidP="00FE6386">
            <w:pPr>
              <w:jc w:val="both"/>
              <w:rPr>
                <w:b/>
              </w:rPr>
            </w:pPr>
          </w:p>
        </w:tc>
        <w:tc>
          <w:tcPr>
            <w:tcW w:w="2357" w:type="dxa"/>
            <w:tcBorders>
              <w:top w:val="double" w:sz="4" w:space="0" w:color="auto"/>
            </w:tcBorders>
            <w:shd w:val="clear" w:color="auto" w:fill="auto"/>
          </w:tcPr>
          <w:p w:rsidR="00E26B38" w:rsidRPr="00BC14A4" w:rsidRDefault="00E26B38" w:rsidP="00FE6386">
            <w:pPr>
              <w:jc w:val="both"/>
              <w:rPr>
                <w:b/>
              </w:rPr>
            </w:pPr>
          </w:p>
        </w:tc>
        <w:tc>
          <w:tcPr>
            <w:tcW w:w="2358" w:type="dxa"/>
            <w:tcBorders>
              <w:top w:val="double" w:sz="4" w:space="0" w:color="auto"/>
              <w:right w:val="double" w:sz="4" w:space="0" w:color="auto"/>
            </w:tcBorders>
            <w:shd w:val="clear" w:color="auto" w:fill="auto"/>
          </w:tcPr>
          <w:p w:rsidR="00E26B38" w:rsidRPr="00BC14A4" w:rsidRDefault="00E26B38" w:rsidP="00FE6386">
            <w:pPr>
              <w:jc w:val="both"/>
              <w:rPr>
                <w:b/>
              </w:rPr>
            </w:pPr>
          </w:p>
        </w:tc>
        <w:tc>
          <w:tcPr>
            <w:tcW w:w="2358" w:type="dxa"/>
            <w:tcBorders>
              <w:top w:val="double" w:sz="4" w:space="0" w:color="auto"/>
              <w:left w:val="double" w:sz="4" w:space="0" w:color="auto"/>
            </w:tcBorders>
            <w:shd w:val="clear" w:color="auto" w:fill="auto"/>
          </w:tcPr>
          <w:p w:rsidR="00E26B38" w:rsidRPr="00BC14A4" w:rsidRDefault="00E26B38" w:rsidP="00FE6386">
            <w:pPr>
              <w:jc w:val="both"/>
              <w:rPr>
                <w:b/>
              </w:rPr>
            </w:pPr>
          </w:p>
        </w:tc>
      </w:tr>
      <w:tr w:rsidR="00E26B38" w:rsidRPr="00BC14A4" w:rsidTr="00FE6386">
        <w:trPr>
          <w:jc w:val="center"/>
        </w:trPr>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8" w:type="dxa"/>
            <w:tcBorders>
              <w:right w:val="double" w:sz="4" w:space="0" w:color="auto"/>
            </w:tcBorders>
            <w:shd w:val="clear" w:color="auto" w:fill="auto"/>
          </w:tcPr>
          <w:p w:rsidR="00E26B38" w:rsidRPr="00BC14A4" w:rsidRDefault="00E26B38" w:rsidP="00FE6386">
            <w:pPr>
              <w:jc w:val="both"/>
              <w:rPr>
                <w:b/>
              </w:rPr>
            </w:pPr>
          </w:p>
        </w:tc>
        <w:tc>
          <w:tcPr>
            <w:tcW w:w="2358"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rPr>
          <w:jc w:val="center"/>
        </w:trPr>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8" w:type="dxa"/>
            <w:tcBorders>
              <w:right w:val="double" w:sz="4" w:space="0" w:color="auto"/>
            </w:tcBorders>
            <w:shd w:val="clear" w:color="auto" w:fill="auto"/>
          </w:tcPr>
          <w:p w:rsidR="00E26B38" w:rsidRPr="00BC14A4" w:rsidRDefault="00E26B38" w:rsidP="00FE6386">
            <w:pPr>
              <w:jc w:val="both"/>
              <w:rPr>
                <w:b/>
              </w:rPr>
            </w:pPr>
          </w:p>
        </w:tc>
        <w:tc>
          <w:tcPr>
            <w:tcW w:w="2358"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rPr>
          <w:jc w:val="center"/>
        </w:trPr>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8" w:type="dxa"/>
            <w:tcBorders>
              <w:right w:val="double" w:sz="4" w:space="0" w:color="auto"/>
            </w:tcBorders>
            <w:shd w:val="clear" w:color="auto" w:fill="auto"/>
          </w:tcPr>
          <w:p w:rsidR="00E26B38" w:rsidRPr="00BC14A4" w:rsidRDefault="00E26B38" w:rsidP="00FE6386">
            <w:pPr>
              <w:jc w:val="both"/>
              <w:rPr>
                <w:b/>
              </w:rPr>
            </w:pPr>
          </w:p>
        </w:tc>
        <w:tc>
          <w:tcPr>
            <w:tcW w:w="2358"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rPr>
          <w:jc w:val="center"/>
        </w:trPr>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8" w:type="dxa"/>
            <w:tcBorders>
              <w:right w:val="double" w:sz="4" w:space="0" w:color="auto"/>
            </w:tcBorders>
            <w:shd w:val="clear" w:color="auto" w:fill="auto"/>
          </w:tcPr>
          <w:p w:rsidR="00E26B38" w:rsidRPr="00BC14A4" w:rsidRDefault="00E26B38" w:rsidP="00FE6386">
            <w:pPr>
              <w:jc w:val="both"/>
              <w:rPr>
                <w:b/>
              </w:rPr>
            </w:pPr>
          </w:p>
        </w:tc>
        <w:tc>
          <w:tcPr>
            <w:tcW w:w="2358"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rPr>
          <w:jc w:val="center"/>
        </w:trPr>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8" w:type="dxa"/>
            <w:tcBorders>
              <w:right w:val="double" w:sz="4" w:space="0" w:color="auto"/>
            </w:tcBorders>
            <w:shd w:val="clear" w:color="auto" w:fill="auto"/>
          </w:tcPr>
          <w:p w:rsidR="00E26B38" w:rsidRPr="00BC14A4" w:rsidRDefault="00E26B38" w:rsidP="00FE6386">
            <w:pPr>
              <w:jc w:val="both"/>
              <w:rPr>
                <w:b/>
              </w:rPr>
            </w:pPr>
          </w:p>
        </w:tc>
        <w:tc>
          <w:tcPr>
            <w:tcW w:w="2358"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rPr>
          <w:jc w:val="center"/>
        </w:trPr>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7" w:type="dxa"/>
            <w:shd w:val="clear" w:color="auto" w:fill="auto"/>
          </w:tcPr>
          <w:p w:rsidR="00E26B38" w:rsidRPr="00BC14A4" w:rsidRDefault="00E26B38" w:rsidP="00FE6386">
            <w:pPr>
              <w:jc w:val="both"/>
              <w:rPr>
                <w:b/>
              </w:rPr>
            </w:pPr>
          </w:p>
        </w:tc>
        <w:tc>
          <w:tcPr>
            <w:tcW w:w="2358" w:type="dxa"/>
            <w:tcBorders>
              <w:right w:val="double" w:sz="4" w:space="0" w:color="auto"/>
            </w:tcBorders>
            <w:shd w:val="clear" w:color="auto" w:fill="auto"/>
          </w:tcPr>
          <w:p w:rsidR="00E26B38" w:rsidRPr="00BC14A4" w:rsidRDefault="00E26B38" w:rsidP="00FE6386">
            <w:pPr>
              <w:jc w:val="both"/>
              <w:rPr>
                <w:b/>
              </w:rPr>
            </w:pPr>
          </w:p>
        </w:tc>
        <w:tc>
          <w:tcPr>
            <w:tcW w:w="2358" w:type="dxa"/>
            <w:tcBorders>
              <w:left w:val="double" w:sz="4" w:space="0" w:color="auto"/>
              <w:bottom w:val="double" w:sz="4" w:space="0" w:color="auto"/>
            </w:tcBorders>
            <w:shd w:val="clear" w:color="auto" w:fill="auto"/>
          </w:tcPr>
          <w:p w:rsidR="00E26B38" w:rsidRPr="00BC14A4" w:rsidRDefault="00E26B38" w:rsidP="00FE6386">
            <w:pPr>
              <w:jc w:val="both"/>
              <w:rPr>
                <w:b/>
              </w:rPr>
            </w:pPr>
          </w:p>
        </w:tc>
      </w:tr>
    </w:tbl>
    <w:p w:rsidR="00E26B38" w:rsidRPr="00BC14A4" w:rsidRDefault="00E26B38" w:rsidP="00E26B38">
      <w:pPr>
        <w:jc w:val="both"/>
        <w:rPr>
          <w:b/>
        </w:rPr>
      </w:pPr>
    </w:p>
    <w:p w:rsidR="00D07A23" w:rsidRPr="00BC14A4" w:rsidRDefault="00E26B38" w:rsidP="00E26B38">
      <w:pPr>
        <w:jc w:val="both"/>
        <w:rPr>
          <w:b/>
        </w:rPr>
      </w:pPr>
      <w:r w:rsidRPr="00BC14A4">
        <w:rPr>
          <w:b/>
        </w:rPr>
        <w:br w:type="page"/>
      </w:r>
    </w:p>
    <w:p w:rsidR="00D07A23" w:rsidRPr="00BC14A4" w:rsidRDefault="00D07A23" w:rsidP="00E26B38">
      <w:pPr>
        <w:jc w:val="both"/>
        <w:rPr>
          <w:b/>
        </w:rPr>
      </w:pPr>
    </w:p>
    <w:p w:rsidR="00D07A23" w:rsidRPr="00BC14A4" w:rsidRDefault="00D07A23" w:rsidP="00E26B38">
      <w:pPr>
        <w:jc w:val="both"/>
        <w:rPr>
          <w:b/>
        </w:rPr>
      </w:pPr>
    </w:p>
    <w:p w:rsidR="00D07A23" w:rsidRPr="00BC14A4" w:rsidRDefault="00D07A23" w:rsidP="00E26B38">
      <w:pPr>
        <w:jc w:val="both"/>
        <w:rPr>
          <w:b/>
        </w:rPr>
      </w:pPr>
    </w:p>
    <w:p w:rsidR="00D07A23" w:rsidRPr="00BC14A4" w:rsidRDefault="00D07A23" w:rsidP="00E26B38">
      <w:pPr>
        <w:jc w:val="both"/>
        <w:rPr>
          <w:b/>
        </w:rPr>
      </w:pPr>
    </w:p>
    <w:p w:rsidR="00E26B38" w:rsidRPr="00BC14A4" w:rsidRDefault="00E26B38" w:rsidP="00D07A23">
      <w:pPr>
        <w:jc w:val="center"/>
        <w:rPr>
          <w:b/>
        </w:rPr>
      </w:pPr>
      <w:r w:rsidRPr="00BC14A4">
        <w:rPr>
          <w:b/>
        </w:rPr>
        <w:t>Tableau 10A : Préférence pour les fournitures fabriquées dans l’Espace UEMOA</w:t>
      </w:r>
    </w:p>
    <w:p w:rsidR="00E26B38" w:rsidRPr="00BC14A4" w:rsidRDefault="00E26B38" w:rsidP="00E26B38">
      <w:pPr>
        <w:jc w:val="center"/>
        <w:rPr>
          <w:b/>
        </w:rPr>
      </w:pPr>
      <w:r w:rsidRPr="00BC14A4">
        <w:rPr>
          <w:b/>
        </w:rPr>
        <w:t>Monnaie retenue pour l’évaluation « sans objet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733"/>
        <w:gridCol w:w="1818"/>
        <w:gridCol w:w="1495"/>
        <w:gridCol w:w="1550"/>
        <w:gridCol w:w="1494"/>
        <w:gridCol w:w="1511"/>
        <w:gridCol w:w="1538"/>
        <w:gridCol w:w="1551"/>
        <w:gridCol w:w="1530"/>
      </w:tblGrid>
      <w:tr w:rsidR="00E26B38" w:rsidRPr="00BC14A4" w:rsidTr="00FE6386">
        <w:tc>
          <w:tcPr>
            <w:tcW w:w="1571"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a) soumissionnaire</w:t>
            </w:r>
          </w:p>
        </w:tc>
        <w:tc>
          <w:tcPr>
            <w:tcW w:w="1571"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b) Groupe de soumissionnaires bénéficiant d’une préférence</w:t>
            </w:r>
            <w:r w:rsidRPr="00BC14A4">
              <w:rPr>
                <w:rStyle w:val="Appelnotedebasdep"/>
                <w:b/>
                <w:sz w:val="22"/>
                <w:szCs w:val="22"/>
              </w:rPr>
              <w:footnoteReference w:id="19"/>
            </w:r>
          </w:p>
        </w:tc>
        <w:tc>
          <w:tcPr>
            <w:tcW w:w="1571"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c) Prix total</w:t>
            </w:r>
            <w:r w:rsidRPr="00BC14A4">
              <w:rPr>
                <w:rStyle w:val="Appelnotedebasdep"/>
                <w:b/>
                <w:sz w:val="22"/>
                <w:szCs w:val="22"/>
              </w:rPr>
              <w:footnoteReference w:id="20"/>
            </w:r>
          </w:p>
        </w:tc>
        <w:tc>
          <w:tcPr>
            <w:tcW w:w="1571"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d) Fournitures ne pouvant bénéficier d’une préférence</w:t>
            </w:r>
            <w:r w:rsidRPr="00BC14A4">
              <w:rPr>
                <w:rStyle w:val="Appelnotedebasdep"/>
                <w:b/>
                <w:sz w:val="22"/>
                <w:szCs w:val="22"/>
              </w:rPr>
              <w:footnoteReference w:id="21"/>
            </w:r>
          </w:p>
        </w:tc>
        <w:tc>
          <w:tcPr>
            <w:tcW w:w="1572"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e) Total révisé</w:t>
            </w:r>
          </w:p>
          <w:p w:rsidR="00E26B38" w:rsidRPr="00BC14A4" w:rsidRDefault="00E26B38" w:rsidP="00FE6386">
            <w:pPr>
              <w:jc w:val="center"/>
              <w:rPr>
                <w:b/>
              </w:rPr>
            </w:pPr>
            <w:r w:rsidRPr="00BC14A4">
              <w:rPr>
                <w:b/>
                <w:sz w:val="22"/>
                <w:szCs w:val="22"/>
              </w:rPr>
              <w:t>e=c-d</w:t>
            </w:r>
          </w:p>
        </w:tc>
        <w:tc>
          <w:tcPr>
            <w:tcW w:w="1572"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f) Droit de douane en vigueur (%)</w:t>
            </w:r>
            <w:r w:rsidRPr="00BC14A4">
              <w:rPr>
                <w:rStyle w:val="Appelnotedebasdep"/>
                <w:b/>
                <w:sz w:val="22"/>
                <w:szCs w:val="22"/>
              </w:rPr>
              <w:footnoteReference w:id="22"/>
            </w:r>
          </w:p>
        </w:tc>
        <w:tc>
          <w:tcPr>
            <w:tcW w:w="1572" w:type="dxa"/>
            <w:tcBorders>
              <w:top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g) Marge de préférence (%)</w:t>
            </w:r>
            <w:r w:rsidRPr="00BC14A4">
              <w:rPr>
                <w:rStyle w:val="Appelnotedebasdep"/>
                <w:b/>
                <w:sz w:val="22"/>
                <w:szCs w:val="22"/>
              </w:rPr>
              <w:footnoteReference w:id="23"/>
            </w:r>
          </w:p>
        </w:tc>
        <w:tc>
          <w:tcPr>
            <w:tcW w:w="1572" w:type="dxa"/>
            <w:tcBorders>
              <w:top w:val="double" w:sz="4" w:space="0" w:color="auto"/>
              <w:bottom w:val="double" w:sz="4" w:space="0" w:color="auto"/>
              <w:right w:val="double" w:sz="4" w:space="0" w:color="auto"/>
            </w:tcBorders>
            <w:shd w:val="clear" w:color="auto" w:fill="D9D9D9"/>
            <w:vAlign w:val="center"/>
          </w:tcPr>
          <w:p w:rsidR="00E26B38" w:rsidRPr="00BC14A4" w:rsidRDefault="00E26B38" w:rsidP="00FE6386">
            <w:pPr>
              <w:jc w:val="center"/>
              <w:rPr>
                <w:b/>
              </w:rPr>
            </w:pPr>
            <w:r w:rsidRPr="00BC14A4">
              <w:rPr>
                <w:b/>
                <w:sz w:val="22"/>
                <w:szCs w:val="22"/>
              </w:rPr>
              <w:t>h) Prix des fournitures bénéficiant d’une marge de préférence</w:t>
            </w:r>
            <w:r w:rsidRPr="00BC14A4">
              <w:rPr>
                <w:rStyle w:val="Appelnotedebasdep"/>
                <w:b/>
                <w:sz w:val="22"/>
                <w:szCs w:val="22"/>
              </w:rPr>
              <w:footnoteReference w:id="24"/>
            </w:r>
          </w:p>
        </w:tc>
        <w:tc>
          <w:tcPr>
            <w:tcW w:w="1572" w:type="dxa"/>
            <w:tcBorders>
              <w:top w:val="double" w:sz="4" w:space="0" w:color="auto"/>
              <w:left w:val="double" w:sz="4" w:space="0" w:color="auto"/>
              <w:bottom w:val="double" w:sz="4" w:space="0" w:color="auto"/>
            </w:tcBorders>
            <w:shd w:val="clear" w:color="auto" w:fill="D9D9D9"/>
            <w:vAlign w:val="center"/>
          </w:tcPr>
          <w:p w:rsidR="00E26B38" w:rsidRPr="00BC14A4" w:rsidRDefault="00E26B38" w:rsidP="00FE6386">
            <w:pPr>
              <w:jc w:val="center"/>
              <w:rPr>
                <w:b/>
              </w:rPr>
            </w:pPr>
            <w:r w:rsidRPr="00BC14A4">
              <w:rPr>
                <w:b/>
                <w:sz w:val="22"/>
                <w:szCs w:val="22"/>
              </w:rPr>
              <w:t>i) Prix total à comparer</w:t>
            </w:r>
          </w:p>
          <w:p w:rsidR="00E26B38" w:rsidRPr="00BC14A4" w:rsidRDefault="00E26B38" w:rsidP="00FE6386">
            <w:pPr>
              <w:jc w:val="center"/>
              <w:rPr>
                <w:b/>
              </w:rPr>
            </w:pPr>
            <w:r w:rsidRPr="00BC14A4">
              <w:rPr>
                <w:b/>
                <w:sz w:val="22"/>
                <w:szCs w:val="22"/>
              </w:rPr>
              <w:t>i=d+h</w:t>
            </w:r>
          </w:p>
        </w:tc>
      </w:tr>
      <w:tr w:rsidR="00E26B38" w:rsidRPr="00BC14A4" w:rsidTr="00FE6386">
        <w:tc>
          <w:tcPr>
            <w:tcW w:w="1571" w:type="dxa"/>
            <w:tcBorders>
              <w:top w:val="double" w:sz="4" w:space="0" w:color="auto"/>
            </w:tcBorders>
            <w:shd w:val="clear" w:color="auto" w:fill="auto"/>
          </w:tcPr>
          <w:p w:rsidR="00E26B38" w:rsidRPr="00BC14A4" w:rsidRDefault="00E26B38" w:rsidP="00FE6386">
            <w:pPr>
              <w:jc w:val="both"/>
              <w:rPr>
                <w:b/>
              </w:rPr>
            </w:pPr>
          </w:p>
        </w:tc>
        <w:tc>
          <w:tcPr>
            <w:tcW w:w="1571" w:type="dxa"/>
            <w:tcBorders>
              <w:top w:val="double" w:sz="4" w:space="0" w:color="auto"/>
            </w:tcBorders>
            <w:shd w:val="clear" w:color="auto" w:fill="auto"/>
          </w:tcPr>
          <w:p w:rsidR="00E26B38" w:rsidRPr="00BC14A4" w:rsidRDefault="00E26B38" w:rsidP="00FE6386">
            <w:pPr>
              <w:jc w:val="both"/>
              <w:rPr>
                <w:b/>
              </w:rPr>
            </w:pPr>
          </w:p>
        </w:tc>
        <w:tc>
          <w:tcPr>
            <w:tcW w:w="1571" w:type="dxa"/>
            <w:tcBorders>
              <w:top w:val="double" w:sz="4" w:space="0" w:color="auto"/>
            </w:tcBorders>
            <w:shd w:val="clear" w:color="auto" w:fill="auto"/>
          </w:tcPr>
          <w:p w:rsidR="00E26B38" w:rsidRPr="00BC14A4" w:rsidRDefault="00E26B38" w:rsidP="00FE6386">
            <w:pPr>
              <w:jc w:val="both"/>
              <w:rPr>
                <w:b/>
              </w:rPr>
            </w:pPr>
          </w:p>
        </w:tc>
        <w:tc>
          <w:tcPr>
            <w:tcW w:w="1571" w:type="dxa"/>
            <w:tcBorders>
              <w:top w:val="double" w:sz="4" w:space="0" w:color="auto"/>
            </w:tcBorders>
            <w:shd w:val="clear" w:color="auto" w:fill="auto"/>
          </w:tcPr>
          <w:p w:rsidR="00E26B38" w:rsidRPr="00BC14A4" w:rsidRDefault="00E26B38" w:rsidP="00FE6386">
            <w:pPr>
              <w:jc w:val="both"/>
              <w:rPr>
                <w:b/>
              </w:rPr>
            </w:pPr>
          </w:p>
        </w:tc>
        <w:tc>
          <w:tcPr>
            <w:tcW w:w="1572" w:type="dxa"/>
            <w:tcBorders>
              <w:top w:val="double" w:sz="4" w:space="0" w:color="auto"/>
            </w:tcBorders>
            <w:shd w:val="clear" w:color="auto" w:fill="auto"/>
          </w:tcPr>
          <w:p w:rsidR="00E26B38" w:rsidRPr="00BC14A4" w:rsidRDefault="00E26B38" w:rsidP="00FE6386">
            <w:pPr>
              <w:jc w:val="both"/>
              <w:rPr>
                <w:b/>
              </w:rPr>
            </w:pPr>
          </w:p>
        </w:tc>
        <w:tc>
          <w:tcPr>
            <w:tcW w:w="1572" w:type="dxa"/>
            <w:tcBorders>
              <w:top w:val="double" w:sz="4" w:space="0" w:color="auto"/>
            </w:tcBorders>
            <w:shd w:val="clear" w:color="auto" w:fill="auto"/>
          </w:tcPr>
          <w:p w:rsidR="00E26B38" w:rsidRPr="00BC14A4" w:rsidRDefault="00E26B38" w:rsidP="00FE6386">
            <w:pPr>
              <w:jc w:val="both"/>
              <w:rPr>
                <w:b/>
              </w:rPr>
            </w:pPr>
          </w:p>
        </w:tc>
        <w:tc>
          <w:tcPr>
            <w:tcW w:w="1572" w:type="dxa"/>
            <w:tcBorders>
              <w:top w:val="double" w:sz="4" w:space="0" w:color="auto"/>
            </w:tcBorders>
            <w:shd w:val="clear" w:color="auto" w:fill="auto"/>
          </w:tcPr>
          <w:p w:rsidR="00E26B38" w:rsidRPr="00BC14A4" w:rsidRDefault="00E26B38" w:rsidP="00FE6386">
            <w:pPr>
              <w:jc w:val="both"/>
              <w:rPr>
                <w:b/>
              </w:rPr>
            </w:pPr>
          </w:p>
        </w:tc>
        <w:tc>
          <w:tcPr>
            <w:tcW w:w="1572" w:type="dxa"/>
            <w:tcBorders>
              <w:top w:val="double" w:sz="4" w:space="0" w:color="auto"/>
              <w:right w:val="double" w:sz="4" w:space="0" w:color="auto"/>
            </w:tcBorders>
            <w:shd w:val="clear" w:color="auto" w:fill="auto"/>
          </w:tcPr>
          <w:p w:rsidR="00E26B38" w:rsidRPr="00BC14A4" w:rsidRDefault="00E26B38" w:rsidP="00FE6386">
            <w:pPr>
              <w:jc w:val="both"/>
              <w:rPr>
                <w:b/>
              </w:rPr>
            </w:pPr>
          </w:p>
        </w:tc>
        <w:tc>
          <w:tcPr>
            <w:tcW w:w="1572" w:type="dxa"/>
            <w:tcBorders>
              <w:top w:val="double" w:sz="4" w:space="0" w:color="auto"/>
              <w:left w:val="double" w:sz="4" w:space="0" w:color="auto"/>
            </w:tcBorders>
            <w:shd w:val="clear" w:color="auto" w:fill="auto"/>
          </w:tcPr>
          <w:p w:rsidR="00E26B38" w:rsidRPr="00BC14A4" w:rsidRDefault="00E26B38" w:rsidP="00FE6386">
            <w:pPr>
              <w:jc w:val="both"/>
              <w:rPr>
                <w:b/>
              </w:rPr>
            </w:pPr>
          </w:p>
        </w:tc>
      </w:tr>
      <w:tr w:rsidR="00E26B38" w:rsidRPr="00BC14A4" w:rsidTr="00FE6386">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tcBorders>
              <w:right w:val="double" w:sz="4" w:space="0" w:color="auto"/>
            </w:tcBorders>
            <w:shd w:val="clear" w:color="auto" w:fill="auto"/>
          </w:tcPr>
          <w:p w:rsidR="00E26B38" w:rsidRPr="00BC14A4" w:rsidRDefault="00E26B38" w:rsidP="00FE6386">
            <w:pPr>
              <w:jc w:val="both"/>
              <w:rPr>
                <w:b/>
              </w:rPr>
            </w:pPr>
          </w:p>
        </w:tc>
        <w:tc>
          <w:tcPr>
            <w:tcW w:w="1572"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tcBorders>
              <w:right w:val="double" w:sz="4" w:space="0" w:color="auto"/>
            </w:tcBorders>
            <w:shd w:val="clear" w:color="auto" w:fill="auto"/>
          </w:tcPr>
          <w:p w:rsidR="00E26B38" w:rsidRPr="00BC14A4" w:rsidRDefault="00E26B38" w:rsidP="00FE6386">
            <w:pPr>
              <w:jc w:val="both"/>
              <w:rPr>
                <w:b/>
              </w:rPr>
            </w:pPr>
          </w:p>
        </w:tc>
        <w:tc>
          <w:tcPr>
            <w:tcW w:w="1572"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tcBorders>
              <w:right w:val="double" w:sz="4" w:space="0" w:color="auto"/>
            </w:tcBorders>
            <w:shd w:val="clear" w:color="auto" w:fill="auto"/>
          </w:tcPr>
          <w:p w:rsidR="00E26B38" w:rsidRPr="00BC14A4" w:rsidRDefault="00E26B38" w:rsidP="00FE6386">
            <w:pPr>
              <w:jc w:val="both"/>
              <w:rPr>
                <w:b/>
              </w:rPr>
            </w:pPr>
          </w:p>
        </w:tc>
        <w:tc>
          <w:tcPr>
            <w:tcW w:w="1572"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tcBorders>
              <w:right w:val="double" w:sz="4" w:space="0" w:color="auto"/>
            </w:tcBorders>
            <w:shd w:val="clear" w:color="auto" w:fill="auto"/>
          </w:tcPr>
          <w:p w:rsidR="00E26B38" w:rsidRPr="00BC14A4" w:rsidRDefault="00E26B38" w:rsidP="00FE6386">
            <w:pPr>
              <w:jc w:val="both"/>
              <w:rPr>
                <w:b/>
              </w:rPr>
            </w:pPr>
          </w:p>
        </w:tc>
        <w:tc>
          <w:tcPr>
            <w:tcW w:w="1572"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tcBorders>
              <w:right w:val="double" w:sz="4" w:space="0" w:color="auto"/>
            </w:tcBorders>
            <w:shd w:val="clear" w:color="auto" w:fill="auto"/>
          </w:tcPr>
          <w:p w:rsidR="00E26B38" w:rsidRPr="00BC14A4" w:rsidRDefault="00E26B38" w:rsidP="00FE6386">
            <w:pPr>
              <w:jc w:val="both"/>
              <w:rPr>
                <w:b/>
              </w:rPr>
            </w:pPr>
          </w:p>
        </w:tc>
        <w:tc>
          <w:tcPr>
            <w:tcW w:w="1572" w:type="dxa"/>
            <w:tcBorders>
              <w:left w:val="double" w:sz="4" w:space="0" w:color="auto"/>
            </w:tcBorders>
            <w:shd w:val="clear" w:color="auto" w:fill="auto"/>
          </w:tcPr>
          <w:p w:rsidR="00E26B38" w:rsidRPr="00BC14A4" w:rsidRDefault="00E26B38" w:rsidP="00FE6386">
            <w:pPr>
              <w:jc w:val="both"/>
              <w:rPr>
                <w:b/>
              </w:rPr>
            </w:pPr>
          </w:p>
        </w:tc>
      </w:tr>
      <w:tr w:rsidR="00E26B38" w:rsidRPr="00BC14A4" w:rsidTr="00FE6386">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1"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shd w:val="clear" w:color="auto" w:fill="auto"/>
          </w:tcPr>
          <w:p w:rsidR="00E26B38" w:rsidRPr="00BC14A4" w:rsidRDefault="00E26B38" w:rsidP="00FE6386">
            <w:pPr>
              <w:jc w:val="both"/>
              <w:rPr>
                <w:b/>
              </w:rPr>
            </w:pPr>
          </w:p>
        </w:tc>
        <w:tc>
          <w:tcPr>
            <w:tcW w:w="1572" w:type="dxa"/>
            <w:tcBorders>
              <w:right w:val="double" w:sz="4" w:space="0" w:color="auto"/>
            </w:tcBorders>
            <w:shd w:val="clear" w:color="auto" w:fill="auto"/>
          </w:tcPr>
          <w:p w:rsidR="00E26B38" w:rsidRPr="00BC14A4" w:rsidRDefault="00E26B38" w:rsidP="00FE6386">
            <w:pPr>
              <w:jc w:val="both"/>
              <w:rPr>
                <w:b/>
              </w:rPr>
            </w:pPr>
          </w:p>
        </w:tc>
        <w:tc>
          <w:tcPr>
            <w:tcW w:w="1572" w:type="dxa"/>
            <w:tcBorders>
              <w:left w:val="double" w:sz="4" w:space="0" w:color="auto"/>
              <w:bottom w:val="double" w:sz="4" w:space="0" w:color="auto"/>
            </w:tcBorders>
            <w:shd w:val="clear" w:color="auto" w:fill="auto"/>
          </w:tcPr>
          <w:p w:rsidR="00E26B38" w:rsidRPr="00BC14A4" w:rsidRDefault="00E26B38" w:rsidP="00FE6386">
            <w:pPr>
              <w:jc w:val="both"/>
              <w:rPr>
                <w:b/>
              </w:rPr>
            </w:pPr>
          </w:p>
        </w:tc>
      </w:tr>
    </w:tbl>
    <w:p w:rsidR="00E26B38" w:rsidRPr="00BC14A4" w:rsidRDefault="00E26B38" w:rsidP="00E26B38">
      <w:pPr>
        <w:jc w:val="both"/>
        <w:rPr>
          <w:b/>
        </w:rPr>
      </w:pPr>
    </w:p>
    <w:p w:rsidR="00E26B38" w:rsidRPr="00BC14A4" w:rsidRDefault="00E26B38" w:rsidP="00E26B38">
      <w:pPr>
        <w:tabs>
          <w:tab w:val="left" w:pos="3328"/>
        </w:tabs>
        <w:jc w:val="both"/>
        <w:rPr>
          <w:b/>
          <w:sz w:val="28"/>
          <w:szCs w:val="28"/>
        </w:rPr>
      </w:pPr>
      <w:r w:rsidRPr="00BC14A4">
        <w:rPr>
          <w:b/>
        </w:rPr>
        <w:tab/>
        <w:t xml:space="preserve"> </w:t>
      </w:r>
    </w:p>
    <w:p w:rsidR="00E26B38" w:rsidRPr="00BC14A4" w:rsidRDefault="00E26B38" w:rsidP="00E26B38">
      <w:pPr>
        <w:rPr>
          <w:b/>
          <w:sz w:val="28"/>
          <w:szCs w:val="28"/>
        </w:rPr>
        <w:sectPr w:rsidR="00E26B38" w:rsidRPr="00BC14A4" w:rsidSect="00FE6386">
          <w:pgSz w:w="16840" w:h="11907" w:orient="landscape"/>
          <w:pgMar w:top="1418" w:right="1418" w:bottom="1418" w:left="1418" w:header="720" w:footer="720" w:gutter="0"/>
          <w:pgNumType w:start="9"/>
          <w:cols w:space="720"/>
          <w:titlePg/>
        </w:sectPr>
      </w:pPr>
    </w:p>
    <w:p w:rsidR="00E26B38" w:rsidRPr="00BC14A4" w:rsidRDefault="00E26B38" w:rsidP="00E26B38">
      <w:pPr>
        <w:rPr>
          <w:b/>
          <w:sz w:val="28"/>
          <w:szCs w:val="28"/>
        </w:rPr>
      </w:pPr>
      <w:r w:rsidRPr="00BC14A4">
        <w:rPr>
          <w:b/>
          <w:sz w:val="28"/>
          <w:szCs w:val="28"/>
        </w:rPr>
        <w:lastRenderedPageBreak/>
        <w:t>Vérification de la Post Qualification (</w:t>
      </w:r>
      <w:r w:rsidRPr="00BC14A4">
        <w:rPr>
          <w:i/>
        </w:rPr>
        <w:t>capacité du soumissionnaire à exécuter le marché</w:t>
      </w:r>
      <w:r w:rsidRPr="00BC14A4">
        <w:rPr>
          <w:b/>
          <w:sz w:val="28"/>
          <w:szCs w:val="28"/>
        </w:rPr>
        <w:t>)</w:t>
      </w:r>
    </w:p>
    <w:p w:rsidR="00E26B38" w:rsidRPr="00BC14A4" w:rsidRDefault="00E26B38" w:rsidP="00E26B38">
      <w:pPr>
        <w:rPr>
          <w:b/>
          <w:sz w:val="28"/>
          <w:szCs w:val="28"/>
        </w:rPr>
      </w:pPr>
    </w:p>
    <w:p w:rsidR="00803BF6" w:rsidRPr="00BC14A4" w:rsidRDefault="00803BF6" w:rsidP="00803BF6">
      <w:pPr>
        <w:tabs>
          <w:tab w:val="left" w:pos="6901"/>
        </w:tabs>
        <w:rPr>
          <w:b/>
        </w:rPr>
      </w:pPr>
      <w:r w:rsidRPr="00BC14A4">
        <w:rPr>
          <w:b/>
        </w:rPr>
        <w:t xml:space="preserve">LOT N°1: </w:t>
      </w:r>
      <w:r w:rsidR="003C03D3" w:rsidRPr="00BC14A4">
        <w:rPr>
          <w:b/>
        </w:rPr>
        <w:t>FOURNITURE DE LITS</w:t>
      </w:r>
      <w:r w:rsidRPr="00BC14A4">
        <w:rPr>
          <w:b/>
        </w:rPr>
        <w:t> ;</w:t>
      </w:r>
    </w:p>
    <w:p w:rsidR="00803BF6" w:rsidRPr="00BC14A4" w:rsidRDefault="00803BF6" w:rsidP="00803BF6">
      <w:pPr>
        <w:tabs>
          <w:tab w:val="left" w:pos="6901"/>
        </w:tabs>
        <w:rPr>
          <w:b/>
        </w:rPr>
      </w:pPr>
    </w:p>
    <w:p w:rsidR="00B4166B" w:rsidRPr="00BC14A4" w:rsidRDefault="00B4166B" w:rsidP="00803BF6">
      <w:pPr>
        <w:jc w:val="both"/>
      </w:pPr>
      <w:r w:rsidRPr="00BC14A4">
        <w:t xml:space="preserve">A l’issue des travaux, les soumissionnaires ci-dessous sont classés et qualifiés comme suit :  </w:t>
      </w:r>
    </w:p>
    <w:p w:rsidR="00106680" w:rsidRPr="00BC14A4" w:rsidRDefault="00106680" w:rsidP="00106680">
      <w:pPr>
        <w:jc w:val="both"/>
      </w:pPr>
    </w:p>
    <w:p w:rsidR="000D0A23" w:rsidRDefault="00106680" w:rsidP="00E26B38">
      <w:pPr>
        <w:jc w:val="both"/>
      </w:pPr>
      <w:r>
        <w:rPr>
          <w:b/>
          <w:bCs/>
          <w:sz w:val="22"/>
          <w:szCs w:val="22"/>
        </w:rPr>
        <w:t>PLI N°3</w:t>
      </w:r>
      <w:r w:rsidRPr="00BC14A4">
        <w:rPr>
          <w:b/>
          <w:bCs/>
          <w:sz w:val="22"/>
          <w:szCs w:val="22"/>
        </w:rPr>
        <w:t> :</w:t>
      </w:r>
      <w:r w:rsidRPr="00BC14A4">
        <w:rPr>
          <w:b/>
        </w:rPr>
        <w:t xml:space="preserve"> </w:t>
      </w:r>
      <w:r>
        <w:rPr>
          <w:b/>
          <w:bCs/>
          <w:sz w:val="22"/>
          <w:szCs w:val="22"/>
        </w:rPr>
        <w:t>NATIONAL SERVICES</w:t>
      </w:r>
      <w:r w:rsidRPr="00BC14A4">
        <w:rPr>
          <w:color w:val="FF0000"/>
        </w:rPr>
        <w:t>,</w:t>
      </w:r>
      <w:r w:rsidRPr="00BC14A4">
        <w:t xml:space="preserve"> déclaré substantiellement conforme dont l’offre a été évaluée et classée la</w:t>
      </w:r>
      <w:r w:rsidR="00BC40E5">
        <w:t xml:space="preserve"> </w:t>
      </w:r>
      <w:r w:rsidRPr="00BC14A4">
        <w:t xml:space="preserve"> moins-disante est qualifié pour exécuter le marché.</w:t>
      </w:r>
    </w:p>
    <w:p w:rsidR="00106680" w:rsidRPr="00BC14A4" w:rsidRDefault="00106680" w:rsidP="00E26B38">
      <w:pPr>
        <w:jc w:val="both"/>
      </w:pPr>
    </w:p>
    <w:p w:rsidR="009310FC" w:rsidRPr="00BC14A4" w:rsidRDefault="00803BF6" w:rsidP="00EC5EAD">
      <w:pPr>
        <w:tabs>
          <w:tab w:val="left" w:pos="6901"/>
        </w:tabs>
        <w:jc w:val="both"/>
        <w:rPr>
          <w:b/>
        </w:rPr>
      </w:pPr>
      <w:r w:rsidRPr="00BC14A4">
        <w:rPr>
          <w:b/>
        </w:rPr>
        <w:t xml:space="preserve">LOT N°2: </w:t>
      </w:r>
      <w:r w:rsidR="003C03D3" w:rsidRPr="00BC14A4">
        <w:rPr>
          <w:b/>
        </w:rPr>
        <w:t>FOURNITURE DE TABLES, DE CHAISES ET DE BANCS METALLIQUES</w:t>
      </w:r>
      <w:r w:rsidR="005E2561" w:rsidRPr="00BC14A4">
        <w:rPr>
          <w:b/>
        </w:rPr>
        <w:t> ;</w:t>
      </w:r>
    </w:p>
    <w:p w:rsidR="009310FC" w:rsidRPr="00BC14A4" w:rsidRDefault="009310FC" w:rsidP="009310FC">
      <w:pPr>
        <w:jc w:val="both"/>
      </w:pPr>
      <w:r w:rsidRPr="00BC14A4">
        <w:t xml:space="preserve"> </w:t>
      </w:r>
    </w:p>
    <w:p w:rsidR="00BC40E5" w:rsidRDefault="00BC40E5" w:rsidP="00BC40E5">
      <w:pPr>
        <w:jc w:val="both"/>
      </w:pPr>
      <w:r>
        <w:rPr>
          <w:b/>
          <w:bCs/>
          <w:sz w:val="22"/>
          <w:szCs w:val="22"/>
        </w:rPr>
        <w:t>PLI N°1</w:t>
      </w:r>
      <w:r w:rsidRPr="00BC14A4">
        <w:rPr>
          <w:b/>
          <w:bCs/>
          <w:sz w:val="22"/>
          <w:szCs w:val="22"/>
        </w:rPr>
        <w:t> :</w:t>
      </w:r>
      <w:r w:rsidRPr="00BC14A4">
        <w:rPr>
          <w:b/>
        </w:rPr>
        <w:t xml:space="preserve"> </w:t>
      </w:r>
      <w:r>
        <w:rPr>
          <w:b/>
          <w:bCs/>
          <w:sz w:val="22"/>
          <w:szCs w:val="22"/>
        </w:rPr>
        <w:t>GMCI SARL</w:t>
      </w:r>
      <w:r w:rsidRPr="00BC14A4">
        <w:rPr>
          <w:color w:val="FF0000"/>
        </w:rPr>
        <w:t>,</w:t>
      </w:r>
      <w:r w:rsidRPr="00BC14A4">
        <w:t xml:space="preserve"> déclaré substantiellement conforme dont l’offre a été évaluée et classée la </w:t>
      </w:r>
      <w:r>
        <w:t>1</w:t>
      </w:r>
      <w:r w:rsidRPr="00106680">
        <w:rPr>
          <w:vertAlign w:val="superscript"/>
        </w:rPr>
        <w:t>ère</w:t>
      </w:r>
      <w:r>
        <w:t xml:space="preserve"> </w:t>
      </w:r>
      <w:r w:rsidRPr="00BC14A4">
        <w:t xml:space="preserve"> moins-disante est qualifié pour exécuter le marché.  </w:t>
      </w:r>
    </w:p>
    <w:p w:rsidR="00BC40E5" w:rsidRPr="00BC14A4" w:rsidRDefault="00BC40E5" w:rsidP="00BC40E5">
      <w:pPr>
        <w:jc w:val="both"/>
      </w:pPr>
    </w:p>
    <w:p w:rsidR="00BC40E5" w:rsidRDefault="00BC40E5" w:rsidP="00BC40E5">
      <w:pPr>
        <w:jc w:val="both"/>
      </w:pPr>
      <w:r>
        <w:rPr>
          <w:b/>
          <w:bCs/>
          <w:sz w:val="22"/>
          <w:szCs w:val="22"/>
        </w:rPr>
        <w:t>PLI N°3</w:t>
      </w:r>
      <w:r w:rsidRPr="00BC14A4">
        <w:rPr>
          <w:b/>
          <w:bCs/>
          <w:sz w:val="22"/>
          <w:szCs w:val="22"/>
        </w:rPr>
        <w:t> :</w:t>
      </w:r>
      <w:r w:rsidRPr="00BC14A4">
        <w:rPr>
          <w:b/>
        </w:rPr>
        <w:t xml:space="preserve"> </w:t>
      </w:r>
      <w:r>
        <w:rPr>
          <w:b/>
          <w:bCs/>
          <w:sz w:val="22"/>
          <w:szCs w:val="22"/>
        </w:rPr>
        <w:t>NATIONAL SERVICES</w:t>
      </w:r>
      <w:r w:rsidRPr="00BC14A4">
        <w:rPr>
          <w:color w:val="FF0000"/>
        </w:rPr>
        <w:t>,</w:t>
      </w:r>
      <w:r w:rsidRPr="00BC14A4">
        <w:t xml:space="preserve"> déclaré substantiellement conforme dont l’offre a été évaluée et classée la</w:t>
      </w:r>
      <w:r>
        <w:t xml:space="preserve"> 2</w:t>
      </w:r>
      <w:r w:rsidRPr="00106680">
        <w:rPr>
          <w:vertAlign w:val="superscript"/>
        </w:rPr>
        <w:t>ème</w:t>
      </w:r>
      <w:r>
        <w:t xml:space="preserve"> </w:t>
      </w:r>
      <w:r w:rsidRPr="00BC14A4">
        <w:t xml:space="preserve"> moins-disante est qualifié pour exécuter le marché.  </w:t>
      </w:r>
    </w:p>
    <w:p w:rsidR="00B762B7" w:rsidRDefault="00B762B7" w:rsidP="00E26B38">
      <w:pPr>
        <w:jc w:val="both"/>
      </w:pPr>
    </w:p>
    <w:p w:rsidR="006E7E20" w:rsidRPr="00BC14A4" w:rsidRDefault="006E7E20" w:rsidP="006E7E20">
      <w:pPr>
        <w:jc w:val="both"/>
      </w:pPr>
    </w:p>
    <w:p w:rsidR="006E7E20" w:rsidRDefault="006E7E20" w:rsidP="006E7E20">
      <w:pPr>
        <w:jc w:val="both"/>
      </w:pPr>
      <w:r>
        <w:rPr>
          <w:b/>
          <w:bCs/>
          <w:sz w:val="22"/>
          <w:szCs w:val="22"/>
        </w:rPr>
        <w:t>PLI N°2</w:t>
      </w:r>
      <w:r w:rsidRPr="00BC14A4">
        <w:rPr>
          <w:b/>
          <w:bCs/>
          <w:sz w:val="22"/>
          <w:szCs w:val="22"/>
        </w:rPr>
        <w:t> :</w:t>
      </w:r>
      <w:r w:rsidRPr="00BC14A4">
        <w:rPr>
          <w:b/>
        </w:rPr>
        <w:t xml:space="preserve"> </w:t>
      </w:r>
      <w:r>
        <w:rPr>
          <w:b/>
          <w:bCs/>
          <w:sz w:val="22"/>
          <w:szCs w:val="22"/>
        </w:rPr>
        <w:t>VISION COMMERCE</w:t>
      </w:r>
      <w:r w:rsidRPr="00BC14A4">
        <w:rPr>
          <w:color w:val="FF0000"/>
        </w:rPr>
        <w:t>,</w:t>
      </w:r>
      <w:r w:rsidRPr="00BC14A4">
        <w:t xml:space="preserve"> déclaré substantiellement conforme dont l’offre a été évaluée et classée la</w:t>
      </w:r>
      <w:r>
        <w:t xml:space="preserve"> 3</w:t>
      </w:r>
      <w:r w:rsidRPr="00106680">
        <w:rPr>
          <w:vertAlign w:val="superscript"/>
        </w:rPr>
        <w:t>ème</w:t>
      </w:r>
      <w:r>
        <w:t xml:space="preserve"> </w:t>
      </w:r>
      <w:r w:rsidRPr="00BC14A4">
        <w:t xml:space="preserve"> moins-disante est qualifié pour exécuter le marché.  </w:t>
      </w:r>
    </w:p>
    <w:p w:rsidR="006E7E20" w:rsidRPr="00BC14A4" w:rsidRDefault="006E7E20" w:rsidP="006E7E20">
      <w:pPr>
        <w:jc w:val="both"/>
      </w:pPr>
    </w:p>
    <w:p w:rsidR="006E7E20" w:rsidRPr="00BC14A4" w:rsidRDefault="006E7E20" w:rsidP="00E26B38">
      <w:pPr>
        <w:jc w:val="both"/>
      </w:pPr>
    </w:p>
    <w:p w:rsidR="00B762B7" w:rsidRPr="00BC14A4" w:rsidRDefault="00B762B7" w:rsidP="00B762B7">
      <w:pPr>
        <w:tabs>
          <w:tab w:val="left" w:pos="6901"/>
        </w:tabs>
        <w:jc w:val="both"/>
        <w:rPr>
          <w:b/>
        </w:rPr>
      </w:pPr>
      <w:r w:rsidRPr="00BC14A4">
        <w:rPr>
          <w:b/>
        </w:rPr>
        <w:t xml:space="preserve">LOT N°3: </w:t>
      </w:r>
      <w:r w:rsidR="003C03D3" w:rsidRPr="00BC14A4">
        <w:rPr>
          <w:b/>
        </w:rPr>
        <w:t>FOURNITURE DE FONTAINES METALLIQUES</w:t>
      </w:r>
      <w:r w:rsidR="00006A04" w:rsidRPr="00006A04">
        <w:rPr>
          <w:b/>
        </w:rPr>
        <w:t xml:space="preserve"> </w:t>
      </w:r>
      <w:r w:rsidR="00006A04">
        <w:rPr>
          <w:b/>
        </w:rPr>
        <w:t>ET DE BRASSEURS D’AIR</w:t>
      </w:r>
      <w:r w:rsidRPr="00BC14A4">
        <w:rPr>
          <w:b/>
        </w:rPr>
        <w:t>. </w:t>
      </w:r>
    </w:p>
    <w:p w:rsidR="00CC0EF1" w:rsidRPr="00BC14A4" w:rsidRDefault="00CC0EF1" w:rsidP="00CC0EF1">
      <w:pPr>
        <w:jc w:val="both"/>
      </w:pPr>
    </w:p>
    <w:p w:rsidR="007C17BA" w:rsidRPr="00BC14A4" w:rsidRDefault="00CC0EF1" w:rsidP="007C17BA">
      <w:pPr>
        <w:jc w:val="both"/>
      </w:pPr>
      <w:r>
        <w:rPr>
          <w:b/>
          <w:bCs/>
          <w:sz w:val="22"/>
          <w:szCs w:val="22"/>
        </w:rPr>
        <w:t>PLI N°3</w:t>
      </w:r>
      <w:r w:rsidRPr="00BC14A4">
        <w:rPr>
          <w:b/>
          <w:bCs/>
          <w:sz w:val="22"/>
          <w:szCs w:val="22"/>
        </w:rPr>
        <w:t> :</w:t>
      </w:r>
      <w:r w:rsidRPr="00BC14A4">
        <w:rPr>
          <w:b/>
        </w:rPr>
        <w:t xml:space="preserve"> </w:t>
      </w:r>
      <w:r>
        <w:rPr>
          <w:b/>
          <w:bCs/>
          <w:sz w:val="22"/>
          <w:szCs w:val="22"/>
        </w:rPr>
        <w:t>NATIONAL SERVICES</w:t>
      </w:r>
      <w:r w:rsidRPr="00BC14A4">
        <w:rPr>
          <w:color w:val="FF0000"/>
        </w:rPr>
        <w:t>,</w:t>
      </w:r>
      <w:r w:rsidRPr="00BC14A4">
        <w:t xml:space="preserve"> déclaré substantiellement conforme dont l’offre a été évaluée et classée la</w:t>
      </w:r>
      <w:r>
        <w:t xml:space="preserve"> </w:t>
      </w:r>
      <w:r w:rsidRPr="00BC14A4">
        <w:t xml:space="preserve"> moins-disante est qualifié pour exécuter le marché.</w:t>
      </w:r>
      <w:r w:rsidR="007C17BA" w:rsidRPr="00BC14A4">
        <w:t xml:space="preserve"> </w:t>
      </w:r>
    </w:p>
    <w:p w:rsidR="007C17BA" w:rsidRPr="00BC14A4" w:rsidRDefault="007C17BA" w:rsidP="007C17BA">
      <w:pPr>
        <w:jc w:val="both"/>
      </w:pPr>
      <w:r w:rsidRPr="00BC14A4">
        <w:t xml:space="preserve"> </w:t>
      </w:r>
    </w:p>
    <w:p w:rsidR="00752712" w:rsidRPr="00BC14A4" w:rsidRDefault="00752712" w:rsidP="00E26B38">
      <w:pPr>
        <w:jc w:val="both"/>
        <w:rPr>
          <w:i/>
        </w:rPr>
      </w:pPr>
    </w:p>
    <w:p w:rsidR="00E26B38" w:rsidRPr="00BC14A4" w:rsidRDefault="00E26B38" w:rsidP="00E26B38">
      <w:r w:rsidRPr="00BC14A4">
        <w:t>Les résultats de ces travaux sont détaillés dans le tableau de l’annexe ci-dessous.</w:t>
      </w:r>
    </w:p>
    <w:p w:rsidR="00D07A23" w:rsidRPr="00BC14A4" w:rsidRDefault="00E26B38" w:rsidP="00E26B38">
      <w:r w:rsidRPr="00BC14A4">
        <w:br w:type="page"/>
      </w:r>
    </w:p>
    <w:p w:rsidR="007C17BA" w:rsidRPr="00BC14A4" w:rsidRDefault="007C17BA" w:rsidP="00E26B38">
      <w:pPr>
        <w:rPr>
          <w:b/>
          <w:sz w:val="28"/>
          <w:szCs w:val="28"/>
        </w:rPr>
      </w:pPr>
    </w:p>
    <w:p w:rsidR="00E26B38" w:rsidRPr="00BC14A4" w:rsidRDefault="00E26B38" w:rsidP="00E26B38">
      <w:pPr>
        <w:rPr>
          <w:b/>
        </w:rPr>
      </w:pPr>
      <w:r w:rsidRPr="00BC14A4">
        <w:rPr>
          <w:b/>
        </w:rPr>
        <w:t>Proposition d’attribution du marché</w:t>
      </w:r>
    </w:p>
    <w:p w:rsidR="00E26B38" w:rsidRPr="00BC14A4" w:rsidRDefault="00E26B38" w:rsidP="00E26B38">
      <w:pPr>
        <w:jc w:val="both"/>
      </w:pPr>
      <w:r w:rsidRPr="00BC14A4">
        <w:t xml:space="preserve">Il résulte de ce qui précède que la </w:t>
      </w:r>
      <w:r w:rsidR="001566BD" w:rsidRPr="00BC14A4">
        <w:t>Sous-commission</w:t>
      </w:r>
      <w:r w:rsidRPr="00BC14A4">
        <w:t xml:space="preserve"> d’analyse à l’unanimité de ses membres propose l’attribution :</w:t>
      </w:r>
    </w:p>
    <w:p w:rsidR="00E26B38" w:rsidRPr="00615E37" w:rsidRDefault="00E26B38" w:rsidP="00E26B38">
      <w:pPr>
        <w:numPr>
          <w:ilvl w:val="0"/>
          <w:numId w:val="3"/>
        </w:numPr>
        <w:tabs>
          <w:tab w:val="clear" w:pos="360"/>
          <w:tab w:val="num" w:pos="1068"/>
        </w:tabs>
        <w:ind w:left="1068"/>
        <w:jc w:val="both"/>
      </w:pPr>
      <w:r w:rsidRPr="00615E37">
        <w:t>Pour le lot 1 :</w:t>
      </w:r>
      <w:r w:rsidRPr="00615E37">
        <w:rPr>
          <w:b/>
          <w:bCs/>
        </w:rPr>
        <w:t xml:space="preserve"> PLI N°</w:t>
      </w:r>
      <w:r w:rsidR="00B47B8F">
        <w:rPr>
          <w:b/>
          <w:bCs/>
        </w:rPr>
        <w:t>3</w:t>
      </w:r>
      <w:r w:rsidR="004E6386" w:rsidRPr="00615E37">
        <w:rPr>
          <w:b/>
          <w:bCs/>
        </w:rPr>
        <w:t> :</w:t>
      </w:r>
      <w:r w:rsidRPr="00615E37">
        <w:t xml:space="preserve"> la Société </w:t>
      </w:r>
      <w:r w:rsidR="00B47B8F">
        <w:rPr>
          <w:b/>
          <w:bCs/>
        </w:rPr>
        <w:t>NATIONAL SERVICES</w:t>
      </w:r>
      <w:r w:rsidRPr="00615E37">
        <w:t xml:space="preserve">, comme attributaire provisoire pour la </w:t>
      </w:r>
      <w:r w:rsidR="00CC0EF1" w:rsidRPr="00615E37">
        <w:rPr>
          <w:b/>
        </w:rPr>
        <w:t>fourniture de lits</w:t>
      </w:r>
      <w:r w:rsidR="00244300" w:rsidRPr="00615E37">
        <w:rPr>
          <w:b/>
        </w:rPr>
        <w:t>,</w:t>
      </w:r>
      <w:r w:rsidRPr="00615E37">
        <w:t xml:space="preserve"> pour un montant de </w:t>
      </w:r>
      <w:r w:rsidR="00A80AE6" w:rsidRPr="00615E37">
        <w:t xml:space="preserve"> </w:t>
      </w:r>
      <w:r w:rsidR="00EC01A1" w:rsidRPr="00EC01A1">
        <w:rPr>
          <w:b/>
        </w:rPr>
        <w:t>277 300 000</w:t>
      </w:r>
      <w:r w:rsidR="00F07FCA" w:rsidRPr="00615E37">
        <w:t xml:space="preserve"> </w:t>
      </w:r>
      <w:r w:rsidRPr="00615E37">
        <w:rPr>
          <w:b/>
        </w:rPr>
        <w:t>F CFA</w:t>
      </w:r>
      <w:r w:rsidRPr="00615E37">
        <w:t xml:space="preserve"> </w:t>
      </w:r>
      <w:r w:rsidRPr="00615E37">
        <w:rPr>
          <w:b/>
        </w:rPr>
        <w:t xml:space="preserve">Toutes Taxes Comprises </w:t>
      </w:r>
      <w:r w:rsidRPr="00615E37">
        <w:t xml:space="preserve">et un délai d’exécution de </w:t>
      </w:r>
      <w:r w:rsidR="00615E37">
        <w:rPr>
          <w:b/>
        </w:rPr>
        <w:t>vingt (20</w:t>
      </w:r>
      <w:r w:rsidR="00436BDE" w:rsidRPr="00615E37">
        <w:rPr>
          <w:b/>
        </w:rPr>
        <w:t xml:space="preserve">) </w:t>
      </w:r>
      <w:r w:rsidR="00244300" w:rsidRPr="00615E37">
        <w:rPr>
          <w:b/>
        </w:rPr>
        <w:t>jours</w:t>
      </w:r>
      <w:r w:rsidR="00436BDE" w:rsidRPr="00615E37">
        <w:t>.</w:t>
      </w:r>
    </w:p>
    <w:p w:rsidR="00E26B38" w:rsidRPr="00BC14A4" w:rsidRDefault="00E26B38" w:rsidP="00E26B38">
      <w:pPr>
        <w:ind w:left="708"/>
        <w:jc w:val="both"/>
      </w:pPr>
    </w:p>
    <w:p w:rsidR="00E471AD" w:rsidRPr="00384C84" w:rsidRDefault="00E26B38" w:rsidP="00244300">
      <w:pPr>
        <w:numPr>
          <w:ilvl w:val="0"/>
          <w:numId w:val="3"/>
        </w:numPr>
        <w:tabs>
          <w:tab w:val="clear" w:pos="360"/>
          <w:tab w:val="num" w:pos="1068"/>
        </w:tabs>
        <w:ind w:left="1068"/>
        <w:jc w:val="both"/>
      </w:pPr>
      <w:r w:rsidRPr="00384C84">
        <w:t>Pour le lot 2 :</w:t>
      </w:r>
      <w:r w:rsidRPr="00384C84">
        <w:rPr>
          <w:b/>
          <w:bCs/>
        </w:rPr>
        <w:t xml:space="preserve"> PLI N°</w:t>
      </w:r>
      <w:r w:rsidR="00384C84" w:rsidRPr="00384C84">
        <w:rPr>
          <w:b/>
          <w:bCs/>
        </w:rPr>
        <w:t>1</w:t>
      </w:r>
      <w:r w:rsidR="009F047B" w:rsidRPr="00384C84">
        <w:rPr>
          <w:b/>
          <w:bCs/>
        </w:rPr>
        <w:t>,</w:t>
      </w:r>
      <w:r w:rsidRPr="00384C84">
        <w:t xml:space="preserve"> </w:t>
      </w:r>
      <w:r w:rsidR="004E6386" w:rsidRPr="00384C84">
        <w:t xml:space="preserve">la Société </w:t>
      </w:r>
      <w:r w:rsidR="00384C84" w:rsidRPr="00384C84">
        <w:rPr>
          <w:b/>
          <w:bCs/>
        </w:rPr>
        <w:t>GMCI SARL</w:t>
      </w:r>
      <w:r w:rsidRPr="00384C84">
        <w:t xml:space="preserve">, comme attributaire provisoire pour la </w:t>
      </w:r>
      <w:r w:rsidR="00CC0EF1" w:rsidRPr="00384C84">
        <w:rPr>
          <w:b/>
        </w:rPr>
        <w:t>fourniture de tables, de chaises et de bancs métalliques</w:t>
      </w:r>
      <w:r w:rsidR="00E87BE3" w:rsidRPr="00384C84">
        <w:t xml:space="preserve"> </w:t>
      </w:r>
      <w:r w:rsidRPr="00384C84">
        <w:t xml:space="preserve">pour un montant de </w:t>
      </w:r>
      <w:r w:rsidR="00384C84" w:rsidRPr="00384C84">
        <w:rPr>
          <w:b/>
        </w:rPr>
        <w:t>127 519 650</w:t>
      </w:r>
      <w:r w:rsidR="00F07FCA" w:rsidRPr="00384C84">
        <w:t xml:space="preserve"> </w:t>
      </w:r>
      <w:r w:rsidRPr="00384C84">
        <w:rPr>
          <w:b/>
        </w:rPr>
        <w:t>F CFA</w:t>
      </w:r>
      <w:r w:rsidRPr="00384C84">
        <w:t xml:space="preserve"> </w:t>
      </w:r>
      <w:r w:rsidRPr="00384C84">
        <w:rPr>
          <w:b/>
        </w:rPr>
        <w:t xml:space="preserve">Toutes Taxes Comprises </w:t>
      </w:r>
      <w:r w:rsidRPr="00384C84">
        <w:t xml:space="preserve">et un délai d’exécution de </w:t>
      </w:r>
      <w:r w:rsidR="005F4BAD" w:rsidRPr="005F4BAD">
        <w:rPr>
          <w:b/>
        </w:rPr>
        <w:t>t</w:t>
      </w:r>
      <w:r w:rsidR="005F4BAD">
        <w:rPr>
          <w:b/>
        </w:rPr>
        <w:t>rente (30</w:t>
      </w:r>
      <w:r w:rsidR="004B27AB" w:rsidRPr="00384C84">
        <w:rPr>
          <w:b/>
        </w:rPr>
        <w:t>) jours</w:t>
      </w:r>
      <w:r w:rsidR="00436BDE" w:rsidRPr="00384C84">
        <w:t>.</w:t>
      </w:r>
    </w:p>
    <w:p w:rsidR="00E87BE3" w:rsidRPr="00BC14A4" w:rsidRDefault="00E87BE3" w:rsidP="00E87BE3">
      <w:pPr>
        <w:pStyle w:val="Paragraphedeliste"/>
      </w:pPr>
    </w:p>
    <w:p w:rsidR="00E87BE3" w:rsidRPr="00044B7D" w:rsidRDefault="00E87BE3" w:rsidP="00E87BE3">
      <w:pPr>
        <w:numPr>
          <w:ilvl w:val="0"/>
          <w:numId w:val="3"/>
        </w:numPr>
        <w:tabs>
          <w:tab w:val="clear" w:pos="360"/>
          <w:tab w:val="num" w:pos="1068"/>
        </w:tabs>
        <w:ind w:left="1068"/>
        <w:jc w:val="both"/>
      </w:pPr>
      <w:r w:rsidRPr="00044B7D">
        <w:t>Pour le lot 3 :</w:t>
      </w:r>
      <w:r w:rsidR="00B47B8F">
        <w:rPr>
          <w:b/>
          <w:bCs/>
        </w:rPr>
        <w:t xml:space="preserve"> PLI N°3</w:t>
      </w:r>
      <w:r w:rsidRPr="00044B7D">
        <w:rPr>
          <w:b/>
          <w:bCs/>
        </w:rPr>
        <w:t>,</w:t>
      </w:r>
      <w:r w:rsidRPr="00044B7D">
        <w:t xml:space="preserve"> la Société </w:t>
      </w:r>
      <w:r w:rsidR="00B47B8F">
        <w:rPr>
          <w:b/>
          <w:bCs/>
        </w:rPr>
        <w:t>NATIONAL SERVICES</w:t>
      </w:r>
      <w:r w:rsidRPr="00044B7D">
        <w:t xml:space="preserve">, comme attributaire provisoire pour la </w:t>
      </w:r>
      <w:r w:rsidR="00CC0EF1" w:rsidRPr="00044B7D">
        <w:rPr>
          <w:b/>
        </w:rPr>
        <w:t>fourniture de fontaines métalliques</w:t>
      </w:r>
      <w:r w:rsidR="00006A04" w:rsidRPr="00006A04">
        <w:rPr>
          <w:b/>
        </w:rPr>
        <w:t xml:space="preserve"> </w:t>
      </w:r>
      <w:r w:rsidR="00006A04">
        <w:rPr>
          <w:b/>
        </w:rPr>
        <w:t>et de brasseurs d’air</w:t>
      </w:r>
      <w:r w:rsidR="00006A04" w:rsidRPr="00044B7D">
        <w:t xml:space="preserve"> </w:t>
      </w:r>
      <w:r w:rsidRPr="00044B7D">
        <w:t xml:space="preserve">pour un montant de </w:t>
      </w:r>
      <w:r w:rsidR="00381FE0" w:rsidRPr="00381FE0">
        <w:rPr>
          <w:b/>
        </w:rPr>
        <w:t>164 256 000</w:t>
      </w:r>
      <w:r w:rsidRPr="00044B7D">
        <w:t xml:space="preserve"> </w:t>
      </w:r>
      <w:r w:rsidRPr="00044B7D">
        <w:rPr>
          <w:b/>
        </w:rPr>
        <w:t>F CFA</w:t>
      </w:r>
      <w:r w:rsidRPr="00044B7D">
        <w:t xml:space="preserve"> </w:t>
      </w:r>
      <w:r w:rsidRPr="00044B7D">
        <w:rPr>
          <w:b/>
        </w:rPr>
        <w:t xml:space="preserve">Toutes Taxes Comprises </w:t>
      </w:r>
      <w:r w:rsidRPr="00044B7D">
        <w:t xml:space="preserve">et un délai d’exécution de </w:t>
      </w:r>
      <w:r w:rsidR="00615E37" w:rsidRPr="00044B7D">
        <w:rPr>
          <w:b/>
        </w:rPr>
        <w:t>vingt (20)</w:t>
      </w:r>
      <w:r w:rsidR="00384C84" w:rsidRPr="00044B7D">
        <w:rPr>
          <w:b/>
        </w:rPr>
        <w:t xml:space="preserve"> jours</w:t>
      </w:r>
      <w:r w:rsidRPr="00044B7D">
        <w:t>.</w:t>
      </w:r>
      <w:r w:rsidR="00B47B8F">
        <w:t xml:space="preserve"> </w:t>
      </w:r>
    </w:p>
    <w:p w:rsidR="00E26B38" w:rsidRPr="00BC14A4" w:rsidRDefault="00D5407F" w:rsidP="00E471AD">
      <w:pPr>
        <w:ind w:left="1068"/>
        <w:jc w:val="both"/>
        <w:rPr>
          <w:b/>
        </w:rPr>
      </w:pPr>
      <w:r w:rsidRPr="00BC14A4">
        <w:rPr>
          <w:b/>
        </w:rPr>
        <w:t xml:space="preserve"> </w:t>
      </w:r>
    </w:p>
    <w:p w:rsidR="00E26B38" w:rsidRPr="00BC14A4" w:rsidRDefault="00E26B38" w:rsidP="00E26B38">
      <w:pPr>
        <w:pStyle w:val="Corpsdetexte"/>
        <w:rPr>
          <w:sz w:val="24"/>
          <w:szCs w:val="24"/>
        </w:rPr>
      </w:pPr>
      <w:r w:rsidRPr="00BC14A4">
        <w:rPr>
          <w:sz w:val="24"/>
          <w:szCs w:val="24"/>
        </w:rPr>
        <w:t>Le tableau n° 11 : « Etat récapitulatif de l’évaluation des offres et proposition d’attribution du marché », ci-dessous donne le détail pour le marché ainsi que la proposition d’attribution du marché.</w:t>
      </w:r>
    </w:p>
    <w:p w:rsidR="00D07A23" w:rsidRPr="00BC14A4" w:rsidRDefault="00E26B38" w:rsidP="00D07A23">
      <w:pPr>
        <w:tabs>
          <w:tab w:val="left" w:pos="6901"/>
        </w:tabs>
        <w:jc w:val="center"/>
      </w:pPr>
      <w:r w:rsidRPr="00BC14A4">
        <w:br w:type="page"/>
      </w:r>
    </w:p>
    <w:p w:rsidR="00D07A23" w:rsidRPr="00BC14A4" w:rsidRDefault="00D07A23" w:rsidP="00D07A23">
      <w:pPr>
        <w:tabs>
          <w:tab w:val="left" w:pos="6901"/>
        </w:tabs>
        <w:jc w:val="center"/>
      </w:pPr>
    </w:p>
    <w:p w:rsidR="00E81D12" w:rsidRPr="00BC14A4" w:rsidRDefault="00E81D12" w:rsidP="00D07A23">
      <w:pPr>
        <w:tabs>
          <w:tab w:val="left" w:pos="6901"/>
        </w:tabs>
        <w:jc w:val="center"/>
        <w:rPr>
          <w:b/>
        </w:rPr>
      </w:pPr>
      <w:r w:rsidRPr="00BC14A4">
        <w:rPr>
          <w:b/>
        </w:rPr>
        <w:t xml:space="preserve">LOT N°1: </w:t>
      </w:r>
      <w:r w:rsidR="00C66714" w:rsidRPr="00BC14A4">
        <w:rPr>
          <w:b/>
        </w:rPr>
        <w:t>FOURNITURE DE LITS</w:t>
      </w:r>
      <w:r w:rsidR="00D663A7" w:rsidRPr="00BC14A4">
        <w:rPr>
          <w:b/>
        </w:rPr>
        <w:t> </w:t>
      </w:r>
      <w:r w:rsidRPr="00BC14A4">
        <w:rPr>
          <w:b/>
        </w:rPr>
        <w:t>;</w:t>
      </w:r>
    </w:p>
    <w:p w:rsidR="00E26B38" w:rsidRPr="00BC14A4" w:rsidRDefault="00E26B38" w:rsidP="00E81D12">
      <w:pPr>
        <w:rPr>
          <w:lang w:val="fr-CA"/>
        </w:rPr>
      </w:pPr>
    </w:p>
    <w:tbl>
      <w:tblPr>
        <w:tblW w:w="0" w:type="auto"/>
        <w:tblInd w:w="-131" w:type="dxa"/>
        <w:tblLayout w:type="fixed"/>
        <w:tblLook w:val="04A0"/>
      </w:tblPr>
      <w:tblGrid>
        <w:gridCol w:w="828"/>
        <w:gridCol w:w="3690"/>
        <w:gridCol w:w="1890"/>
        <w:gridCol w:w="2880"/>
        <w:gridCol w:w="540"/>
        <w:gridCol w:w="270"/>
      </w:tblGrid>
      <w:tr w:rsidR="00E26B38" w:rsidRPr="00BC14A4" w:rsidTr="00FE6386">
        <w:tc>
          <w:tcPr>
            <w:tcW w:w="828" w:type="dxa"/>
            <w:tcBorders>
              <w:top w:val="double" w:sz="6" w:space="0" w:color="auto"/>
              <w:left w:val="double" w:sz="6" w:space="0" w:color="auto"/>
              <w:bottom w:val="single" w:sz="6" w:space="0" w:color="auto"/>
              <w:right w:val="nil"/>
            </w:tcBorders>
          </w:tcPr>
          <w:p w:rsidR="00E26B38" w:rsidRPr="00BC14A4" w:rsidRDefault="00E26B38" w:rsidP="00FE6386">
            <w:pPr>
              <w:rPr>
                <w:sz w:val="20"/>
                <w:szCs w:val="20"/>
              </w:rPr>
            </w:pPr>
          </w:p>
          <w:p w:rsidR="00E26B38" w:rsidRPr="00BC14A4" w:rsidRDefault="00E26B38" w:rsidP="00FE6386">
            <w:pPr>
              <w:rPr>
                <w:sz w:val="20"/>
              </w:rPr>
            </w:pPr>
            <w:r w:rsidRPr="00BC14A4">
              <w:rPr>
                <w:sz w:val="20"/>
              </w:rPr>
              <w:t xml:space="preserve">   1.</w:t>
            </w:r>
          </w:p>
          <w:p w:rsidR="00E26B38" w:rsidRPr="00BC14A4" w:rsidRDefault="00E26B38" w:rsidP="00FE6386">
            <w:pPr>
              <w:rPr>
                <w:sz w:val="20"/>
              </w:rPr>
            </w:pPr>
          </w:p>
          <w:p w:rsidR="00E26B38" w:rsidRPr="00BC14A4" w:rsidRDefault="00E26B38" w:rsidP="00FE6386">
            <w:pPr>
              <w:rPr>
                <w:sz w:val="20"/>
              </w:rPr>
            </w:pPr>
          </w:p>
          <w:p w:rsidR="00E26B38" w:rsidRPr="00BC14A4" w:rsidRDefault="00E26B38" w:rsidP="00FE6386">
            <w:pPr>
              <w:rPr>
                <w:sz w:val="20"/>
              </w:rPr>
            </w:pPr>
            <w:r w:rsidRPr="00BC14A4">
              <w:rPr>
                <w:sz w:val="20"/>
              </w:rPr>
              <w:t xml:space="preserve">     a)</w:t>
            </w:r>
          </w:p>
          <w:p w:rsidR="00E26B38" w:rsidRPr="00BC14A4" w:rsidRDefault="00E26B38" w:rsidP="00FE6386">
            <w:pPr>
              <w:rPr>
                <w:sz w:val="20"/>
              </w:rPr>
            </w:pPr>
            <w:r w:rsidRPr="00BC14A4">
              <w:rPr>
                <w:sz w:val="20"/>
              </w:rPr>
              <w:t xml:space="preserve">     </w:t>
            </w:r>
          </w:p>
          <w:p w:rsidR="00E26B38" w:rsidRPr="00BC14A4" w:rsidRDefault="00E26B38" w:rsidP="00FE6386">
            <w:pPr>
              <w:rPr>
                <w:sz w:val="20"/>
              </w:rPr>
            </w:pPr>
            <w:r w:rsidRPr="00BC14A4">
              <w:rPr>
                <w:sz w:val="20"/>
              </w:rPr>
              <w:t xml:space="preserve">     b)</w:t>
            </w:r>
          </w:p>
          <w:p w:rsidR="00E26B38" w:rsidRPr="00BC14A4" w:rsidRDefault="00E26B38" w:rsidP="00FE6386">
            <w:pPr>
              <w:rPr>
                <w:sz w:val="20"/>
              </w:rPr>
            </w:pPr>
          </w:p>
          <w:p w:rsidR="00E26B38" w:rsidRPr="00BC14A4" w:rsidRDefault="00E26B38" w:rsidP="00FE6386">
            <w:pPr>
              <w:rPr>
                <w:sz w:val="20"/>
              </w:rPr>
            </w:pPr>
            <w:r w:rsidRPr="00BC14A4">
              <w:rPr>
                <w:sz w:val="20"/>
              </w:rPr>
              <w:t xml:space="preserve">   2.</w:t>
            </w:r>
          </w:p>
          <w:p w:rsidR="00E26B38" w:rsidRPr="00BC14A4" w:rsidRDefault="00E26B38" w:rsidP="00FE6386">
            <w:pPr>
              <w:rPr>
                <w:sz w:val="20"/>
              </w:rPr>
            </w:pPr>
          </w:p>
          <w:p w:rsidR="00E26B38" w:rsidRPr="00BC14A4" w:rsidRDefault="00E26B38" w:rsidP="00FE6386">
            <w:pPr>
              <w:rPr>
                <w:sz w:val="20"/>
              </w:rPr>
            </w:pPr>
            <w:r w:rsidRPr="00BC14A4">
              <w:rPr>
                <w:sz w:val="20"/>
              </w:rPr>
              <w:t xml:space="preserve">     a)</w:t>
            </w:r>
          </w:p>
          <w:p w:rsidR="00E26B38" w:rsidRPr="00BC14A4" w:rsidRDefault="00E26B38" w:rsidP="00FE6386">
            <w:pPr>
              <w:rPr>
                <w:sz w:val="20"/>
              </w:rPr>
            </w:pPr>
          </w:p>
          <w:p w:rsidR="00E26B38" w:rsidRPr="00BC14A4" w:rsidRDefault="00E26B38" w:rsidP="00FE6386">
            <w:pPr>
              <w:rPr>
                <w:sz w:val="20"/>
              </w:rPr>
            </w:pPr>
            <w:r w:rsidRPr="00BC14A4">
              <w:rPr>
                <w:sz w:val="20"/>
              </w:rPr>
              <w:t xml:space="preserve">     b)</w:t>
            </w:r>
          </w:p>
          <w:p w:rsidR="00E26B38" w:rsidRPr="00BC14A4" w:rsidRDefault="00E26B38" w:rsidP="00FE6386">
            <w:pPr>
              <w:rPr>
                <w:sz w:val="20"/>
              </w:rPr>
            </w:pPr>
          </w:p>
          <w:p w:rsidR="00E26B38" w:rsidRPr="00BC14A4" w:rsidRDefault="00E26B38" w:rsidP="00FE6386">
            <w:pPr>
              <w:rPr>
                <w:sz w:val="20"/>
              </w:rPr>
            </w:pPr>
            <w:r w:rsidRPr="00BC14A4">
              <w:rPr>
                <w:sz w:val="20"/>
              </w:rPr>
              <w:t xml:space="preserve">   3.</w:t>
            </w:r>
          </w:p>
          <w:p w:rsidR="00E26B38" w:rsidRPr="00BC14A4" w:rsidRDefault="00E26B38" w:rsidP="00FE6386">
            <w:pPr>
              <w:rPr>
                <w:sz w:val="20"/>
              </w:rPr>
            </w:pPr>
            <w:r w:rsidRPr="00BC14A4">
              <w:rPr>
                <w:sz w:val="20"/>
              </w:rPr>
              <w:t xml:space="preserve">   4.</w:t>
            </w:r>
          </w:p>
          <w:p w:rsidR="00E26B38" w:rsidRPr="00BC14A4" w:rsidRDefault="00E26B38" w:rsidP="00FE6386">
            <w:pPr>
              <w:rPr>
                <w:sz w:val="20"/>
              </w:rPr>
            </w:pPr>
          </w:p>
          <w:p w:rsidR="00E26B38" w:rsidRPr="00BC14A4" w:rsidRDefault="00E26B38" w:rsidP="00FE6386">
            <w:pPr>
              <w:rPr>
                <w:sz w:val="20"/>
              </w:rPr>
            </w:pPr>
            <w:r w:rsidRPr="00BC14A4">
              <w:rPr>
                <w:sz w:val="20"/>
              </w:rPr>
              <w:t xml:space="preserve">   5.</w:t>
            </w:r>
          </w:p>
          <w:p w:rsidR="00E26B38" w:rsidRPr="00BC14A4" w:rsidRDefault="00E26B38" w:rsidP="00FE6386">
            <w:pPr>
              <w:rPr>
                <w:sz w:val="20"/>
              </w:rPr>
            </w:pPr>
          </w:p>
          <w:p w:rsidR="00E26B38" w:rsidRPr="00BC14A4" w:rsidRDefault="00E26B38" w:rsidP="00FE6386">
            <w:pPr>
              <w:rPr>
                <w:sz w:val="20"/>
              </w:rPr>
            </w:pPr>
            <w:r w:rsidRPr="00BC14A4">
              <w:rPr>
                <w:sz w:val="20"/>
              </w:rPr>
              <w:t xml:space="preserve">   6.</w:t>
            </w:r>
          </w:p>
          <w:p w:rsidR="00E26B38" w:rsidRPr="00BC14A4" w:rsidRDefault="00E26B38" w:rsidP="00FE6386">
            <w:pPr>
              <w:rPr>
                <w:sz w:val="20"/>
              </w:rPr>
            </w:pPr>
          </w:p>
        </w:tc>
        <w:tc>
          <w:tcPr>
            <w:tcW w:w="8460" w:type="dxa"/>
            <w:gridSpan w:val="3"/>
            <w:tcBorders>
              <w:top w:val="double" w:sz="6" w:space="0" w:color="auto"/>
              <w:left w:val="single" w:sz="6" w:space="0" w:color="auto"/>
              <w:bottom w:val="nil"/>
              <w:right w:val="nil"/>
            </w:tcBorders>
          </w:tcPr>
          <w:p w:rsidR="00E26B38" w:rsidRPr="00BC14A4" w:rsidRDefault="00E26B38" w:rsidP="00FE6386">
            <w:pPr>
              <w:rPr>
                <w:sz w:val="20"/>
              </w:rPr>
            </w:pPr>
          </w:p>
          <w:p w:rsidR="00E26B38" w:rsidRPr="00BC14A4" w:rsidRDefault="00E26B38" w:rsidP="00FE6386">
            <w:pPr>
              <w:rPr>
                <w:sz w:val="20"/>
              </w:rPr>
            </w:pPr>
            <w:r w:rsidRPr="00BC14A4">
              <w:rPr>
                <w:sz w:val="20"/>
              </w:rPr>
              <w:t>Soumissionnaire ayant présenté l'offre conforme évaluée la moins disante (auquel il est proposé d'attribuer le marché)</w:t>
            </w:r>
          </w:p>
          <w:p w:rsidR="00E26B38" w:rsidRPr="00BC14A4" w:rsidRDefault="00E26B38" w:rsidP="00FE6386">
            <w:pPr>
              <w:rPr>
                <w:sz w:val="20"/>
              </w:rPr>
            </w:pPr>
            <w:r w:rsidRPr="00BC14A4">
              <w:rPr>
                <w:sz w:val="20"/>
              </w:rPr>
              <w:t xml:space="preserve">    </w:t>
            </w:r>
          </w:p>
          <w:p w:rsidR="00D663A7" w:rsidRPr="00BC14A4" w:rsidRDefault="00E26B38" w:rsidP="00D663A7">
            <w:pPr>
              <w:rPr>
                <w:sz w:val="20"/>
              </w:rPr>
            </w:pPr>
            <w:r w:rsidRPr="00BC14A4">
              <w:rPr>
                <w:sz w:val="20"/>
              </w:rPr>
              <w:t xml:space="preserve">     nom </w:t>
            </w:r>
            <w:r w:rsidR="00E35EDA">
              <w:rPr>
                <w:b/>
                <w:bCs/>
                <w:sz w:val="22"/>
                <w:szCs w:val="22"/>
              </w:rPr>
              <w:t>PLI N°3</w:t>
            </w:r>
            <w:r w:rsidR="00D663A7" w:rsidRPr="00BC14A4">
              <w:rPr>
                <w:b/>
                <w:bCs/>
                <w:sz w:val="22"/>
                <w:szCs w:val="22"/>
              </w:rPr>
              <w:t xml:space="preserve"> : </w:t>
            </w:r>
            <w:r w:rsidR="00E35EDA">
              <w:rPr>
                <w:b/>
                <w:bCs/>
              </w:rPr>
              <w:t>NATIONAL SERVICES</w:t>
            </w:r>
          </w:p>
          <w:p w:rsidR="00D663A7" w:rsidRPr="00BC14A4" w:rsidRDefault="00D663A7" w:rsidP="00D663A7">
            <w:pPr>
              <w:rPr>
                <w:sz w:val="20"/>
              </w:rPr>
            </w:pPr>
            <w:r w:rsidRPr="00BC14A4">
              <w:rPr>
                <w:sz w:val="20"/>
              </w:rPr>
              <w:t xml:space="preserve"> </w:t>
            </w:r>
          </w:p>
          <w:p w:rsidR="00E26B38" w:rsidRDefault="00E35EDA" w:rsidP="00FE6386">
            <w:pPr>
              <w:rPr>
                <w:sz w:val="20"/>
                <w:szCs w:val="20"/>
              </w:rPr>
            </w:pPr>
            <w:r>
              <w:rPr>
                <w:sz w:val="20"/>
              </w:rPr>
              <w:t xml:space="preserve"> </w:t>
            </w:r>
            <w:r w:rsidR="00D663A7" w:rsidRPr="00BC14A4">
              <w:rPr>
                <w:sz w:val="20"/>
              </w:rPr>
              <w:t xml:space="preserve">adresse : </w:t>
            </w:r>
            <w:r w:rsidRPr="00E35EDA">
              <w:rPr>
                <w:sz w:val="20"/>
                <w:szCs w:val="20"/>
              </w:rPr>
              <w:t xml:space="preserve">Bamako-Coura, Rue : avenue de la nation, Tel : 66 97 63 00/94 45 44 86, </w:t>
            </w:r>
            <w:r>
              <w:rPr>
                <w:sz w:val="20"/>
                <w:szCs w:val="20"/>
              </w:rPr>
              <w:t>RC : N</w:t>
            </w:r>
            <w:r>
              <w:rPr>
                <w:bCs/>
                <w:sz w:val="20"/>
                <w:szCs w:val="20"/>
              </w:rPr>
              <w:t>°</w:t>
            </w:r>
            <w:r w:rsidRPr="00E35EDA">
              <w:rPr>
                <w:sz w:val="20"/>
                <w:szCs w:val="20"/>
              </w:rPr>
              <w:t>MA.BKO.2018.A.808</w:t>
            </w:r>
            <w:r>
              <w:rPr>
                <w:sz w:val="20"/>
                <w:szCs w:val="20"/>
              </w:rPr>
              <w:t xml:space="preserve">, </w:t>
            </w:r>
            <w:r w:rsidRPr="00F01A71">
              <w:rPr>
                <w:sz w:val="20"/>
                <w:szCs w:val="20"/>
              </w:rPr>
              <w:t>NIF :</w:t>
            </w:r>
            <w:r w:rsidRPr="00F01A71">
              <w:rPr>
                <w:b/>
                <w:sz w:val="20"/>
                <w:szCs w:val="20"/>
              </w:rPr>
              <w:t xml:space="preserve"> </w:t>
            </w:r>
            <w:r w:rsidRPr="00F01A71">
              <w:rPr>
                <w:sz w:val="20"/>
                <w:szCs w:val="20"/>
              </w:rPr>
              <w:t>083335786D</w:t>
            </w:r>
            <w:r w:rsidR="00F01A71">
              <w:rPr>
                <w:sz w:val="20"/>
                <w:szCs w:val="20"/>
              </w:rPr>
              <w:t>.</w:t>
            </w:r>
          </w:p>
          <w:p w:rsidR="00F01A71" w:rsidRPr="00BC14A4" w:rsidRDefault="00F01A71" w:rsidP="00FE6386">
            <w:pPr>
              <w:rPr>
                <w:sz w:val="20"/>
              </w:rPr>
            </w:pPr>
          </w:p>
          <w:p w:rsidR="00E26B38" w:rsidRPr="00BC14A4" w:rsidRDefault="00E26B38" w:rsidP="00FE6386">
            <w:pPr>
              <w:rPr>
                <w:sz w:val="20"/>
              </w:rPr>
            </w:pPr>
            <w:r w:rsidRPr="00BC14A4">
              <w:rPr>
                <w:sz w:val="20"/>
              </w:rPr>
              <w:t>Si l'offre a été soumise par un agent, indiquer le fournisseur effectif</w:t>
            </w:r>
          </w:p>
          <w:p w:rsidR="00E26B38" w:rsidRPr="00BC14A4" w:rsidRDefault="00E26B38" w:rsidP="00FE6386">
            <w:pPr>
              <w:rPr>
                <w:sz w:val="20"/>
              </w:rPr>
            </w:pPr>
            <w:r w:rsidRPr="00BC14A4">
              <w:rPr>
                <w:sz w:val="20"/>
              </w:rPr>
              <w:t xml:space="preserve">    </w:t>
            </w:r>
          </w:p>
          <w:p w:rsidR="00E26B38" w:rsidRPr="00BC14A4" w:rsidRDefault="00E26B38" w:rsidP="00FE6386">
            <w:pPr>
              <w:rPr>
                <w:sz w:val="20"/>
              </w:rPr>
            </w:pPr>
            <w:r w:rsidRPr="00BC14A4">
              <w:rPr>
                <w:sz w:val="20"/>
              </w:rPr>
              <w:t xml:space="preserve">     nom : </w:t>
            </w:r>
            <w:r w:rsidRPr="00BC14A4">
              <w:rPr>
                <w:b/>
                <w:sz w:val="20"/>
              </w:rPr>
              <w:t>« sans objet »</w:t>
            </w:r>
            <w:r w:rsidRPr="00BC14A4">
              <w:rPr>
                <w:sz w:val="20"/>
              </w:rPr>
              <w:t xml:space="preserve">     </w:t>
            </w:r>
          </w:p>
          <w:p w:rsidR="00E26B38" w:rsidRPr="00BC14A4" w:rsidRDefault="00E26B38" w:rsidP="00FE6386">
            <w:pPr>
              <w:rPr>
                <w:sz w:val="20"/>
              </w:rPr>
            </w:pPr>
            <w:r w:rsidRPr="00BC14A4">
              <w:rPr>
                <w:sz w:val="20"/>
              </w:rPr>
              <w:t xml:space="preserve">     adresse :</w:t>
            </w:r>
            <w:r w:rsidRPr="00BC14A4">
              <w:rPr>
                <w:b/>
                <w:sz w:val="20"/>
              </w:rPr>
              <w:t xml:space="preserve"> « sans objet »</w:t>
            </w:r>
            <w:r w:rsidRPr="00BC14A4">
              <w:rPr>
                <w:sz w:val="20"/>
              </w:rPr>
              <w:t xml:space="preserve">      </w:t>
            </w:r>
          </w:p>
          <w:p w:rsidR="00E26B38" w:rsidRPr="00BC14A4" w:rsidRDefault="00E26B38" w:rsidP="00FE6386">
            <w:pPr>
              <w:rPr>
                <w:sz w:val="20"/>
              </w:rPr>
            </w:pPr>
            <w:r w:rsidRPr="00BC14A4">
              <w:rPr>
                <w:sz w:val="20"/>
              </w:rPr>
              <w:t xml:space="preserve">Si l'offre est présentée par un groupement d'entreprises, indiquer tous les partenaires, leur nationalité, et la part estimée du marché qui revient à chacun  </w:t>
            </w:r>
            <w:r w:rsidRPr="00BC14A4">
              <w:rPr>
                <w:b/>
                <w:sz w:val="20"/>
              </w:rPr>
              <w:t>« sans objet »</w:t>
            </w:r>
            <w:r w:rsidRPr="00BC14A4">
              <w:rPr>
                <w:sz w:val="20"/>
              </w:rPr>
              <w:t xml:space="preserve">     </w:t>
            </w:r>
          </w:p>
          <w:p w:rsidR="00E26B38" w:rsidRPr="00BC14A4" w:rsidRDefault="00E26B38" w:rsidP="00FE6386">
            <w:pPr>
              <w:rPr>
                <w:sz w:val="20"/>
              </w:rPr>
            </w:pPr>
          </w:p>
          <w:p w:rsidR="00E26B38" w:rsidRPr="00BC14A4" w:rsidRDefault="00E26B38" w:rsidP="00FE6386">
            <w:pPr>
              <w:rPr>
                <w:sz w:val="20"/>
              </w:rPr>
            </w:pPr>
            <w:r w:rsidRPr="00BC14A4">
              <w:rPr>
                <w:sz w:val="20"/>
              </w:rPr>
              <w:t xml:space="preserve">Principal (principaux) pays de provenance des fournitures/matériaux  </w:t>
            </w:r>
            <w:r w:rsidRPr="00BC14A4">
              <w:rPr>
                <w:b/>
                <w:sz w:val="20"/>
              </w:rPr>
              <w:t>« sans objet »</w:t>
            </w:r>
            <w:r w:rsidRPr="00BC14A4">
              <w:rPr>
                <w:sz w:val="20"/>
              </w:rPr>
              <w:t xml:space="preserve">     </w:t>
            </w:r>
          </w:p>
          <w:p w:rsidR="00E26B38" w:rsidRPr="00BC14A4" w:rsidRDefault="00E26B38" w:rsidP="00FE6386">
            <w:pPr>
              <w:rPr>
                <w:sz w:val="20"/>
              </w:rPr>
            </w:pPr>
            <w:r w:rsidRPr="00BC14A4">
              <w:rPr>
                <w:sz w:val="20"/>
              </w:rPr>
              <w:t>Date envisagée pour la signature du marché (mois, année) ______________</w:t>
            </w:r>
          </w:p>
          <w:p w:rsidR="00E26B38" w:rsidRPr="00BC14A4" w:rsidRDefault="00E26B38" w:rsidP="00FE6386">
            <w:pPr>
              <w:rPr>
                <w:sz w:val="20"/>
              </w:rPr>
            </w:pPr>
          </w:p>
          <w:p w:rsidR="00E26B38" w:rsidRPr="00BC14A4" w:rsidRDefault="00E26B38" w:rsidP="00FE6386">
            <w:pPr>
              <w:rPr>
                <w:sz w:val="20"/>
              </w:rPr>
            </w:pPr>
            <w:r w:rsidRPr="00BC14A4">
              <w:rPr>
                <w:sz w:val="20"/>
              </w:rPr>
              <w:t>Dates prévues pour l'arrivée des fournitures/matériels sur les lieux du projet/pour l'achèvement du projet ______________ (mois)</w:t>
            </w:r>
          </w:p>
          <w:p w:rsidR="00E26B38" w:rsidRPr="00BC14A4" w:rsidRDefault="00E26B38" w:rsidP="00FE6386">
            <w:pPr>
              <w:rPr>
                <w:sz w:val="20"/>
              </w:rPr>
            </w:pPr>
          </w:p>
        </w:tc>
        <w:tc>
          <w:tcPr>
            <w:tcW w:w="540" w:type="dxa"/>
            <w:tcBorders>
              <w:top w:val="double" w:sz="6" w:space="0" w:color="auto"/>
              <w:left w:val="nil"/>
              <w:bottom w:val="nil"/>
              <w:right w:val="nil"/>
            </w:tcBorders>
          </w:tcPr>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p w:rsidR="00E26B38" w:rsidRPr="00BC14A4" w:rsidRDefault="00E26B38" w:rsidP="00FE6386">
            <w:pPr>
              <w:jc w:val="center"/>
              <w:rPr>
                <w:sz w:val="20"/>
              </w:rPr>
            </w:pPr>
          </w:p>
        </w:tc>
        <w:tc>
          <w:tcPr>
            <w:tcW w:w="270" w:type="dxa"/>
            <w:tcBorders>
              <w:top w:val="double" w:sz="6" w:space="0" w:color="auto"/>
              <w:left w:val="nil"/>
              <w:bottom w:val="nil"/>
              <w:right w:val="double" w:sz="6" w:space="0" w:color="auto"/>
            </w:tcBorders>
          </w:tcPr>
          <w:p w:rsidR="00E26B38" w:rsidRPr="00BC14A4" w:rsidRDefault="00E26B38" w:rsidP="00FE6386">
            <w:pPr>
              <w:jc w:val="center"/>
              <w:rPr>
                <w:sz w:val="20"/>
              </w:rPr>
            </w:pPr>
          </w:p>
        </w:tc>
      </w:tr>
      <w:tr w:rsidR="00E26B38" w:rsidRPr="00BC14A4" w:rsidTr="00FE6386">
        <w:tc>
          <w:tcPr>
            <w:tcW w:w="828" w:type="dxa"/>
            <w:tcBorders>
              <w:top w:val="nil"/>
              <w:left w:val="double" w:sz="6" w:space="0" w:color="auto"/>
              <w:bottom w:val="nil"/>
              <w:right w:val="nil"/>
            </w:tcBorders>
          </w:tcPr>
          <w:p w:rsidR="00E26B38" w:rsidRPr="00BC14A4" w:rsidRDefault="00E26B38" w:rsidP="00FE6386">
            <w:pPr>
              <w:jc w:val="center"/>
              <w:rPr>
                <w:sz w:val="20"/>
              </w:rPr>
            </w:pPr>
          </w:p>
        </w:tc>
        <w:tc>
          <w:tcPr>
            <w:tcW w:w="3690" w:type="dxa"/>
            <w:tcBorders>
              <w:top w:val="single" w:sz="6" w:space="0" w:color="auto"/>
              <w:left w:val="single" w:sz="6" w:space="0" w:color="auto"/>
              <w:bottom w:val="nil"/>
              <w:right w:val="single" w:sz="6" w:space="0" w:color="auto"/>
            </w:tcBorders>
          </w:tcPr>
          <w:p w:rsidR="00E26B38" w:rsidRPr="00BC14A4" w:rsidRDefault="00E26B38" w:rsidP="00FE6386">
            <w:pPr>
              <w:rPr>
                <w:sz w:val="20"/>
              </w:rPr>
            </w:pPr>
          </w:p>
        </w:tc>
        <w:tc>
          <w:tcPr>
            <w:tcW w:w="1890" w:type="dxa"/>
            <w:tcBorders>
              <w:top w:val="single" w:sz="6" w:space="0" w:color="auto"/>
              <w:left w:val="nil"/>
              <w:bottom w:val="double" w:sz="6" w:space="0" w:color="auto"/>
              <w:right w:val="single" w:sz="6" w:space="0" w:color="auto"/>
            </w:tcBorders>
            <w:hideMark/>
          </w:tcPr>
          <w:p w:rsidR="00E26B38" w:rsidRPr="00BC14A4" w:rsidRDefault="00E26B38" w:rsidP="00FE6386">
            <w:pPr>
              <w:jc w:val="center"/>
              <w:rPr>
                <w:sz w:val="20"/>
              </w:rPr>
            </w:pPr>
            <w:r w:rsidRPr="00BC14A4">
              <w:rPr>
                <w:sz w:val="20"/>
              </w:rPr>
              <w:t>Monnaie(s)</w:t>
            </w:r>
          </w:p>
        </w:tc>
        <w:tc>
          <w:tcPr>
            <w:tcW w:w="3690" w:type="dxa"/>
            <w:gridSpan w:val="3"/>
            <w:tcBorders>
              <w:top w:val="single" w:sz="6" w:space="0" w:color="auto"/>
              <w:left w:val="nil"/>
              <w:bottom w:val="double" w:sz="6" w:space="0" w:color="auto"/>
              <w:right w:val="double" w:sz="6" w:space="0" w:color="auto"/>
            </w:tcBorders>
            <w:hideMark/>
          </w:tcPr>
          <w:p w:rsidR="00E26B38" w:rsidRPr="00BC14A4" w:rsidRDefault="00E26B38" w:rsidP="00FE6386">
            <w:pPr>
              <w:jc w:val="center"/>
              <w:rPr>
                <w:sz w:val="20"/>
              </w:rPr>
            </w:pPr>
            <w:r w:rsidRPr="00BC14A4">
              <w:rPr>
                <w:sz w:val="20"/>
              </w:rPr>
              <w:t>Montant(s) ou %</w:t>
            </w:r>
          </w:p>
        </w:tc>
      </w:tr>
      <w:tr w:rsidR="00E26B38" w:rsidRPr="00BC14A4" w:rsidTr="00FE6386">
        <w:tc>
          <w:tcPr>
            <w:tcW w:w="828" w:type="dxa"/>
            <w:tcBorders>
              <w:top w:val="nil"/>
              <w:left w:val="double" w:sz="6" w:space="0" w:color="auto"/>
              <w:bottom w:val="nil"/>
              <w:right w:val="nil"/>
            </w:tcBorders>
            <w:hideMark/>
          </w:tcPr>
          <w:p w:rsidR="00E26B38" w:rsidRPr="00BC14A4" w:rsidRDefault="00E26B38" w:rsidP="00FE6386">
            <w:pPr>
              <w:jc w:val="center"/>
              <w:rPr>
                <w:sz w:val="20"/>
              </w:rPr>
            </w:pPr>
            <w:r w:rsidRPr="00BC14A4">
              <w:rPr>
                <w:sz w:val="20"/>
              </w:rPr>
              <w:t>7.</w:t>
            </w:r>
          </w:p>
        </w:tc>
        <w:tc>
          <w:tcPr>
            <w:tcW w:w="3690" w:type="dxa"/>
            <w:tcBorders>
              <w:top w:val="nil"/>
              <w:left w:val="single" w:sz="6" w:space="0" w:color="auto"/>
              <w:bottom w:val="nil"/>
              <w:right w:val="single" w:sz="6" w:space="0" w:color="auto"/>
            </w:tcBorders>
          </w:tcPr>
          <w:p w:rsidR="00E26B38" w:rsidRPr="00BC14A4" w:rsidRDefault="00E26B38" w:rsidP="00FE6386">
            <w:pPr>
              <w:rPr>
                <w:sz w:val="20"/>
              </w:rPr>
            </w:pPr>
            <w:r w:rsidRPr="00BC14A4">
              <w:rPr>
                <w:sz w:val="20"/>
              </w:rPr>
              <w:t>Prix de l'offre (lu publiquement)</w:t>
            </w:r>
            <w:r w:rsidRPr="00BC14A4">
              <w:rPr>
                <w:rStyle w:val="Appelnotedebasdep"/>
                <w:sz w:val="20"/>
              </w:rPr>
              <w:footnoteReference w:id="25"/>
            </w:r>
          </w:p>
          <w:p w:rsidR="00E26B38" w:rsidRPr="00BC14A4" w:rsidRDefault="00E26B38" w:rsidP="00FE6386">
            <w:pPr>
              <w:rPr>
                <w:sz w:val="20"/>
              </w:rPr>
            </w:pPr>
          </w:p>
        </w:tc>
        <w:tc>
          <w:tcPr>
            <w:tcW w:w="1890" w:type="dxa"/>
            <w:tcBorders>
              <w:top w:val="nil"/>
              <w:left w:val="nil"/>
              <w:bottom w:val="nil"/>
              <w:right w:val="single" w:sz="6" w:space="0" w:color="auto"/>
            </w:tcBorders>
          </w:tcPr>
          <w:p w:rsidR="00E26B38" w:rsidRPr="00BC14A4" w:rsidRDefault="00E26B38" w:rsidP="00FE6386">
            <w:pPr>
              <w:rPr>
                <w:sz w:val="20"/>
              </w:rPr>
            </w:pPr>
            <w:r w:rsidRPr="00BC14A4">
              <w:rPr>
                <w:sz w:val="20"/>
              </w:rPr>
              <w:t>FCFA</w:t>
            </w:r>
          </w:p>
        </w:tc>
        <w:tc>
          <w:tcPr>
            <w:tcW w:w="3690" w:type="dxa"/>
            <w:gridSpan w:val="3"/>
            <w:tcBorders>
              <w:top w:val="nil"/>
              <w:left w:val="nil"/>
              <w:bottom w:val="nil"/>
              <w:right w:val="double" w:sz="6" w:space="0" w:color="auto"/>
            </w:tcBorders>
          </w:tcPr>
          <w:p w:rsidR="00E26B38" w:rsidRPr="00BC14A4" w:rsidRDefault="00EC01A1" w:rsidP="00FE6386">
            <w:pPr>
              <w:jc w:val="center"/>
              <w:rPr>
                <w:b/>
              </w:rPr>
            </w:pPr>
            <w:r w:rsidRPr="00EC01A1">
              <w:rPr>
                <w:b/>
              </w:rPr>
              <w:t>277 300</w:t>
            </w:r>
            <w:r>
              <w:rPr>
                <w:b/>
              </w:rPr>
              <w:t> </w:t>
            </w:r>
            <w:r w:rsidRPr="00EC01A1">
              <w:rPr>
                <w:b/>
              </w:rPr>
              <w:t>000</w:t>
            </w:r>
            <w:r w:rsidRPr="00615E37">
              <w:t xml:space="preserve"> </w:t>
            </w:r>
            <w:r w:rsidR="00381FE0" w:rsidRPr="00044B7D">
              <w:t xml:space="preserve"> </w:t>
            </w:r>
            <w:r w:rsidR="00F3642F" w:rsidRPr="00BC14A4">
              <w:t xml:space="preserve"> </w:t>
            </w:r>
            <w:r w:rsidR="00E26B38" w:rsidRPr="00BC14A4">
              <w:rPr>
                <w:b/>
              </w:rPr>
              <w:t>F</w:t>
            </w:r>
            <w:r w:rsidR="00174C6C" w:rsidRPr="00BC14A4">
              <w:rPr>
                <w:b/>
              </w:rPr>
              <w:t>CFA</w:t>
            </w:r>
          </w:p>
        </w:tc>
      </w:tr>
      <w:tr w:rsidR="00E26B38" w:rsidRPr="00BC14A4" w:rsidTr="00FE6386">
        <w:tc>
          <w:tcPr>
            <w:tcW w:w="828" w:type="dxa"/>
            <w:tcBorders>
              <w:top w:val="nil"/>
              <w:left w:val="double" w:sz="6" w:space="0" w:color="auto"/>
              <w:bottom w:val="nil"/>
              <w:right w:val="nil"/>
            </w:tcBorders>
            <w:hideMark/>
          </w:tcPr>
          <w:p w:rsidR="00E26B38" w:rsidRPr="00BC14A4" w:rsidRDefault="00E26B38" w:rsidP="00FE6386">
            <w:pPr>
              <w:jc w:val="center"/>
              <w:rPr>
                <w:sz w:val="20"/>
              </w:rPr>
            </w:pPr>
            <w:r w:rsidRPr="00BC14A4">
              <w:rPr>
                <w:sz w:val="20"/>
              </w:rPr>
              <w:t>8.</w:t>
            </w:r>
          </w:p>
        </w:tc>
        <w:tc>
          <w:tcPr>
            <w:tcW w:w="3690" w:type="dxa"/>
            <w:tcBorders>
              <w:top w:val="nil"/>
              <w:left w:val="single" w:sz="6" w:space="0" w:color="auto"/>
              <w:bottom w:val="nil"/>
              <w:right w:val="single" w:sz="6" w:space="0" w:color="auto"/>
            </w:tcBorders>
          </w:tcPr>
          <w:p w:rsidR="00E26B38" w:rsidRPr="00BC14A4" w:rsidRDefault="00E26B38" w:rsidP="00FE6386">
            <w:pPr>
              <w:rPr>
                <w:sz w:val="20"/>
              </w:rPr>
            </w:pPr>
            <w:r w:rsidRPr="00BC14A4">
              <w:rPr>
                <w:sz w:val="20"/>
              </w:rPr>
              <w:t>Corrections des erreurs</w:t>
            </w:r>
            <w:r w:rsidRPr="00BC14A4">
              <w:rPr>
                <w:rStyle w:val="Appelnotedebasdep"/>
                <w:sz w:val="20"/>
              </w:rPr>
              <w:footnoteReference w:id="26"/>
            </w:r>
          </w:p>
          <w:p w:rsidR="00E26B38" w:rsidRPr="00BC14A4" w:rsidRDefault="00E26B38" w:rsidP="00FE6386">
            <w:pPr>
              <w:rPr>
                <w:sz w:val="20"/>
              </w:rPr>
            </w:pPr>
          </w:p>
        </w:tc>
        <w:tc>
          <w:tcPr>
            <w:tcW w:w="1890" w:type="dxa"/>
            <w:tcBorders>
              <w:top w:val="nil"/>
              <w:left w:val="nil"/>
              <w:bottom w:val="nil"/>
              <w:right w:val="single" w:sz="6" w:space="0" w:color="auto"/>
            </w:tcBorders>
          </w:tcPr>
          <w:p w:rsidR="00E26B38" w:rsidRPr="00BC14A4" w:rsidRDefault="00E26B38" w:rsidP="00FE6386">
            <w:pPr>
              <w:rPr>
                <w:sz w:val="20"/>
              </w:rPr>
            </w:pPr>
          </w:p>
        </w:tc>
        <w:tc>
          <w:tcPr>
            <w:tcW w:w="3690" w:type="dxa"/>
            <w:gridSpan w:val="3"/>
            <w:tcBorders>
              <w:top w:val="nil"/>
              <w:left w:val="nil"/>
              <w:bottom w:val="nil"/>
              <w:right w:val="double" w:sz="6" w:space="0" w:color="auto"/>
            </w:tcBorders>
          </w:tcPr>
          <w:p w:rsidR="00E26B38" w:rsidRPr="00BC14A4" w:rsidRDefault="00E26B38" w:rsidP="00FE6386">
            <w:pPr>
              <w:jc w:val="center"/>
              <w:rPr>
                <w:b/>
              </w:rPr>
            </w:pPr>
            <w:r w:rsidRPr="00BC14A4">
              <w:rPr>
                <w:b/>
              </w:rPr>
              <w:t>0</w:t>
            </w:r>
          </w:p>
        </w:tc>
      </w:tr>
      <w:tr w:rsidR="00E26B38" w:rsidRPr="00BC14A4" w:rsidTr="00FE6386">
        <w:tc>
          <w:tcPr>
            <w:tcW w:w="828" w:type="dxa"/>
            <w:tcBorders>
              <w:top w:val="nil"/>
              <w:left w:val="double" w:sz="6" w:space="0" w:color="auto"/>
              <w:bottom w:val="nil"/>
              <w:right w:val="nil"/>
            </w:tcBorders>
            <w:hideMark/>
          </w:tcPr>
          <w:p w:rsidR="00E26B38" w:rsidRPr="00BC14A4" w:rsidRDefault="00E26B38" w:rsidP="00FE6386">
            <w:pPr>
              <w:jc w:val="center"/>
              <w:rPr>
                <w:sz w:val="20"/>
              </w:rPr>
            </w:pPr>
            <w:r w:rsidRPr="00BC14A4">
              <w:rPr>
                <w:sz w:val="20"/>
              </w:rPr>
              <w:t>9.</w:t>
            </w:r>
          </w:p>
        </w:tc>
        <w:tc>
          <w:tcPr>
            <w:tcW w:w="3690" w:type="dxa"/>
            <w:tcBorders>
              <w:top w:val="nil"/>
              <w:left w:val="single" w:sz="6" w:space="0" w:color="auto"/>
              <w:bottom w:val="nil"/>
              <w:right w:val="single" w:sz="6" w:space="0" w:color="auto"/>
            </w:tcBorders>
          </w:tcPr>
          <w:p w:rsidR="00E26B38" w:rsidRPr="00BC14A4" w:rsidRDefault="00E26B38" w:rsidP="00FE6386">
            <w:pPr>
              <w:rPr>
                <w:sz w:val="20"/>
              </w:rPr>
            </w:pPr>
            <w:r w:rsidRPr="00BC14A4">
              <w:rPr>
                <w:sz w:val="20"/>
              </w:rPr>
              <w:t>Rabais</w:t>
            </w:r>
            <w:r w:rsidRPr="00BC14A4">
              <w:rPr>
                <w:rStyle w:val="Appelnotedebasdep"/>
                <w:sz w:val="20"/>
              </w:rPr>
              <w:footnoteReference w:id="27"/>
            </w:r>
          </w:p>
          <w:p w:rsidR="00E26B38" w:rsidRPr="00BC14A4" w:rsidRDefault="00E26B38" w:rsidP="00FE6386">
            <w:pPr>
              <w:rPr>
                <w:sz w:val="20"/>
              </w:rPr>
            </w:pPr>
          </w:p>
        </w:tc>
        <w:tc>
          <w:tcPr>
            <w:tcW w:w="1890" w:type="dxa"/>
            <w:tcBorders>
              <w:top w:val="nil"/>
              <w:left w:val="nil"/>
              <w:bottom w:val="nil"/>
              <w:right w:val="single" w:sz="6" w:space="0" w:color="auto"/>
            </w:tcBorders>
          </w:tcPr>
          <w:p w:rsidR="00E26B38" w:rsidRPr="00BC14A4" w:rsidRDefault="00E26B38" w:rsidP="00FE6386">
            <w:pPr>
              <w:rPr>
                <w:sz w:val="20"/>
              </w:rPr>
            </w:pPr>
          </w:p>
        </w:tc>
        <w:tc>
          <w:tcPr>
            <w:tcW w:w="3690" w:type="dxa"/>
            <w:gridSpan w:val="3"/>
            <w:tcBorders>
              <w:top w:val="nil"/>
              <w:left w:val="nil"/>
              <w:bottom w:val="nil"/>
              <w:right w:val="double" w:sz="6" w:space="0" w:color="auto"/>
            </w:tcBorders>
          </w:tcPr>
          <w:p w:rsidR="00E26B38" w:rsidRPr="00BC14A4" w:rsidRDefault="00E26B38" w:rsidP="00FE6386">
            <w:pPr>
              <w:jc w:val="center"/>
              <w:rPr>
                <w:b/>
              </w:rPr>
            </w:pPr>
            <w:r w:rsidRPr="00BC14A4">
              <w:rPr>
                <w:b/>
              </w:rPr>
              <w:t>0</w:t>
            </w:r>
          </w:p>
        </w:tc>
      </w:tr>
      <w:tr w:rsidR="00E26B38" w:rsidRPr="00BC14A4" w:rsidTr="00FE6386">
        <w:tc>
          <w:tcPr>
            <w:tcW w:w="828" w:type="dxa"/>
            <w:tcBorders>
              <w:top w:val="nil"/>
              <w:left w:val="double" w:sz="6" w:space="0" w:color="auto"/>
              <w:bottom w:val="nil"/>
              <w:right w:val="nil"/>
            </w:tcBorders>
            <w:hideMark/>
          </w:tcPr>
          <w:p w:rsidR="00E26B38" w:rsidRPr="00BC14A4" w:rsidRDefault="00E26B38" w:rsidP="00FE6386">
            <w:pPr>
              <w:jc w:val="center"/>
              <w:rPr>
                <w:sz w:val="20"/>
              </w:rPr>
            </w:pPr>
            <w:r w:rsidRPr="00BC14A4">
              <w:rPr>
                <w:sz w:val="20"/>
              </w:rPr>
              <w:t>10.</w:t>
            </w:r>
          </w:p>
        </w:tc>
        <w:tc>
          <w:tcPr>
            <w:tcW w:w="3690" w:type="dxa"/>
            <w:tcBorders>
              <w:top w:val="nil"/>
              <w:left w:val="single" w:sz="6" w:space="0" w:color="auto"/>
              <w:bottom w:val="nil"/>
              <w:right w:val="single" w:sz="6" w:space="0" w:color="auto"/>
            </w:tcBorders>
          </w:tcPr>
          <w:p w:rsidR="00E26B38" w:rsidRPr="00BC14A4" w:rsidRDefault="00E26B38" w:rsidP="00FE6386">
            <w:pPr>
              <w:rPr>
                <w:sz w:val="20"/>
              </w:rPr>
            </w:pPr>
            <w:r w:rsidRPr="00BC14A4">
              <w:rPr>
                <w:sz w:val="20"/>
              </w:rPr>
              <w:t>Autres ajustements</w:t>
            </w:r>
            <w:r w:rsidRPr="00BC14A4">
              <w:rPr>
                <w:rStyle w:val="Appelnotedebasdep"/>
                <w:sz w:val="20"/>
              </w:rPr>
              <w:footnoteReference w:id="28"/>
            </w:r>
          </w:p>
          <w:p w:rsidR="00E26B38" w:rsidRPr="00BC14A4" w:rsidRDefault="00E26B38" w:rsidP="00FE6386">
            <w:pPr>
              <w:rPr>
                <w:sz w:val="20"/>
              </w:rPr>
            </w:pPr>
          </w:p>
        </w:tc>
        <w:tc>
          <w:tcPr>
            <w:tcW w:w="1890" w:type="dxa"/>
            <w:tcBorders>
              <w:top w:val="nil"/>
              <w:left w:val="nil"/>
              <w:bottom w:val="nil"/>
              <w:right w:val="single" w:sz="6" w:space="0" w:color="auto"/>
            </w:tcBorders>
          </w:tcPr>
          <w:p w:rsidR="00E26B38" w:rsidRPr="00BC14A4" w:rsidRDefault="00E26B38" w:rsidP="00FE6386">
            <w:pPr>
              <w:rPr>
                <w:sz w:val="20"/>
              </w:rPr>
            </w:pPr>
          </w:p>
        </w:tc>
        <w:tc>
          <w:tcPr>
            <w:tcW w:w="3690" w:type="dxa"/>
            <w:gridSpan w:val="3"/>
            <w:tcBorders>
              <w:top w:val="nil"/>
              <w:left w:val="nil"/>
              <w:bottom w:val="nil"/>
              <w:right w:val="double" w:sz="6" w:space="0" w:color="auto"/>
            </w:tcBorders>
          </w:tcPr>
          <w:p w:rsidR="00E26B38" w:rsidRPr="00BC14A4" w:rsidRDefault="00E26B38" w:rsidP="00FE6386">
            <w:pPr>
              <w:jc w:val="center"/>
              <w:rPr>
                <w:b/>
              </w:rPr>
            </w:pPr>
            <w:r w:rsidRPr="00BC14A4">
              <w:rPr>
                <w:b/>
              </w:rPr>
              <w:t>0</w:t>
            </w:r>
          </w:p>
        </w:tc>
      </w:tr>
      <w:tr w:rsidR="00E26B38" w:rsidRPr="00BC14A4" w:rsidTr="00FE6386">
        <w:tc>
          <w:tcPr>
            <w:tcW w:w="828" w:type="dxa"/>
            <w:tcBorders>
              <w:top w:val="nil"/>
              <w:left w:val="double" w:sz="6" w:space="0" w:color="auto"/>
              <w:bottom w:val="single" w:sz="6" w:space="0" w:color="auto"/>
              <w:right w:val="nil"/>
            </w:tcBorders>
            <w:hideMark/>
          </w:tcPr>
          <w:p w:rsidR="00E26B38" w:rsidRPr="00BC14A4" w:rsidRDefault="00E26B38" w:rsidP="00FE6386">
            <w:pPr>
              <w:jc w:val="center"/>
              <w:rPr>
                <w:sz w:val="20"/>
              </w:rPr>
            </w:pPr>
            <w:r w:rsidRPr="00BC14A4">
              <w:rPr>
                <w:sz w:val="20"/>
              </w:rPr>
              <w:t>11.</w:t>
            </w:r>
          </w:p>
        </w:tc>
        <w:tc>
          <w:tcPr>
            <w:tcW w:w="3690" w:type="dxa"/>
            <w:tcBorders>
              <w:top w:val="nil"/>
              <w:left w:val="single" w:sz="6" w:space="0" w:color="auto"/>
              <w:bottom w:val="single" w:sz="6" w:space="0" w:color="auto"/>
              <w:right w:val="single" w:sz="6" w:space="0" w:color="auto"/>
            </w:tcBorders>
          </w:tcPr>
          <w:p w:rsidR="00E26B38" w:rsidRPr="00BC14A4" w:rsidRDefault="00E26B38" w:rsidP="00FE6386">
            <w:pPr>
              <w:rPr>
                <w:sz w:val="20"/>
              </w:rPr>
            </w:pPr>
            <w:r w:rsidRPr="00BC14A4">
              <w:rPr>
                <w:sz w:val="20"/>
              </w:rPr>
              <w:t>Marché proposé</w:t>
            </w:r>
            <w:r w:rsidRPr="00BC14A4">
              <w:rPr>
                <w:rStyle w:val="Appelnotedebasdep"/>
                <w:sz w:val="20"/>
              </w:rPr>
              <w:footnoteReference w:id="29"/>
            </w:r>
          </w:p>
          <w:p w:rsidR="00E26B38" w:rsidRPr="00BC14A4" w:rsidRDefault="00E26B38" w:rsidP="00FE6386">
            <w:pPr>
              <w:rPr>
                <w:sz w:val="20"/>
              </w:rPr>
            </w:pPr>
          </w:p>
        </w:tc>
        <w:tc>
          <w:tcPr>
            <w:tcW w:w="1890" w:type="dxa"/>
            <w:tcBorders>
              <w:top w:val="nil"/>
              <w:left w:val="nil"/>
              <w:bottom w:val="nil"/>
              <w:right w:val="single" w:sz="6" w:space="0" w:color="auto"/>
            </w:tcBorders>
          </w:tcPr>
          <w:p w:rsidR="00E26B38" w:rsidRPr="00BC14A4" w:rsidRDefault="00E26B38" w:rsidP="00FE6386">
            <w:pPr>
              <w:rPr>
                <w:sz w:val="20"/>
              </w:rPr>
            </w:pPr>
          </w:p>
        </w:tc>
        <w:tc>
          <w:tcPr>
            <w:tcW w:w="3690" w:type="dxa"/>
            <w:gridSpan w:val="3"/>
            <w:tcBorders>
              <w:top w:val="nil"/>
              <w:left w:val="nil"/>
              <w:bottom w:val="nil"/>
              <w:right w:val="double" w:sz="6" w:space="0" w:color="auto"/>
            </w:tcBorders>
          </w:tcPr>
          <w:p w:rsidR="00E26B38" w:rsidRPr="00BC14A4" w:rsidRDefault="00EC01A1" w:rsidP="00FE6386">
            <w:pPr>
              <w:jc w:val="center"/>
              <w:rPr>
                <w:b/>
              </w:rPr>
            </w:pPr>
            <w:r w:rsidRPr="00EC01A1">
              <w:rPr>
                <w:b/>
              </w:rPr>
              <w:t>277 300</w:t>
            </w:r>
            <w:r>
              <w:rPr>
                <w:b/>
              </w:rPr>
              <w:t> </w:t>
            </w:r>
            <w:r w:rsidRPr="00EC01A1">
              <w:rPr>
                <w:b/>
              </w:rPr>
              <w:t>000</w:t>
            </w:r>
            <w:r w:rsidR="00381FE0" w:rsidRPr="00044B7D">
              <w:t xml:space="preserve"> </w:t>
            </w:r>
            <w:r w:rsidR="00174C6C" w:rsidRPr="00BC14A4">
              <w:t xml:space="preserve"> </w:t>
            </w:r>
            <w:r w:rsidR="00174C6C" w:rsidRPr="00BC14A4">
              <w:rPr>
                <w:b/>
              </w:rPr>
              <w:t>FCFA</w:t>
            </w:r>
          </w:p>
        </w:tc>
      </w:tr>
      <w:tr w:rsidR="00E26B38" w:rsidRPr="00BC14A4" w:rsidTr="00FE6386">
        <w:tc>
          <w:tcPr>
            <w:tcW w:w="828" w:type="dxa"/>
            <w:tcBorders>
              <w:top w:val="nil"/>
              <w:left w:val="double" w:sz="6" w:space="0" w:color="auto"/>
              <w:bottom w:val="double" w:sz="6" w:space="0" w:color="auto"/>
              <w:right w:val="nil"/>
            </w:tcBorders>
            <w:hideMark/>
          </w:tcPr>
          <w:p w:rsidR="00E26B38" w:rsidRPr="00BC14A4" w:rsidRDefault="00E26B38" w:rsidP="00FE6386">
            <w:pPr>
              <w:jc w:val="center"/>
              <w:rPr>
                <w:sz w:val="20"/>
              </w:rPr>
            </w:pPr>
            <w:r w:rsidRPr="00BC14A4">
              <w:rPr>
                <w:sz w:val="20"/>
              </w:rPr>
              <w:t>12.</w:t>
            </w:r>
          </w:p>
        </w:tc>
        <w:tc>
          <w:tcPr>
            <w:tcW w:w="3690" w:type="dxa"/>
            <w:tcBorders>
              <w:top w:val="nil"/>
              <w:left w:val="single" w:sz="6" w:space="0" w:color="auto"/>
              <w:bottom w:val="double" w:sz="6" w:space="0" w:color="auto"/>
              <w:right w:val="nil"/>
            </w:tcBorders>
          </w:tcPr>
          <w:p w:rsidR="00E26B38" w:rsidRPr="00BC14A4" w:rsidRDefault="00E26B38" w:rsidP="00FE6386">
            <w:pPr>
              <w:rPr>
                <w:sz w:val="20"/>
              </w:rPr>
            </w:pPr>
            <w:r w:rsidRPr="00BC14A4">
              <w:rPr>
                <w:sz w:val="20"/>
              </w:rPr>
              <w:t>Catégorie de décaissements</w:t>
            </w:r>
            <w:r w:rsidRPr="00BC14A4">
              <w:rPr>
                <w:rStyle w:val="Appelnotedebasdep"/>
                <w:sz w:val="20"/>
              </w:rPr>
              <w:footnoteReference w:id="30"/>
            </w:r>
          </w:p>
          <w:p w:rsidR="00E26B38" w:rsidRPr="00BC14A4" w:rsidRDefault="00E26B38" w:rsidP="00FE6386">
            <w:pPr>
              <w:rPr>
                <w:sz w:val="20"/>
              </w:rPr>
            </w:pPr>
          </w:p>
        </w:tc>
        <w:tc>
          <w:tcPr>
            <w:tcW w:w="1890" w:type="dxa"/>
            <w:tcBorders>
              <w:top w:val="single" w:sz="6" w:space="0" w:color="auto"/>
              <w:left w:val="single" w:sz="6" w:space="0" w:color="auto"/>
              <w:bottom w:val="double" w:sz="6" w:space="0" w:color="auto"/>
              <w:right w:val="nil"/>
            </w:tcBorders>
          </w:tcPr>
          <w:p w:rsidR="00E26B38" w:rsidRPr="00BC14A4" w:rsidRDefault="00E26B38" w:rsidP="00FE6386">
            <w:pPr>
              <w:rPr>
                <w:sz w:val="20"/>
              </w:rPr>
            </w:pPr>
          </w:p>
        </w:tc>
        <w:tc>
          <w:tcPr>
            <w:tcW w:w="3690" w:type="dxa"/>
            <w:gridSpan w:val="3"/>
            <w:tcBorders>
              <w:top w:val="single" w:sz="6" w:space="0" w:color="auto"/>
              <w:left w:val="nil"/>
              <w:bottom w:val="double" w:sz="6" w:space="0" w:color="auto"/>
              <w:right w:val="single" w:sz="6" w:space="0" w:color="auto"/>
            </w:tcBorders>
          </w:tcPr>
          <w:p w:rsidR="00E26B38" w:rsidRPr="00BC14A4" w:rsidRDefault="00EC01A1" w:rsidP="00FE6386">
            <w:pPr>
              <w:jc w:val="center"/>
              <w:rPr>
                <w:b/>
              </w:rPr>
            </w:pPr>
            <w:r w:rsidRPr="00EC01A1">
              <w:rPr>
                <w:b/>
              </w:rPr>
              <w:t>277 300</w:t>
            </w:r>
            <w:r>
              <w:rPr>
                <w:b/>
              </w:rPr>
              <w:t> </w:t>
            </w:r>
            <w:r w:rsidRPr="00EC01A1">
              <w:rPr>
                <w:b/>
              </w:rPr>
              <w:t>000</w:t>
            </w:r>
            <w:r w:rsidR="00381FE0" w:rsidRPr="00044B7D">
              <w:t xml:space="preserve"> </w:t>
            </w:r>
            <w:r w:rsidR="00174C6C" w:rsidRPr="00BC14A4">
              <w:t xml:space="preserve"> </w:t>
            </w:r>
            <w:r w:rsidR="00174C6C" w:rsidRPr="00BC14A4">
              <w:rPr>
                <w:b/>
              </w:rPr>
              <w:t>FCFA</w:t>
            </w:r>
          </w:p>
        </w:tc>
      </w:tr>
    </w:tbl>
    <w:p w:rsidR="00E26B38" w:rsidRPr="00BC14A4" w:rsidRDefault="00E26B38" w:rsidP="00E26B38">
      <w:pPr>
        <w:pStyle w:val="Corpsdetexte"/>
        <w:ind w:firstLine="708"/>
        <w:rPr>
          <w:b/>
          <w:sz w:val="24"/>
          <w:szCs w:val="24"/>
        </w:rPr>
      </w:pPr>
    </w:p>
    <w:p w:rsidR="00E26B38" w:rsidRPr="00BC14A4" w:rsidRDefault="00E26B38" w:rsidP="00E26B38">
      <w:pPr>
        <w:jc w:val="both"/>
      </w:pPr>
    </w:p>
    <w:p w:rsidR="00E00269" w:rsidRPr="00BC14A4" w:rsidRDefault="00E00269" w:rsidP="00AD1AFE">
      <w:pPr>
        <w:tabs>
          <w:tab w:val="left" w:pos="6901"/>
        </w:tabs>
      </w:pPr>
    </w:p>
    <w:p w:rsidR="00E5682A" w:rsidRPr="00BC14A4" w:rsidRDefault="00E5682A" w:rsidP="00AD1AFE">
      <w:pPr>
        <w:tabs>
          <w:tab w:val="left" w:pos="6901"/>
        </w:tabs>
      </w:pPr>
    </w:p>
    <w:p w:rsidR="00E5682A" w:rsidRPr="00BC14A4" w:rsidRDefault="00E5682A" w:rsidP="00AD1AFE">
      <w:pPr>
        <w:tabs>
          <w:tab w:val="left" w:pos="6901"/>
        </w:tabs>
      </w:pPr>
    </w:p>
    <w:p w:rsidR="00E5682A" w:rsidRDefault="00E5682A" w:rsidP="00AD1AFE">
      <w:pPr>
        <w:tabs>
          <w:tab w:val="left" w:pos="6901"/>
        </w:tabs>
        <w:rPr>
          <w:b/>
        </w:rPr>
      </w:pPr>
    </w:p>
    <w:p w:rsidR="00E35EDA" w:rsidRDefault="00E35EDA" w:rsidP="00AD1AFE">
      <w:pPr>
        <w:tabs>
          <w:tab w:val="left" w:pos="6901"/>
        </w:tabs>
        <w:rPr>
          <w:b/>
        </w:rPr>
      </w:pPr>
    </w:p>
    <w:p w:rsidR="00E35EDA" w:rsidRDefault="00E35EDA" w:rsidP="00AD1AFE">
      <w:pPr>
        <w:tabs>
          <w:tab w:val="left" w:pos="6901"/>
        </w:tabs>
        <w:rPr>
          <w:b/>
        </w:rPr>
      </w:pPr>
    </w:p>
    <w:p w:rsidR="00E35EDA" w:rsidRDefault="00E35EDA" w:rsidP="00AD1AFE">
      <w:pPr>
        <w:tabs>
          <w:tab w:val="left" w:pos="6901"/>
        </w:tabs>
        <w:rPr>
          <w:b/>
        </w:rPr>
      </w:pPr>
    </w:p>
    <w:p w:rsidR="00E35EDA" w:rsidRPr="00BC14A4" w:rsidRDefault="00E35EDA" w:rsidP="00AD1AFE">
      <w:pPr>
        <w:tabs>
          <w:tab w:val="left" w:pos="6901"/>
        </w:tabs>
        <w:rPr>
          <w:b/>
        </w:rPr>
      </w:pPr>
    </w:p>
    <w:p w:rsidR="00E00269" w:rsidRPr="00BC14A4" w:rsidRDefault="00E00269" w:rsidP="00AD1AFE">
      <w:pPr>
        <w:tabs>
          <w:tab w:val="left" w:pos="6901"/>
        </w:tabs>
        <w:rPr>
          <w:b/>
        </w:rPr>
      </w:pPr>
    </w:p>
    <w:p w:rsidR="000B3EE8" w:rsidRPr="00BC14A4" w:rsidRDefault="000B3EE8" w:rsidP="00C75325">
      <w:pPr>
        <w:tabs>
          <w:tab w:val="left" w:pos="6901"/>
        </w:tabs>
        <w:jc w:val="center"/>
        <w:rPr>
          <w:b/>
        </w:rPr>
      </w:pPr>
    </w:p>
    <w:p w:rsidR="00E81D12" w:rsidRPr="00BC14A4" w:rsidRDefault="00E81D12" w:rsidP="00C75325">
      <w:pPr>
        <w:tabs>
          <w:tab w:val="left" w:pos="6901"/>
        </w:tabs>
        <w:jc w:val="center"/>
        <w:rPr>
          <w:b/>
        </w:rPr>
      </w:pPr>
      <w:r w:rsidRPr="00BC14A4">
        <w:rPr>
          <w:b/>
        </w:rPr>
        <w:t xml:space="preserve">LOT N°2: </w:t>
      </w:r>
      <w:r w:rsidR="00AB128A" w:rsidRPr="00BC14A4">
        <w:rPr>
          <w:b/>
        </w:rPr>
        <w:t>FOURNITURE DE TABLES, DE CHAISES ET DE BANCS METALLIQUES</w:t>
      </w:r>
      <w:r w:rsidR="006C1371" w:rsidRPr="00BC14A4">
        <w:rPr>
          <w:b/>
        </w:rPr>
        <w:t> ;</w:t>
      </w:r>
    </w:p>
    <w:p w:rsidR="00E26B38" w:rsidRPr="00BC14A4" w:rsidRDefault="00FD65B1" w:rsidP="00E26B38">
      <w:pPr>
        <w:jc w:val="both"/>
      </w:pPr>
      <w:r w:rsidRPr="00BC14A4">
        <w:t xml:space="preserve"> </w:t>
      </w:r>
    </w:p>
    <w:tbl>
      <w:tblPr>
        <w:tblW w:w="0" w:type="auto"/>
        <w:tblInd w:w="-131" w:type="dxa"/>
        <w:tblLayout w:type="fixed"/>
        <w:tblLook w:val="04A0"/>
      </w:tblPr>
      <w:tblGrid>
        <w:gridCol w:w="828"/>
        <w:gridCol w:w="3690"/>
        <w:gridCol w:w="1890"/>
        <w:gridCol w:w="2880"/>
        <w:gridCol w:w="540"/>
        <w:gridCol w:w="270"/>
      </w:tblGrid>
      <w:tr w:rsidR="00383679" w:rsidRPr="00BC14A4" w:rsidTr="00883EB8">
        <w:tc>
          <w:tcPr>
            <w:tcW w:w="828" w:type="dxa"/>
            <w:tcBorders>
              <w:top w:val="double" w:sz="6" w:space="0" w:color="auto"/>
              <w:left w:val="double" w:sz="6" w:space="0" w:color="auto"/>
              <w:bottom w:val="single" w:sz="6" w:space="0" w:color="auto"/>
              <w:right w:val="nil"/>
            </w:tcBorders>
          </w:tcPr>
          <w:p w:rsidR="00383679" w:rsidRPr="00BC14A4" w:rsidRDefault="00383679" w:rsidP="00883EB8">
            <w:pPr>
              <w:rPr>
                <w:sz w:val="20"/>
                <w:szCs w:val="20"/>
              </w:rPr>
            </w:pPr>
          </w:p>
          <w:p w:rsidR="00383679" w:rsidRPr="00BC14A4" w:rsidRDefault="00383679" w:rsidP="00883EB8">
            <w:pPr>
              <w:rPr>
                <w:sz w:val="20"/>
              </w:rPr>
            </w:pPr>
            <w:r w:rsidRPr="00BC14A4">
              <w:rPr>
                <w:sz w:val="20"/>
              </w:rPr>
              <w:t xml:space="preserve">   1.</w:t>
            </w:r>
          </w:p>
          <w:p w:rsidR="00383679" w:rsidRPr="00BC14A4" w:rsidRDefault="00383679" w:rsidP="00883EB8">
            <w:pPr>
              <w:rPr>
                <w:sz w:val="20"/>
              </w:rPr>
            </w:pPr>
          </w:p>
          <w:p w:rsidR="00383679" w:rsidRPr="00BC14A4" w:rsidRDefault="00383679" w:rsidP="00883EB8">
            <w:pPr>
              <w:rPr>
                <w:sz w:val="20"/>
              </w:rPr>
            </w:pPr>
          </w:p>
          <w:p w:rsidR="00383679" w:rsidRPr="00BC14A4" w:rsidRDefault="00383679" w:rsidP="00883EB8">
            <w:pPr>
              <w:rPr>
                <w:sz w:val="20"/>
              </w:rPr>
            </w:pPr>
            <w:r w:rsidRPr="00BC14A4">
              <w:rPr>
                <w:sz w:val="20"/>
              </w:rPr>
              <w:t xml:space="preserve">     a)</w:t>
            </w:r>
          </w:p>
          <w:p w:rsidR="00383679" w:rsidRPr="00BC14A4" w:rsidRDefault="00383679" w:rsidP="00883EB8">
            <w:pPr>
              <w:rPr>
                <w:sz w:val="20"/>
              </w:rPr>
            </w:pPr>
            <w:r w:rsidRPr="00BC14A4">
              <w:rPr>
                <w:sz w:val="20"/>
              </w:rPr>
              <w:t xml:space="preserve">     </w:t>
            </w:r>
          </w:p>
          <w:p w:rsidR="00383679" w:rsidRPr="00BC14A4" w:rsidRDefault="00383679" w:rsidP="00883EB8">
            <w:pPr>
              <w:rPr>
                <w:sz w:val="20"/>
              </w:rPr>
            </w:pPr>
            <w:r w:rsidRPr="00BC14A4">
              <w:rPr>
                <w:sz w:val="20"/>
              </w:rPr>
              <w:t xml:space="preserve">     b)</w:t>
            </w:r>
          </w:p>
          <w:p w:rsidR="00383679" w:rsidRPr="00BC14A4" w:rsidRDefault="00383679" w:rsidP="00883EB8">
            <w:pPr>
              <w:rPr>
                <w:sz w:val="20"/>
              </w:rPr>
            </w:pPr>
          </w:p>
          <w:p w:rsidR="00383679" w:rsidRPr="00BC14A4" w:rsidRDefault="00383679" w:rsidP="00883EB8">
            <w:pPr>
              <w:rPr>
                <w:sz w:val="20"/>
              </w:rPr>
            </w:pPr>
            <w:r w:rsidRPr="00BC14A4">
              <w:rPr>
                <w:sz w:val="20"/>
              </w:rPr>
              <w:t xml:space="preserve">   2.</w:t>
            </w:r>
          </w:p>
          <w:p w:rsidR="00383679" w:rsidRPr="00BC14A4" w:rsidRDefault="00383679" w:rsidP="00883EB8">
            <w:pPr>
              <w:rPr>
                <w:sz w:val="20"/>
              </w:rPr>
            </w:pPr>
          </w:p>
          <w:p w:rsidR="00383679" w:rsidRPr="00BC14A4" w:rsidRDefault="00383679" w:rsidP="00883EB8">
            <w:pPr>
              <w:rPr>
                <w:sz w:val="20"/>
              </w:rPr>
            </w:pPr>
            <w:r w:rsidRPr="00BC14A4">
              <w:rPr>
                <w:sz w:val="20"/>
              </w:rPr>
              <w:t xml:space="preserve">     a)</w:t>
            </w:r>
          </w:p>
          <w:p w:rsidR="00383679" w:rsidRPr="00BC14A4" w:rsidRDefault="00383679" w:rsidP="00883EB8">
            <w:pPr>
              <w:rPr>
                <w:sz w:val="20"/>
              </w:rPr>
            </w:pPr>
          </w:p>
          <w:p w:rsidR="00383679" w:rsidRPr="00BC14A4" w:rsidRDefault="00383679" w:rsidP="00883EB8">
            <w:pPr>
              <w:rPr>
                <w:sz w:val="20"/>
              </w:rPr>
            </w:pPr>
            <w:r w:rsidRPr="00BC14A4">
              <w:rPr>
                <w:sz w:val="20"/>
              </w:rPr>
              <w:t xml:space="preserve">     b)</w:t>
            </w:r>
          </w:p>
          <w:p w:rsidR="00383679" w:rsidRPr="00BC14A4" w:rsidRDefault="00383679" w:rsidP="00883EB8">
            <w:pPr>
              <w:rPr>
                <w:sz w:val="20"/>
              </w:rPr>
            </w:pPr>
          </w:p>
          <w:p w:rsidR="00383679" w:rsidRPr="00BC14A4" w:rsidRDefault="00383679" w:rsidP="00883EB8">
            <w:pPr>
              <w:rPr>
                <w:sz w:val="20"/>
              </w:rPr>
            </w:pPr>
            <w:r w:rsidRPr="00BC14A4">
              <w:rPr>
                <w:sz w:val="20"/>
              </w:rPr>
              <w:t xml:space="preserve">   3. </w:t>
            </w:r>
          </w:p>
          <w:p w:rsidR="00383679" w:rsidRPr="00BC14A4" w:rsidRDefault="00383679" w:rsidP="00883EB8">
            <w:pPr>
              <w:rPr>
                <w:sz w:val="20"/>
              </w:rPr>
            </w:pPr>
            <w:r w:rsidRPr="00BC14A4">
              <w:rPr>
                <w:sz w:val="20"/>
              </w:rPr>
              <w:t xml:space="preserve">  </w:t>
            </w:r>
          </w:p>
          <w:p w:rsidR="00383679" w:rsidRPr="00BC14A4" w:rsidRDefault="00383679" w:rsidP="00883EB8">
            <w:pPr>
              <w:rPr>
                <w:sz w:val="20"/>
              </w:rPr>
            </w:pPr>
            <w:r w:rsidRPr="00BC14A4">
              <w:rPr>
                <w:sz w:val="20"/>
              </w:rPr>
              <w:t xml:space="preserve">   4.</w:t>
            </w:r>
          </w:p>
          <w:p w:rsidR="00383679" w:rsidRPr="00BC14A4" w:rsidRDefault="00383679" w:rsidP="00883EB8">
            <w:pPr>
              <w:rPr>
                <w:sz w:val="20"/>
              </w:rPr>
            </w:pPr>
          </w:p>
          <w:p w:rsidR="00383679" w:rsidRPr="00BC14A4" w:rsidRDefault="00383679" w:rsidP="00883EB8">
            <w:pPr>
              <w:rPr>
                <w:sz w:val="20"/>
              </w:rPr>
            </w:pPr>
            <w:r w:rsidRPr="00BC14A4">
              <w:rPr>
                <w:sz w:val="20"/>
              </w:rPr>
              <w:t xml:space="preserve">   5.</w:t>
            </w:r>
          </w:p>
          <w:p w:rsidR="00383679" w:rsidRPr="00BC14A4" w:rsidRDefault="00383679" w:rsidP="00883EB8">
            <w:pPr>
              <w:rPr>
                <w:sz w:val="20"/>
              </w:rPr>
            </w:pPr>
          </w:p>
          <w:p w:rsidR="00383679" w:rsidRPr="00BC14A4" w:rsidRDefault="00383679" w:rsidP="00883EB8">
            <w:pPr>
              <w:rPr>
                <w:sz w:val="20"/>
              </w:rPr>
            </w:pPr>
            <w:r w:rsidRPr="00BC14A4">
              <w:rPr>
                <w:sz w:val="20"/>
              </w:rPr>
              <w:t xml:space="preserve">   6.</w:t>
            </w:r>
          </w:p>
          <w:p w:rsidR="00383679" w:rsidRPr="00BC14A4" w:rsidRDefault="00383679" w:rsidP="00883EB8">
            <w:pPr>
              <w:rPr>
                <w:sz w:val="20"/>
              </w:rPr>
            </w:pPr>
          </w:p>
        </w:tc>
        <w:tc>
          <w:tcPr>
            <w:tcW w:w="8460" w:type="dxa"/>
            <w:gridSpan w:val="3"/>
            <w:tcBorders>
              <w:top w:val="double" w:sz="6" w:space="0" w:color="auto"/>
              <w:left w:val="single" w:sz="6" w:space="0" w:color="auto"/>
              <w:bottom w:val="nil"/>
              <w:right w:val="nil"/>
            </w:tcBorders>
          </w:tcPr>
          <w:p w:rsidR="00383679" w:rsidRPr="00BC14A4" w:rsidRDefault="00383679" w:rsidP="00883EB8">
            <w:pPr>
              <w:rPr>
                <w:sz w:val="20"/>
              </w:rPr>
            </w:pPr>
          </w:p>
          <w:p w:rsidR="00383679" w:rsidRPr="00BC14A4" w:rsidRDefault="00383679" w:rsidP="00883EB8">
            <w:pPr>
              <w:rPr>
                <w:sz w:val="20"/>
              </w:rPr>
            </w:pPr>
            <w:r w:rsidRPr="00BC14A4">
              <w:rPr>
                <w:sz w:val="20"/>
              </w:rPr>
              <w:t>Soumissionnaire ayant présenté l'offre conforme évaluée la moins disante (auquel il est proposé d'attribuer le marché)</w:t>
            </w:r>
          </w:p>
          <w:p w:rsidR="00AD1AFE" w:rsidRPr="00BC14A4" w:rsidRDefault="00383679" w:rsidP="00AD1AFE">
            <w:pPr>
              <w:rPr>
                <w:sz w:val="20"/>
              </w:rPr>
            </w:pPr>
            <w:r w:rsidRPr="00BC14A4">
              <w:rPr>
                <w:sz w:val="20"/>
              </w:rPr>
              <w:t xml:space="preserve">    </w:t>
            </w:r>
          </w:p>
          <w:p w:rsidR="00383679" w:rsidRPr="00506DEC" w:rsidRDefault="00383679" w:rsidP="00AD1AFE">
            <w:pPr>
              <w:rPr>
                <w:b/>
                <w:bCs/>
              </w:rPr>
            </w:pPr>
            <w:r w:rsidRPr="00BC14A4">
              <w:rPr>
                <w:sz w:val="20"/>
              </w:rPr>
              <w:t xml:space="preserve">nom </w:t>
            </w:r>
            <w:r w:rsidR="00506DEC">
              <w:rPr>
                <w:sz w:val="20"/>
              </w:rPr>
              <w:t xml:space="preserve">  </w:t>
            </w:r>
            <w:r w:rsidR="00506DEC">
              <w:rPr>
                <w:b/>
                <w:bCs/>
                <w:sz w:val="22"/>
                <w:szCs w:val="22"/>
              </w:rPr>
              <w:t>PLI N°1</w:t>
            </w:r>
            <w:r w:rsidRPr="00BC14A4">
              <w:rPr>
                <w:b/>
                <w:bCs/>
                <w:sz w:val="22"/>
                <w:szCs w:val="22"/>
              </w:rPr>
              <w:t xml:space="preserve"> : </w:t>
            </w:r>
            <w:r w:rsidR="00506DEC">
              <w:rPr>
                <w:b/>
                <w:bCs/>
                <w:sz w:val="22"/>
                <w:szCs w:val="22"/>
              </w:rPr>
              <w:t>GMCI-SARL</w:t>
            </w:r>
          </w:p>
          <w:p w:rsidR="00383679" w:rsidRPr="00BC14A4" w:rsidRDefault="00383679" w:rsidP="00883EB8">
            <w:pPr>
              <w:rPr>
                <w:sz w:val="20"/>
              </w:rPr>
            </w:pPr>
            <w:r w:rsidRPr="00BC14A4">
              <w:rPr>
                <w:sz w:val="20"/>
              </w:rPr>
              <w:t xml:space="preserve"> </w:t>
            </w:r>
          </w:p>
          <w:p w:rsidR="004C3538" w:rsidRPr="00BC14A4" w:rsidRDefault="00383679" w:rsidP="00883EB8">
            <w:pPr>
              <w:rPr>
                <w:sz w:val="20"/>
              </w:rPr>
            </w:pPr>
            <w:r w:rsidRPr="00BC14A4">
              <w:rPr>
                <w:sz w:val="20"/>
              </w:rPr>
              <w:t xml:space="preserve">     adresse :</w:t>
            </w:r>
            <w:r w:rsidRPr="00BC14A4">
              <w:rPr>
                <w:color w:val="C00000"/>
                <w:sz w:val="20"/>
              </w:rPr>
              <w:t xml:space="preserve"> </w:t>
            </w:r>
            <w:r w:rsidR="00506DEC">
              <w:rPr>
                <w:sz w:val="20"/>
              </w:rPr>
              <w:t>Badalabougou EST, Rue : 39</w:t>
            </w:r>
            <w:r w:rsidR="004C3538" w:rsidRPr="00BC14A4">
              <w:rPr>
                <w:sz w:val="20"/>
              </w:rPr>
              <w:t>, RC</w:t>
            </w:r>
            <w:r w:rsidR="00506DEC">
              <w:rPr>
                <w:sz w:val="20"/>
              </w:rPr>
              <w:t> : 2021.A.1386, NIF : 025034537K</w:t>
            </w:r>
            <w:r w:rsidR="004C3538" w:rsidRPr="00BC14A4">
              <w:rPr>
                <w:sz w:val="20"/>
              </w:rPr>
              <w:t xml:space="preserve">, </w:t>
            </w:r>
          </w:p>
          <w:p w:rsidR="00383679" w:rsidRPr="00BC14A4" w:rsidRDefault="004C3538" w:rsidP="00883EB8">
            <w:pPr>
              <w:rPr>
                <w:color w:val="C00000"/>
                <w:sz w:val="20"/>
              </w:rPr>
            </w:pPr>
            <w:r w:rsidRPr="00BC14A4">
              <w:rPr>
                <w:sz w:val="20"/>
              </w:rPr>
              <w:t xml:space="preserve">                                     Tel : </w:t>
            </w:r>
            <w:r w:rsidR="00506DEC">
              <w:rPr>
                <w:sz w:val="20"/>
              </w:rPr>
              <w:t>70 01 53 53</w:t>
            </w:r>
          </w:p>
          <w:p w:rsidR="00383679" w:rsidRPr="00BC14A4" w:rsidRDefault="00383679" w:rsidP="00883EB8">
            <w:pPr>
              <w:rPr>
                <w:sz w:val="20"/>
              </w:rPr>
            </w:pPr>
          </w:p>
          <w:p w:rsidR="00383679" w:rsidRPr="00BC14A4" w:rsidRDefault="00383679" w:rsidP="00883EB8">
            <w:pPr>
              <w:rPr>
                <w:sz w:val="20"/>
              </w:rPr>
            </w:pPr>
            <w:r w:rsidRPr="00BC14A4">
              <w:rPr>
                <w:sz w:val="20"/>
              </w:rPr>
              <w:t>Si l'offre a été soumise par un agent, indiquer le fournisseur effectif</w:t>
            </w:r>
          </w:p>
          <w:p w:rsidR="00383679" w:rsidRPr="00BC14A4" w:rsidRDefault="00383679" w:rsidP="00883EB8">
            <w:pPr>
              <w:rPr>
                <w:sz w:val="20"/>
              </w:rPr>
            </w:pPr>
            <w:r w:rsidRPr="00BC14A4">
              <w:rPr>
                <w:sz w:val="20"/>
              </w:rPr>
              <w:t xml:space="preserve">    </w:t>
            </w:r>
          </w:p>
          <w:p w:rsidR="00383679" w:rsidRPr="00BC14A4" w:rsidRDefault="00383679" w:rsidP="00883EB8">
            <w:pPr>
              <w:rPr>
                <w:sz w:val="20"/>
              </w:rPr>
            </w:pPr>
            <w:r w:rsidRPr="00BC14A4">
              <w:rPr>
                <w:sz w:val="20"/>
              </w:rPr>
              <w:t xml:space="preserve">     nom : </w:t>
            </w:r>
            <w:r w:rsidRPr="00BC14A4">
              <w:rPr>
                <w:b/>
                <w:sz w:val="20"/>
              </w:rPr>
              <w:t>« sans objet »</w:t>
            </w:r>
            <w:r w:rsidRPr="00BC14A4">
              <w:rPr>
                <w:sz w:val="20"/>
              </w:rPr>
              <w:t xml:space="preserve">     </w:t>
            </w:r>
          </w:p>
          <w:p w:rsidR="00383679" w:rsidRPr="00BC14A4" w:rsidRDefault="00383679" w:rsidP="00883EB8">
            <w:pPr>
              <w:rPr>
                <w:sz w:val="20"/>
              </w:rPr>
            </w:pPr>
            <w:r w:rsidRPr="00BC14A4">
              <w:rPr>
                <w:sz w:val="20"/>
              </w:rPr>
              <w:t xml:space="preserve">     adresse :</w:t>
            </w:r>
            <w:r w:rsidRPr="00BC14A4">
              <w:rPr>
                <w:b/>
                <w:sz w:val="20"/>
              </w:rPr>
              <w:t xml:space="preserve"> « sans objet »</w:t>
            </w:r>
            <w:r w:rsidRPr="00BC14A4">
              <w:rPr>
                <w:sz w:val="20"/>
              </w:rPr>
              <w:t xml:space="preserve">      </w:t>
            </w:r>
          </w:p>
          <w:p w:rsidR="00383679" w:rsidRPr="00BC14A4" w:rsidRDefault="00383679" w:rsidP="00883EB8">
            <w:pPr>
              <w:rPr>
                <w:sz w:val="20"/>
              </w:rPr>
            </w:pPr>
            <w:r w:rsidRPr="00BC14A4">
              <w:rPr>
                <w:sz w:val="20"/>
              </w:rPr>
              <w:t xml:space="preserve">Si l'offre est présentée par un groupement d'entreprises, indiquer tous les partenaires, leur nationalité, et la part estimée du marché qui revient à chacun  </w:t>
            </w:r>
            <w:r w:rsidRPr="00BC14A4">
              <w:rPr>
                <w:b/>
                <w:sz w:val="20"/>
              </w:rPr>
              <w:t>« sans objet »</w:t>
            </w:r>
            <w:r w:rsidRPr="00BC14A4">
              <w:rPr>
                <w:sz w:val="20"/>
              </w:rPr>
              <w:t xml:space="preserve">     </w:t>
            </w:r>
          </w:p>
          <w:p w:rsidR="00383679" w:rsidRPr="00BC14A4" w:rsidRDefault="00383679" w:rsidP="00883EB8">
            <w:pPr>
              <w:rPr>
                <w:sz w:val="20"/>
              </w:rPr>
            </w:pPr>
          </w:p>
          <w:p w:rsidR="00383679" w:rsidRPr="00BC14A4" w:rsidRDefault="00383679" w:rsidP="00883EB8">
            <w:pPr>
              <w:rPr>
                <w:sz w:val="20"/>
              </w:rPr>
            </w:pPr>
            <w:r w:rsidRPr="00BC14A4">
              <w:rPr>
                <w:sz w:val="20"/>
              </w:rPr>
              <w:t xml:space="preserve">Principal (principaux) pays de provenance des fournitures/matériaux  </w:t>
            </w:r>
            <w:r w:rsidRPr="00BC14A4">
              <w:rPr>
                <w:b/>
                <w:sz w:val="20"/>
              </w:rPr>
              <w:t>« sans objet »</w:t>
            </w:r>
            <w:r w:rsidRPr="00BC14A4">
              <w:rPr>
                <w:sz w:val="20"/>
              </w:rPr>
              <w:t xml:space="preserve">     </w:t>
            </w:r>
          </w:p>
          <w:p w:rsidR="00383679" w:rsidRPr="00BC14A4" w:rsidRDefault="00383679" w:rsidP="00883EB8">
            <w:pPr>
              <w:rPr>
                <w:sz w:val="20"/>
              </w:rPr>
            </w:pPr>
            <w:r w:rsidRPr="00BC14A4">
              <w:rPr>
                <w:sz w:val="20"/>
              </w:rPr>
              <w:t>Date envisagée pour la signature du marché (mois, année) ______________</w:t>
            </w:r>
          </w:p>
          <w:p w:rsidR="00383679" w:rsidRPr="00BC14A4" w:rsidRDefault="00383679" w:rsidP="00883EB8">
            <w:pPr>
              <w:rPr>
                <w:sz w:val="20"/>
              </w:rPr>
            </w:pPr>
          </w:p>
          <w:p w:rsidR="00383679" w:rsidRPr="00BC14A4" w:rsidRDefault="00383679" w:rsidP="00883EB8">
            <w:pPr>
              <w:rPr>
                <w:sz w:val="20"/>
              </w:rPr>
            </w:pPr>
            <w:r w:rsidRPr="00BC14A4">
              <w:rPr>
                <w:sz w:val="20"/>
              </w:rPr>
              <w:t>Dates prévues pour l'arrivée des fournitures/matériels sur les lieux du projet/pour l'achèvement du projet ______________ (mois)</w:t>
            </w:r>
          </w:p>
          <w:p w:rsidR="00383679" w:rsidRPr="00BC14A4" w:rsidRDefault="00383679" w:rsidP="00883EB8">
            <w:pPr>
              <w:rPr>
                <w:sz w:val="20"/>
              </w:rPr>
            </w:pPr>
          </w:p>
        </w:tc>
        <w:tc>
          <w:tcPr>
            <w:tcW w:w="540" w:type="dxa"/>
            <w:tcBorders>
              <w:top w:val="double" w:sz="6" w:space="0" w:color="auto"/>
              <w:left w:val="nil"/>
              <w:bottom w:val="nil"/>
              <w:right w:val="nil"/>
            </w:tcBorders>
          </w:tcPr>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p w:rsidR="00383679" w:rsidRPr="00BC14A4" w:rsidRDefault="00383679" w:rsidP="00883EB8">
            <w:pPr>
              <w:jc w:val="center"/>
              <w:rPr>
                <w:sz w:val="20"/>
              </w:rPr>
            </w:pPr>
          </w:p>
        </w:tc>
        <w:tc>
          <w:tcPr>
            <w:tcW w:w="270" w:type="dxa"/>
            <w:tcBorders>
              <w:top w:val="double" w:sz="6" w:space="0" w:color="auto"/>
              <w:left w:val="nil"/>
              <w:bottom w:val="nil"/>
              <w:right w:val="double" w:sz="6" w:space="0" w:color="auto"/>
            </w:tcBorders>
          </w:tcPr>
          <w:p w:rsidR="00383679" w:rsidRPr="00BC14A4" w:rsidRDefault="00383679" w:rsidP="00883EB8">
            <w:pPr>
              <w:jc w:val="center"/>
              <w:rPr>
                <w:sz w:val="20"/>
              </w:rPr>
            </w:pPr>
          </w:p>
        </w:tc>
      </w:tr>
      <w:tr w:rsidR="00383679" w:rsidRPr="00BC14A4" w:rsidTr="00883EB8">
        <w:tc>
          <w:tcPr>
            <w:tcW w:w="828" w:type="dxa"/>
            <w:tcBorders>
              <w:top w:val="nil"/>
              <w:left w:val="double" w:sz="6" w:space="0" w:color="auto"/>
              <w:bottom w:val="nil"/>
              <w:right w:val="nil"/>
            </w:tcBorders>
          </w:tcPr>
          <w:p w:rsidR="00383679" w:rsidRPr="00BC14A4" w:rsidRDefault="00383679" w:rsidP="00883EB8">
            <w:pPr>
              <w:jc w:val="center"/>
              <w:rPr>
                <w:sz w:val="20"/>
              </w:rPr>
            </w:pPr>
          </w:p>
        </w:tc>
        <w:tc>
          <w:tcPr>
            <w:tcW w:w="3690" w:type="dxa"/>
            <w:tcBorders>
              <w:top w:val="single" w:sz="6" w:space="0" w:color="auto"/>
              <w:left w:val="single" w:sz="6" w:space="0" w:color="auto"/>
              <w:bottom w:val="nil"/>
              <w:right w:val="single" w:sz="6" w:space="0" w:color="auto"/>
            </w:tcBorders>
          </w:tcPr>
          <w:p w:rsidR="00383679" w:rsidRPr="00BC14A4" w:rsidRDefault="00383679" w:rsidP="00883EB8">
            <w:pPr>
              <w:rPr>
                <w:sz w:val="20"/>
              </w:rPr>
            </w:pPr>
          </w:p>
        </w:tc>
        <w:tc>
          <w:tcPr>
            <w:tcW w:w="1890" w:type="dxa"/>
            <w:tcBorders>
              <w:top w:val="single" w:sz="6" w:space="0" w:color="auto"/>
              <w:left w:val="nil"/>
              <w:bottom w:val="double" w:sz="6" w:space="0" w:color="auto"/>
              <w:right w:val="single" w:sz="6" w:space="0" w:color="auto"/>
            </w:tcBorders>
            <w:hideMark/>
          </w:tcPr>
          <w:p w:rsidR="00383679" w:rsidRPr="00BC14A4" w:rsidRDefault="00383679" w:rsidP="00883EB8">
            <w:pPr>
              <w:jc w:val="center"/>
              <w:rPr>
                <w:sz w:val="20"/>
              </w:rPr>
            </w:pPr>
            <w:r w:rsidRPr="00BC14A4">
              <w:rPr>
                <w:sz w:val="20"/>
              </w:rPr>
              <w:t>Monnaie(s)</w:t>
            </w:r>
          </w:p>
        </w:tc>
        <w:tc>
          <w:tcPr>
            <w:tcW w:w="3690" w:type="dxa"/>
            <w:gridSpan w:val="3"/>
            <w:tcBorders>
              <w:top w:val="single" w:sz="6" w:space="0" w:color="auto"/>
              <w:left w:val="nil"/>
              <w:bottom w:val="double" w:sz="6" w:space="0" w:color="auto"/>
              <w:right w:val="double" w:sz="6" w:space="0" w:color="auto"/>
            </w:tcBorders>
            <w:hideMark/>
          </w:tcPr>
          <w:p w:rsidR="00383679" w:rsidRPr="00BC14A4" w:rsidRDefault="00383679" w:rsidP="00883EB8">
            <w:pPr>
              <w:jc w:val="center"/>
              <w:rPr>
                <w:sz w:val="20"/>
              </w:rPr>
            </w:pPr>
            <w:r w:rsidRPr="00BC14A4">
              <w:rPr>
                <w:sz w:val="20"/>
              </w:rPr>
              <w:t>Montant(s) ou %</w:t>
            </w:r>
          </w:p>
        </w:tc>
      </w:tr>
      <w:tr w:rsidR="00383679" w:rsidRPr="00BC14A4" w:rsidTr="00883EB8">
        <w:tc>
          <w:tcPr>
            <w:tcW w:w="828" w:type="dxa"/>
            <w:tcBorders>
              <w:top w:val="nil"/>
              <w:left w:val="double" w:sz="6" w:space="0" w:color="auto"/>
              <w:bottom w:val="nil"/>
              <w:right w:val="nil"/>
            </w:tcBorders>
            <w:hideMark/>
          </w:tcPr>
          <w:p w:rsidR="00383679" w:rsidRPr="00BC14A4" w:rsidRDefault="00383679" w:rsidP="00883EB8">
            <w:pPr>
              <w:jc w:val="center"/>
              <w:rPr>
                <w:sz w:val="20"/>
              </w:rPr>
            </w:pPr>
            <w:r w:rsidRPr="00BC14A4">
              <w:rPr>
                <w:sz w:val="20"/>
              </w:rPr>
              <w:t>7.</w:t>
            </w:r>
          </w:p>
        </w:tc>
        <w:tc>
          <w:tcPr>
            <w:tcW w:w="3690" w:type="dxa"/>
            <w:tcBorders>
              <w:top w:val="nil"/>
              <w:left w:val="single" w:sz="6" w:space="0" w:color="auto"/>
              <w:bottom w:val="nil"/>
              <w:right w:val="single" w:sz="6" w:space="0" w:color="auto"/>
            </w:tcBorders>
          </w:tcPr>
          <w:p w:rsidR="00383679" w:rsidRPr="00BC14A4" w:rsidRDefault="00383679" w:rsidP="00883EB8">
            <w:pPr>
              <w:rPr>
                <w:sz w:val="20"/>
              </w:rPr>
            </w:pPr>
            <w:r w:rsidRPr="00BC14A4">
              <w:rPr>
                <w:sz w:val="20"/>
              </w:rPr>
              <w:t>Prix de l'offre (lu publiquement)</w:t>
            </w:r>
            <w:r w:rsidRPr="00BC14A4">
              <w:rPr>
                <w:rStyle w:val="Appelnotedebasdep"/>
                <w:sz w:val="20"/>
              </w:rPr>
              <w:footnoteReference w:id="31"/>
            </w:r>
          </w:p>
          <w:p w:rsidR="00383679" w:rsidRPr="00BC14A4" w:rsidRDefault="00383679" w:rsidP="00883EB8">
            <w:pPr>
              <w:rPr>
                <w:sz w:val="20"/>
              </w:rPr>
            </w:pPr>
          </w:p>
        </w:tc>
        <w:tc>
          <w:tcPr>
            <w:tcW w:w="1890" w:type="dxa"/>
            <w:tcBorders>
              <w:top w:val="nil"/>
              <w:left w:val="nil"/>
              <w:bottom w:val="nil"/>
              <w:right w:val="single" w:sz="6" w:space="0" w:color="auto"/>
            </w:tcBorders>
          </w:tcPr>
          <w:p w:rsidR="00383679" w:rsidRPr="00BC14A4" w:rsidRDefault="00383679" w:rsidP="00883EB8">
            <w:pPr>
              <w:rPr>
                <w:sz w:val="20"/>
              </w:rPr>
            </w:pPr>
            <w:r w:rsidRPr="00BC14A4">
              <w:rPr>
                <w:sz w:val="20"/>
              </w:rPr>
              <w:t>FCFA</w:t>
            </w:r>
          </w:p>
        </w:tc>
        <w:tc>
          <w:tcPr>
            <w:tcW w:w="3690" w:type="dxa"/>
            <w:gridSpan w:val="3"/>
            <w:tcBorders>
              <w:top w:val="nil"/>
              <w:left w:val="nil"/>
              <w:bottom w:val="nil"/>
              <w:right w:val="double" w:sz="6" w:space="0" w:color="auto"/>
            </w:tcBorders>
          </w:tcPr>
          <w:p w:rsidR="00383679" w:rsidRPr="003B5034" w:rsidRDefault="00AB128A" w:rsidP="00883EB8">
            <w:pPr>
              <w:jc w:val="center"/>
              <w:rPr>
                <w:b/>
              </w:rPr>
            </w:pPr>
            <w:r w:rsidRPr="00384C84">
              <w:rPr>
                <w:b/>
              </w:rPr>
              <w:t>127 519 650</w:t>
            </w:r>
            <w:r w:rsidR="00383679" w:rsidRPr="003B5034">
              <w:t xml:space="preserve"> </w:t>
            </w:r>
            <w:r w:rsidR="00383679" w:rsidRPr="003B5034">
              <w:rPr>
                <w:b/>
              </w:rPr>
              <w:t>FCFA</w:t>
            </w:r>
          </w:p>
        </w:tc>
      </w:tr>
      <w:tr w:rsidR="00383679" w:rsidRPr="00BC14A4" w:rsidTr="00883EB8">
        <w:tc>
          <w:tcPr>
            <w:tcW w:w="828" w:type="dxa"/>
            <w:tcBorders>
              <w:top w:val="nil"/>
              <w:left w:val="double" w:sz="6" w:space="0" w:color="auto"/>
              <w:bottom w:val="nil"/>
              <w:right w:val="nil"/>
            </w:tcBorders>
            <w:hideMark/>
          </w:tcPr>
          <w:p w:rsidR="00383679" w:rsidRPr="00BC14A4" w:rsidRDefault="00383679" w:rsidP="00883EB8">
            <w:pPr>
              <w:jc w:val="center"/>
              <w:rPr>
                <w:sz w:val="20"/>
              </w:rPr>
            </w:pPr>
            <w:r w:rsidRPr="00BC14A4">
              <w:rPr>
                <w:sz w:val="20"/>
              </w:rPr>
              <w:t>8.</w:t>
            </w:r>
          </w:p>
        </w:tc>
        <w:tc>
          <w:tcPr>
            <w:tcW w:w="3690" w:type="dxa"/>
            <w:tcBorders>
              <w:top w:val="nil"/>
              <w:left w:val="single" w:sz="6" w:space="0" w:color="auto"/>
              <w:bottom w:val="nil"/>
              <w:right w:val="single" w:sz="6" w:space="0" w:color="auto"/>
            </w:tcBorders>
          </w:tcPr>
          <w:p w:rsidR="00383679" w:rsidRPr="00BC14A4" w:rsidRDefault="00383679" w:rsidP="00883EB8">
            <w:pPr>
              <w:rPr>
                <w:sz w:val="20"/>
              </w:rPr>
            </w:pPr>
            <w:r w:rsidRPr="00BC14A4">
              <w:rPr>
                <w:sz w:val="20"/>
              </w:rPr>
              <w:t>Corrections des erreurs</w:t>
            </w:r>
            <w:r w:rsidRPr="00BC14A4">
              <w:rPr>
                <w:rStyle w:val="Appelnotedebasdep"/>
                <w:sz w:val="20"/>
              </w:rPr>
              <w:footnoteReference w:id="32"/>
            </w:r>
          </w:p>
          <w:p w:rsidR="00383679" w:rsidRPr="00BC14A4" w:rsidRDefault="00383679" w:rsidP="00883EB8">
            <w:pPr>
              <w:rPr>
                <w:sz w:val="20"/>
              </w:rPr>
            </w:pPr>
          </w:p>
        </w:tc>
        <w:tc>
          <w:tcPr>
            <w:tcW w:w="1890" w:type="dxa"/>
            <w:tcBorders>
              <w:top w:val="nil"/>
              <w:left w:val="nil"/>
              <w:bottom w:val="nil"/>
              <w:right w:val="single" w:sz="6" w:space="0" w:color="auto"/>
            </w:tcBorders>
          </w:tcPr>
          <w:p w:rsidR="00383679" w:rsidRPr="00BC14A4" w:rsidRDefault="00383679" w:rsidP="00883EB8">
            <w:pPr>
              <w:rPr>
                <w:sz w:val="20"/>
              </w:rPr>
            </w:pPr>
          </w:p>
        </w:tc>
        <w:tc>
          <w:tcPr>
            <w:tcW w:w="3690" w:type="dxa"/>
            <w:gridSpan w:val="3"/>
            <w:tcBorders>
              <w:top w:val="nil"/>
              <w:left w:val="nil"/>
              <w:bottom w:val="nil"/>
              <w:right w:val="double" w:sz="6" w:space="0" w:color="auto"/>
            </w:tcBorders>
          </w:tcPr>
          <w:p w:rsidR="00383679" w:rsidRPr="003B5034" w:rsidRDefault="00383679" w:rsidP="00883EB8">
            <w:pPr>
              <w:jc w:val="center"/>
              <w:rPr>
                <w:b/>
              </w:rPr>
            </w:pPr>
            <w:r w:rsidRPr="003B5034">
              <w:rPr>
                <w:b/>
              </w:rPr>
              <w:t>0</w:t>
            </w:r>
          </w:p>
        </w:tc>
      </w:tr>
      <w:tr w:rsidR="00383679" w:rsidRPr="00BC14A4" w:rsidTr="00883EB8">
        <w:tc>
          <w:tcPr>
            <w:tcW w:w="828" w:type="dxa"/>
            <w:tcBorders>
              <w:top w:val="nil"/>
              <w:left w:val="double" w:sz="6" w:space="0" w:color="auto"/>
              <w:bottom w:val="nil"/>
              <w:right w:val="nil"/>
            </w:tcBorders>
            <w:hideMark/>
          </w:tcPr>
          <w:p w:rsidR="00383679" w:rsidRPr="00BC14A4" w:rsidRDefault="00383679" w:rsidP="00883EB8">
            <w:pPr>
              <w:jc w:val="center"/>
              <w:rPr>
                <w:sz w:val="20"/>
              </w:rPr>
            </w:pPr>
            <w:r w:rsidRPr="00BC14A4">
              <w:rPr>
                <w:sz w:val="20"/>
              </w:rPr>
              <w:t>9.</w:t>
            </w:r>
          </w:p>
        </w:tc>
        <w:tc>
          <w:tcPr>
            <w:tcW w:w="3690" w:type="dxa"/>
            <w:tcBorders>
              <w:top w:val="nil"/>
              <w:left w:val="single" w:sz="6" w:space="0" w:color="auto"/>
              <w:bottom w:val="nil"/>
              <w:right w:val="single" w:sz="6" w:space="0" w:color="auto"/>
            </w:tcBorders>
          </w:tcPr>
          <w:p w:rsidR="00383679" w:rsidRPr="00BC14A4" w:rsidRDefault="00383679" w:rsidP="00883EB8">
            <w:pPr>
              <w:rPr>
                <w:sz w:val="20"/>
              </w:rPr>
            </w:pPr>
            <w:r w:rsidRPr="00BC14A4">
              <w:rPr>
                <w:sz w:val="20"/>
              </w:rPr>
              <w:t>Rabais</w:t>
            </w:r>
            <w:r w:rsidRPr="00BC14A4">
              <w:rPr>
                <w:rStyle w:val="Appelnotedebasdep"/>
                <w:sz w:val="20"/>
              </w:rPr>
              <w:footnoteReference w:id="33"/>
            </w:r>
          </w:p>
          <w:p w:rsidR="00383679" w:rsidRPr="00BC14A4" w:rsidRDefault="00383679" w:rsidP="00883EB8">
            <w:pPr>
              <w:rPr>
                <w:sz w:val="20"/>
              </w:rPr>
            </w:pPr>
          </w:p>
        </w:tc>
        <w:tc>
          <w:tcPr>
            <w:tcW w:w="1890" w:type="dxa"/>
            <w:tcBorders>
              <w:top w:val="nil"/>
              <w:left w:val="nil"/>
              <w:bottom w:val="nil"/>
              <w:right w:val="single" w:sz="6" w:space="0" w:color="auto"/>
            </w:tcBorders>
          </w:tcPr>
          <w:p w:rsidR="00383679" w:rsidRPr="00BC14A4" w:rsidRDefault="00383679" w:rsidP="00883EB8">
            <w:pPr>
              <w:rPr>
                <w:sz w:val="20"/>
              </w:rPr>
            </w:pPr>
          </w:p>
        </w:tc>
        <w:tc>
          <w:tcPr>
            <w:tcW w:w="3690" w:type="dxa"/>
            <w:gridSpan w:val="3"/>
            <w:tcBorders>
              <w:top w:val="nil"/>
              <w:left w:val="nil"/>
              <w:bottom w:val="nil"/>
              <w:right w:val="double" w:sz="6" w:space="0" w:color="auto"/>
            </w:tcBorders>
          </w:tcPr>
          <w:p w:rsidR="00383679" w:rsidRPr="003B5034" w:rsidRDefault="00383679" w:rsidP="00883EB8">
            <w:pPr>
              <w:jc w:val="center"/>
              <w:rPr>
                <w:b/>
              </w:rPr>
            </w:pPr>
            <w:r w:rsidRPr="003B5034">
              <w:rPr>
                <w:b/>
              </w:rPr>
              <w:t>0</w:t>
            </w:r>
          </w:p>
        </w:tc>
      </w:tr>
      <w:tr w:rsidR="00383679" w:rsidRPr="00BC14A4" w:rsidTr="00883EB8">
        <w:tc>
          <w:tcPr>
            <w:tcW w:w="828" w:type="dxa"/>
            <w:tcBorders>
              <w:top w:val="nil"/>
              <w:left w:val="double" w:sz="6" w:space="0" w:color="auto"/>
              <w:bottom w:val="nil"/>
              <w:right w:val="nil"/>
            </w:tcBorders>
            <w:hideMark/>
          </w:tcPr>
          <w:p w:rsidR="00383679" w:rsidRPr="00BC14A4" w:rsidRDefault="00383679" w:rsidP="00883EB8">
            <w:pPr>
              <w:jc w:val="center"/>
              <w:rPr>
                <w:sz w:val="20"/>
              </w:rPr>
            </w:pPr>
            <w:r w:rsidRPr="00BC14A4">
              <w:rPr>
                <w:sz w:val="20"/>
              </w:rPr>
              <w:t>10.</w:t>
            </w:r>
          </w:p>
        </w:tc>
        <w:tc>
          <w:tcPr>
            <w:tcW w:w="3690" w:type="dxa"/>
            <w:tcBorders>
              <w:top w:val="nil"/>
              <w:left w:val="single" w:sz="6" w:space="0" w:color="auto"/>
              <w:bottom w:val="nil"/>
              <w:right w:val="single" w:sz="6" w:space="0" w:color="auto"/>
            </w:tcBorders>
          </w:tcPr>
          <w:p w:rsidR="00383679" w:rsidRPr="00BC14A4" w:rsidRDefault="00383679" w:rsidP="00883EB8">
            <w:pPr>
              <w:rPr>
                <w:sz w:val="20"/>
              </w:rPr>
            </w:pPr>
            <w:r w:rsidRPr="00BC14A4">
              <w:rPr>
                <w:sz w:val="20"/>
              </w:rPr>
              <w:t>Autres ajustements</w:t>
            </w:r>
            <w:r w:rsidRPr="00BC14A4">
              <w:rPr>
                <w:rStyle w:val="Appelnotedebasdep"/>
                <w:sz w:val="20"/>
              </w:rPr>
              <w:footnoteReference w:id="34"/>
            </w:r>
          </w:p>
          <w:p w:rsidR="00383679" w:rsidRPr="00BC14A4" w:rsidRDefault="00383679" w:rsidP="00883EB8">
            <w:pPr>
              <w:rPr>
                <w:sz w:val="20"/>
              </w:rPr>
            </w:pPr>
          </w:p>
        </w:tc>
        <w:tc>
          <w:tcPr>
            <w:tcW w:w="1890" w:type="dxa"/>
            <w:tcBorders>
              <w:top w:val="nil"/>
              <w:left w:val="nil"/>
              <w:bottom w:val="nil"/>
              <w:right w:val="single" w:sz="6" w:space="0" w:color="auto"/>
            </w:tcBorders>
          </w:tcPr>
          <w:p w:rsidR="00383679" w:rsidRPr="00BC14A4" w:rsidRDefault="00383679" w:rsidP="00883EB8">
            <w:pPr>
              <w:rPr>
                <w:sz w:val="20"/>
              </w:rPr>
            </w:pPr>
          </w:p>
        </w:tc>
        <w:tc>
          <w:tcPr>
            <w:tcW w:w="3690" w:type="dxa"/>
            <w:gridSpan w:val="3"/>
            <w:tcBorders>
              <w:top w:val="nil"/>
              <w:left w:val="nil"/>
              <w:bottom w:val="nil"/>
              <w:right w:val="double" w:sz="6" w:space="0" w:color="auto"/>
            </w:tcBorders>
          </w:tcPr>
          <w:p w:rsidR="00383679" w:rsidRPr="003B5034" w:rsidRDefault="00383679" w:rsidP="00883EB8">
            <w:pPr>
              <w:jc w:val="center"/>
              <w:rPr>
                <w:b/>
              </w:rPr>
            </w:pPr>
            <w:r w:rsidRPr="003B5034">
              <w:rPr>
                <w:b/>
              </w:rPr>
              <w:t>0</w:t>
            </w:r>
          </w:p>
        </w:tc>
      </w:tr>
      <w:tr w:rsidR="00383679" w:rsidRPr="00BC14A4" w:rsidTr="00883EB8">
        <w:tc>
          <w:tcPr>
            <w:tcW w:w="828" w:type="dxa"/>
            <w:tcBorders>
              <w:top w:val="nil"/>
              <w:left w:val="double" w:sz="6" w:space="0" w:color="auto"/>
              <w:bottom w:val="single" w:sz="6" w:space="0" w:color="auto"/>
              <w:right w:val="nil"/>
            </w:tcBorders>
            <w:hideMark/>
          </w:tcPr>
          <w:p w:rsidR="00383679" w:rsidRPr="00BC14A4" w:rsidRDefault="00383679" w:rsidP="00883EB8">
            <w:pPr>
              <w:jc w:val="center"/>
              <w:rPr>
                <w:sz w:val="20"/>
              </w:rPr>
            </w:pPr>
            <w:r w:rsidRPr="00BC14A4">
              <w:rPr>
                <w:sz w:val="20"/>
              </w:rPr>
              <w:t>11.</w:t>
            </w:r>
          </w:p>
        </w:tc>
        <w:tc>
          <w:tcPr>
            <w:tcW w:w="3690" w:type="dxa"/>
            <w:tcBorders>
              <w:top w:val="nil"/>
              <w:left w:val="single" w:sz="6" w:space="0" w:color="auto"/>
              <w:bottom w:val="single" w:sz="6" w:space="0" w:color="auto"/>
              <w:right w:val="single" w:sz="6" w:space="0" w:color="auto"/>
            </w:tcBorders>
          </w:tcPr>
          <w:p w:rsidR="00383679" w:rsidRPr="00BC14A4" w:rsidRDefault="00383679" w:rsidP="00883EB8">
            <w:pPr>
              <w:rPr>
                <w:sz w:val="20"/>
              </w:rPr>
            </w:pPr>
            <w:r w:rsidRPr="00BC14A4">
              <w:rPr>
                <w:sz w:val="20"/>
              </w:rPr>
              <w:t>Marché proposé</w:t>
            </w:r>
            <w:r w:rsidRPr="00BC14A4">
              <w:rPr>
                <w:rStyle w:val="Appelnotedebasdep"/>
                <w:sz w:val="20"/>
              </w:rPr>
              <w:footnoteReference w:id="35"/>
            </w:r>
          </w:p>
          <w:p w:rsidR="00383679" w:rsidRPr="00BC14A4" w:rsidRDefault="00383679" w:rsidP="00883EB8">
            <w:pPr>
              <w:rPr>
                <w:sz w:val="20"/>
              </w:rPr>
            </w:pPr>
          </w:p>
        </w:tc>
        <w:tc>
          <w:tcPr>
            <w:tcW w:w="1890" w:type="dxa"/>
            <w:tcBorders>
              <w:top w:val="nil"/>
              <w:left w:val="nil"/>
              <w:bottom w:val="nil"/>
              <w:right w:val="single" w:sz="6" w:space="0" w:color="auto"/>
            </w:tcBorders>
          </w:tcPr>
          <w:p w:rsidR="00383679" w:rsidRPr="00BC14A4" w:rsidRDefault="00383679" w:rsidP="00883EB8">
            <w:pPr>
              <w:rPr>
                <w:sz w:val="20"/>
              </w:rPr>
            </w:pPr>
          </w:p>
        </w:tc>
        <w:tc>
          <w:tcPr>
            <w:tcW w:w="3690" w:type="dxa"/>
            <w:gridSpan w:val="3"/>
            <w:tcBorders>
              <w:top w:val="nil"/>
              <w:left w:val="nil"/>
              <w:bottom w:val="nil"/>
              <w:right w:val="double" w:sz="6" w:space="0" w:color="auto"/>
            </w:tcBorders>
          </w:tcPr>
          <w:p w:rsidR="00383679" w:rsidRPr="003B5034" w:rsidRDefault="00AB128A" w:rsidP="00883EB8">
            <w:pPr>
              <w:jc w:val="center"/>
              <w:rPr>
                <w:b/>
              </w:rPr>
            </w:pPr>
            <w:r w:rsidRPr="00384C84">
              <w:rPr>
                <w:b/>
              </w:rPr>
              <w:t>127 519 650</w:t>
            </w:r>
            <w:r w:rsidR="00383679" w:rsidRPr="003B5034">
              <w:t xml:space="preserve"> </w:t>
            </w:r>
            <w:r w:rsidR="00383679" w:rsidRPr="003B5034">
              <w:rPr>
                <w:b/>
              </w:rPr>
              <w:t>FCFA</w:t>
            </w:r>
          </w:p>
        </w:tc>
      </w:tr>
      <w:tr w:rsidR="00383679" w:rsidRPr="00BC14A4" w:rsidTr="00883EB8">
        <w:tc>
          <w:tcPr>
            <w:tcW w:w="828" w:type="dxa"/>
            <w:tcBorders>
              <w:top w:val="nil"/>
              <w:left w:val="double" w:sz="6" w:space="0" w:color="auto"/>
              <w:bottom w:val="double" w:sz="6" w:space="0" w:color="auto"/>
              <w:right w:val="nil"/>
            </w:tcBorders>
            <w:hideMark/>
          </w:tcPr>
          <w:p w:rsidR="00383679" w:rsidRPr="00BC14A4" w:rsidRDefault="00383679" w:rsidP="00883EB8">
            <w:pPr>
              <w:jc w:val="center"/>
              <w:rPr>
                <w:sz w:val="20"/>
              </w:rPr>
            </w:pPr>
            <w:r w:rsidRPr="00BC14A4">
              <w:rPr>
                <w:sz w:val="20"/>
              </w:rPr>
              <w:t>12.</w:t>
            </w:r>
          </w:p>
        </w:tc>
        <w:tc>
          <w:tcPr>
            <w:tcW w:w="3690" w:type="dxa"/>
            <w:tcBorders>
              <w:top w:val="nil"/>
              <w:left w:val="single" w:sz="6" w:space="0" w:color="auto"/>
              <w:bottom w:val="double" w:sz="6" w:space="0" w:color="auto"/>
              <w:right w:val="nil"/>
            </w:tcBorders>
          </w:tcPr>
          <w:p w:rsidR="00383679" w:rsidRPr="00BC14A4" w:rsidRDefault="00383679" w:rsidP="00883EB8">
            <w:pPr>
              <w:rPr>
                <w:sz w:val="20"/>
              </w:rPr>
            </w:pPr>
            <w:r w:rsidRPr="00BC14A4">
              <w:rPr>
                <w:sz w:val="20"/>
              </w:rPr>
              <w:t>Catégorie de décaissements</w:t>
            </w:r>
            <w:r w:rsidRPr="00BC14A4">
              <w:rPr>
                <w:rStyle w:val="Appelnotedebasdep"/>
                <w:sz w:val="20"/>
              </w:rPr>
              <w:footnoteReference w:id="36"/>
            </w:r>
          </w:p>
          <w:p w:rsidR="00383679" w:rsidRPr="00BC14A4" w:rsidRDefault="00383679" w:rsidP="00883EB8">
            <w:pPr>
              <w:rPr>
                <w:sz w:val="20"/>
              </w:rPr>
            </w:pPr>
          </w:p>
        </w:tc>
        <w:tc>
          <w:tcPr>
            <w:tcW w:w="1890" w:type="dxa"/>
            <w:tcBorders>
              <w:top w:val="single" w:sz="6" w:space="0" w:color="auto"/>
              <w:left w:val="single" w:sz="6" w:space="0" w:color="auto"/>
              <w:bottom w:val="double" w:sz="6" w:space="0" w:color="auto"/>
              <w:right w:val="nil"/>
            </w:tcBorders>
          </w:tcPr>
          <w:p w:rsidR="00383679" w:rsidRPr="00BC14A4" w:rsidRDefault="00383679" w:rsidP="00883EB8">
            <w:pPr>
              <w:rPr>
                <w:sz w:val="20"/>
              </w:rPr>
            </w:pPr>
          </w:p>
        </w:tc>
        <w:tc>
          <w:tcPr>
            <w:tcW w:w="3690" w:type="dxa"/>
            <w:gridSpan w:val="3"/>
            <w:tcBorders>
              <w:top w:val="single" w:sz="6" w:space="0" w:color="auto"/>
              <w:left w:val="nil"/>
              <w:bottom w:val="double" w:sz="6" w:space="0" w:color="auto"/>
              <w:right w:val="single" w:sz="6" w:space="0" w:color="auto"/>
            </w:tcBorders>
          </w:tcPr>
          <w:p w:rsidR="00383679" w:rsidRPr="003B5034" w:rsidRDefault="00AB128A" w:rsidP="00883EB8">
            <w:pPr>
              <w:jc w:val="center"/>
              <w:rPr>
                <w:b/>
              </w:rPr>
            </w:pPr>
            <w:r w:rsidRPr="00384C84">
              <w:rPr>
                <w:b/>
              </w:rPr>
              <w:t>127 519 650</w:t>
            </w:r>
            <w:r w:rsidR="00383679" w:rsidRPr="003B5034">
              <w:t xml:space="preserve"> </w:t>
            </w:r>
            <w:r w:rsidR="00383679" w:rsidRPr="003B5034">
              <w:rPr>
                <w:b/>
              </w:rPr>
              <w:t>FCFA</w:t>
            </w:r>
          </w:p>
        </w:tc>
      </w:tr>
    </w:tbl>
    <w:p w:rsidR="00E26B38" w:rsidRPr="00BC14A4" w:rsidRDefault="00E26B38" w:rsidP="00E26B38">
      <w:pPr>
        <w:jc w:val="both"/>
      </w:pPr>
    </w:p>
    <w:p w:rsidR="00E26B38" w:rsidRPr="00BC14A4" w:rsidRDefault="00E26B38" w:rsidP="00E26B38">
      <w:pPr>
        <w:jc w:val="both"/>
      </w:pPr>
    </w:p>
    <w:p w:rsidR="00F3642F" w:rsidRPr="00BC14A4" w:rsidRDefault="00F3642F" w:rsidP="00E26B38">
      <w:pPr>
        <w:jc w:val="both"/>
      </w:pPr>
    </w:p>
    <w:p w:rsidR="00A42C95" w:rsidRPr="00BC14A4" w:rsidRDefault="00A42C95" w:rsidP="00E26B38">
      <w:pPr>
        <w:jc w:val="both"/>
      </w:pPr>
    </w:p>
    <w:p w:rsidR="00E00269" w:rsidRPr="00BC14A4" w:rsidRDefault="00E00269" w:rsidP="00E26B38">
      <w:pPr>
        <w:jc w:val="both"/>
      </w:pPr>
    </w:p>
    <w:p w:rsidR="00E00269" w:rsidRPr="00BC14A4" w:rsidRDefault="00E00269" w:rsidP="00E26B38">
      <w:pPr>
        <w:jc w:val="both"/>
      </w:pPr>
    </w:p>
    <w:p w:rsidR="00A42C95" w:rsidRDefault="00A42C95" w:rsidP="00E26B38">
      <w:pPr>
        <w:jc w:val="both"/>
      </w:pPr>
    </w:p>
    <w:p w:rsidR="00F01A71" w:rsidRDefault="00F01A71" w:rsidP="00E26B38">
      <w:pPr>
        <w:jc w:val="both"/>
      </w:pPr>
    </w:p>
    <w:p w:rsidR="00F01A71" w:rsidRPr="00BC14A4" w:rsidRDefault="00F01A71" w:rsidP="00E26B38">
      <w:pPr>
        <w:jc w:val="both"/>
      </w:pPr>
    </w:p>
    <w:p w:rsidR="00A42C95" w:rsidRPr="00BC14A4" w:rsidRDefault="00A42C95" w:rsidP="00E26B38">
      <w:pPr>
        <w:jc w:val="both"/>
      </w:pPr>
    </w:p>
    <w:p w:rsidR="00C75325" w:rsidRPr="00BC14A4" w:rsidRDefault="00C75325" w:rsidP="00E26B38">
      <w:pPr>
        <w:jc w:val="both"/>
      </w:pPr>
    </w:p>
    <w:p w:rsidR="00C75325" w:rsidRPr="00BC14A4" w:rsidRDefault="00C75325" w:rsidP="00C75325">
      <w:pPr>
        <w:tabs>
          <w:tab w:val="left" w:pos="6901"/>
        </w:tabs>
        <w:jc w:val="center"/>
        <w:rPr>
          <w:b/>
        </w:rPr>
      </w:pPr>
      <w:r w:rsidRPr="00BC14A4">
        <w:rPr>
          <w:b/>
        </w:rPr>
        <w:t xml:space="preserve">LOT N°3: </w:t>
      </w:r>
      <w:r w:rsidR="00AB128A" w:rsidRPr="00BC14A4">
        <w:rPr>
          <w:b/>
        </w:rPr>
        <w:t>FOURNITURE DE FONTAINES METALLIQUES</w:t>
      </w:r>
      <w:r w:rsidRPr="00BC14A4">
        <w:rPr>
          <w:b/>
        </w:rPr>
        <w:t> ;</w:t>
      </w:r>
    </w:p>
    <w:p w:rsidR="00C75325" w:rsidRPr="00BC14A4" w:rsidRDefault="00C75325" w:rsidP="00C75325">
      <w:pPr>
        <w:jc w:val="both"/>
      </w:pPr>
      <w:r w:rsidRPr="00BC14A4">
        <w:t xml:space="preserve"> </w:t>
      </w:r>
    </w:p>
    <w:tbl>
      <w:tblPr>
        <w:tblW w:w="0" w:type="auto"/>
        <w:tblInd w:w="-131" w:type="dxa"/>
        <w:tblLayout w:type="fixed"/>
        <w:tblLook w:val="04A0"/>
      </w:tblPr>
      <w:tblGrid>
        <w:gridCol w:w="828"/>
        <w:gridCol w:w="3690"/>
        <w:gridCol w:w="1890"/>
        <w:gridCol w:w="2880"/>
        <w:gridCol w:w="540"/>
        <w:gridCol w:w="270"/>
      </w:tblGrid>
      <w:tr w:rsidR="00C75325" w:rsidRPr="00BC14A4" w:rsidTr="00D23F36">
        <w:tc>
          <w:tcPr>
            <w:tcW w:w="828" w:type="dxa"/>
            <w:tcBorders>
              <w:top w:val="double" w:sz="6" w:space="0" w:color="auto"/>
              <w:left w:val="double" w:sz="6" w:space="0" w:color="auto"/>
              <w:bottom w:val="single" w:sz="6" w:space="0" w:color="auto"/>
              <w:right w:val="nil"/>
            </w:tcBorders>
          </w:tcPr>
          <w:p w:rsidR="00C75325" w:rsidRPr="00BC14A4" w:rsidRDefault="00C75325" w:rsidP="00D23F36">
            <w:pPr>
              <w:rPr>
                <w:sz w:val="20"/>
                <w:szCs w:val="20"/>
              </w:rPr>
            </w:pPr>
          </w:p>
          <w:p w:rsidR="00C75325" w:rsidRPr="00BC14A4" w:rsidRDefault="00C75325" w:rsidP="00D23F36">
            <w:pPr>
              <w:rPr>
                <w:sz w:val="20"/>
              </w:rPr>
            </w:pPr>
            <w:r w:rsidRPr="00BC14A4">
              <w:rPr>
                <w:sz w:val="20"/>
              </w:rPr>
              <w:t xml:space="preserve">   1.</w:t>
            </w:r>
          </w:p>
          <w:p w:rsidR="00C75325" w:rsidRPr="00BC14A4" w:rsidRDefault="00C75325" w:rsidP="00D23F36">
            <w:pPr>
              <w:rPr>
                <w:sz w:val="20"/>
              </w:rPr>
            </w:pPr>
          </w:p>
          <w:p w:rsidR="00C75325" w:rsidRPr="00BC14A4" w:rsidRDefault="00C75325" w:rsidP="00D23F36">
            <w:pPr>
              <w:rPr>
                <w:sz w:val="20"/>
              </w:rPr>
            </w:pPr>
          </w:p>
          <w:p w:rsidR="00C75325" w:rsidRPr="00BC14A4" w:rsidRDefault="00C75325" w:rsidP="00D23F36">
            <w:pPr>
              <w:rPr>
                <w:sz w:val="20"/>
              </w:rPr>
            </w:pPr>
            <w:r w:rsidRPr="00BC14A4">
              <w:rPr>
                <w:sz w:val="20"/>
              </w:rPr>
              <w:t xml:space="preserve">     a)</w:t>
            </w:r>
          </w:p>
          <w:p w:rsidR="00C75325" w:rsidRPr="00BC14A4" w:rsidRDefault="00C75325" w:rsidP="00D23F36">
            <w:pPr>
              <w:rPr>
                <w:sz w:val="20"/>
              </w:rPr>
            </w:pPr>
            <w:r w:rsidRPr="00BC14A4">
              <w:rPr>
                <w:sz w:val="20"/>
              </w:rPr>
              <w:t xml:space="preserve">     </w:t>
            </w:r>
          </w:p>
          <w:p w:rsidR="00C75325" w:rsidRPr="00BC14A4" w:rsidRDefault="00C75325" w:rsidP="00D23F36">
            <w:pPr>
              <w:rPr>
                <w:sz w:val="20"/>
              </w:rPr>
            </w:pPr>
            <w:r w:rsidRPr="00BC14A4">
              <w:rPr>
                <w:sz w:val="20"/>
              </w:rPr>
              <w:t xml:space="preserve">     b)</w:t>
            </w:r>
          </w:p>
          <w:p w:rsidR="00C75325" w:rsidRPr="00BC14A4" w:rsidRDefault="00C75325" w:rsidP="00D23F36">
            <w:pPr>
              <w:rPr>
                <w:sz w:val="20"/>
              </w:rPr>
            </w:pPr>
          </w:p>
          <w:p w:rsidR="00C75325" w:rsidRPr="00BC14A4" w:rsidRDefault="00C75325" w:rsidP="00D23F36">
            <w:pPr>
              <w:rPr>
                <w:sz w:val="20"/>
              </w:rPr>
            </w:pPr>
            <w:r w:rsidRPr="00BC14A4">
              <w:rPr>
                <w:sz w:val="20"/>
              </w:rPr>
              <w:t xml:space="preserve">   2.</w:t>
            </w:r>
          </w:p>
          <w:p w:rsidR="00C75325" w:rsidRPr="00BC14A4" w:rsidRDefault="00C75325" w:rsidP="00D23F36">
            <w:pPr>
              <w:rPr>
                <w:sz w:val="20"/>
              </w:rPr>
            </w:pPr>
          </w:p>
          <w:p w:rsidR="00C75325" w:rsidRPr="00BC14A4" w:rsidRDefault="00C75325" w:rsidP="00D23F36">
            <w:pPr>
              <w:rPr>
                <w:sz w:val="20"/>
              </w:rPr>
            </w:pPr>
            <w:r w:rsidRPr="00BC14A4">
              <w:rPr>
                <w:sz w:val="20"/>
              </w:rPr>
              <w:t xml:space="preserve">     a)</w:t>
            </w:r>
          </w:p>
          <w:p w:rsidR="00C75325" w:rsidRPr="00BC14A4" w:rsidRDefault="00C75325" w:rsidP="00D23F36">
            <w:pPr>
              <w:rPr>
                <w:sz w:val="20"/>
              </w:rPr>
            </w:pPr>
          </w:p>
          <w:p w:rsidR="00C75325" w:rsidRPr="00BC14A4" w:rsidRDefault="00C75325" w:rsidP="00D23F36">
            <w:pPr>
              <w:rPr>
                <w:sz w:val="20"/>
              </w:rPr>
            </w:pPr>
            <w:r w:rsidRPr="00BC14A4">
              <w:rPr>
                <w:sz w:val="20"/>
              </w:rPr>
              <w:t xml:space="preserve">     b)</w:t>
            </w:r>
          </w:p>
          <w:p w:rsidR="00C75325" w:rsidRPr="00BC14A4" w:rsidRDefault="00C75325" w:rsidP="00D23F36">
            <w:pPr>
              <w:rPr>
                <w:sz w:val="20"/>
              </w:rPr>
            </w:pPr>
          </w:p>
          <w:p w:rsidR="00C75325" w:rsidRPr="00BC14A4" w:rsidRDefault="00C75325" w:rsidP="00D23F36">
            <w:pPr>
              <w:rPr>
                <w:sz w:val="20"/>
              </w:rPr>
            </w:pPr>
            <w:r w:rsidRPr="00BC14A4">
              <w:rPr>
                <w:sz w:val="20"/>
              </w:rPr>
              <w:t xml:space="preserve">   3.</w:t>
            </w:r>
          </w:p>
          <w:p w:rsidR="00C75325" w:rsidRPr="00BC14A4" w:rsidRDefault="00C75325" w:rsidP="00D23F36">
            <w:pPr>
              <w:rPr>
                <w:sz w:val="20"/>
              </w:rPr>
            </w:pPr>
          </w:p>
          <w:p w:rsidR="00C75325" w:rsidRPr="00BC14A4" w:rsidRDefault="00C75325" w:rsidP="00D23F36">
            <w:pPr>
              <w:rPr>
                <w:sz w:val="20"/>
              </w:rPr>
            </w:pPr>
          </w:p>
          <w:p w:rsidR="00C75325" w:rsidRPr="00BC14A4" w:rsidRDefault="00C75325" w:rsidP="00D23F36">
            <w:pPr>
              <w:rPr>
                <w:sz w:val="20"/>
              </w:rPr>
            </w:pPr>
          </w:p>
          <w:p w:rsidR="00C75325" w:rsidRPr="00BC14A4" w:rsidRDefault="00C75325" w:rsidP="00D23F36">
            <w:pPr>
              <w:rPr>
                <w:sz w:val="20"/>
              </w:rPr>
            </w:pPr>
            <w:r w:rsidRPr="00BC14A4">
              <w:rPr>
                <w:sz w:val="20"/>
              </w:rPr>
              <w:t xml:space="preserve">    </w:t>
            </w:r>
          </w:p>
          <w:p w:rsidR="00C75325" w:rsidRPr="00BC14A4" w:rsidRDefault="00C75325" w:rsidP="00D23F36">
            <w:pPr>
              <w:rPr>
                <w:sz w:val="20"/>
              </w:rPr>
            </w:pPr>
            <w:r w:rsidRPr="00BC14A4">
              <w:rPr>
                <w:sz w:val="20"/>
              </w:rPr>
              <w:t xml:space="preserve">  </w:t>
            </w:r>
          </w:p>
          <w:p w:rsidR="00C75325" w:rsidRPr="00BC14A4" w:rsidRDefault="00C75325" w:rsidP="00D23F36">
            <w:pPr>
              <w:rPr>
                <w:sz w:val="20"/>
              </w:rPr>
            </w:pPr>
            <w:r w:rsidRPr="00BC14A4">
              <w:rPr>
                <w:sz w:val="20"/>
              </w:rPr>
              <w:t xml:space="preserve">   4.</w:t>
            </w:r>
          </w:p>
          <w:p w:rsidR="00C75325" w:rsidRPr="00BC14A4" w:rsidRDefault="00C75325" w:rsidP="00D23F36">
            <w:pPr>
              <w:rPr>
                <w:sz w:val="20"/>
              </w:rPr>
            </w:pPr>
          </w:p>
          <w:p w:rsidR="00C75325" w:rsidRPr="00BC14A4" w:rsidRDefault="00C75325" w:rsidP="00D23F36">
            <w:pPr>
              <w:rPr>
                <w:sz w:val="20"/>
              </w:rPr>
            </w:pPr>
            <w:r w:rsidRPr="00BC14A4">
              <w:rPr>
                <w:sz w:val="20"/>
              </w:rPr>
              <w:t xml:space="preserve">   5.</w:t>
            </w:r>
          </w:p>
          <w:p w:rsidR="00C75325" w:rsidRPr="00BC14A4" w:rsidRDefault="00C75325" w:rsidP="00D23F36">
            <w:pPr>
              <w:rPr>
                <w:sz w:val="20"/>
              </w:rPr>
            </w:pPr>
          </w:p>
          <w:p w:rsidR="00C75325" w:rsidRPr="00BC14A4" w:rsidRDefault="00C75325" w:rsidP="00D23F36">
            <w:pPr>
              <w:rPr>
                <w:sz w:val="20"/>
              </w:rPr>
            </w:pPr>
            <w:r w:rsidRPr="00BC14A4">
              <w:rPr>
                <w:sz w:val="20"/>
              </w:rPr>
              <w:t xml:space="preserve">   6.</w:t>
            </w:r>
          </w:p>
          <w:p w:rsidR="00C75325" w:rsidRPr="00BC14A4" w:rsidRDefault="00C75325" w:rsidP="00D23F36">
            <w:pPr>
              <w:rPr>
                <w:sz w:val="20"/>
              </w:rPr>
            </w:pPr>
          </w:p>
        </w:tc>
        <w:tc>
          <w:tcPr>
            <w:tcW w:w="8460" w:type="dxa"/>
            <w:gridSpan w:val="3"/>
            <w:tcBorders>
              <w:top w:val="double" w:sz="6" w:space="0" w:color="auto"/>
              <w:left w:val="single" w:sz="6" w:space="0" w:color="auto"/>
              <w:bottom w:val="nil"/>
              <w:right w:val="nil"/>
            </w:tcBorders>
          </w:tcPr>
          <w:p w:rsidR="00C75325" w:rsidRPr="00BC14A4" w:rsidRDefault="00C75325" w:rsidP="00D23F36">
            <w:pPr>
              <w:rPr>
                <w:sz w:val="20"/>
              </w:rPr>
            </w:pPr>
          </w:p>
          <w:p w:rsidR="00C75325" w:rsidRPr="00BC14A4" w:rsidRDefault="00C75325" w:rsidP="00D23F36">
            <w:pPr>
              <w:rPr>
                <w:sz w:val="20"/>
              </w:rPr>
            </w:pPr>
            <w:r w:rsidRPr="00BC14A4">
              <w:rPr>
                <w:sz w:val="20"/>
              </w:rPr>
              <w:t>Soumissionnaire ayant présenté l'offre conforme évaluée la moins disante (auquel il est proposé d'attribuer le marché)</w:t>
            </w:r>
          </w:p>
          <w:p w:rsidR="00C75325" w:rsidRPr="00BC14A4" w:rsidRDefault="00C75325" w:rsidP="00D23F36">
            <w:pPr>
              <w:rPr>
                <w:sz w:val="20"/>
              </w:rPr>
            </w:pPr>
            <w:r w:rsidRPr="00BC14A4">
              <w:rPr>
                <w:sz w:val="20"/>
              </w:rPr>
              <w:t xml:space="preserve">    </w:t>
            </w:r>
          </w:p>
          <w:p w:rsidR="00F01A71" w:rsidRPr="00BC14A4" w:rsidRDefault="00C75325" w:rsidP="00F01A71">
            <w:pPr>
              <w:rPr>
                <w:sz w:val="20"/>
              </w:rPr>
            </w:pPr>
            <w:r w:rsidRPr="00BC14A4">
              <w:rPr>
                <w:sz w:val="20"/>
              </w:rPr>
              <w:t xml:space="preserve">     nom </w:t>
            </w:r>
            <w:r w:rsidR="00F01A71">
              <w:rPr>
                <w:b/>
                <w:bCs/>
                <w:sz w:val="22"/>
                <w:szCs w:val="22"/>
              </w:rPr>
              <w:t>PLI N°3</w:t>
            </w:r>
            <w:r w:rsidR="00F01A71" w:rsidRPr="00BC14A4">
              <w:rPr>
                <w:b/>
                <w:bCs/>
                <w:sz w:val="22"/>
                <w:szCs w:val="22"/>
              </w:rPr>
              <w:t xml:space="preserve"> : </w:t>
            </w:r>
            <w:r w:rsidR="00F01A71">
              <w:rPr>
                <w:b/>
                <w:bCs/>
              </w:rPr>
              <w:t>NATIONAL SERVICES</w:t>
            </w:r>
          </w:p>
          <w:p w:rsidR="00F01A71" w:rsidRPr="00BC14A4" w:rsidRDefault="00F01A71" w:rsidP="00F01A71">
            <w:pPr>
              <w:rPr>
                <w:sz w:val="20"/>
              </w:rPr>
            </w:pPr>
            <w:r w:rsidRPr="00BC14A4">
              <w:rPr>
                <w:sz w:val="20"/>
              </w:rPr>
              <w:t xml:space="preserve"> </w:t>
            </w:r>
          </w:p>
          <w:p w:rsidR="00AB128A" w:rsidRDefault="00F01A71" w:rsidP="00F01A71">
            <w:pPr>
              <w:rPr>
                <w:sz w:val="20"/>
                <w:szCs w:val="20"/>
              </w:rPr>
            </w:pPr>
            <w:r>
              <w:rPr>
                <w:sz w:val="20"/>
              </w:rPr>
              <w:t xml:space="preserve"> </w:t>
            </w:r>
            <w:r w:rsidRPr="00BC14A4">
              <w:rPr>
                <w:sz w:val="20"/>
              </w:rPr>
              <w:t xml:space="preserve">adresse : </w:t>
            </w:r>
            <w:r w:rsidRPr="00E35EDA">
              <w:rPr>
                <w:sz w:val="20"/>
                <w:szCs w:val="20"/>
              </w:rPr>
              <w:t xml:space="preserve">Bamako-Coura, Rue : avenue de la nation, Tel : 66 97 63 00/94 45 44 86, </w:t>
            </w:r>
            <w:r>
              <w:rPr>
                <w:sz w:val="20"/>
                <w:szCs w:val="20"/>
              </w:rPr>
              <w:t>RC : N</w:t>
            </w:r>
            <w:r>
              <w:rPr>
                <w:bCs/>
                <w:sz w:val="20"/>
                <w:szCs w:val="20"/>
              </w:rPr>
              <w:t>°</w:t>
            </w:r>
            <w:r w:rsidRPr="00E35EDA">
              <w:rPr>
                <w:sz w:val="20"/>
                <w:szCs w:val="20"/>
              </w:rPr>
              <w:t>MA.BKO.2018.A.808</w:t>
            </w:r>
            <w:r>
              <w:rPr>
                <w:sz w:val="20"/>
                <w:szCs w:val="20"/>
              </w:rPr>
              <w:t xml:space="preserve">, </w:t>
            </w:r>
            <w:r w:rsidRPr="00F01A71">
              <w:rPr>
                <w:sz w:val="20"/>
                <w:szCs w:val="20"/>
              </w:rPr>
              <w:t>NIF :</w:t>
            </w:r>
            <w:r w:rsidRPr="00F01A71">
              <w:rPr>
                <w:b/>
                <w:sz w:val="20"/>
                <w:szCs w:val="20"/>
              </w:rPr>
              <w:t xml:space="preserve"> </w:t>
            </w:r>
            <w:r w:rsidRPr="00F01A71">
              <w:rPr>
                <w:sz w:val="20"/>
                <w:szCs w:val="20"/>
              </w:rPr>
              <w:t>083335786D</w:t>
            </w:r>
            <w:r>
              <w:rPr>
                <w:sz w:val="20"/>
                <w:szCs w:val="20"/>
              </w:rPr>
              <w:t>.</w:t>
            </w:r>
          </w:p>
          <w:p w:rsidR="00F01A71" w:rsidRPr="00BC14A4" w:rsidRDefault="00F01A71" w:rsidP="00F01A71">
            <w:pPr>
              <w:rPr>
                <w:sz w:val="20"/>
              </w:rPr>
            </w:pPr>
          </w:p>
          <w:p w:rsidR="00C75325" w:rsidRPr="00BC14A4" w:rsidRDefault="00C75325" w:rsidP="00D23F36">
            <w:pPr>
              <w:rPr>
                <w:sz w:val="20"/>
              </w:rPr>
            </w:pPr>
            <w:r w:rsidRPr="00BC14A4">
              <w:rPr>
                <w:sz w:val="20"/>
              </w:rPr>
              <w:t>Si l'offre a été soumise par un agent, indiquer le fournisseur effectif</w:t>
            </w:r>
          </w:p>
          <w:p w:rsidR="00C75325" w:rsidRPr="00BC14A4" w:rsidRDefault="00C75325" w:rsidP="00D23F36">
            <w:pPr>
              <w:rPr>
                <w:sz w:val="20"/>
              </w:rPr>
            </w:pPr>
            <w:r w:rsidRPr="00BC14A4">
              <w:rPr>
                <w:sz w:val="20"/>
              </w:rPr>
              <w:t xml:space="preserve">    </w:t>
            </w:r>
          </w:p>
          <w:p w:rsidR="00C75325" w:rsidRPr="00BC14A4" w:rsidRDefault="00C75325" w:rsidP="00D23F36">
            <w:pPr>
              <w:rPr>
                <w:sz w:val="20"/>
              </w:rPr>
            </w:pPr>
            <w:r w:rsidRPr="00BC14A4">
              <w:rPr>
                <w:sz w:val="20"/>
              </w:rPr>
              <w:t xml:space="preserve">     nom : </w:t>
            </w:r>
            <w:r w:rsidRPr="00BC14A4">
              <w:rPr>
                <w:b/>
                <w:sz w:val="20"/>
              </w:rPr>
              <w:t>« sans objet »</w:t>
            </w:r>
            <w:r w:rsidRPr="00BC14A4">
              <w:rPr>
                <w:sz w:val="20"/>
              </w:rPr>
              <w:t xml:space="preserve">     </w:t>
            </w:r>
          </w:p>
          <w:p w:rsidR="00C75325" w:rsidRPr="00BC14A4" w:rsidRDefault="00C75325" w:rsidP="00D23F36">
            <w:pPr>
              <w:rPr>
                <w:sz w:val="20"/>
              </w:rPr>
            </w:pPr>
            <w:r w:rsidRPr="00BC14A4">
              <w:rPr>
                <w:sz w:val="20"/>
              </w:rPr>
              <w:t xml:space="preserve">     adresse :</w:t>
            </w:r>
            <w:r w:rsidRPr="00BC14A4">
              <w:rPr>
                <w:b/>
                <w:sz w:val="20"/>
              </w:rPr>
              <w:t xml:space="preserve"> « sans objet »</w:t>
            </w:r>
            <w:r w:rsidRPr="00BC14A4">
              <w:rPr>
                <w:sz w:val="20"/>
              </w:rPr>
              <w:t xml:space="preserve">      </w:t>
            </w:r>
          </w:p>
          <w:p w:rsidR="00C75325" w:rsidRPr="00BC14A4" w:rsidRDefault="00C75325" w:rsidP="00D23F36">
            <w:pPr>
              <w:rPr>
                <w:sz w:val="20"/>
              </w:rPr>
            </w:pPr>
            <w:r w:rsidRPr="00BC14A4">
              <w:rPr>
                <w:sz w:val="20"/>
              </w:rPr>
              <w:t xml:space="preserve">Si l'offre est présentée par un groupement d'entreprises, indiquer tous les partenaires, leur nationalité, et la part estimée du marché qui revient à chacun  </w:t>
            </w:r>
            <w:r w:rsidRPr="00BC14A4">
              <w:rPr>
                <w:b/>
                <w:sz w:val="20"/>
              </w:rPr>
              <w:t>« sans objet »</w:t>
            </w:r>
            <w:r w:rsidRPr="00BC14A4">
              <w:rPr>
                <w:sz w:val="20"/>
              </w:rPr>
              <w:t xml:space="preserve">     </w:t>
            </w:r>
          </w:p>
          <w:p w:rsidR="00C75325" w:rsidRPr="00BC14A4" w:rsidRDefault="00C75325" w:rsidP="00D23F36">
            <w:pPr>
              <w:rPr>
                <w:sz w:val="20"/>
              </w:rPr>
            </w:pPr>
          </w:p>
          <w:p w:rsidR="00C75325" w:rsidRPr="00BC14A4" w:rsidRDefault="00C75325" w:rsidP="00D23F36">
            <w:pPr>
              <w:rPr>
                <w:sz w:val="20"/>
              </w:rPr>
            </w:pPr>
            <w:r w:rsidRPr="00BC14A4">
              <w:rPr>
                <w:sz w:val="20"/>
              </w:rPr>
              <w:t xml:space="preserve">Principal (principaux) pays de provenance des fournitures/matériaux  </w:t>
            </w:r>
            <w:r w:rsidRPr="00BC14A4">
              <w:rPr>
                <w:b/>
                <w:sz w:val="20"/>
              </w:rPr>
              <w:t>« sans objet »</w:t>
            </w:r>
            <w:r w:rsidRPr="00BC14A4">
              <w:rPr>
                <w:sz w:val="20"/>
              </w:rPr>
              <w:t xml:space="preserve">     </w:t>
            </w:r>
          </w:p>
          <w:p w:rsidR="00C75325" w:rsidRPr="00BC14A4" w:rsidRDefault="00C75325" w:rsidP="00D23F36">
            <w:pPr>
              <w:rPr>
                <w:sz w:val="20"/>
              </w:rPr>
            </w:pPr>
            <w:r w:rsidRPr="00BC14A4">
              <w:rPr>
                <w:sz w:val="20"/>
              </w:rPr>
              <w:t>Date envisagée pour la signature du marché (mois, année) ______________</w:t>
            </w:r>
          </w:p>
          <w:p w:rsidR="00C75325" w:rsidRPr="00BC14A4" w:rsidRDefault="00C75325" w:rsidP="00D23F36">
            <w:pPr>
              <w:rPr>
                <w:sz w:val="20"/>
              </w:rPr>
            </w:pPr>
          </w:p>
          <w:p w:rsidR="00C75325" w:rsidRPr="00BC14A4" w:rsidRDefault="00C75325" w:rsidP="00D23F36">
            <w:pPr>
              <w:rPr>
                <w:sz w:val="20"/>
              </w:rPr>
            </w:pPr>
            <w:r w:rsidRPr="00BC14A4">
              <w:rPr>
                <w:sz w:val="20"/>
              </w:rPr>
              <w:t>Dates prévues pour l'arrivée des fournitures/matériels sur les lieux du projet/pour l'achèvement du projet ______________ (mois)</w:t>
            </w:r>
          </w:p>
          <w:p w:rsidR="00C75325" w:rsidRPr="00BC14A4" w:rsidRDefault="00C75325" w:rsidP="00D23F36">
            <w:pPr>
              <w:rPr>
                <w:sz w:val="20"/>
              </w:rPr>
            </w:pPr>
          </w:p>
        </w:tc>
        <w:tc>
          <w:tcPr>
            <w:tcW w:w="540" w:type="dxa"/>
            <w:tcBorders>
              <w:top w:val="double" w:sz="6" w:space="0" w:color="auto"/>
              <w:left w:val="nil"/>
              <w:bottom w:val="nil"/>
              <w:right w:val="nil"/>
            </w:tcBorders>
          </w:tcPr>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p w:rsidR="00C75325" w:rsidRPr="00BC14A4" w:rsidRDefault="00C75325" w:rsidP="00D23F36">
            <w:pPr>
              <w:jc w:val="center"/>
              <w:rPr>
                <w:sz w:val="20"/>
              </w:rPr>
            </w:pPr>
          </w:p>
        </w:tc>
        <w:tc>
          <w:tcPr>
            <w:tcW w:w="270" w:type="dxa"/>
            <w:tcBorders>
              <w:top w:val="double" w:sz="6" w:space="0" w:color="auto"/>
              <w:left w:val="nil"/>
              <w:bottom w:val="nil"/>
              <w:right w:val="double" w:sz="6" w:space="0" w:color="auto"/>
            </w:tcBorders>
          </w:tcPr>
          <w:p w:rsidR="00C75325" w:rsidRPr="00BC14A4" w:rsidRDefault="00C75325" w:rsidP="00D23F36">
            <w:pPr>
              <w:jc w:val="center"/>
              <w:rPr>
                <w:sz w:val="20"/>
              </w:rPr>
            </w:pPr>
          </w:p>
        </w:tc>
      </w:tr>
      <w:tr w:rsidR="00C75325" w:rsidRPr="00BC14A4" w:rsidTr="00D23F36">
        <w:tc>
          <w:tcPr>
            <w:tcW w:w="828" w:type="dxa"/>
            <w:tcBorders>
              <w:top w:val="nil"/>
              <w:left w:val="double" w:sz="6" w:space="0" w:color="auto"/>
              <w:bottom w:val="nil"/>
              <w:right w:val="nil"/>
            </w:tcBorders>
          </w:tcPr>
          <w:p w:rsidR="00C75325" w:rsidRPr="00BC14A4" w:rsidRDefault="00C75325" w:rsidP="00D23F36">
            <w:pPr>
              <w:jc w:val="center"/>
              <w:rPr>
                <w:sz w:val="20"/>
              </w:rPr>
            </w:pPr>
          </w:p>
        </w:tc>
        <w:tc>
          <w:tcPr>
            <w:tcW w:w="3690" w:type="dxa"/>
            <w:tcBorders>
              <w:top w:val="single" w:sz="6" w:space="0" w:color="auto"/>
              <w:left w:val="single" w:sz="6" w:space="0" w:color="auto"/>
              <w:bottom w:val="nil"/>
              <w:right w:val="single" w:sz="6" w:space="0" w:color="auto"/>
            </w:tcBorders>
          </w:tcPr>
          <w:p w:rsidR="00C75325" w:rsidRPr="00BC14A4" w:rsidRDefault="00C75325" w:rsidP="00D23F36">
            <w:pPr>
              <w:rPr>
                <w:sz w:val="20"/>
              </w:rPr>
            </w:pPr>
          </w:p>
        </w:tc>
        <w:tc>
          <w:tcPr>
            <w:tcW w:w="1890" w:type="dxa"/>
            <w:tcBorders>
              <w:top w:val="single" w:sz="6" w:space="0" w:color="auto"/>
              <w:left w:val="nil"/>
              <w:bottom w:val="double" w:sz="6" w:space="0" w:color="auto"/>
              <w:right w:val="single" w:sz="6" w:space="0" w:color="auto"/>
            </w:tcBorders>
            <w:hideMark/>
          </w:tcPr>
          <w:p w:rsidR="00C75325" w:rsidRPr="00BC14A4" w:rsidRDefault="00C75325" w:rsidP="00D23F36">
            <w:pPr>
              <w:jc w:val="center"/>
              <w:rPr>
                <w:sz w:val="20"/>
              </w:rPr>
            </w:pPr>
            <w:r w:rsidRPr="00BC14A4">
              <w:rPr>
                <w:sz w:val="20"/>
              </w:rPr>
              <w:t>Monnaie(s)</w:t>
            </w:r>
          </w:p>
        </w:tc>
        <w:tc>
          <w:tcPr>
            <w:tcW w:w="3690" w:type="dxa"/>
            <w:gridSpan w:val="3"/>
            <w:tcBorders>
              <w:top w:val="single" w:sz="6" w:space="0" w:color="auto"/>
              <w:left w:val="nil"/>
              <w:bottom w:val="double" w:sz="6" w:space="0" w:color="auto"/>
              <w:right w:val="double" w:sz="6" w:space="0" w:color="auto"/>
            </w:tcBorders>
            <w:hideMark/>
          </w:tcPr>
          <w:p w:rsidR="00C75325" w:rsidRPr="00BC14A4" w:rsidRDefault="00C75325" w:rsidP="00D23F36">
            <w:pPr>
              <w:jc w:val="center"/>
              <w:rPr>
                <w:sz w:val="20"/>
              </w:rPr>
            </w:pPr>
            <w:r w:rsidRPr="00BC14A4">
              <w:rPr>
                <w:sz w:val="20"/>
              </w:rPr>
              <w:t>Montant(s) ou %</w:t>
            </w:r>
          </w:p>
        </w:tc>
      </w:tr>
      <w:tr w:rsidR="00C75325" w:rsidRPr="00BC14A4" w:rsidTr="00D23F36">
        <w:tc>
          <w:tcPr>
            <w:tcW w:w="828" w:type="dxa"/>
            <w:tcBorders>
              <w:top w:val="nil"/>
              <w:left w:val="double" w:sz="6" w:space="0" w:color="auto"/>
              <w:bottom w:val="nil"/>
              <w:right w:val="nil"/>
            </w:tcBorders>
            <w:hideMark/>
          </w:tcPr>
          <w:p w:rsidR="00C75325" w:rsidRPr="00BC14A4" w:rsidRDefault="00C75325" w:rsidP="00D23F36">
            <w:pPr>
              <w:jc w:val="center"/>
              <w:rPr>
                <w:sz w:val="20"/>
              </w:rPr>
            </w:pPr>
            <w:r w:rsidRPr="00BC14A4">
              <w:rPr>
                <w:sz w:val="20"/>
              </w:rPr>
              <w:t>7.</w:t>
            </w:r>
          </w:p>
        </w:tc>
        <w:tc>
          <w:tcPr>
            <w:tcW w:w="3690" w:type="dxa"/>
            <w:tcBorders>
              <w:top w:val="nil"/>
              <w:left w:val="single" w:sz="6" w:space="0" w:color="auto"/>
              <w:bottom w:val="nil"/>
              <w:right w:val="single" w:sz="6" w:space="0" w:color="auto"/>
            </w:tcBorders>
          </w:tcPr>
          <w:p w:rsidR="00C75325" w:rsidRPr="00BC14A4" w:rsidRDefault="00C75325" w:rsidP="00D23F36">
            <w:pPr>
              <w:rPr>
                <w:sz w:val="20"/>
              </w:rPr>
            </w:pPr>
            <w:r w:rsidRPr="00BC14A4">
              <w:rPr>
                <w:sz w:val="20"/>
              </w:rPr>
              <w:t>Prix de l'offre (lu publiquement)</w:t>
            </w:r>
            <w:r w:rsidRPr="00BC14A4">
              <w:rPr>
                <w:rStyle w:val="Appelnotedebasdep"/>
                <w:sz w:val="20"/>
              </w:rPr>
              <w:footnoteReference w:id="37"/>
            </w:r>
          </w:p>
          <w:p w:rsidR="00C75325" w:rsidRPr="00BC14A4" w:rsidRDefault="00C75325" w:rsidP="00D23F36">
            <w:pPr>
              <w:rPr>
                <w:sz w:val="20"/>
              </w:rPr>
            </w:pPr>
          </w:p>
        </w:tc>
        <w:tc>
          <w:tcPr>
            <w:tcW w:w="1890" w:type="dxa"/>
            <w:tcBorders>
              <w:top w:val="nil"/>
              <w:left w:val="nil"/>
              <w:bottom w:val="nil"/>
              <w:right w:val="single" w:sz="6" w:space="0" w:color="auto"/>
            </w:tcBorders>
          </w:tcPr>
          <w:p w:rsidR="00C75325" w:rsidRPr="00BC14A4" w:rsidRDefault="00C75325" w:rsidP="00D23F36">
            <w:pPr>
              <w:rPr>
                <w:sz w:val="20"/>
              </w:rPr>
            </w:pPr>
            <w:r w:rsidRPr="00BC14A4">
              <w:rPr>
                <w:sz w:val="20"/>
              </w:rPr>
              <w:t>FCFA</w:t>
            </w:r>
          </w:p>
        </w:tc>
        <w:tc>
          <w:tcPr>
            <w:tcW w:w="3690" w:type="dxa"/>
            <w:gridSpan w:val="3"/>
            <w:tcBorders>
              <w:top w:val="nil"/>
              <w:left w:val="nil"/>
              <w:bottom w:val="nil"/>
              <w:right w:val="double" w:sz="6" w:space="0" w:color="auto"/>
            </w:tcBorders>
          </w:tcPr>
          <w:p w:rsidR="00C75325" w:rsidRPr="00BC14A4" w:rsidRDefault="00381FE0" w:rsidP="00D23F36">
            <w:pPr>
              <w:jc w:val="center"/>
              <w:rPr>
                <w:b/>
              </w:rPr>
            </w:pPr>
            <w:r w:rsidRPr="00381FE0">
              <w:rPr>
                <w:b/>
              </w:rPr>
              <w:t>164 256</w:t>
            </w:r>
            <w:r>
              <w:rPr>
                <w:b/>
              </w:rPr>
              <w:t> </w:t>
            </w:r>
            <w:r w:rsidRPr="00381FE0">
              <w:rPr>
                <w:b/>
              </w:rPr>
              <w:t>000</w:t>
            </w:r>
            <w:r w:rsidR="00E00269" w:rsidRPr="00BC14A4">
              <w:rPr>
                <w:b/>
                <w:lang w:val="en-US"/>
              </w:rPr>
              <w:t xml:space="preserve"> </w:t>
            </w:r>
            <w:r w:rsidR="00C75325" w:rsidRPr="00BC14A4">
              <w:rPr>
                <w:b/>
              </w:rPr>
              <w:t xml:space="preserve"> FCFA</w:t>
            </w:r>
          </w:p>
        </w:tc>
      </w:tr>
      <w:tr w:rsidR="00C75325" w:rsidRPr="00BC14A4" w:rsidTr="00D23F36">
        <w:tc>
          <w:tcPr>
            <w:tcW w:w="828" w:type="dxa"/>
            <w:tcBorders>
              <w:top w:val="nil"/>
              <w:left w:val="double" w:sz="6" w:space="0" w:color="auto"/>
              <w:bottom w:val="nil"/>
              <w:right w:val="nil"/>
            </w:tcBorders>
            <w:hideMark/>
          </w:tcPr>
          <w:p w:rsidR="00C75325" w:rsidRPr="00BC14A4" w:rsidRDefault="00C75325" w:rsidP="00D23F36">
            <w:pPr>
              <w:jc w:val="center"/>
              <w:rPr>
                <w:sz w:val="20"/>
              </w:rPr>
            </w:pPr>
            <w:r w:rsidRPr="00BC14A4">
              <w:rPr>
                <w:sz w:val="20"/>
              </w:rPr>
              <w:t>8.</w:t>
            </w:r>
          </w:p>
        </w:tc>
        <w:tc>
          <w:tcPr>
            <w:tcW w:w="3690" w:type="dxa"/>
            <w:tcBorders>
              <w:top w:val="nil"/>
              <w:left w:val="single" w:sz="6" w:space="0" w:color="auto"/>
              <w:bottom w:val="nil"/>
              <w:right w:val="single" w:sz="6" w:space="0" w:color="auto"/>
            </w:tcBorders>
          </w:tcPr>
          <w:p w:rsidR="00C75325" w:rsidRPr="00BC14A4" w:rsidRDefault="00C75325" w:rsidP="00D23F36">
            <w:pPr>
              <w:rPr>
                <w:sz w:val="20"/>
              </w:rPr>
            </w:pPr>
            <w:r w:rsidRPr="00BC14A4">
              <w:rPr>
                <w:sz w:val="20"/>
              </w:rPr>
              <w:t>Corrections des erreurs</w:t>
            </w:r>
            <w:r w:rsidRPr="00BC14A4">
              <w:rPr>
                <w:rStyle w:val="Appelnotedebasdep"/>
                <w:sz w:val="20"/>
              </w:rPr>
              <w:footnoteReference w:id="38"/>
            </w:r>
          </w:p>
          <w:p w:rsidR="00C75325" w:rsidRPr="00BC14A4" w:rsidRDefault="00C75325" w:rsidP="00D23F36">
            <w:pPr>
              <w:rPr>
                <w:sz w:val="20"/>
              </w:rPr>
            </w:pPr>
          </w:p>
        </w:tc>
        <w:tc>
          <w:tcPr>
            <w:tcW w:w="1890" w:type="dxa"/>
            <w:tcBorders>
              <w:top w:val="nil"/>
              <w:left w:val="nil"/>
              <w:bottom w:val="nil"/>
              <w:right w:val="single" w:sz="6" w:space="0" w:color="auto"/>
            </w:tcBorders>
          </w:tcPr>
          <w:p w:rsidR="00C75325" w:rsidRPr="00BC14A4" w:rsidRDefault="00C75325" w:rsidP="00D23F36">
            <w:pPr>
              <w:rPr>
                <w:sz w:val="20"/>
              </w:rPr>
            </w:pPr>
          </w:p>
        </w:tc>
        <w:tc>
          <w:tcPr>
            <w:tcW w:w="3690" w:type="dxa"/>
            <w:gridSpan w:val="3"/>
            <w:tcBorders>
              <w:top w:val="nil"/>
              <w:left w:val="nil"/>
              <w:bottom w:val="nil"/>
              <w:right w:val="double" w:sz="6" w:space="0" w:color="auto"/>
            </w:tcBorders>
          </w:tcPr>
          <w:p w:rsidR="00C75325" w:rsidRPr="00BC14A4" w:rsidRDefault="00C75325" w:rsidP="00D23F36">
            <w:pPr>
              <w:jc w:val="center"/>
              <w:rPr>
                <w:b/>
              </w:rPr>
            </w:pPr>
            <w:r w:rsidRPr="00BC14A4">
              <w:rPr>
                <w:b/>
              </w:rPr>
              <w:t>0</w:t>
            </w:r>
          </w:p>
        </w:tc>
      </w:tr>
      <w:tr w:rsidR="00C75325" w:rsidRPr="00BC14A4" w:rsidTr="00D23F36">
        <w:tc>
          <w:tcPr>
            <w:tcW w:w="828" w:type="dxa"/>
            <w:tcBorders>
              <w:top w:val="nil"/>
              <w:left w:val="double" w:sz="6" w:space="0" w:color="auto"/>
              <w:bottom w:val="nil"/>
              <w:right w:val="nil"/>
            </w:tcBorders>
            <w:hideMark/>
          </w:tcPr>
          <w:p w:rsidR="00C75325" w:rsidRPr="00BC14A4" w:rsidRDefault="00C75325" w:rsidP="00D23F36">
            <w:pPr>
              <w:jc w:val="center"/>
              <w:rPr>
                <w:sz w:val="20"/>
              </w:rPr>
            </w:pPr>
            <w:r w:rsidRPr="00BC14A4">
              <w:rPr>
                <w:sz w:val="20"/>
              </w:rPr>
              <w:t>9.</w:t>
            </w:r>
          </w:p>
        </w:tc>
        <w:tc>
          <w:tcPr>
            <w:tcW w:w="3690" w:type="dxa"/>
            <w:tcBorders>
              <w:top w:val="nil"/>
              <w:left w:val="single" w:sz="6" w:space="0" w:color="auto"/>
              <w:bottom w:val="nil"/>
              <w:right w:val="single" w:sz="6" w:space="0" w:color="auto"/>
            </w:tcBorders>
          </w:tcPr>
          <w:p w:rsidR="00C75325" w:rsidRPr="00BC14A4" w:rsidRDefault="00C75325" w:rsidP="00D23F36">
            <w:pPr>
              <w:rPr>
                <w:sz w:val="20"/>
              </w:rPr>
            </w:pPr>
            <w:r w:rsidRPr="00BC14A4">
              <w:rPr>
                <w:sz w:val="20"/>
              </w:rPr>
              <w:t>Rabais</w:t>
            </w:r>
            <w:r w:rsidRPr="00BC14A4">
              <w:rPr>
                <w:rStyle w:val="Appelnotedebasdep"/>
                <w:sz w:val="20"/>
              </w:rPr>
              <w:footnoteReference w:id="39"/>
            </w:r>
          </w:p>
          <w:p w:rsidR="00C75325" w:rsidRPr="00BC14A4" w:rsidRDefault="00C75325" w:rsidP="00D23F36">
            <w:pPr>
              <w:rPr>
                <w:sz w:val="20"/>
              </w:rPr>
            </w:pPr>
          </w:p>
        </w:tc>
        <w:tc>
          <w:tcPr>
            <w:tcW w:w="1890" w:type="dxa"/>
            <w:tcBorders>
              <w:top w:val="nil"/>
              <w:left w:val="nil"/>
              <w:bottom w:val="nil"/>
              <w:right w:val="single" w:sz="6" w:space="0" w:color="auto"/>
            </w:tcBorders>
          </w:tcPr>
          <w:p w:rsidR="00C75325" w:rsidRPr="00BC14A4" w:rsidRDefault="00C75325" w:rsidP="00D23F36">
            <w:pPr>
              <w:rPr>
                <w:sz w:val="20"/>
              </w:rPr>
            </w:pPr>
          </w:p>
        </w:tc>
        <w:tc>
          <w:tcPr>
            <w:tcW w:w="3690" w:type="dxa"/>
            <w:gridSpan w:val="3"/>
            <w:tcBorders>
              <w:top w:val="nil"/>
              <w:left w:val="nil"/>
              <w:bottom w:val="nil"/>
              <w:right w:val="double" w:sz="6" w:space="0" w:color="auto"/>
            </w:tcBorders>
          </w:tcPr>
          <w:p w:rsidR="00C75325" w:rsidRPr="00BC14A4" w:rsidRDefault="00C75325" w:rsidP="00D23F36">
            <w:pPr>
              <w:jc w:val="center"/>
              <w:rPr>
                <w:b/>
              </w:rPr>
            </w:pPr>
            <w:r w:rsidRPr="00BC14A4">
              <w:rPr>
                <w:b/>
              </w:rPr>
              <w:t>0</w:t>
            </w:r>
          </w:p>
        </w:tc>
      </w:tr>
      <w:tr w:rsidR="00C75325" w:rsidRPr="00BC14A4" w:rsidTr="00D23F36">
        <w:tc>
          <w:tcPr>
            <w:tcW w:w="828" w:type="dxa"/>
            <w:tcBorders>
              <w:top w:val="nil"/>
              <w:left w:val="double" w:sz="6" w:space="0" w:color="auto"/>
              <w:bottom w:val="nil"/>
              <w:right w:val="nil"/>
            </w:tcBorders>
            <w:hideMark/>
          </w:tcPr>
          <w:p w:rsidR="00C75325" w:rsidRPr="00BC14A4" w:rsidRDefault="00C75325" w:rsidP="00D23F36">
            <w:pPr>
              <w:jc w:val="center"/>
              <w:rPr>
                <w:sz w:val="20"/>
              </w:rPr>
            </w:pPr>
            <w:r w:rsidRPr="00BC14A4">
              <w:rPr>
                <w:sz w:val="20"/>
              </w:rPr>
              <w:t>10.</w:t>
            </w:r>
          </w:p>
        </w:tc>
        <w:tc>
          <w:tcPr>
            <w:tcW w:w="3690" w:type="dxa"/>
            <w:tcBorders>
              <w:top w:val="nil"/>
              <w:left w:val="single" w:sz="6" w:space="0" w:color="auto"/>
              <w:bottom w:val="nil"/>
              <w:right w:val="single" w:sz="6" w:space="0" w:color="auto"/>
            </w:tcBorders>
          </w:tcPr>
          <w:p w:rsidR="00C75325" w:rsidRPr="00BC14A4" w:rsidRDefault="00C75325" w:rsidP="00D23F36">
            <w:pPr>
              <w:rPr>
                <w:sz w:val="20"/>
              </w:rPr>
            </w:pPr>
            <w:r w:rsidRPr="00BC14A4">
              <w:rPr>
                <w:sz w:val="20"/>
              </w:rPr>
              <w:t>Autres ajustements</w:t>
            </w:r>
            <w:r w:rsidRPr="00BC14A4">
              <w:rPr>
                <w:rStyle w:val="Appelnotedebasdep"/>
                <w:sz w:val="20"/>
              </w:rPr>
              <w:footnoteReference w:id="40"/>
            </w:r>
          </w:p>
          <w:p w:rsidR="00C75325" w:rsidRPr="00BC14A4" w:rsidRDefault="00C75325" w:rsidP="00D23F36">
            <w:pPr>
              <w:rPr>
                <w:sz w:val="20"/>
              </w:rPr>
            </w:pPr>
          </w:p>
        </w:tc>
        <w:tc>
          <w:tcPr>
            <w:tcW w:w="1890" w:type="dxa"/>
            <w:tcBorders>
              <w:top w:val="nil"/>
              <w:left w:val="nil"/>
              <w:bottom w:val="nil"/>
              <w:right w:val="single" w:sz="6" w:space="0" w:color="auto"/>
            </w:tcBorders>
          </w:tcPr>
          <w:p w:rsidR="00C75325" w:rsidRPr="00BC14A4" w:rsidRDefault="00C75325" w:rsidP="00D23F36">
            <w:pPr>
              <w:rPr>
                <w:sz w:val="20"/>
              </w:rPr>
            </w:pPr>
          </w:p>
        </w:tc>
        <w:tc>
          <w:tcPr>
            <w:tcW w:w="3690" w:type="dxa"/>
            <w:gridSpan w:val="3"/>
            <w:tcBorders>
              <w:top w:val="nil"/>
              <w:left w:val="nil"/>
              <w:bottom w:val="nil"/>
              <w:right w:val="double" w:sz="6" w:space="0" w:color="auto"/>
            </w:tcBorders>
          </w:tcPr>
          <w:p w:rsidR="00C75325" w:rsidRPr="00BC14A4" w:rsidRDefault="00C75325" w:rsidP="00D23F36">
            <w:pPr>
              <w:jc w:val="center"/>
              <w:rPr>
                <w:b/>
              </w:rPr>
            </w:pPr>
            <w:r w:rsidRPr="00BC14A4">
              <w:rPr>
                <w:b/>
              </w:rPr>
              <w:t>0</w:t>
            </w:r>
          </w:p>
        </w:tc>
      </w:tr>
      <w:tr w:rsidR="00C75325" w:rsidRPr="00BC14A4" w:rsidTr="00D23F36">
        <w:tc>
          <w:tcPr>
            <w:tcW w:w="828" w:type="dxa"/>
            <w:tcBorders>
              <w:top w:val="nil"/>
              <w:left w:val="double" w:sz="6" w:space="0" w:color="auto"/>
              <w:bottom w:val="single" w:sz="6" w:space="0" w:color="auto"/>
              <w:right w:val="nil"/>
            </w:tcBorders>
            <w:hideMark/>
          </w:tcPr>
          <w:p w:rsidR="00C75325" w:rsidRPr="00BC14A4" w:rsidRDefault="00C75325" w:rsidP="00D23F36">
            <w:pPr>
              <w:jc w:val="center"/>
              <w:rPr>
                <w:sz w:val="20"/>
              </w:rPr>
            </w:pPr>
            <w:r w:rsidRPr="00BC14A4">
              <w:rPr>
                <w:sz w:val="20"/>
              </w:rPr>
              <w:t>11.</w:t>
            </w:r>
          </w:p>
        </w:tc>
        <w:tc>
          <w:tcPr>
            <w:tcW w:w="3690" w:type="dxa"/>
            <w:tcBorders>
              <w:top w:val="nil"/>
              <w:left w:val="single" w:sz="6" w:space="0" w:color="auto"/>
              <w:bottom w:val="single" w:sz="6" w:space="0" w:color="auto"/>
              <w:right w:val="single" w:sz="6" w:space="0" w:color="auto"/>
            </w:tcBorders>
          </w:tcPr>
          <w:p w:rsidR="00C75325" w:rsidRPr="00BC14A4" w:rsidRDefault="00C75325" w:rsidP="00D23F36">
            <w:pPr>
              <w:rPr>
                <w:sz w:val="20"/>
              </w:rPr>
            </w:pPr>
            <w:r w:rsidRPr="00BC14A4">
              <w:rPr>
                <w:sz w:val="20"/>
              </w:rPr>
              <w:t>Marché proposé</w:t>
            </w:r>
            <w:r w:rsidRPr="00BC14A4">
              <w:rPr>
                <w:rStyle w:val="Appelnotedebasdep"/>
                <w:sz w:val="20"/>
              </w:rPr>
              <w:footnoteReference w:id="41"/>
            </w:r>
          </w:p>
          <w:p w:rsidR="00C75325" w:rsidRPr="00BC14A4" w:rsidRDefault="00C75325" w:rsidP="00D23F36">
            <w:pPr>
              <w:rPr>
                <w:sz w:val="20"/>
              </w:rPr>
            </w:pPr>
          </w:p>
        </w:tc>
        <w:tc>
          <w:tcPr>
            <w:tcW w:w="1890" w:type="dxa"/>
            <w:tcBorders>
              <w:top w:val="nil"/>
              <w:left w:val="nil"/>
              <w:bottom w:val="nil"/>
              <w:right w:val="single" w:sz="6" w:space="0" w:color="auto"/>
            </w:tcBorders>
          </w:tcPr>
          <w:p w:rsidR="00C75325" w:rsidRPr="00BC14A4" w:rsidRDefault="00C75325" w:rsidP="00D23F36">
            <w:pPr>
              <w:rPr>
                <w:sz w:val="20"/>
              </w:rPr>
            </w:pPr>
          </w:p>
        </w:tc>
        <w:tc>
          <w:tcPr>
            <w:tcW w:w="3690" w:type="dxa"/>
            <w:gridSpan w:val="3"/>
            <w:tcBorders>
              <w:top w:val="nil"/>
              <w:left w:val="nil"/>
              <w:bottom w:val="nil"/>
              <w:right w:val="double" w:sz="6" w:space="0" w:color="auto"/>
            </w:tcBorders>
          </w:tcPr>
          <w:p w:rsidR="00C75325" w:rsidRPr="00BC14A4" w:rsidRDefault="00381FE0" w:rsidP="00D23F36">
            <w:pPr>
              <w:jc w:val="center"/>
              <w:rPr>
                <w:b/>
              </w:rPr>
            </w:pPr>
            <w:r w:rsidRPr="00381FE0">
              <w:rPr>
                <w:b/>
              </w:rPr>
              <w:t>164 256</w:t>
            </w:r>
            <w:r>
              <w:rPr>
                <w:b/>
              </w:rPr>
              <w:t> </w:t>
            </w:r>
            <w:r w:rsidRPr="00381FE0">
              <w:rPr>
                <w:b/>
              </w:rPr>
              <w:t>000</w:t>
            </w:r>
            <w:r w:rsidR="00E00269" w:rsidRPr="00BC14A4">
              <w:rPr>
                <w:b/>
                <w:lang w:val="en-US"/>
              </w:rPr>
              <w:t xml:space="preserve"> </w:t>
            </w:r>
            <w:r w:rsidR="00C75325" w:rsidRPr="00BC14A4">
              <w:rPr>
                <w:b/>
              </w:rPr>
              <w:t xml:space="preserve"> FCFA</w:t>
            </w:r>
          </w:p>
        </w:tc>
      </w:tr>
      <w:tr w:rsidR="00C75325" w:rsidRPr="00BC14A4" w:rsidTr="00D23F36">
        <w:tc>
          <w:tcPr>
            <w:tcW w:w="828" w:type="dxa"/>
            <w:tcBorders>
              <w:top w:val="nil"/>
              <w:left w:val="double" w:sz="6" w:space="0" w:color="auto"/>
              <w:bottom w:val="double" w:sz="6" w:space="0" w:color="auto"/>
              <w:right w:val="nil"/>
            </w:tcBorders>
            <w:hideMark/>
          </w:tcPr>
          <w:p w:rsidR="00C75325" w:rsidRPr="00BC14A4" w:rsidRDefault="00C75325" w:rsidP="00D23F36">
            <w:pPr>
              <w:jc w:val="center"/>
              <w:rPr>
                <w:sz w:val="20"/>
              </w:rPr>
            </w:pPr>
            <w:r w:rsidRPr="00BC14A4">
              <w:rPr>
                <w:sz w:val="20"/>
              </w:rPr>
              <w:t>12.</w:t>
            </w:r>
          </w:p>
        </w:tc>
        <w:tc>
          <w:tcPr>
            <w:tcW w:w="3690" w:type="dxa"/>
            <w:tcBorders>
              <w:top w:val="nil"/>
              <w:left w:val="single" w:sz="6" w:space="0" w:color="auto"/>
              <w:bottom w:val="double" w:sz="6" w:space="0" w:color="auto"/>
              <w:right w:val="nil"/>
            </w:tcBorders>
          </w:tcPr>
          <w:p w:rsidR="00C75325" w:rsidRPr="00BC14A4" w:rsidRDefault="00C75325" w:rsidP="00D23F36">
            <w:pPr>
              <w:rPr>
                <w:sz w:val="20"/>
              </w:rPr>
            </w:pPr>
            <w:r w:rsidRPr="00BC14A4">
              <w:rPr>
                <w:sz w:val="20"/>
              </w:rPr>
              <w:t>Catégorie de décaissements</w:t>
            </w:r>
            <w:r w:rsidRPr="00BC14A4">
              <w:rPr>
                <w:rStyle w:val="Appelnotedebasdep"/>
                <w:sz w:val="20"/>
              </w:rPr>
              <w:footnoteReference w:id="42"/>
            </w:r>
          </w:p>
          <w:p w:rsidR="00C75325" w:rsidRPr="00BC14A4" w:rsidRDefault="00C75325" w:rsidP="00D23F36">
            <w:pPr>
              <w:rPr>
                <w:sz w:val="20"/>
              </w:rPr>
            </w:pPr>
          </w:p>
        </w:tc>
        <w:tc>
          <w:tcPr>
            <w:tcW w:w="1890" w:type="dxa"/>
            <w:tcBorders>
              <w:top w:val="single" w:sz="6" w:space="0" w:color="auto"/>
              <w:left w:val="single" w:sz="6" w:space="0" w:color="auto"/>
              <w:bottom w:val="double" w:sz="6" w:space="0" w:color="auto"/>
              <w:right w:val="nil"/>
            </w:tcBorders>
          </w:tcPr>
          <w:p w:rsidR="00C75325" w:rsidRPr="00BC14A4" w:rsidRDefault="00C75325" w:rsidP="00D23F36">
            <w:pPr>
              <w:rPr>
                <w:sz w:val="20"/>
              </w:rPr>
            </w:pPr>
          </w:p>
        </w:tc>
        <w:tc>
          <w:tcPr>
            <w:tcW w:w="3690" w:type="dxa"/>
            <w:gridSpan w:val="3"/>
            <w:tcBorders>
              <w:top w:val="single" w:sz="6" w:space="0" w:color="auto"/>
              <w:left w:val="nil"/>
              <w:bottom w:val="double" w:sz="6" w:space="0" w:color="auto"/>
              <w:right w:val="single" w:sz="6" w:space="0" w:color="auto"/>
            </w:tcBorders>
          </w:tcPr>
          <w:p w:rsidR="00C75325" w:rsidRPr="00BC14A4" w:rsidRDefault="00381FE0" w:rsidP="00D23F36">
            <w:pPr>
              <w:jc w:val="center"/>
              <w:rPr>
                <w:b/>
              </w:rPr>
            </w:pPr>
            <w:r w:rsidRPr="00381FE0">
              <w:rPr>
                <w:b/>
              </w:rPr>
              <w:t>164 256</w:t>
            </w:r>
            <w:r>
              <w:rPr>
                <w:b/>
              </w:rPr>
              <w:t> </w:t>
            </w:r>
            <w:r w:rsidRPr="00381FE0">
              <w:rPr>
                <w:b/>
              </w:rPr>
              <w:t>000</w:t>
            </w:r>
            <w:r w:rsidR="00E00269" w:rsidRPr="00BC14A4">
              <w:rPr>
                <w:b/>
                <w:lang w:val="en-US"/>
              </w:rPr>
              <w:t xml:space="preserve"> </w:t>
            </w:r>
            <w:r w:rsidR="00C75325" w:rsidRPr="00BC14A4">
              <w:rPr>
                <w:b/>
              </w:rPr>
              <w:t xml:space="preserve"> FCFA</w:t>
            </w:r>
          </w:p>
        </w:tc>
      </w:tr>
    </w:tbl>
    <w:p w:rsidR="00C75325" w:rsidRPr="00BC14A4" w:rsidRDefault="00C75325" w:rsidP="00C75325">
      <w:pPr>
        <w:jc w:val="both"/>
      </w:pPr>
    </w:p>
    <w:p w:rsidR="00C75325" w:rsidRPr="00BC14A4" w:rsidRDefault="00C75325" w:rsidP="00E26B38">
      <w:pPr>
        <w:jc w:val="both"/>
      </w:pPr>
    </w:p>
    <w:p w:rsidR="00F3642F" w:rsidRPr="00BC14A4" w:rsidRDefault="00F3642F" w:rsidP="00E26B38">
      <w:pPr>
        <w:jc w:val="both"/>
      </w:pPr>
    </w:p>
    <w:p w:rsidR="006F4077" w:rsidRPr="00BC14A4" w:rsidRDefault="006F4077" w:rsidP="00E26B38">
      <w:pPr>
        <w:jc w:val="both"/>
      </w:pPr>
    </w:p>
    <w:p w:rsidR="006F4077" w:rsidRPr="00BC14A4" w:rsidRDefault="006F4077" w:rsidP="00E26B38">
      <w:pPr>
        <w:jc w:val="both"/>
      </w:pPr>
    </w:p>
    <w:p w:rsidR="00DE00B2" w:rsidRPr="00BC14A4" w:rsidRDefault="00DE00B2" w:rsidP="00E26B38">
      <w:pPr>
        <w:jc w:val="both"/>
      </w:pPr>
    </w:p>
    <w:p w:rsidR="00DE00B2" w:rsidRPr="00BC14A4" w:rsidRDefault="00DE00B2" w:rsidP="00E26B38">
      <w:pPr>
        <w:jc w:val="both"/>
      </w:pPr>
    </w:p>
    <w:p w:rsidR="00E26B38" w:rsidRPr="00BC14A4" w:rsidRDefault="00E26B38" w:rsidP="00E26B38">
      <w:pPr>
        <w:jc w:val="both"/>
      </w:pPr>
    </w:p>
    <w:p w:rsidR="00E26B38" w:rsidRPr="00BC14A4" w:rsidRDefault="00E26B38" w:rsidP="00E26B38">
      <w:pPr>
        <w:jc w:val="both"/>
      </w:pPr>
      <w:r w:rsidRPr="00BC14A4">
        <w:lastRenderedPageBreak/>
        <w:t xml:space="preserve">Ont signé le présent rapport de la sous-commission d’ouverture des plis et d’évaluation des offres relatives à </w:t>
      </w:r>
      <w:r w:rsidR="00351116" w:rsidRPr="00BC14A4">
        <w:t>l’Appel d’Off</w:t>
      </w:r>
      <w:r w:rsidR="005853AD" w:rsidRPr="00BC14A4">
        <w:t xml:space="preserve">res Ouvert national (AOO) </w:t>
      </w:r>
      <w:r w:rsidR="00640573" w:rsidRPr="00BC14A4">
        <w:t>N</w:t>
      </w:r>
      <w:r w:rsidR="009576EA">
        <w:t>° 0877</w:t>
      </w:r>
      <w:r w:rsidR="00640573" w:rsidRPr="00BC14A4">
        <w:t>/F-202</w:t>
      </w:r>
      <w:r w:rsidR="005153CF" w:rsidRPr="00BC14A4">
        <w:t>1</w:t>
      </w:r>
      <w:r w:rsidR="00640573" w:rsidRPr="00BC14A4">
        <w:t xml:space="preserve"> du </w:t>
      </w:r>
      <w:r w:rsidR="00D30039">
        <w:t>22 avril</w:t>
      </w:r>
      <w:r w:rsidR="002B6207" w:rsidRPr="00BC14A4">
        <w:t xml:space="preserve"> 2021</w:t>
      </w:r>
      <w:r w:rsidR="00640573" w:rsidRPr="00BC14A4">
        <w:t xml:space="preserve"> pour la </w:t>
      </w:r>
      <w:r w:rsidR="009576EA" w:rsidRPr="00B47F67">
        <w:t>f</w:t>
      </w:r>
      <w:r w:rsidR="009576EA">
        <w:t>ourniture de matériels pour l’équipement des résidences universitaires, repartis en trois (03) lots</w:t>
      </w:r>
      <w:r w:rsidR="006F4077" w:rsidRPr="00BC14A4">
        <w:t>,</w:t>
      </w:r>
      <w:r w:rsidR="005174EA" w:rsidRPr="00BC14A4">
        <w:t xml:space="preserve"> </w:t>
      </w:r>
      <w:r w:rsidRPr="00BC14A4">
        <w:t>sur financement du budget national.</w:t>
      </w:r>
      <w:r w:rsidR="00447643" w:rsidRPr="00BC14A4">
        <w:t xml:space="preserve"> </w:t>
      </w:r>
    </w:p>
    <w:p w:rsidR="00E26B38" w:rsidRPr="00BC14A4" w:rsidRDefault="00E26B38" w:rsidP="00E26B38"/>
    <w:p w:rsidR="00E26B38" w:rsidRPr="00BC14A4" w:rsidRDefault="00E26B38" w:rsidP="00E26B38">
      <w:pPr>
        <w:jc w:val="center"/>
      </w:pPr>
      <w:r w:rsidRPr="00BC14A4">
        <w:t xml:space="preserve">Fait à Bamako, le </w:t>
      </w:r>
      <w:r w:rsidR="00006A04">
        <w:t xml:space="preserve">19 </w:t>
      </w:r>
      <w:r w:rsidR="009576EA">
        <w:t xml:space="preserve"> mai</w:t>
      </w:r>
      <w:r w:rsidR="005153CF" w:rsidRPr="00BC14A4">
        <w:t xml:space="preserve"> 2021</w:t>
      </w:r>
    </w:p>
    <w:p w:rsidR="00E26B38" w:rsidRPr="00BC14A4" w:rsidRDefault="00E26B38" w:rsidP="00E26B38"/>
    <w:p w:rsidR="00E26B38" w:rsidRPr="00BC14A4" w:rsidRDefault="00DE00B2" w:rsidP="00E26B38">
      <w:pPr>
        <w:rPr>
          <w:b/>
        </w:rPr>
      </w:pPr>
      <w:r w:rsidRPr="00BC14A4">
        <w:rPr>
          <w:b/>
        </w:rPr>
        <w:t xml:space="preserve"> La Rapporteuse</w:t>
      </w:r>
      <w:r w:rsidR="00E26B38" w:rsidRPr="00BC14A4">
        <w:rPr>
          <w:b/>
        </w:rPr>
        <w:t xml:space="preserve">                                                                 </w:t>
      </w:r>
      <w:r w:rsidR="00750C01" w:rsidRPr="00BC14A4">
        <w:rPr>
          <w:b/>
        </w:rPr>
        <w:t xml:space="preserve">   </w:t>
      </w:r>
      <w:r w:rsidR="00E26B38" w:rsidRPr="00BC14A4">
        <w:rPr>
          <w:b/>
        </w:rPr>
        <w:t xml:space="preserve">     </w:t>
      </w:r>
      <w:r w:rsidR="00775D63" w:rsidRPr="00BC14A4">
        <w:rPr>
          <w:b/>
        </w:rPr>
        <w:t xml:space="preserve">     </w:t>
      </w:r>
      <w:r w:rsidR="00E26B38" w:rsidRPr="00BC14A4">
        <w:rPr>
          <w:b/>
        </w:rPr>
        <w:t xml:space="preserve"> </w:t>
      </w:r>
      <w:r w:rsidR="007165F4" w:rsidRPr="00BC14A4">
        <w:rPr>
          <w:b/>
        </w:rPr>
        <w:t>le</w:t>
      </w:r>
      <w:r w:rsidR="00E26B38" w:rsidRPr="00BC14A4">
        <w:rPr>
          <w:b/>
        </w:rPr>
        <w:t xml:space="preserve">  Président de Séance </w:t>
      </w:r>
    </w:p>
    <w:p w:rsidR="00E26B38" w:rsidRPr="00BC14A4" w:rsidRDefault="00E26B38" w:rsidP="00E26B38"/>
    <w:p w:rsidR="00E26B38" w:rsidRPr="00BC14A4" w:rsidRDefault="00E26B38" w:rsidP="00E26B38"/>
    <w:p w:rsidR="00E26B38" w:rsidRPr="00BC14A4" w:rsidRDefault="00E26B38" w:rsidP="00E26B38"/>
    <w:p w:rsidR="00E26B38" w:rsidRPr="009576EA" w:rsidRDefault="005003A3" w:rsidP="00E26B38">
      <w:pPr>
        <w:rPr>
          <w:b/>
        </w:rPr>
      </w:pPr>
      <w:r w:rsidRPr="00BC14A4">
        <w:rPr>
          <w:b/>
        </w:rPr>
        <w:t xml:space="preserve"> </w:t>
      </w:r>
      <w:r w:rsidR="00016C10" w:rsidRPr="00BC14A4">
        <w:rPr>
          <w:b/>
        </w:rPr>
        <w:t>Angèle</w:t>
      </w:r>
      <w:r w:rsidR="00DE00B2" w:rsidRPr="00BC14A4">
        <w:rPr>
          <w:b/>
        </w:rPr>
        <w:t xml:space="preserve"> DOUYON</w:t>
      </w:r>
      <w:r w:rsidR="00E26B38" w:rsidRPr="00BC14A4">
        <w:rPr>
          <w:b/>
        </w:rPr>
        <w:t xml:space="preserve">                    </w:t>
      </w:r>
      <w:r w:rsidR="0066386A" w:rsidRPr="00BC14A4">
        <w:rPr>
          <w:b/>
        </w:rPr>
        <w:t xml:space="preserve">     </w:t>
      </w:r>
      <w:r w:rsidR="00E26B38" w:rsidRPr="00BC14A4">
        <w:rPr>
          <w:b/>
        </w:rPr>
        <w:t xml:space="preserve">    </w:t>
      </w:r>
      <w:r w:rsidR="00B610D3" w:rsidRPr="00BC14A4">
        <w:rPr>
          <w:b/>
        </w:rPr>
        <w:t xml:space="preserve">                    </w:t>
      </w:r>
      <w:r w:rsidRPr="00BC14A4">
        <w:rPr>
          <w:b/>
        </w:rPr>
        <w:t xml:space="preserve">     </w:t>
      </w:r>
      <w:r w:rsidR="00E26B38" w:rsidRPr="00BC14A4">
        <w:rPr>
          <w:b/>
        </w:rPr>
        <w:t xml:space="preserve"> </w:t>
      </w:r>
      <w:r w:rsidR="00CC5252" w:rsidRPr="00BC14A4">
        <w:rPr>
          <w:b/>
        </w:rPr>
        <w:t xml:space="preserve"> </w:t>
      </w:r>
      <w:r w:rsidR="00F56427" w:rsidRPr="00BC14A4">
        <w:rPr>
          <w:b/>
        </w:rPr>
        <w:t xml:space="preserve"> </w:t>
      </w:r>
      <w:r w:rsidR="002C60E8" w:rsidRPr="00BC14A4">
        <w:rPr>
          <w:b/>
        </w:rPr>
        <w:t xml:space="preserve">   </w:t>
      </w:r>
      <w:r w:rsidR="00DE00B2" w:rsidRPr="00BC14A4">
        <w:rPr>
          <w:b/>
        </w:rPr>
        <w:t xml:space="preserve">               </w:t>
      </w:r>
      <w:r w:rsidR="00E26B38" w:rsidRPr="00BC14A4">
        <w:rPr>
          <w:b/>
        </w:rPr>
        <w:t xml:space="preserve"> </w:t>
      </w:r>
      <w:r w:rsidR="005153CF" w:rsidRPr="00BC14A4">
        <w:rPr>
          <w:b/>
        </w:rPr>
        <w:t xml:space="preserve">    </w:t>
      </w:r>
      <w:r w:rsidR="00E26B38" w:rsidRPr="00BC14A4">
        <w:rPr>
          <w:b/>
        </w:rPr>
        <w:t xml:space="preserve">  </w:t>
      </w:r>
      <w:r w:rsidR="005153CF" w:rsidRPr="00BC14A4">
        <w:rPr>
          <w:b/>
        </w:rPr>
        <w:t>Youssouf CISSE</w:t>
      </w:r>
      <w:r w:rsidR="005F61E5" w:rsidRPr="00BC14A4">
        <w:rPr>
          <w:b/>
        </w:rPr>
        <w:t xml:space="preserve">                                                                   </w:t>
      </w:r>
    </w:p>
    <w:p w:rsidR="00E26B38" w:rsidRPr="00BC14A4" w:rsidRDefault="00E26B38" w:rsidP="00E26B38">
      <w:r w:rsidRPr="00BC14A4">
        <w:t xml:space="preserve">                                                                   </w:t>
      </w:r>
    </w:p>
    <w:p w:rsidR="00E26B38" w:rsidRPr="00BC14A4" w:rsidRDefault="00E26B38" w:rsidP="00E26B38">
      <w:r w:rsidRPr="00BC14A4">
        <w:tab/>
        <w:t>Noms  et signature des différents membres de la sous- commission technique</w:t>
      </w:r>
    </w:p>
    <w:p w:rsidR="00E26B38" w:rsidRPr="00BC14A4" w:rsidRDefault="00E26B38" w:rsidP="00E26B38"/>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83"/>
        <w:gridCol w:w="3036"/>
        <w:gridCol w:w="3249"/>
      </w:tblGrid>
      <w:tr w:rsidR="00912BC0" w:rsidRPr="00BC14A4" w:rsidTr="00AE388F">
        <w:trPr>
          <w:trHeight w:val="529"/>
        </w:trPr>
        <w:tc>
          <w:tcPr>
            <w:tcW w:w="3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2BC0" w:rsidRPr="00BC14A4" w:rsidRDefault="00912BC0" w:rsidP="00AE388F">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Noms et Prénoms</w:t>
            </w:r>
          </w:p>
        </w:tc>
        <w:tc>
          <w:tcPr>
            <w:tcW w:w="3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2BC0" w:rsidRPr="00BC14A4" w:rsidRDefault="00912BC0" w:rsidP="00AE388F">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Services</w:t>
            </w:r>
          </w:p>
        </w:tc>
        <w:tc>
          <w:tcPr>
            <w:tcW w:w="3249" w:type="dxa"/>
            <w:tcBorders>
              <w:top w:val="single" w:sz="4" w:space="0" w:color="auto"/>
              <w:left w:val="single" w:sz="4" w:space="0" w:color="auto"/>
              <w:bottom w:val="single" w:sz="4" w:space="0" w:color="auto"/>
              <w:right w:val="single" w:sz="4" w:space="0" w:color="auto"/>
            </w:tcBorders>
            <w:shd w:val="clear" w:color="auto" w:fill="D9D9D9"/>
          </w:tcPr>
          <w:p w:rsidR="00912BC0" w:rsidRPr="00BC14A4" w:rsidRDefault="00912BC0" w:rsidP="00AE388F">
            <w:pPr>
              <w:pStyle w:val="Textebrut"/>
              <w:spacing w:line="276" w:lineRule="auto"/>
              <w:jc w:val="center"/>
              <w:rPr>
                <w:rFonts w:ascii="Times New Roman" w:eastAsia="MS Mincho" w:hAnsi="Times New Roman" w:cs="Times New Roman"/>
                <w:b/>
                <w:bCs/>
                <w:sz w:val="22"/>
                <w:szCs w:val="22"/>
                <w:lang w:val="fr-FR" w:eastAsia="en-US"/>
              </w:rPr>
            </w:pPr>
          </w:p>
          <w:p w:rsidR="00912BC0" w:rsidRPr="00BC14A4" w:rsidRDefault="00912BC0" w:rsidP="00AE388F">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Signatures</w:t>
            </w:r>
          </w:p>
          <w:p w:rsidR="00912BC0" w:rsidRPr="00BC14A4" w:rsidRDefault="00912BC0" w:rsidP="00AE388F">
            <w:pPr>
              <w:pStyle w:val="Textebrut"/>
              <w:spacing w:line="276" w:lineRule="auto"/>
              <w:jc w:val="center"/>
              <w:rPr>
                <w:rFonts w:ascii="Times New Roman" w:eastAsia="MS Mincho" w:hAnsi="Times New Roman" w:cs="Times New Roman"/>
                <w:b/>
                <w:bCs/>
                <w:sz w:val="22"/>
                <w:szCs w:val="22"/>
                <w:lang w:val="fr-FR" w:eastAsia="en-US"/>
              </w:rPr>
            </w:pPr>
          </w:p>
        </w:tc>
      </w:tr>
      <w:tr w:rsidR="00912BC0" w:rsidRPr="00BC14A4" w:rsidTr="00AE388F">
        <w:trPr>
          <w:trHeight w:val="737"/>
        </w:trPr>
        <w:tc>
          <w:tcPr>
            <w:tcW w:w="3583" w:type="dxa"/>
            <w:tcBorders>
              <w:top w:val="single" w:sz="4" w:space="0" w:color="auto"/>
              <w:left w:val="single" w:sz="4" w:space="0" w:color="auto"/>
              <w:bottom w:val="single" w:sz="4" w:space="0" w:color="auto"/>
              <w:right w:val="single" w:sz="4" w:space="0" w:color="auto"/>
            </w:tcBorders>
            <w:vAlign w:val="center"/>
            <w:hideMark/>
          </w:tcPr>
          <w:p w:rsidR="00912BC0" w:rsidRPr="00BC14A4" w:rsidRDefault="00016C10" w:rsidP="00CC5252">
            <w:r w:rsidRPr="00BC14A4">
              <w:t>Souleymane B COULIBALY</w:t>
            </w:r>
          </w:p>
        </w:tc>
        <w:tc>
          <w:tcPr>
            <w:tcW w:w="3036" w:type="dxa"/>
            <w:tcBorders>
              <w:top w:val="single" w:sz="4" w:space="0" w:color="auto"/>
              <w:left w:val="single" w:sz="4" w:space="0" w:color="auto"/>
              <w:bottom w:val="single" w:sz="4" w:space="0" w:color="auto"/>
              <w:right w:val="single" w:sz="4" w:space="0" w:color="auto"/>
            </w:tcBorders>
            <w:vAlign w:val="center"/>
            <w:hideMark/>
          </w:tcPr>
          <w:p w:rsidR="00912BC0" w:rsidRPr="00BC14A4" w:rsidRDefault="00912BC0" w:rsidP="00AE388F">
            <w:pPr>
              <w:spacing w:line="276" w:lineRule="auto"/>
              <w:jc w:val="center"/>
              <w:rPr>
                <w:rFonts w:eastAsia="MS Mincho"/>
                <w:lang w:eastAsia="en-US"/>
              </w:rP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912BC0" w:rsidRPr="00BC14A4" w:rsidRDefault="00912BC0" w:rsidP="00AE388F">
            <w:pPr>
              <w:pStyle w:val="Textebrut"/>
              <w:spacing w:line="276" w:lineRule="auto"/>
              <w:rPr>
                <w:rFonts w:ascii="Times New Roman" w:eastAsia="MS Mincho" w:hAnsi="Times New Roman" w:cs="Times New Roman"/>
                <w:sz w:val="24"/>
                <w:szCs w:val="24"/>
                <w:lang w:val="fr-FR" w:eastAsia="en-US"/>
              </w:rPr>
            </w:pPr>
          </w:p>
        </w:tc>
      </w:tr>
      <w:tr w:rsidR="00CF7D21" w:rsidRPr="00BC14A4" w:rsidTr="00AE388F">
        <w:trPr>
          <w:trHeight w:val="737"/>
        </w:trPr>
        <w:tc>
          <w:tcPr>
            <w:tcW w:w="3583" w:type="dxa"/>
            <w:tcBorders>
              <w:top w:val="single" w:sz="4" w:space="0" w:color="auto"/>
              <w:left w:val="single" w:sz="4" w:space="0" w:color="auto"/>
              <w:bottom w:val="single" w:sz="4" w:space="0" w:color="auto"/>
              <w:right w:val="single" w:sz="4" w:space="0" w:color="auto"/>
            </w:tcBorders>
            <w:vAlign w:val="center"/>
            <w:hideMark/>
          </w:tcPr>
          <w:p w:rsidR="00CF7D21" w:rsidRPr="00BC14A4" w:rsidRDefault="00CF7D21" w:rsidP="00CC5252">
            <w:r w:rsidRPr="00BC14A4">
              <w:t>Karamoko DIARRA</w:t>
            </w:r>
          </w:p>
        </w:tc>
        <w:tc>
          <w:tcPr>
            <w:tcW w:w="3036" w:type="dxa"/>
            <w:tcBorders>
              <w:top w:val="single" w:sz="4" w:space="0" w:color="auto"/>
              <w:left w:val="single" w:sz="4" w:space="0" w:color="auto"/>
              <w:bottom w:val="single" w:sz="4" w:space="0" w:color="auto"/>
              <w:right w:val="single" w:sz="4" w:space="0" w:color="auto"/>
            </w:tcBorders>
            <w:vAlign w:val="center"/>
            <w:hideMark/>
          </w:tcPr>
          <w:p w:rsidR="00CF7D21" w:rsidRPr="00BC14A4" w:rsidRDefault="00CF7D21" w:rsidP="00AE388F">
            <w:pPr>
              <w:spacing w:line="276" w:lineRule="auto"/>
              <w:jc w:val="center"/>
              <w:rPr>
                <w:rFonts w:eastAsia="MS Mincho"/>
                <w:lang w:eastAsia="en-US"/>
              </w:rPr>
            </w:pPr>
            <w:r w:rsidRPr="00BC14A4">
              <w:t>CROU/KKRO</w:t>
            </w:r>
          </w:p>
        </w:tc>
        <w:tc>
          <w:tcPr>
            <w:tcW w:w="3249" w:type="dxa"/>
            <w:tcBorders>
              <w:top w:val="single" w:sz="4" w:space="0" w:color="auto"/>
              <w:left w:val="single" w:sz="4" w:space="0" w:color="auto"/>
              <w:bottom w:val="single" w:sz="4" w:space="0" w:color="auto"/>
              <w:right w:val="single" w:sz="4" w:space="0" w:color="auto"/>
            </w:tcBorders>
            <w:vAlign w:val="center"/>
          </w:tcPr>
          <w:p w:rsidR="00CF7D21" w:rsidRPr="00BC14A4" w:rsidRDefault="00CF7D21" w:rsidP="00AE388F">
            <w:pPr>
              <w:pStyle w:val="Textebrut"/>
              <w:spacing w:line="276" w:lineRule="auto"/>
              <w:rPr>
                <w:rFonts w:ascii="Times New Roman" w:eastAsia="MS Mincho" w:hAnsi="Times New Roman" w:cs="Times New Roman"/>
                <w:sz w:val="24"/>
                <w:szCs w:val="24"/>
                <w:lang w:val="fr-FR" w:eastAsia="en-US"/>
              </w:rPr>
            </w:pPr>
          </w:p>
        </w:tc>
      </w:tr>
      <w:tr w:rsidR="00CF7D21" w:rsidRPr="00BC14A4" w:rsidTr="00AE388F">
        <w:trPr>
          <w:trHeight w:val="737"/>
        </w:trPr>
        <w:tc>
          <w:tcPr>
            <w:tcW w:w="3583" w:type="dxa"/>
            <w:tcBorders>
              <w:top w:val="single" w:sz="4" w:space="0" w:color="auto"/>
              <w:left w:val="single" w:sz="4" w:space="0" w:color="auto"/>
              <w:bottom w:val="single" w:sz="4" w:space="0" w:color="auto"/>
              <w:right w:val="single" w:sz="4" w:space="0" w:color="auto"/>
            </w:tcBorders>
            <w:vAlign w:val="center"/>
            <w:hideMark/>
          </w:tcPr>
          <w:p w:rsidR="00CF7D21" w:rsidRPr="00BC14A4" w:rsidRDefault="00CF7D21" w:rsidP="00CC5252">
            <w:r w:rsidRPr="00BC14A4">
              <w:t>Papa Modibo Kane SY</w:t>
            </w:r>
          </w:p>
        </w:tc>
        <w:tc>
          <w:tcPr>
            <w:tcW w:w="3036" w:type="dxa"/>
            <w:tcBorders>
              <w:top w:val="single" w:sz="4" w:space="0" w:color="auto"/>
              <w:left w:val="single" w:sz="4" w:space="0" w:color="auto"/>
              <w:bottom w:val="single" w:sz="4" w:space="0" w:color="auto"/>
              <w:right w:val="single" w:sz="4" w:space="0" w:color="auto"/>
            </w:tcBorders>
            <w:vAlign w:val="center"/>
            <w:hideMark/>
          </w:tcPr>
          <w:p w:rsidR="00CF7D21" w:rsidRPr="00BC14A4" w:rsidRDefault="00CF7D21" w:rsidP="00AE388F">
            <w:pPr>
              <w:spacing w:line="276" w:lineRule="auto"/>
              <w:jc w:val="center"/>
              <w:rPr>
                <w:rFonts w:eastAsia="MS Mincho"/>
                <w:lang w:eastAsia="en-US"/>
              </w:rPr>
            </w:pPr>
            <w:r w:rsidRPr="00BC14A4">
              <w:t>CROU/Bko</w:t>
            </w:r>
          </w:p>
        </w:tc>
        <w:tc>
          <w:tcPr>
            <w:tcW w:w="3249" w:type="dxa"/>
            <w:tcBorders>
              <w:top w:val="single" w:sz="4" w:space="0" w:color="auto"/>
              <w:left w:val="single" w:sz="4" w:space="0" w:color="auto"/>
              <w:bottom w:val="single" w:sz="4" w:space="0" w:color="auto"/>
              <w:right w:val="single" w:sz="4" w:space="0" w:color="auto"/>
            </w:tcBorders>
            <w:vAlign w:val="center"/>
          </w:tcPr>
          <w:p w:rsidR="00CF7D21" w:rsidRPr="00BC14A4" w:rsidRDefault="00CF7D21" w:rsidP="00AE388F">
            <w:pPr>
              <w:pStyle w:val="Textebrut"/>
              <w:spacing w:line="276" w:lineRule="auto"/>
              <w:rPr>
                <w:rFonts w:ascii="Times New Roman" w:eastAsia="MS Mincho" w:hAnsi="Times New Roman" w:cs="Times New Roman"/>
                <w:sz w:val="24"/>
                <w:szCs w:val="24"/>
                <w:lang w:val="fr-FR" w:eastAsia="en-US"/>
              </w:rPr>
            </w:pPr>
          </w:p>
        </w:tc>
      </w:tr>
      <w:tr w:rsidR="00912BC0" w:rsidRPr="00BC14A4" w:rsidTr="00AE388F">
        <w:trPr>
          <w:trHeight w:val="737"/>
        </w:trPr>
        <w:tc>
          <w:tcPr>
            <w:tcW w:w="3583" w:type="dxa"/>
            <w:tcBorders>
              <w:top w:val="single" w:sz="4" w:space="0" w:color="auto"/>
              <w:left w:val="single" w:sz="4" w:space="0" w:color="auto"/>
              <w:bottom w:val="single" w:sz="4" w:space="0" w:color="auto"/>
              <w:right w:val="single" w:sz="4" w:space="0" w:color="auto"/>
            </w:tcBorders>
            <w:vAlign w:val="center"/>
          </w:tcPr>
          <w:p w:rsidR="00912BC0" w:rsidRPr="00BC14A4" w:rsidRDefault="009576EA" w:rsidP="009576EA">
            <w:r>
              <w:rPr>
                <w:lang w:val="en-US"/>
              </w:rPr>
              <w:t>Bayo KAMATE</w:t>
            </w:r>
          </w:p>
        </w:tc>
        <w:tc>
          <w:tcPr>
            <w:tcW w:w="3036" w:type="dxa"/>
            <w:tcBorders>
              <w:top w:val="single" w:sz="4" w:space="0" w:color="auto"/>
              <w:left w:val="single" w:sz="4" w:space="0" w:color="auto"/>
              <w:bottom w:val="single" w:sz="4" w:space="0" w:color="auto"/>
              <w:right w:val="single" w:sz="4" w:space="0" w:color="auto"/>
            </w:tcBorders>
          </w:tcPr>
          <w:p w:rsidR="00CF7D21" w:rsidRPr="00BC14A4" w:rsidRDefault="00CF7D21" w:rsidP="00AE388F">
            <w:pPr>
              <w:jc w:val="center"/>
              <w:rPr>
                <w:rFonts w:eastAsia="MS Mincho"/>
                <w:lang w:eastAsia="en-US"/>
              </w:rPr>
            </w:pPr>
          </w:p>
          <w:p w:rsidR="00912BC0" w:rsidRPr="00BC14A4" w:rsidRDefault="009576EA" w:rsidP="009576EA">
            <w:pPr>
              <w:jc w:val="center"/>
              <w:rPr>
                <w:rFonts w:eastAsia="MS Mincho"/>
                <w:lang w:eastAsia="en-US"/>
              </w:rPr>
            </w:pPr>
            <w:r w:rsidRPr="00BC14A4">
              <w:t>CROU/</w:t>
            </w:r>
            <w:r>
              <w:t>SEGOU</w:t>
            </w:r>
            <w:r w:rsidRPr="00BC14A4">
              <w:rPr>
                <w:rFonts w:eastAsia="MS Mincho"/>
                <w:lang w:eastAsia="en-US"/>
              </w:rPr>
              <w:t xml:space="preserve"> </w:t>
            </w:r>
          </w:p>
        </w:tc>
        <w:tc>
          <w:tcPr>
            <w:tcW w:w="3249" w:type="dxa"/>
            <w:tcBorders>
              <w:top w:val="single" w:sz="4" w:space="0" w:color="auto"/>
              <w:left w:val="single" w:sz="4" w:space="0" w:color="auto"/>
              <w:bottom w:val="single" w:sz="4" w:space="0" w:color="auto"/>
              <w:right w:val="single" w:sz="4" w:space="0" w:color="auto"/>
            </w:tcBorders>
            <w:vAlign w:val="center"/>
          </w:tcPr>
          <w:p w:rsidR="00912BC0" w:rsidRPr="00BC14A4" w:rsidRDefault="00912BC0" w:rsidP="00AE388F">
            <w:pPr>
              <w:pStyle w:val="Textebrut"/>
              <w:spacing w:line="276" w:lineRule="auto"/>
              <w:rPr>
                <w:rFonts w:ascii="Times New Roman" w:eastAsia="MS Mincho" w:hAnsi="Times New Roman" w:cs="Times New Roman"/>
                <w:sz w:val="24"/>
                <w:szCs w:val="24"/>
                <w:lang w:val="fr-FR" w:eastAsia="en-US"/>
              </w:rPr>
            </w:pPr>
          </w:p>
        </w:tc>
      </w:tr>
      <w:tr w:rsidR="009576EA" w:rsidRPr="00BC14A4" w:rsidTr="00AE388F">
        <w:trPr>
          <w:trHeight w:val="737"/>
        </w:trPr>
        <w:tc>
          <w:tcPr>
            <w:tcW w:w="3583" w:type="dxa"/>
            <w:tcBorders>
              <w:top w:val="single" w:sz="4" w:space="0" w:color="auto"/>
              <w:left w:val="single" w:sz="4" w:space="0" w:color="auto"/>
              <w:bottom w:val="single" w:sz="4" w:space="0" w:color="auto"/>
              <w:right w:val="single" w:sz="4" w:space="0" w:color="auto"/>
            </w:tcBorders>
            <w:vAlign w:val="center"/>
          </w:tcPr>
          <w:p w:rsidR="009576EA" w:rsidRPr="009576EA" w:rsidRDefault="009576EA" w:rsidP="009576EA">
            <w:pPr>
              <w:rPr>
                <w:lang w:val="en-US"/>
              </w:rPr>
            </w:pPr>
            <w:r w:rsidRPr="009576EA">
              <w:rPr>
                <w:lang w:val="en-US"/>
              </w:rPr>
              <w:t xml:space="preserve">Mahamadou  SADESSY </w:t>
            </w:r>
          </w:p>
        </w:tc>
        <w:tc>
          <w:tcPr>
            <w:tcW w:w="3036" w:type="dxa"/>
            <w:tcBorders>
              <w:top w:val="single" w:sz="4" w:space="0" w:color="auto"/>
              <w:left w:val="single" w:sz="4" w:space="0" w:color="auto"/>
              <w:bottom w:val="single" w:sz="4" w:space="0" w:color="auto"/>
              <w:right w:val="single" w:sz="4" w:space="0" w:color="auto"/>
            </w:tcBorders>
          </w:tcPr>
          <w:p w:rsidR="00CC6687" w:rsidRDefault="00CC6687" w:rsidP="00AE388F">
            <w:pPr>
              <w:jc w:val="center"/>
              <w:rPr>
                <w:rFonts w:eastAsia="MS Mincho"/>
                <w:lang w:eastAsia="en-US"/>
              </w:rPr>
            </w:pPr>
          </w:p>
          <w:p w:rsidR="009576EA" w:rsidRPr="00BC14A4" w:rsidRDefault="009576EA" w:rsidP="00AE388F">
            <w:pPr>
              <w:jc w:val="center"/>
              <w:rPr>
                <w:rFonts w:eastAsia="MS Mincho"/>
                <w:lang w:eastAsia="en-US"/>
              </w:rP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9576EA" w:rsidRPr="00BC14A4" w:rsidRDefault="009576EA" w:rsidP="00AE388F">
            <w:pPr>
              <w:pStyle w:val="Textebrut"/>
              <w:spacing w:line="276" w:lineRule="auto"/>
              <w:rPr>
                <w:rFonts w:ascii="Times New Roman" w:eastAsia="MS Mincho" w:hAnsi="Times New Roman" w:cs="Times New Roman"/>
                <w:sz w:val="24"/>
                <w:szCs w:val="24"/>
                <w:lang w:val="fr-FR" w:eastAsia="en-US"/>
              </w:rPr>
            </w:pPr>
          </w:p>
        </w:tc>
      </w:tr>
      <w:tr w:rsidR="00912BC0" w:rsidRPr="00BC14A4" w:rsidTr="00AE388F">
        <w:trPr>
          <w:trHeight w:val="737"/>
        </w:trPr>
        <w:tc>
          <w:tcPr>
            <w:tcW w:w="3583" w:type="dxa"/>
            <w:tcBorders>
              <w:top w:val="single" w:sz="4" w:space="0" w:color="auto"/>
              <w:left w:val="single" w:sz="4" w:space="0" w:color="auto"/>
              <w:bottom w:val="single" w:sz="4" w:space="0" w:color="auto"/>
              <w:right w:val="single" w:sz="4" w:space="0" w:color="auto"/>
            </w:tcBorders>
            <w:vAlign w:val="center"/>
          </w:tcPr>
          <w:p w:rsidR="00912BC0" w:rsidRPr="00BC14A4" w:rsidRDefault="009576EA" w:rsidP="00AE388F">
            <w:r w:rsidRPr="00BC14A4">
              <w:t>Sékou   SANGARE</w:t>
            </w:r>
          </w:p>
        </w:tc>
        <w:tc>
          <w:tcPr>
            <w:tcW w:w="3036" w:type="dxa"/>
            <w:tcBorders>
              <w:top w:val="single" w:sz="4" w:space="0" w:color="auto"/>
              <w:left w:val="single" w:sz="4" w:space="0" w:color="auto"/>
              <w:bottom w:val="single" w:sz="4" w:space="0" w:color="auto"/>
              <w:right w:val="single" w:sz="4" w:space="0" w:color="auto"/>
            </w:tcBorders>
          </w:tcPr>
          <w:p w:rsidR="00912BC0" w:rsidRPr="00BC14A4" w:rsidRDefault="00912BC0" w:rsidP="00AE388F">
            <w:pPr>
              <w:jc w:val="center"/>
              <w:rPr>
                <w:rFonts w:eastAsia="MS Mincho"/>
                <w:lang w:eastAsia="en-US"/>
              </w:rPr>
            </w:pPr>
          </w:p>
          <w:p w:rsidR="00912BC0" w:rsidRPr="00BC14A4" w:rsidRDefault="00912BC0" w:rsidP="00AE388F">
            <w:pPr>
              <w:jc w:val="cente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912BC0" w:rsidRPr="00BC14A4" w:rsidRDefault="00912BC0" w:rsidP="00AE388F">
            <w:pPr>
              <w:pStyle w:val="Textebrut"/>
              <w:spacing w:line="276" w:lineRule="auto"/>
              <w:rPr>
                <w:rFonts w:ascii="Times New Roman" w:eastAsia="MS Mincho" w:hAnsi="Times New Roman" w:cs="Times New Roman"/>
                <w:sz w:val="24"/>
                <w:szCs w:val="24"/>
                <w:lang w:val="fr-FR" w:eastAsia="en-US"/>
              </w:rPr>
            </w:pPr>
          </w:p>
        </w:tc>
      </w:tr>
      <w:tr w:rsidR="00754246" w:rsidRPr="00BC14A4" w:rsidTr="00AE388F">
        <w:trPr>
          <w:trHeight w:val="737"/>
        </w:trPr>
        <w:tc>
          <w:tcPr>
            <w:tcW w:w="3583" w:type="dxa"/>
            <w:tcBorders>
              <w:top w:val="single" w:sz="4" w:space="0" w:color="auto"/>
              <w:left w:val="single" w:sz="4" w:space="0" w:color="auto"/>
              <w:bottom w:val="single" w:sz="4" w:space="0" w:color="auto"/>
              <w:right w:val="single" w:sz="4" w:space="0" w:color="auto"/>
            </w:tcBorders>
            <w:vAlign w:val="center"/>
          </w:tcPr>
          <w:p w:rsidR="00754246" w:rsidRPr="00BC14A4" w:rsidRDefault="009576EA" w:rsidP="00AE388F">
            <w:r>
              <w:t>Daouda  SIDIBE</w:t>
            </w:r>
          </w:p>
        </w:tc>
        <w:tc>
          <w:tcPr>
            <w:tcW w:w="3036" w:type="dxa"/>
            <w:tcBorders>
              <w:top w:val="single" w:sz="4" w:space="0" w:color="auto"/>
              <w:left w:val="single" w:sz="4" w:space="0" w:color="auto"/>
              <w:bottom w:val="single" w:sz="4" w:space="0" w:color="auto"/>
              <w:right w:val="single" w:sz="4" w:space="0" w:color="auto"/>
            </w:tcBorders>
          </w:tcPr>
          <w:p w:rsidR="00754246" w:rsidRPr="00BC14A4" w:rsidRDefault="00754246" w:rsidP="00AE388F">
            <w:pPr>
              <w:jc w:val="center"/>
              <w:rPr>
                <w:rFonts w:eastAsia="MS Mincho"/>
                <w:lang w:eastAsia="en-US"/>
              </w:rP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754246" w:rsidRPr="00BC14A4" w:rsidRDefault="00754246" w:rsidP="00AE388F">
            <w:pPr>
              <w:pStyle w:val="Textebrut"/>
              <w:spacing w:line="276" w:lineRule="auto"/>
              <w:rPr>
                <w:rFonts w:ascii="Times New Roman" w:eastAsia="MS Mincho" w:hAnsi="Times New Roman" w:cs="Times New Roman"/>
                <w:sz w:val="24"/>
                <w:szCs w:val="24"/>
                <w:lang w:val="fr-FR" w:eastAsia="en-US"/>
              </w:rPr>
            </w:pPr>
          </w:p>
        </w:tc>
      </w:tr>
    </w:tbl>
    <w:p w:rsidR="00CF7D21" w:rsidRPr="00BC14A4" w:rsidRDefault="00CF7D21" w:rsidP="00E26B38"/>
    <w:p w:rsidR="00CF7D21" w:rsidRPr="00BC14A4" w:rsidRDefault="00CF7D21" w:rsidP="00CF7D21"/>
    <w:p w:rsidR="00CF7D21" w:rsidRPr="00BC14A4" w:rsidRDefault="00CF7D21" w:rsidP="00CF7D21"/>
    <w:p w:rsidR="00E26B38" w:rsidRPr="00BC14A4" w:rsidRDefault="00E26B38" w:rsidP="00CF7D21">
      <w:pPr>
        <w:sectPr w:rsidR="00E26B38" w:rsidRPr="00BC14A4" w:rsidSect="00FE6386">
          <w:pgSz w:w="11907" w:h="16840"/>
          <w:pgMar w:top="1418" w:right="1418" w:bottom="1418" w:left="1418" w:header="720" w:footer="720" w:gutter="0"/>
          <w:pgNumType w:start="12"/>
          <w:cols w:space="720"/>
          <w:titlePg/>
        </w:sectPr>
      </w:pPr>
    </w:p>
    <w:p w:rsidR="00E26B38" w:rsidRPr="00BC14A4" w:rsidRDefault="00E26B38" w:rsidP="00D07A23">
      <w:pPr>
        <w:jc w:val="center"/>
        <w:rPr>
          <w:b/>
        </w:rPr>
      </w:pPr>
      <w:r w:rsidRPr="00BC14A4">
        <w:rPr>
          <w:b/>
        </w:rPr>
        <w:lastRenderedPageBreak/>
        <w:t>Annexe 1 : Vérification de la fourniture et de la conformité des pièces demandées (</w:t>
      </w:r>
      <w:r w:rsidRPr="00BC14A4">
        <w:rPr>
          <w:b/>
          <w:i/>
        </w:rPr>
        <w:t>adapter le contenu conformément DAO</w:t>
      </w:r>
      <w:r w:rsidRPr="00BC14A4">
        <w:rPr>
          <w:b/>
        </w:rPr>
        <w:t>)</w:t>
      </w:r>
    </w:p>
    <w:tbl>
      <w:tblPr>
        <w:tblW w:w="15885" w:type="dxa"/>
        <w:jc w:val="center"/>
        <w:tblInd w:w="-2096" w:type="dxa"/>
        <w:tblCellMar>
          <w:left w:w="70" w:type="dxa"/>
          <w:right w:w="70" w:type="dxa"/>
        </w:tblCellMar>
        <w:tblLook w:val="04A0"/>
      </w:tblPr>
      <w:tblGrid>
        <w:gridCol w:w="1083"/>
        <w:gridCol w:w="6946"/>
        <w:gridCol w:w="2410"/>
        <w:gridCol w:w="2976"/>
        <w:gridCol w:w="2470"/>
      </w:tblGrid>
      <w:tr w:rsidR="00AE624C" w:rsidRPr="00BC14A4" w:rsidTr="0064577C">
        <w:trPr>
          <w:trHeight w:val="276"/>
          <w:jc w:val="center"/>
        </w:trPr>
        <w:tc>
          <w:tcPr>
            <w:tcW w:w="1083" w:type="dxa"/>
            <w:vMerge w:val="restart"/>
            <w:tcBorders>
              <w:top w:val="double" w:sz="6" w:space="0" w:color="auto"/>
              <w:left w:val="double" w:sz="6" w:space="0" w:color="auto"/>
              <w:bottom w:val="double" w:sz="6" w:space="0" w:color="000000"/>
              <w:right w:val="single" w:sz="4" w:space="0" w:color="auto"/>
            </w:tcBorders>
            <w:shd w:val="clear" w:color="auto" w:fill="D9D9D9"/>
            <w:vAlign w:val="center"/>
            <w:hideMark/>
          </w:tcPr>
          <w:p w:rsidR="00AE624C" w:rsidRPr="00BC14A4" w:rsidRDefault="00AE624C" w:rsidP="00FE6386">
            <w:pPr>
              <w:jc w:val="center"/>
              <w:rPr>
                <w:b/>
                <w:bCs/>
              </w:rPr>
            </w:pPr>
            <w:r w:rsidRPr="00BC14A4">
              <w:rPr>
                <w:b/>
                <w:bCs/>
                <w:sz w:val="22"/>
                <w:szCs w:val="22"/>
              </w:rPr>
              <w:t>N° Ordre</w:t>
            </w:r>
          </w:p>
        </w:tc>
        <w:tc>
          <w:tcPr>
            <w:tcW w:w="6946" w:type="dxa"/>
            <w:vMerge w:val="restart"/>
            <w:tcBorders>
              <w:top w:val="double" w:sz="6" w:space="0" w:color="auto"/>
              <w:left w:val="single" w:sz="4" w:space="0" w:color="auto"/>
              <w:bottom w:val="double" w:sz="6" w:space="0" w:color="000000"/>
              <w:right w:val="single" w:sz="4" w:space="0" w:color="auto"/>
            </w:tcBorders>
            <w:shd w:val="clear" w:color="auto" w:fill="D9D9D9"/>
            <w:vAlign w:val="center"/>
            <w:hideMark/>
          </w:tcPr>
          <w:p w:rsidR="00AE624C" w:rsidRPr="00BC14A4" w:rsidRDefault="00AE624C" w:rsidP="00FE6386">
            <w:pPr>
              <w:jc w:val="center"/>
              <w:rPr>
                <w:b/>
                <w:bCs/>
              </w:rPr>
            </w:pPr>
            <w:r w:rsidRPr="00BC14A4">
              <w:rPr>
                <w:b/>
                <w:bCs/>
                <w:sz w:val="22"/>
                <w:szCs w:val="22"/>
              </w:rPr>
              <w:t>Désignation des pièces</w:t>
            </w:r>
          </w:p>
        </w:tc>
        <w:tc>
          <w:tcPr>
            <w:tcW w:w="7856" w:type="dxa"/>
            <w:gridSpan w:val="3"/>
            <w:tcBorders>
              <w:top w:val="single" w:sz="4" w:space="0" w:color="auto"/>
              <w:bottom w:val="single" w:sz="4" w:space="0" w:color="auto"/>
              <w:right w:val="single" w:sz="4" w:space="0" w:color="auto"/>
            </w:tcBorders>
            <w:shd w:val="clear" w:color="auto" w:fill="D9D9D9" w:themeFill="background1" w:themeFillShade="D9"/>
          </w:tcPr>
          <w:p w:rsidR="00AE624C" w:rsidRPr="00BC14A4" w:rsidRDefault="00AE624C" w:rsidP="00B610D3">
            <w:pPr>
              <w:spacing w:after="200" w:line="276" w:lineRule="auto"/>
              <w:jc w:val="center"/>
              <w:rPr>
                <w:b/>
              </w:rPr>
            </w:pPr>
            <w:r w:rsidRPr="00BC14A4">
              <w:rPr>
                <w:b/>
              </w:rPr>
              <w:t xml:space="preserve">Soumissionnaires </w:t>
            </w:r>
          </w:p>
        </w:tc>
      </w:tr>
      <w:tr w:rsidR="00AE624C" w:rsidRPr="00BC14A4" w:rsidTr="0064577C">
        <w:trPr>
          <w:trHeight w:val="257"/>
          <w:jc w:val="center"/>
        </w:trPr>
        <w:tc>
          <w:tcPr>
            <w:tcW w:w="1083" w:type="dxa"/>
            <w:vMerge/>
            <w:tcBorders>
              <w:top w:val="double" w:sz="6" w:space="0" w:color="auto"/>
              <w:left w:val="double" w:sz="6" w:space="0" w:color="auto"/>
              <w:bottom w:val="double" w:sz="6" w:space="0" w:color="000000"/>
              <w:right w:val="single" w:sz="4" w:space="0" w:color="auto"/>
            </w:tcBorders>
            <w:shd w:val="clear" w:color="auto" w:fill="D9D9D9"/>
            <w:vAlign w:val="center"/>
            <w:hideMark/>
          </w:tcPr>
          <w:p w:rsidR="00AE624C" w:rsidRPr="00BC14A4" w:rsidRDefault="00AE624C" w:rsidP="00FE6386">
            <w:pPr>
              <w:rPr>
                <w:b/>
                <w:bCs/>
              </w:rPr>
            </w:pPr>
          </w:p>
        </w:tc>
        <w:tc>
          <w:tcPr>
            <w:tcW w:w="6946"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rsidR="00AE624C" w:rsidRPr="00BC14A4" w:rsidRDefault="00AE624C" w:rsidP="00FE6386">
            <w:pPr>
              <w:rPr>
                <w:b/>
                <w:bCs/>
              </w:rPr>
            </w:pPr>
          </w:p>
        </w:tc>
        <w:tc>
          <w:tcPr>
            <w:tcW w:w="2410" w:type="dxa"/>
            <w:tcBorders>
              <w:top w:val="nil"/>
              <w:left w:val="nil"/>
              <w:bottom w:val="double" w:sz="6" w:space="0" w:color="auto"/>
              <w:right w:val="single" w:sz="4" w:space="0" w:color="auto"/>
            </w:tcBorders>
            <w:shd w:val="clear" w:color="auto" w:fill="D9D9D9"/>
            <w:vAlign w:val="center"/>
            <w:hideMark/>
          </w:tcPr>
          <w:p w:rsidR="00AE624C" w:rsidRPr="00BC14A4" w:rsidRDefault="000D7894" w:rsidP="00A120C5">
            <w:pPr>
              <w:jc w:val="center"/>
              <w:rPr>
                <w:b/>
                <w:bCs/>
              </w:rPr>
            </w:pPr>
            <w:r w:rsidRPr="00BC14A4">
              <w:rPr>
                <w:b/>
                <w:bCs/>
                <w:sz w:val="22"/>
                <w:szCs w:val="22"/>
              </w:rPr>
              <w:t xml:space="preserve">Pli n°1 : </w:t>
            </w:r>
            <w:r w:rsidR="00A120C5">
              <w:rPr>
                <w:b/>
                <w:bCs/>
                <w:sz w:val="22"/>
                <w:szCs w:val="22"/>
              </w:rPr>
              <w:t>GMCI-SARL</w:t>
            </w:r>
          </w:p>
        </w:tc>
        <w:tc>
          <w:tcPr>
            <w:tcW w:w="2976" w:type="dxa"/>
            <w:tcBorders>
              <w:top w:val="nil"/>
              <w:left w:val="nil"/>
              <w:bottom w:val="double" w:sz="6" w:space="0" w:color="auto"/>
              <w:right w:val="single" w:sz="4" w:space="0" w:color="auto"/>
            </w:tcBorders>
            <w:shd w:val="clear" w:color="auto" w:fill="D9D9D9"/>
            <w:vAlign w:val="center"/>
            <w:hideMark/>
          </w:tcPr>
          <w:p w:rsidR="00AE624C" w:rsidRPr="00BC14A4" w:rsidRDefault="000D7894" w:rsidP="000D7894">
            <w:pPr>
              <w:jc w:val="center"/>
              <w:rPr>
                <w:b/>
                <w:bCs/>
              </w:rPr>
            </w:pPr>
            <w:r w:rsidRPr="00BC14A4">
              <w:rPr>
                <w:b/>
                <w:bCs/>
                <w:sz w:val="22"/>
                <w:szCs w:val="22"/>
              </w:rPr>
              <w:t>Pli n°2 : VISION COMMERCE</w:t>
            </w:r>
          </w:p>
        </w:tc>
        <w:tc>
          <w:tcPr>
            <w:tcW w:w="2470" w:type="dxa"/>
            <w:tcBorders>
              <w:top w:val="nil"/>
              <w:left w:val="nil"/>
              <w:bottom w:val="double" w:sz="6" w:space="0" w:color="auto"/>
              <w:right w:val="single" w:sz="4" w:space="0" w:color="auto"/>
            </w:tcBorders>
            <w:shd w:val="clear" w:color="auto" w:fill="D9D9D9"/>
            <w:vAlign w:val="center"/>
            <w:hideMark/>
          </w:tcPr>
          <w:p w:rsidR="00AE624C" w:rsidRPr="00BC14A4" w:rsidRDefault="000D7894" w:rsidP="007C39F2">
            <w:pPr>
              <w:jc w:val="center"/>
              <w:rPr>
                <w:b/>
                <w:bCs/>
              </w:rPr>
            </w:pPr>
            <w:r w:rsidRPr="00BC14A4">
              <w:rPr>
                <w:b/>
                <w:bCs/>
                <w:sz w:val="22"/>
                <w:szCs w:val="22"/>
              </w:rPr>
              <w:t xml:space="preserve">Pli n°3 : </w:t>
            </w:r>
            <w:r w:rsidR="00A120C5">
              <w:rPr>
                <w:b/>
                <w:bCs/>
                <w:sz w:val="22"/>
                <w:szCs w:val="22"/>
              </w:rPr>
              <w:t>NATIONAL SERVICES</w:t>
            </w:r>
          </w:p>
        </w:tc>
      </w:tr>
      <w:tr w:rsidR="00AE624C" w:rsidRPr="00BC14A4" w:rsidTr="0064577C">
        <w:trPr>
          <w:trHeight w:val="231"/>
          <w:jc w:val="center"/>
        </w:trPr>
        <w:tc>
          <w:tcPr>
            <w:tcW w:w="1083" w:type="dxa"/>
            <w:tcBorders>
              <w:top w:val="nil"/>
              <w:left w:val="double" w:sz="6" w:space="0" w:color="auto"/>
              <w:bottom w:val="single" w:sz="4" w:space="0" w:color="auto"/>
              <w:right w:val="single" w:sz="4" w:space="0" w:color="auto"/>
            </w:tcBorders>
            <w:shd w:val="clear" w:color="auto" w:fill="auto"/>
            <w:vAlign w:val="center"/>
            <w:hideMark/>
          </w:tcPr>
          <w:p w:rsidR="00AE624C" w:rsidRPr="00BC14A4" w:rsidRDefault="00AE624C" w:rsidP="00FE6386">
            <w:pPr>
              <w:jc w:val="center"/>
              <w:rPr>
                <w:b/>
                <w:bCs/>
              </w:rPr>
            </w:pPr>
            <w:r w:rsidRPr="00BC14A4">
              <w:rPr>
                <w:b/>
                <w:bCs/>
                <w:sz w:val="22"/>
                <w:szCs w:val="22"/>
              </w:rPr>
              <w:t>A</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rPr>
                <w:b/>
                <w:bCs/>
              </w:rPr>
            </w:pPr>
            <w:r w:rsidRPr="00BC14A4">
              <w:rPr>
                <w:b/>
                <w:bCs/>
                <w:sz w:val="22"/>
                <w:szCs w:val="22"/>
              </w:rPr>
              <w:t>Documents Constitutifs de l'Offre</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w:t>
            </w:r>
          </w:p>
        </w:tc>
      </w:tr>
      <w:tr w:rsidR="00AE624C" w:rsidRPr="00BC14A4" w:rsidTr="0064577C">
        <w:trPr>
          <w:trHeight w:val="242"/>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Soumission (datée et signée)</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FC</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FC</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FC</w:t>
            </w:r>
          </w:p>
        </w:tc>
      </w:tr>
      <w:tr w:rsidR="00AE624C" w:rsidRPr="00BC14A4" w:rsidTr="0064577C">
        <w:trPr>
          <w:trHeight w:val="132"/>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2</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 xml:space="preserve">Garantie de soumission, datée et signée </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FC</w:t>
            </w:r>
          </w:p>
        </w:tc>
        <w:tc>
          <w:tcPr>
            <w:tcW w:w="2976" w:type="dxa"/>
            <w:tcBorders>
              <w:top w:val="nil"/>
              <w:left w:val="nil"/>
              <w:bottom w:val="single" w:sz="4" w:space="0" w:color="auto"/>
              <w:right w:val="single" w:sz="4" w:space="0" w:color="auto"/>
            </w:tcBorders>
            <w:shd w:val="clear" w:color="auto" w:fill="auto"/>
            <w:vAlign w:val="center"/>
            <w:hideMark/>
          </w:tcPr>
          <w:p w:rsidR="00AE624C" w:rsidRDefault="00AE624C" w:rsidP="00FE6386">
            <w:pPr>
              <w:jc w:val="center"/>
              <w:rPr>
                <w:bCs/>
                <w:sz w:val="22"/>
                <w:szCs w:val="22"/>
              </w:rPr>
            </w:pPr>
            <w:r w:rsidRPr="00BC14A4">
              <w:rPr>
                <w:bCs/>
                <w:sz w:val="22"/>
                <w:szCs w:val="22"/>
              </w:rPr>
              <w:t>F</w:t>
            </w:r>
            <w:r w:rsidR="00381FE0">
              <w:rPr>
                <w:bCs/>
                <w:sz w:val="22"/>
                <w:szCs w:val="22"/>
              </w:rPr>
              <w:t>N</w:t>
            </w:r>
            <w:r w:rsidRPr="00BC14A4">
              <w:rPr>
                <w:bCs/>
                <w:sz w:val="22"/>
                <w:szCs w:val="22"/>
              </w:rPr>
              <w:t>C</w:t>
            </w:r>
            <w:r w:rsidR="004A48EA">
              <w:rPr>
                <w:bCs/>
                <w:sz w:val="22"/>
                <w:szCs w:val="22"/>
              </w:rPr>
              <w:t xml:space="preserve"> pour les lots 1 et 3</w:t>
            </w:r>
          </w:p>
          <w:p w:rsidR="004A48EA" w:rsidRPr="00BC14A4" w:rsidRDefault="004A48EA" w:rsidP="00FE6386">
            <w:pPr>
              <w:jc w:val="center"/>
              <w:rPr>
                <w:bCs/>
              </w:rPr>
            </w:pPr>
            <w:r>
              <w:rPr>
                <w:bCs/>
                <w:sz w:val="22"/>
                <w:szCs w:val="22"/>
              </w:rPr>
              <w:t>FC pour le lot 2</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w:t>
            </w:r>
          </w:p>
        </w:tc>
      </w:tr>
      <w:tr w:rsidR="00AE624C" w:rsidRPr="00BC14A4" w:rsidTr="0064577C">
        <w:trPr>
          <w:trHeight w:val="163"/>
          <w:jc w:val="center"/>
        </w:trPr>
        <w:tc>
          <w:tcPr>
            <w:tcW w:w="1083" w:type="dxa"/>
            <w:tcBorders>
              <w:top w:val="nil"/>
              <w:left w:val="double" w:sz="6" w:space="0" w:color="auto"/>
              <w:bottom w:val="single" w:sz="4" w:space="0" w:color="auto"/>
              <w:right w:val="single" w:sz="4" w:space="0" w:color="auto"/>
            </w:tcBorders>
            <w:shd w:val="clear" w:color="auto" w:fill="auto"/>
            <w:noWrap/>
            <w:vAlign w:val="center"/>
          </w:tcPr>
          <w:p w:rsidR="00AE624C" w:rsidRPr="00BC14A4" w:rsidRDefault="00AE624C" w:rsidP="00FE6386">
            <w:pPr>
              <w:jc w:val="center"/>
            </w:pPr>
            <w:r w:rsidRPr="00BC14A4">
              <w:rPr>
                <w:sz w:val="22"/>
                <w:szCs w:val="22"/>
              </w:rPr>
              <w:t>3</w:t>
            </w:r>
          </w:p>
        </w:tc>
        <w:tc>
          <w:tcPr>
            <w:tcW w:w="6946" w:type="dxa"/>
            <w:tcBorders>
              <w:top w:val="nil"/>
              <w:left w:val="nil"/>
              <w:bottom w:val="single" w:sz="4" w:space="0" w:color="auto"/>
              <w:right w:val="single" w:sz="4" w:space="0" w:color="auto"/>
            </w:tcBorders>
            <w:shd w:val="clear" w:color="auto" w:fill="auto"/>
            <w:vAlign w:val="center"/>
          </w:tcPr>
          <w:p w:rsidR="00AE624C" w:rsidRPr="00BC14A4" w:rsidRDefault="00AE624C" w:rsidP="00FE6386">
            <w:pPr>
              <w:jc w:val="both"/>
            </w:pPr>
            <w:r w:rsidRPr="00BC14A4">
              <w:rPr>
                <w:sz w:val="22"/>
                <w:szCs w:val="22"/>
              </w:rPr>
              <w:t>Renseignement sur le Candidat</w:t>
            </w:r>
          </w:p>
        </w:tc>
        <w:tc>
          <w:tcPr>
            <w:tcW w:w="2410" w:type="dxa"/>
            <w:tcBorders>
              <w:top w:val="nil"/>
              <w:left w:val="nil"/>
              <w:bottom w:val="single" w:sz="4" w:space="0" w:color="auto"/>
              <w:right w:val="single" w:sz="4" w:space="0" w:color="auto"/>
            </w:tcBorders>
            <w:shd w:val="clear" w:color="auto" w:fill="auto"/>
            <w:vAlign w:val="center"/>
          </w:tcPr>
          <w:p w:rsidR="00AE624C" w:rsidRPr="00BC14A4" w:rsidRDefault="00AE624C" w:rsidP="003B0F25">
            <w:pPr>
              <w:jc w:val="center"/>
              <w:rPr>
                <w:bCs/>
              </w:rPr>
            </w:pPr>
            <w:r w:rsidRPr="00BC14A4">
              <w:rPr>
                <w:bCs/>
                <w:sz w:val="22"/>
                <w:szCs w:val="22"/>
              </w:rPr>
              <w:t>FC</w:t>
            </w:r>
          </w:p>
        </w:tc>
        <w:tc>
          <w:tcPr>
            <w:tcW w:w="2976" w:type="dxa"/>
            <w:tcBorders>
              <w:top w:val="nil"/>
              <w:left w:val="nil"/>
              <w:bottom w:val="single" w:sz="4" w:space="0" w:color="auto"/>
              <w:right w:val="single" w:sz="4" w:space="0" w:color="auto"/>
            </w:tcBorders>
            <w:shd w:val="clear" w:color="auto" w:fill="auto"/>
            <w:vAlign w:val="center"/>
          </w:tcPr>
          <w:p w:rsidR="00AE624C" w:rsidRPr="00BC14A4" w:rsidRDefault="00AE624C" w:rsidP="00FE6386">
            <w:pPr>
              <w:jc w:val="center"/>
              <w:rPr>
                <w:bCs/>
              </w:rPr>
            </w:pPr>
            <w:r w:rsidRPr="00BC14A4">
              <w:rPr>
                <w:bCs/>
                <w:sz w:val="22"/>
                <w:szCs w:val="22"/>
              </w:rPr>
              <w:t>FC</w:t>
            </w:r>
          </w:p>
        </w:tc>
        <w:tc>
          <w:tcPr>
            <w:tcW w:w="2470" w:type="dxa"/>
            <w:tcBorders>
              <w:top w:val="nil"/>
              <w:left w:val="nil"/>
              <w:bottom w:val="single" w:sz="4" w:space="0" w:color="auto"/>
              <w:right w:val="single" w:sz="4" w:space="0" w:color="auto"/>
            </w:tcBorders>
            <w:shd w:val="clear" w:color="auto" w:fill="auto"/>
            <w:vAlign w:val="center"/>
          </w:tcPr>
          <w:p w:rsidR="00AE624C" w:rsidRPr="00BC14A4" w:rsidRDefault="00AE624C" w:rsidP="00FE6386">
            <w:pPr>
              <w:jc w:val="center"/>
              <w:rPr>
                <w:bCs/>
              </w:rPr>
            </w:pPr>
            <w:r w:rsidRPr="00BC14A4">
              <w:rPr>
                <w:bCs/>
                <w:sz w:val="22"/>
                <w:szCs w:val="22"/>
              </w:rPr>
              <w:t>FC</w:t>
            </w:r>
          </w:p>
        </w:tc>
      </w:tr>
      <w:tr w:rsidR="00AE624C" w:rsidRPr="00BC14A4" w:rsidTr="0064577C">
        <w:trPr>
          <w:trHeight w:val="195"/>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4</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 xml:space="preserve">Bordereau des prix complété, daté, signé </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FC</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r>
      <w:tr w:rsidR="00AE624C" w:rsidRPr="00BC14A4" w:rsidTr="0064577C">
        <w:trPr>
          <w:trHeight w:val="71"/>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5</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Bordereau des quantités et calendrier de livraison</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FC</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r>
      <w:tr w:rsidR="00295458" w:rsidRPr="00BC14A4" w:rsidTr="0064577C">
        <w:trPr>
          <w:trHeight w:val="71"/>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295458" w:rsidRPr="00BC14A4" w:rsidRDefault="00295458" w:rsidP="00FE6386">
            <w:pPr>
              <w:jc w:val="center"/>
            </w:pPr>
            <w:r w:rsidRPr="00BC14A4">
              <w:rPr>
                <w:sz w:val="22"/>
                <w:szCs w:val="22"/>
              </w:rPr>
              <w:t>6</w:t>
            </w:r>
          </w:p>
        </w:tc>
        <w:tc>
          <w:tcPr>
            <w:tcW w:w="6946" w:type="dxa"/>
            <w:tcBorders>
              <w:top w:val="nil"/>
              <w:left w:val="nil"/>
              <w:bottom w:val="single" w:sz="4" w:space="0" w:color="auto"/>
              <w:right w:val="single" w:sz="4" w:space="0" w:color="auto"/>
            </w:tcBorders>
            <w:shd w:val="clear" w:color="auto" w:fill="auto"/>
            <w:vAlign w:val="center"/>
            <w:hideMark/>
          </w:tcPr>
          <w:p w:rsidR="00295458" w:rsidRPr="00BC14A4" w:rsidRDefault="00295458" w:rsidP="00FE6386">
            <w:r w:rsidRPr="00BC14A4">
              <w:rPr>
                <w:sz w:val="22"/>
                <w:szCs w:val="22"/>
              </w:rPr>
              <w:t xml:space="preserve">Spécifications techniques </w:t>
            </w:r>
          </w:p>
        </w:tc>
        <w:tc>
          <w:tcPr>
            <w:tcW w:w="2410" w:type="dxa"/>
            <w:tcBorders>
              <w:top w:val="nil"/>
              <w:left w:val="nil"/>
              <w:bottom w:val="single" w:sz="4" w:space="0" w:color="auto"/>
              <w:right w:val="single" w:sz="4" w:space="0" w:color="auto"/>
            </w:tcBorders>
            <w:shd w:val="clear" w:color="auto" w:fill="auto"/>
            <w:vAlign w:val="center"/>
            <w:hideMark/>
          </w:tcPr>
          <w:p w:rsidR="00295458" w:rsidRPr="00BC14A4" w:rsidRDefault="00406344" w:rsidP="003B0F25">
            <w:pPr>
              <w:jc w:val="center"/>
              <w:rPr>
                <w:bCs/>
              </w:rPr>
            </w:pPr>
            <w:r w:rsidRPr="00BC14A4">
              <w:rPr>
                <w:bCs/>
                <w:sz w:val="22"/>
                <w:szCs w:val="22"/>
              </w:rPr>
              <w:t>F</w:t>
            </w:r>
            <w:r w:rsidR="00295458" w:rsidRPr="00BC14A4">
              <w:rPr>
                <w:bCs/>
                <w:sz w:val="22"/>
                <w:szCs w:val="22"/>
              </w:rPr>
              <w:t>C</w:t>
            </w:r>
          </w:p>
        </w:tc>
        <w:tc>
          <w:tcPr>
            <w:tcW w:w="2976" w:type="dxa"/>
            <w:tcBorders>
              <w:top w:val="nil"/>
              <w:left w:val="nil"/>
              <w:bottom w:val="single" w:sz="4" w:space="0" w:color="auto"/>
              <w:right w:val="single" w:sz="4" w:space="0" w:color="auto"/>
            </w:tcBorders>
            <w:shd w:val="clear" w:color="auto" w:fill="auto"/>
            <w:vAlign w:val="center"/>
            <w:hideMark/>
          </w:tcPr>
          <w:p w:rsidR="00295458" w:rsidRPr="00BC14A4" w:rsidRDefault="00295458" w:rsidP="00FE6386">
            <w:pPr>
              <w:jc w:val="center"/>
              <w:rPr>
                <w:bCs/>
              </w:rPr>
            </w:pPr>
            <w:r w:rsidRPr="00BC14A4">
              <w:rPr>
                <w:bCs/>
                <w:sz w:val="22"/>
                <w:szCs w:val="22"/>
              </w:rPr>
              <w:t>FC</w:t>
            </w:r>
          </w:p>
        </w:tc>
        <w:tc>
          <w:tcPr>
            <w:tcW w:w="2470" w:type="dxa"/>
            <w:tcBorders>
              <w:top w:val="nil"/>
              <w:left w:val="nil"/>
              <w:bottom w:val="single" w:sz="4" w:space="0" w:color="auto"/>
              <w:right w:val="single" w:sz="4" w:space="0" w:color="auto"/>
            </w:tcBorders>
            <w:shd w:val="clear" w:color="auto" w:fill="auto"/>
            <w:vAlign w:val="center"/>
            <w:hideMark/>
          </w:tcPr>
          <w:p w:rsidR="00295458" w:rsidRPr="00BC14A4" w:rsidRDefault="002B14FA" w:rsidP="00FE6386">
            <w:pPr>
              <w:jc w:val="center"/>
              <w:rPr>
                <w:bCs/>
              </w:rPr>
            </w:pPr>
            <w:r w:rsidRPr="00BC14A4">
              <w:rPr>
                <w:bCs/>
                <w:sz w:val="22"/>
                <w:szCs w:val="22"/>
              </w:rPr>
              <w:t>F</w:t>
            </w:r>
            <w:r w:rsidR="00295458" w:rsidRPr="00BC14A4">
              <w:rPr>
                <w:bCs/>
                <w:sz w:val="22"/>
                <w:szCs w:val="22"/>
              </w:rPr>
              <w:t>C</w:t>
            </w:r>
          </w:p>
        </w:tc>
      </w:tr>
      <w:tr w:rsidR="00AE624C" w:rsidRPr="00BC14A4" w:rsidTr="0064577C">
        <w:trPr>
          <w:trHeight w:val="245"/>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295458" w:rsidP="00FE6386">
            <w:pPr>
              <w:jc w:val="center"/>
            </w:pPr>
            <w:r w:rsidRPr="00BC14A4">
              <w:rPr>
                <w:sz w:val="22"/>
                <w:szCs w:val="22"/>
              </w:rPr>
              <w:t>7</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 xml:space="preserve"> Procuration écrite du signataire de l'offre pour engager le soumissionnaire</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SO</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SO</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SO</w:t>
            </w:r>
          </w:p>
        </w:tc>
      </w:tr>
      <w:tr w:rsidR="00AE624C" w:rsidRPr="00BC14A4" w:rsidTr="0064577C">
        <w:trPr>
          <w:gridAfter w:val="3"/>
          <w:wAfter w:w="7856" w:type="dxa"/>
          <w:trHeight w:val="295"/>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B</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rPr>
                <w:b/>
                <w:bCs/>
                <w:u w:val="single"/>
              </w:rPr>
            </w:pPr>
            <w:r w:rsidRPr="00BC14A4">
              <w:rPr>
                <w:b/>
                <w:bCs/>
                <w:sz w:val="22"/>
                <w:szCs w:val="22"/>
                <w:u w:val="single"/>
              </w:rPr>
              <w:t>Documents Apportant la preuve de la Qualification du Soumissionnaire</w:t>
            </w:r>
          </w:p>
        </w:tc>
      </w:tr>
      <w:tr w:rsidR="00AE624C" w:rsidRPr="00BC14A4" w:rsidTr="0064577C">
        <w:trPr>
          <w:trHeight w:val="221"/>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8</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Expérience relative aux fournitures similaires durant les cinq (05) dernières années</w:t>
            </w:r>
            <w:r w:rsidR="00C64730" w:rsidRPr="00BC14A4">
              <w:rPr>
                <w:sz w:val="22"/>
                <w:szCs w:val="22"/>
              </w:rPr>
              <w:t xml:space="preserve"> (02 marchés similaires par lot)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E624C" w:rsidRPr="00BC14A4" w:rsidRDefault="00A120C5" w:rsidP="003B0F25">
            <w:pPr>
              <w:jc w:val="center"/>
              <w:rPr>
                <w:bCs/>
              </w:rPr>
            </w:pPr>
            <w:r>
              <w:rPr>
                <w:bCs/>
                <w:sz w:val="22"/>
                <w:szCs w:val="22"/>
              </w:rPr>
              <w:t>-</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AE624C" w:rsidRPr="00BC14A4" w:rsidRDefault="000D7894" w:rsidP="00FE6386">
            <w:pPr>
              <w:jc w:val="center"/>
              <w:rPr>
                <w:bCs/>
              </w:rPr>
            </w:pPr>
            <w:r w:rsidRPr="00BC14A4">
              <w:rPr>
                <w:bCs/>
                <w:sz w:val="22"/>
                <w:szCs w:val="22"/>
              </w:rPr>
              <w:t>-</w:t>
            </w:r>
          </w:p>
        </w:tc>
        <w:tc>
          <w:tcPr>
            <w:tcW w:w="2470" w:type="dxa"/>
            <w:tcBorders>
              <w:top w:val="single" w:sz="4" w:space="0" w:color="auto"/>
              <w:left w:val="nil"/>
              <w:bottom w:val="single" w:sz="4" w:space="0" w:color="auto"/>
              <w:right w:val="single" w:sz="4" w:space="0" w:color="auto"/>
            </w:tcBorders>
            <w:shd w:val="clear" w:color="auto" w:fill="auto"/>
            <w:vAlign w:val="center"/>
            <w:hideMark/>
          </w:tcPr>
          <w:p w:rsidR="00AE624C" w:rsidRPr="00BC14A4" w:rsidRDefault="00A120C5" w:rsidP="00FE6386">
            <w:pPr>
              <w:jc w:val="center"/>
              <w:rPr>
                <w:bCs/>
              </w:rPr>
            </w:pPr>
            <w:r>
              <w:rPr>
                <w:bCs/>
                <w:sz w:val="22"/>
                <w:szCs w:val="22"/>
              </w:rPr>
              <w:t>FC</w:t>
            </w:r>
          </w:p>
        </w:tc>
      </w:tr>
      <w:tr w:rsidR="00AE624C" w:rsidRPr="00BC14A4" w:rsidTr="0064577C">
        <w:trPr>
          <w:trHeight w:val="162"/>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9</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Curriculum vitae du personnel d'encadrement</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4C7063" w:rsidP="003B0F25">
            <w:pPr>
              <w:jc w:val="center"/>
              <w:rPr>
                <w:bCs/>
              </w:rPr>
            </w:pPr>
            <w:r w:rsidRPr="00BC14A4">
              <w:rPr>
                <w:bCs/>
                <w:sz w:val="22"/>
                <w:szCs w:val="22"/>
              </w:rPr>
              <w:t>FC</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4C7063" w:rsidP="00FE6386">
            <w:pPr>
              <w:jc w:val="center"/>
              <w:rPr>
                <w:bCs/>
              </w:rPr>
            </w:pPr>
            <w:r w:rsidRPr="00BC14A4">
              <w:rPr>
                <w:bCs/>
                <w:sz w:val="22"/>
                <w:szCs w:val="22"/>
              </w:rPr>
              <w:t>FC</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4C7063" w:rsidP="00FE6386">
            <w:pPr>
              <w:jc w:val="center"/>
              <w:rPr>
                <w:bCs/>
              </w:rPr>
            </w:pPr>
            <w:r w:rsidRPr="00BC14A4">
              <w:rPr>
                <w:bCs/>
                <w:sz w:val="22"/>
                <w:szCs w:val="22"/>
              </w:rPr>
              <w:t>FC</w:t>
            </w:r>
          </w:p>
        </w:tc>
      </w:tr>
      <w:tr w:rsidR="00AE624C" w:rsidRPr="00BC14A4" w:rsidTr="0064577C">
        <w:trPr>
          <w:trHeight w:val="193"/>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10</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DA27AE">
            <w:r w:rsidRPr="00BC14A4">
              <w:rPr>
                <w:sz w:val="22"/>
                <w:szCs w:val="22"/>
              </w:rPr>
              <w:t xml:space="preserve"> États financiers des trois (03) dernières années (2017, 2018 et 2019)</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120C5" w:rsidP="003B0F25">
            <w:pPr>
              <w:jc w:val="center"/>
              <w:rPr>
                <w:bCs/>
              </w:rPr>
            </w:pPr>
            <w:r>
              <w:rPr>
                <w:bCs/>
                <w:sz w:val="22"/>
                <w:szCs w:val="22"/>
              </w:rPr>
              <w:t>-</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0D7894" w:rsidP="00FE6386">
            <w:pPr>
              <w:jc w:val="center"/>
              <w:rPr>
                <w:bCs/>
              </w:rPr>
            </w:pPr>
            <w:r w:rsidRPr="00BC14A4">
              <w:rPr>
                <w:bCs/>
                <w:sz w:val="22"/>
                <w:szCs w:val="22"/>
              </w:rPr>
              <w:t>-</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120C5" w:rsidP="00FE6386">
            <w:pPr>
              <w:jc w:val="center"/>
              <w:rPr>
                <w:bCs/>
              </w:rPr>
            </w:pPr>
            <w:r>
              <w:rPr>
                <w:bCs/>
                <w:sz w:val="22"/>
                <w:szCs w:val="22"/>
              </w:rPr>
              <w:t>FC</w:t>
            </w:r>
          </w:p>
        </w:tc>
      </w:tr>
      <w:tr w:rsidR="00AE624C" w:rsidRPr="00BC14A4" w:rsidTr="0064577C">
        <w:trPr>
          <w:trHeight w:val="70"/>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11</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Preuve de la disponibilité de liquidités ou de facilités de crédits appropriée pour le marché</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120C5" w:rsidP="003B0F25">
            <w:pPr>
              <w:jc w:val="center"/>
              <w:rPr>
                <w:bCs/>
              </w:rPr>
            </w:pPr>
            <w:r>
              <w:rPr>
                <w:bCs/>
                <w:sz w:val="22"/>
                <w:szCs w:val="22"/>
              </w:rPr>
              <w:t>FC</w:t>
            </w:r>
          </w:p>
        </w:tc>
        <w:tc>
          <w:tcPr>
            <w:tcW w:w="2976" w:type="dxa"/>
            <w:tcBorders>
              <w:top w:val="nil"/>
              <w:left w:val="nil"/>
              <w:bottom w:val="single" w:sz="4" w:space="0" w:color="auto"/>
              <w:right w:val="single" w:sz="4" w:space="0" w:color="auto"/>
            </w:tcBorders>
            <w:shd w:val="clear" w:color="auto" w:fill="auto"/>
            <w:vAlign w:val="center"/>
            <w:hideMark/>
          </w:tcPr>
          <w:p w:rsidR="00A120C5" w:rsidRPr="00BC14A4" w:rsidRDefault="000D7894" w:rsidP="00A120C5">
            <w:pPr>
              <w:jc w:val="center"/>
              <w:rPr>
                <w:bCs/>
              </w:rPr>
            </w:pPr>
            <w:r w:rsidRPr="00BC14A4">
              <w:rPr>
                <w:bCs/>
                <w:sz w:val="22"/>
                <w:szCs w:val="22"/>
              </w:rPr>
              <w:t xml:space="preserve">FC </w:t>
            </w:r>
          </w:p>
          <w:p w:rsidR="0005245B" w:rsidRPr="00BC14A4" w:rsidRDefault="0005245B" w:rsidP="00FE6386">
            <w:pPr>
              <w:jc w:val="center"/>
              <w:rPr>
                <w:bCs/>
              </w:rPr>
            </w:pPr>
          </w:p>
        </w:tc>
        <w:tc>
          <w:tcPr>
            <w:tcW w:w="2470" w:type="dxa"/>
            <w:tcBorders>
              <w:top w:val="nil"/>
              <w:left w:val="nil"/>
              <w:bottom w:val="single" w:sz="4" w:space="0" w:color="auto"/>
              <w:right w:val="single" w:sz="4" w:space="0" w:color="auto"/>
            </w:tcBorders>
            <w:shd w:val="clear" w:color="auto" w:fill="auto"/>
            <w:vAlign w:val="center"/>
            <w:hideMark/>
          </w:tcPr>
          <w:p w:rsidR="00A120C5" w:rsidRPr="00BC14A4" w:rsidRDefault="000D7894" w:rsidP="00A120C5">
            <w:pPr>
              <w:jc w:val="center"/>
              <w:rPr>
                <w:bCs/>
              </w:rPr>
            </w:pPr>
            <w:r w:rsidRPr="00BC14A4">
              <w:rPr>
                <w:bCs/>
                <w:sz w:val="22"/>
                <w:szCs w:val="22"/>
              </w:rPr>
              <w:t xml:space="preserve">FC </w:t>
            </w:r>
          </w:p>
          <w:p w:rsidR="0005245B" w:rsidRPr="00BC14A4" w:rsidRDefault="0005245B" w:rsidP="00FE6386">
            <w:pPr>
              <w:jc w:val="center"/>
              <w:rPr>
                <w:bCs/>
              </w:rPr>
            </w:pPr>
          </w:p>
        </w:tc>
      </w:tr>
      <w:tr w:rsidR="00AE624C"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12</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Autorisation d'obtenir des références auprès des Banquiers du soumissionnaire</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0D7894" w:rsidP="003B0F25">
            <w:pPr>
              <w:jc w:val="center"/>
              <w:rPr>
                <w:bCs/>
              </w:rPr>
            </w:pPr>
            <w:r w:rsidRPr="00BC14A4">
              <w:rPr>
                <w:bCs/>
                <w:sz w:val="22"/>
                <w:szCs w:val="22"/>
              </w:rPr>
              <w:t>-</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0D7894" w:rsidP="001A5B87">
            <w:pPr>
              <w:jc w:val="center"/>
              <w:rPr>
                <w:bCs/>
              </w:rPr>
            </w:pPr>
            <w:r w:rsidRPr="00BC14A4">
              <w:rPr>
                <w:bCs/>
                <w:sz w:val="22"/>
                <w:szCs w:val="22"/>
              </w:rPr>
              <w:t>-</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0D7894" w:rsidP="001A5B87">
            <w:pPr>
              <w:jc w:val="center"/>
              <w:rPr>
                <w:bCs/>
              </w:rPr>
            </w:pPr>
            <w:r w:rsidRPr="00BC14A4">
              <w:rPr>
                <w:bCs/>
                <w:sz w:val="22"/>
                <w:szCs w:val="22"/>
              </w:rPr>
              <w:t>-</w:t>
            </w:r>
          </w:p>
        </w:tc>
      </w:tr>
      <w:tr w:rsidR="00AE624C"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13</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Proposition de sous-traitance</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SO</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SO </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SO </w:t>
            </w:r>
          </w:p>
        </w:tc>
      </w:tr>
      <w:tr w:rsidR="00AE624C"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14</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Accord de Groupement s'il y a lieu</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SO</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SO</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SO</w:t>
            </w:r>
          </w:p>
        </w:tc>
      </w:tr>
      <w:tr w:rsidR="00AE624C"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15</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Acte de nomination du mandataire du groupement s'il y a lieu</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SO</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SO </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SO </w:t>
            </w:r>
          </w:p>
        </w:tc>
      </w:tr>
      <w:tr w:rsidR="00AE624C"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16</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Inscription au registre de commerce</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3B0F25">
            <w:pPr>
              <w:jc w:val="center"/>
              <w:rPr>
                <w:bCs/>
              </w:rPr>
            </w:pPr>
            <w:r w:rsidRPr="00BC14A4">
              <w:rPr>
                <w:bCs/>
                <w:sz w:val="22"/>
                <w:szCs w:val="22"/>
              </w:rPr>
              <w:t>FC</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r>
      <w:tr w:rsidR="00AE624C" w:rsidRPr="00BC14A4" w:rsidTr="0064577C">
        <w:trPr>
          <w:trHeight w:val="72"/>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17</w:t>
            </w:r>
          </w:p>
        </w:tc>
        <w:tc>
          <w:tcPr>
            <w:tcW w:w="694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r w:rsidRPr="00BC14A4">
              <w:rPr>
                <w:sz w:val="22"/>
                <w:szCs w:val="22"/>
              </w:rPr>
              <w:t xml:space="preserve">Quitus Fiscal </w:t>
            </w:r>
          </w:p>
        </w:tc>
        <w:tc>
          <w:tcPr>
            <w:tcW w:w="2410" w:type="dxa"/>
            <w:tcBorders>
              <w:top w:val="nil"/>
              <w:left w:val="nil"/>
              <w:bottom w:val="single" w:sz="4" w:space="0" w:color="auto"/>
              <w:right w:val="single" w:sz="4" w:space="0" w:color="auto"/>
            </w:tcBorders>
            <w:shd w:val="clear" w:color="auto" w:fill="auto"/>
            <w:vAlign w:val="center"/>
            <w:hideMark/>
          </w:tcPr>
          <w:p w:rsidR="00AE624C" w:rsidRPr="00BC14A4" w:rsidRDefault="00406344" w:rsidP="003B0F25">
            <w:pPr>
              <w:jc w:val="center"/>
              <w:rPr>
                <w:bCs/>
              </w:rPr>
            </w:pPr>
            <w:r w:rsidRPr="00BC14A4">
              <w:rPr>
                <w:bCs/>
                <w:sz w:val="22"/>
                <w:szCs w:val="22"/>
              </w:rPr>
              <w:t>F</w:t>
            </w:r>
            <w:r w:rsidR="00AE624C" w:rsidRPr="00BC14A4">
              <w:rPr>
                <w:bCs/>
                <w:sz w:val="22"/>
                <w:szCs w:val="22"/>
              </w:rPr>
              <w:t>C</w:t>
            </w:r>
          </w:p>
        </w:tc>
        <w:tc>
          <w:tcPr>
            <w:tcW w:w="2976"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FC</w:t>
            </w:r>
          </w:p>
        </w:tc>
        <w:tc>
          <w:tcPr>
            <w:tcW w:w="2470" w:type="dxa"/>
            <w:tcBorders>
              <w:top w:val="nil"/>
              <w:left w:val="nil"/>
              <w:bottom w:val="single" w:sz="4"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 FC</w:t>
            </w:r>
          </w:p>
        </w:tc>
      </w:tr>
      <w:tr w:rsidR="00AE624C"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hideMark/>
          </w:tcPr>
          <w:p w:rsidR="00AE624C" w:rsidRPr="00BC14A4" w:rsidRDefault="00AE624C" w:rsidP="00FE6386">
            <w:pPr>
              <w:jc w:val="center"/>
            </w:pPr>
            <w:r w:rsidRPr="00BC14A4">
              <w:rPr>
                <w:sz w:val="22"/>
                <w:szCs w:val="22"/>
              </w:rPr>
              <w:t>18</w:t>
            </w:r>
          </w:p>
        </w:tc>
        <w:tc>
          <w:tcPr>
            <w:tcW w:w="6946" w:type="dxa"/>
            <w:tcBorders>
              <w:top w:val="nil"/>
              <w:left w:val="nil"/>
              <w:bottom w:val="double" w:sz="6" w:space="0" w:color="auto"/>
              <w:right w:val="single" w:sz="4" w:space="0" w:color="auto"/>
            </w:tcBorders>
            <w:shd w:val="clear" w:color="auto" w:fill="auto"/>
            <w:vAlign w:val="center"/>
            <w:hideMark/>
          </w:tcPr>
          <w:p w:rsidR="00AE624C" w:rsidRPr="00BC14A4" w:rsidRDefault="00AE624C" w:rsidP="00FE6386">
            <w:r w:rsidRPr="00BC14A4">
              <w:rPr>
                <w:sz w:val="22"/>
                <w:szCs w:val="22"/>
              </w:rPr>
              <w:t xml:space="preserve">Certificat de non faillite </w:t>
            </w:r>
          </w:p>
        </w:tc>
        <w:tc>
          <w:tcPr>
            <w:tcW w:w="2410" w:type="dxa"/>
            <w:tcBorders>
              <w:top w:val="nil"/>
              <w:left w:val="nil"/>
              <w:bottom w:val="double" w:sz="6" w:space="0" w:color="auto"/>
              <w:right w:val="single" w:sz="4" w:space="0" w:color="auto"/>
            </w:tcBorders>
            <w:shd w:val="clear" w:color="auto" w:fill="auto"/>
            <w:vAlign w:val="center"/>
            <w:hideMark/>
          </w:tcPr>
          <w:p w:rsidR="00AE624C" w:rsidRPr="00BC14A4" w:rsidRDefault="00406344" w:rsidP="003B0F25">
            <w:pPr>
              <w:jc w:val="center"/>
              <w:rPr>
                <w:bCs/>
              </w:rPr>
            </w:pPr>
            <w:r w:rsidRPr="00BC14A4">
              <w:rPr>
                <w:bCs/>
                <w:sz w:val="22"/>
                <w:szCs w:val="22"/>
              </w:rPr>
              <w:t>F</w:t>
            </w:r>
            <w:r w:rsidR="00AE624C" w:rsidRPr="00BC14A4">
              <w:rPr>
                <w:bCs/>
                <w:sz w:val="22"/>
                <w:szCs w:val="22"/>
              </w:rPr>
              <w:t>C</w:t>
            </w:r>
          </w:p>
        </w:tc>
        <w:tc>
          <w:tcPr>
            <w:tcW w:w="2976" w:type="dxa"/>
            <w:tcBorders>
              <w:top w:val="nil"/>
              <w:left w:val="nil"/>
              <w:bottom w:val="double" w:sz="6"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c>
          <w:tcPr>
            <w:tcW w:w="2470" w:type="dxa"/>
            <w:tcBorders>
              <w:top w:val="nil"/>
              <w:left w:val="nil"/>
              <w:bottom w:val="double" w:sz="6" w:space="0" w:color="auto"/>
              <w:right w:val="single" w:sz="4" w:space="0" w:color="auto"/>
            </w:tcBorders>
            <w:shd w:val="clear" w:color="auto" w:fill="auto"/>
            <w:vAlign w:val="center"/>
            <w:hideMark/>
          </w:tcPr>
          <w:p w:rsidR="00AE624C" w:rsidRPr="00BC14A4" w:rsidRDefault="00AE624C" w:rsidP="00FE6386">
            <w:pPr>
              <w:jc w:val="center"/>
              <w:rPr>
                <w:bCs/>
              </w:rPr>
            </w:pPr>
            <w:r w:rsidRPr="00BC14A4">
              <w:rPr>
                <w:bCs/>
                <w:sz w:val="22"/>
                <w:szCs w:val="22"/>
              </w:rPr>
              <w:t>FC </w:t>
            </w:r>
          </w:p>
        </w:tc>
      </w:tr>
      <w:tr w:rsidR="00B87FF7"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tcPr>
          <w:p w:rsidR="00B87FF7" w:rsidRPr="00BC14A4" w:rsidRDefault="00B87FF7" w:rsidP="00FE6386">
            <w:pPr>
              <w:jc w:val="center"/>
            </w:pPr>
            <w:r w:rsidRPr="00BC14A4">
              <w:rPr>
                <w:sz w:val="22"/>
                <w:szCs w:val="22"/>
              </w:rPr>
              <w:t>19</w:t>
            </w:r>
          </w:p>
        </w:tc>
        <w:tc>
          <w:tcPr>
            <w:tcW w:w="6946" w:type="dxa"/>
            <w:tcBorders>
              <w:top w:val="nil"/>
              <w:left w:val="nil"/>
              <w:bottom w:val="double" w:sz="6" w:space="0" w:color="auto"/>
              <w:right w:val="single" w:sz="4" w:space="0" w:color="auto"/>
            </w:tcBorders>
            <w:shd w:val="clear" w:color="auto" w:fill="auto"/>
            <w:vAlign w:val="center"/>
          </w:tcPr>
          <w:p w:rsidR="00B87FF7" w:rsidRPr="00BC14A4" w:rsidRDefault="00B87FF7" w:rsidP="00FE6386">
            <w:r w:rsidRPr="00BC14A4">
              <w:rPr>
                <w:sz w:val="22"/>
                <w:szCs w:val="22"/>
              </w:rPr>
              <w:t xml:space="preserve">Autorisation du fabriquant </w:t>
            </w:r>
          </w:p>
        </w:tc>
        <w:tc>
          <w:tcPr>
            <w:tcW w:w="2410" w:type="dxa"/>
            <w:tcBorders>
              <w:top w:val="nil"/>
              <w:left w:val="nil"/>
              <w:bottom w:val="double" w:sz="6" w:space="0" w:color="auto"/>
              <w:right w:val="single" w:sz="4" w:space="0" w:color="auto"/>
            </w:tcBorders>
            <w:shd w:val="clear" w:color="auto" w:fill="auto"/>
            <w:vAlign w:val="center"/>
          </w:tcPr>
          <w:p w:rsidR="00B87FF7" w:rsidRPr="00BC14A4" w:rsidRDefault="00B87FF7" w:rsidP="003B0F25">
            <w:pPr>
              <w:jc w:val="center"/>
              <w:rPr>
                <w:bCs/>
              </w:rPr>
            </w:pPr>
            <w:r w:rsidRPr="00BC14A4">
              <w:rPr>
                <w:bCs/>
                <w:sz w:val="22"/>
                <w:szCs w:val="22"/>
              </w:rPr>
              <w:t>FC</w:t>
            </w:r>
          </w:p>
        </w:tc>
        <w:tc>
          <w:tcPr>
            <w:tcW w:w="2976" w:type="dxa"/>
            <w:tcBorders>
              <w:top w:val="nil"/>
              <w:left w:val="nil"/>
              <w:bottom w:val="double" w:sz="6" w:space="0" w:color="auto"/>
              <w:right w:val="single" w:sz="4" w:space="0" w:color="auto"/>
            </w:tcBorders>
            <w:shd w:val="clear" w:color="auto" w:fill="auto"/>
            <w:vAlign w:val="center"/>
          </w:tcPr>
          <w:p w:rsidR="00B87FF7" w:rsidRPr="00BC14A4" w:rsidRDefault="00295458" w:rsidP="00FE6386">
            <w:pPr>
              <w:jc w:val="center"/>
              <w:rPr>
                <w:bCs/>
              </w:rPr>
            </w:pPr>
            <w:r w:rsidRPr="00BC14A4">
              <w:rPr>
                <w:bCs/>
                <w:sz w:val="22"/>
                <w:szCs w:val="22"/>
              </w:rPr>
              <w:t>FC</w:t>
            </w:r>
          </w:p>
        </w:tc>
        <w:tc>
          <w:tcPr>
            <w:tcW w:w="2470" w:type="dxa"/>
            <w:tcBorders>
              <w:top w:val="nil"/>
              <w:left w:val="nil"/>
              <w:bottom w:val="double" w:sz="6" w:space="0" w:color="auto"/>
              <w:right w:val="single" w:sz="4" w:space="0" w:color="auto"/>
            </w:tcBorders>
            <w:shd w:val="clear" w:color="auto" w:fill="auto"/>
            <w:vAlign w:val="center"/>
          </w:tcPr>
          <w:p w:rsidR="00B87FF7" w:rsidRPr="00BC14A4" w:rsidRDefault="00295458" w:rsidP="00FE6386">
            <w:pPr>
              <w:jc w:val="center"/>
              <w:rPr>
                <w:bCs/>
              </w:rPr>
            </w:pPr>
            <w:r w:rsidRPr="00BC14A4">
              <w:rPr>
                <w:bCs/>
                <w:sz w:val="22"/>
                <w:szCs w:val="22"/>
              </w:rPr>
              <w:t>FC</w:t>
            </w:r>
          </w:p>
        </w:tc>
      </w:tr>
      <w:tr w:rsidR="00B87FF7"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tcPr>
          <w:p w:rsidR="00B87FF7" w:rsidRPr="00BC14A4" w:rsidRDefault="00BD4950" w:rsidP="00FE6386">
            <w:pPr>
              <w:jc w:val="center"/>
            </w:pPr>
            <w:r w:rsidRPr="00BC14A4">
              <w:rPr>
                <w:sz w:val="22"/>
                <w:szCs w:val="22"/>
              </w:rPr>
              <w:t>20</w:t>
            </w:r>
          </w:p>
        </w:tc>
        <w:tc>
          <w:tcPr>
            <w:tcW w:w="6946" w:type="dxa"/>
            <w:tcBorders>
              <w:top w:val="nil"/>
              <w:left w:val="nil"/>
              <w:bottom w:val="double" w:sz="6" w:space="0" w:color="auto"/>
              <w:right w:val="single" w:sz="4" w:space="0" w:color="auto"/>
            </w:tcBorders>
            <w:shd w:val="clear" w:color="auto" w:fill="auto"/>
            <w:vAlign w:val="center"/>
          </w:tcPr>
          <w:p w:rsidR="00B87FF7" w:rsidRPr="00BC14A4" w:rsidRDefault="00B87FF7" w:rsidP="00FE6386">
            <w:r w:rsidRPr="00BC14A4">
              <w:rPr>
                <w:sz w:val="22"/>
                <w:szCs w:val="22"/>
              </w:rPr>
              <w:t>Attestation de services après vente</w:t>
            </w:r>
          </w:p>
        </w:tc>
        <w:tc>
          <w:tcPr>
            <w:tcW w:w="2410" w:type="dxa"/>
            <w:tcBorders>
              <w:top w:val="nil"/>
              <w:left w:val="nil"/>
              <w:bottom w:val="double" w:sz="6" w:space="0" w:color="auto"/>
              <w:right w:val="single" w:sz="4" w:space="0" w:color="auto"/>
            </w:tcBorders>
            <w:shd w:val="clear" w:color="auto" w:fill="auto"/>
            <w:vAlign w:val="center"/>
          </w:tcPr>
          <w:p w:rsidR="00B87FF7" w:rsidRPr="00BC14A4" w:rsidRDefault="00B87FF7" w:rsidP="003B0F25">
            <w:pPr>
              <w:jc w:val="center"/>
              <w:rPr>
                <w:bCs/>
              </w:rPr>
            </w:pPr>
            <w:r w:rsidRPr="00BC14A4">
              <w:rPr>
                <w:bCs/>
                <w:sz w:val="22"/>
                <w:szCs w:val="22"/>
              </w:rPr>
              <w:t>FC</w:t>
            </w:r>
          </w:p>
        </w:tc>
        <w:tc>
          <w:tcPr>
            <w:tcW w:w="2976" w:type="dxa"/>
            <w:tcBorders>
              <w:top w:val="nil"/>
              <w:left w:val="nil"/>
              <w:bottom w:val="double" w:sz="6" w:space="0" w:color="auto"/>
              <w:right w:val="single" w:sz="4" w:space="0" w:color="auto"/>
            </w:tcBorders>
            <w:shd w:val="clear" w:color="auto" w:fill="auto"/>
            <w:vAlign w:val="center"/>
          </w:tcPr>
          <w:p w:rsidR="00B87FF7" w:rsidRPr="00BC14A4" w:rsidRDefault="00295458" w:rsidP="00FE6386">
            <w:pPr>
              <w:jc w:val="center"/>
              <w:rPr>
                <w:bCs/>
              </w:rPr>
            </w:pPr>
            <w:r w:rsidRPr="00BC14A4">
              <w:rPr>
                <w:bCs/>
                <w:sz w:val="22"/>
                <w:szCs w:val="22"/>
              </w:rPr>
              <w:t>FC</w:t>
            </w:r>
          </w:p>
        </w:tc>
        <w:tc>
          <w:tcPr>
            <w:tcW w:w="2470" w:type="dxa"/>
            <w:tcBorders>
              <w:top w:val="nil"/>
              <w:left w:val="nil"/>
              <w:bottom w:val="double" w:sz="6" w:space="0" w:color="auto"/>
              <w:right w:val="single" w:sz="4" w:space="0" w:color="auto"/>
            </w:tcBorders>
            <w:shd w:val="clear" w:color="auto" w:fill="auto"/>
            <w:vAlign w:val="center"/>
          </w:tcPr>
          <w:p w:rsidR="00B87FF7" w:rsidRPr="00BC14A4" w:rsidRDefault="00295458" w:rsidP="00FE6386">
            <w:pPr>
              <w:jc w:val="center"/>
              <w:rPr>
                <w:bCs/>
              </w:rPr>
            </w:pPr>
            <w:r w:rsidRPr="00BC14A4">
              <w:rPr>
                <w:bCs/>
                <w:sz w:val="22"/>
                <w:szCs w:val="22"/>
              </w:rPr>
              <w:t>FC</w:t>
            </w:r>
          </w:p>
        </w:tc>
      </w:tr>
      <w:tr w:rsidR="00AE624C" w:rsidRPr="00BC14A4" w:rsidTr="0064577C">
        <w:trPr>
          <w:trHeight w:val="64"/>
          <w:jc w:val="center"/>
        </w:trPr>
        <w:tc>
          <w:tcPr>
            <w:tcW w:w="1083" w:type="dxa"/>
            <w:tcBorders>
              <w:top w:val="nil"/>
              <w:left w:val="double" w:sz="6" w:space="0" w:color="auto"/>
              <w:bottom w:val="single" w:sz="4" w:space="0" w:color="auto"/>
              <w:right w:val="single" w:sz="4" w:space="0" w:color="auto"/>
            </w:tcBorders>
            <w:shd w:val="clear" w:color="auto" w:fill="auto"/>
            <w:noWrap/>
            <w:vAlign w:val="center"/>
          </w:tcPr>
          <w:p w:rsidR="00AE624C" w:rsidRPr="00BC14A4" w:rsidRDefault="00BD4950" w:rsidP="00FE6386">
            <w:pPr>
              <w:jc w:val="center"/>
            </w:pPr>
            <w:r w:rsidRPr="00BC14A4">
              <w:rPr>
                <w:sz w:val="22"/>
                <w:szCs w:val="22"/>
              </w:rPr>
              <w:t>21</w:t>
            </w:r>
          </w:p>
        </w:tc>
        <w:tc>
          <w:tcPr>
            <w:tcW w:w="6946" w:type="dxa"/>
            <w:tcBorders>
              <w:top w:val="nil"/>
              <w:left w:val="nil"/>
              <w:bottom w:val="double" w:sz="6" w:space="0" w:color="auto"/>
              <w:right w:val="single" w:sz="4" w:space="0" w:color="auto"/>
            </w:tcBorders>
            <w:shd w:val="clear" w:color="auto" w:fill="auto"/>
            <w:vAlign w:val="center"/>
          </w:tcPr>
          <w:p w:rsidR="00AE624C" w:rsidRPr="00BC14A4" w:rsidRDefault="00AE624C" w:rsidP="00FE6386">
            <w:r w:rsidRPr="00BC14A4">
              <w:rPr>
                <w:sz w:val="22"/>
                <w:szCs w:val="22"/>
              </w:rPr>
              <w:t>Autres documents</w:t>
            </w:r>
          </w:p>
        </w:tc>
        <w:tc>
          <w:tcPr>
            <w:tcW w:w="2410" w:type="dxa"/>
            <w:tcBorders>
              <w:top w:val="nil"/>
              <w:left w:val="nil"/>
              <w:bottom w:val="double" w:sz="6" w:space="0" w:color="auto"/>
              <w:right w:val="single" w:sz="4" w:space="0" w:color="auto"/>
            </w:tcBorders>
            <w:shd w:val="clear" w:color="auto" w:fill="auto"/>
            <w:vAlign w:val="center"/>
          </w:tcPr>
          <w:p w:rsidR="00AE624C" w:rsidRPr="00BC14A4" w:rsidRDefault="00AE624C" w:rsidP="003B0F25">
            <w:pPr>
              <w:jc w:val="center"/>
              <w:rPr>
                <w:bCs/>
              </w:rPr>
            </w:pPr>
            <w:r w:rsidRPr="00BC14A4">
              <w:rPr>
                <w:bCs/>
                <w:sz w:val="22"/>
                <w:szCs w:val="22"/>
              </w:rPr>
              <w:t>-</w:t>
            </w:r>
          </w:p>
        </w:tc>
        <w:tc>
          <w:tcPr>
            <w:tcW w:w="2976" w:type="dxa"/>
            <w:tcBorders>
              <w:top w:val="nil"/>
              <w:left w:val="nil"/>
              <w:bottom w:val="double" w:sz="6" w:space="0" w:color="auto"/>
              <w:right w:val="single" w:sz="4" w:space="0" w:color="auto"/>
            </w:tcBorders>
            <w:shd w:val="clear" w:color="auto" w:fill="auto"/>
            <w:vAlign w:val="center"/>
          </w:tcPr>
          <w:p w:rsidR="00AE624C" w:rsidRPr="00BC14A4" w:rsidRDefault="00AE624C" w:rsidP="00FE6386">
            <w:pPr>
              <w:jc w:val="center"/>
              <w:rPr>
                <w:bCs/>
              </w:rPr>
            </w:pPr>
            <w:r w:rsidRPr="00BC14A4">
              <w:rPr>
                <w:bCs/>
                <w:sz w:val="22"/>
                <w:szCs w:val="22"/>
              </w:rPr>
              <w:t>-</w:t>
            </w:r>
          </w:p>
        </w:tc>
        <w:tc>
          <w:tcPr>
            <w:tcW w:w="2470" w:type="dxa"/>
            <w:tcBorders>
              <w:top w:val="nil"/>
              <w:left w:val="nil"/>
              <w:bottom w:val="double" w:sz="6" w:space="0" w:color="auto"/>
              <w:right w:val="single" w:sz="4" w:space="0" w:color="auto"/>
            </w:tcBorders>
            <w:shd w:val="clear" w:color="auto" w:fill="auto"/>
            <w:vAlign w:val="center"/>
          </w:tcPr>
          <w:p w:rsidR="00AE624C" w:rsidRPr="00BC14A4" w:rsidRDefault="00AE624C" w:rsidP="00FE6386">
            <w:pPr>
              <w:jc w:val="center"/>
              <w:rPr>
                <w:bCs/>
              </w:rPr>
            </w:pPr>
            <w:r w:rsidRPr="00BC14A4">
              <w:rPr>
                <w:bCs/>
                <w:sz w:val="22"/>
                <w:szCs w:val="22"/>
              </w:rPr>
              <w:t>-</w:t>
            </w:r>
          </w:p>
        </w:tc>
      </w:tr>
      <w:tr w:rsidR="00AE624C" w:rsidRPr="00BC14A4" w:rsidTr="0064577C">
        <w:trPr>
          <w:trHeight w:val="379"/>
          <w:jc w:val="center"/>
        </w:trPr>
        <w:tc>
          <w:tcPr>
            <w:tcW w:w="8029" w:type="dxa"/>
            <w:gridSpan w:val="2"/>
            <w:tcBorders>
              <w:top w:val="double" w:sz="6" w:space="0" w:color="auto"/>
              <w:left w:val="double" w:sz="6" w:space="0" w:color="auto"/>
              <w:bottom w:val="double" w:sz="6" w:space="0" w:color="000000"/>
              <w:right w:val="single" w:sz="4" w:space="0" w:color="000000"/>
            </w:tcBorders>
            <w:shd w:val="clear" w:color="auto" w:fill="auto"/>
            <w:vAlign w:val="center"/>
            <w:hideMark/>
          </w:tcPr>
          <w:p w:rsidR="00AE624C" w:rsidRPr="00BC14A4" w:rsidRDefault="00AE624C" w:rsidP="00FE6386">
            <w:pPr>
              <w:jc w:val="center"/>
              <w:rPr>
                <w:b/>
                <w:bCs/>
              </w:rPr>
            </w:pPr>
            <w:r w:rsidRPr="00BC14A4">
              <w:rPr>
                <w:b/>
                <w:bCs/>
                <w:sz w:val="22"/>
                <w:szCs w:val="22"/>
              </w:rPr>
              <w:t>CONCLUSION (préciser si l'offre est retenue ou rejetée)</w:t>
            </w:r>
          </w:p>
        </w:tc>
        <w:tc>
          <w:tcPr>
            <w:tcW w:w="2410" w:type="dxa"/>
            <w:tcBorders>
              <w:top w:val="single" w:sz="4" w:space="0" w:color="auto"/>
              <w:left w:val="nil"/>
              <w:bottom w:val="double" w:sz="6" w:space="0" w:color="auto"/>
              <w:right w:val="single" w:sz="4" w:space="0" w:color="auto"/>
            </w:tcBorders>
            <w:shd w:val="clear" w:color="auto" w:fill="auto"/>
            <w:vAlign w:val="center"/>
            <w:hideMark/>
          </w:tcPr>
          <w:p w:rsidR="00406344" w:rsidRPr="00BC14A4" w:rsidRDefault="00406344" w:rsidP="00406344">
            <w:pPr>
              <w:jc w:val="center"/>
              <w:rPr>
                <w:b/>
                <w:bCs/>
              </w:rPr>
            </w:pPr>
            <w:r w:rsidRPr="00BC14A4">
              <w:rPr>
                <w:b/>
                <w:bCs/>
                <w:sz w:val="22"/>
                <w:szCs w:val="22"/>
              </w:rPr>
              <w:t>RETENUE</w:t>
            </w:r>
          </w:p>
          <w:p w:rsidR="00AE624C" w:rsidRPr="00BC14A4" w:rsidRDefault="00AE624C" w:rsidP="00406344">
            <w:pPr>
              <w:jc w:val="center"/>
              <w:rPr>
                <w:b/>
                <w:bCs/>
              </w:rPr>
            </w:pPr>
          </w:p>
        </w:tc>
        <w:tc>
          <w:tcPr>
            <w:tcW w:w="2976" w:type="dxa"/>
            <w:tcBorders>
              <w:top w:val="single" w:sz="4" w:space="0" w:color="auto"/>
              <w:left w:val="nil"/>
              <w:bottom w:val="double" w:sz="6" w:space="0" w:color="auto"/>
              <w:right w:val="single" w:sz="4" w:space="0" w:color="auto"/>
            </w:tcBorders>
            <w:shd w:val="clear" w:color="auto" w:fill="auto"/>
            <w:hideMark/>
          </w:tcPr>
          <w:p w:rsidR="00AE624C" w:rsidRDefault="00381FE0" w:rsidP="00A120C5">
            <w:pPr>
              <w:jc w:val="center"/>
              <w:rPr>
                <w:b/>
                <w:bCs/>
                <w:sz w:val="22"/>
                <w:szCs w:val="22"/>
              </w:rPr>
            </w:pPr>
            <w:r>
              <w:rPr>
                <w:b/>
                <w:bCs/>
                <w:sz w:val="22"/>
                <w:szCs w:val="22"/>
              </w:rPr>
              <w:t>REJETEE</w:t>
            </w:r>
            <w:r w:rsidR="004A48EA">
              <w:rPr>
                <w:b/>
                <w:bCs/>
                <w:sz w:val="22"/>
                <w:szCs w:val="22"/>
              </w:rPr>
              <w:t xml:space="preserve"> POUR LES LOT 1 ET 3</w:t>
            </w:r>
          </w:p>
          <w:p w:rsidR="004A48EA" w:rsidRPr="00BC14A4" w:rsidRDefault="004A48EA" w:rsidP="00A120C5">
            <w:pPr>
              <w:jc w:val="center"/>
              <w:rPr>
                <w:b/>
                <w:bCs/>
              </w:rPr>
            </w:pPr>
            <w:r>
              <w:rPr>
                <w:b/>
                <w:bCs/>
                <w:sz w:val="22"/>
                <w:szCs w:val="22"/>
              </w:rPr>
              <w:t>RETENUE POUR LE LOT 2</w:t>
            </w:r>
          </w:p>
        </w:tc>
        <w:tc>
          <w:tcPr>
            <w:tcW w:w="2470" w:type="dxa"/>
            <w:tcBorders>
              <w:top w:val="single" w:sz="4" w:space="0" w:color="auto"/>
              <w:left w:val="nil"/>
              <w:bottom w:val="double" w:sz="6" w:space="0" w:color="auto"/>
              <w:right w:val="single" w:sz="4" w:space="0" w:color="auto"/>
            </w:tcBorders>
            <w:shd w:val="clear" w:color="auto" w:fill="auto"/>
            <w:hideMark/>
          </w:tcPr>
          <w:p w:rsidR="00AE624C" w:rsidRPr="00BC14A4" w:rsidRDefault="00A120C5" w:rsidP="00C64730">
            <w:pPr>
              <w:jc w:val="center"/>
            </w:pPr>
            <w:r w:rsidRPr="00BC14A4">
              <w:rPr>
                <w:b/>
                <w:bCs/>
                <w:sz w:val="22"/>
                <w:szCs w:val="22"/>
              </w:rPr>
              <w:t>RETENUE</w:t>
            </w:r>
          </w:p>
        </w:tc>
      </w:tr>
    </w:tbl>
    <w:p w:rsidR="00E26B38" w:rsidRPr="00BC14A4" w:rsidRDefault="00E26B38" w:rsidP="00E26B38">
      <w:pPr>
        <w:rPr>
          <w:b/>
          <w:u w:val="single"/>
        </w:rPr>
      </w:pPr>
      <w:r w:rsidRPr="00BC14A4">
        <w:rPr>
          <w:b/>
          <w:u w:val="single"/>
        </w:rPr>
        <w:t>Légende </w:t>
      </w:r>
    </w:p>
    <w:p w:rsidR="00E26B38" w:rsidRPr="00BC14A4" w:rsidRDefault="00E26B38" w:rsidP="00E26B38">
      <w:pPr>
        <w:rPr>
          <w:b/>
        </w:rPr>
      </w:pPr>
      <w:r w:rsidRPr="00BC14A4">
        <w:rPr>
          <w:b/>
          <w:sz w:val="20"/>
          <w:szCs w:val="20"/>
        </w:rPr>
        <w:t>FC : Fourni Conforme </w:t>
      </w:r>
      <w:r w:rsidR="0005245B" w:rsidRPr="00BC14A4">
        <w:rPr>
          <w:b/>
          <w:sz w:val="20"/>
          <w:szCs w:val="20"/>
        </w:rPr>
        <w:t>; FNC : Fourni Non Conforme ; S.O</w:t>
      </w:r>
      <w:r w:rsidRPr="00BC14A4">
        <w:rPr>
          <w:b/>
          <w:sz w:val="20"/>
          <w:szCs w:val="20"/>
        </w:rPr>
        <w:t xml:space="preserve"> : </w:t>
      </w:r>
      <w:r w:rsidR="0005245B" w:rsidRPr="00BC14A4">
        <w:rPr>
          <w:b/>
          <w:sz w:val="20"/>
          <w:szCs w:val="20"/>
        </w:rPr>
        <w:t>Sans Objet</w:t>
      </w:r>
    </w:p>
    <w:p w:rsidR="00E26B38" w:rsidRPr="00BC14A4" w:rsidRDefault="00E26B38" w:rsidP="00E26B38"/>
    <w:p w:rsidR="009718C1" w:rsidRPr="00BC14A4" w:rsidRDefault="009718C1" w:rsidP="00E26B38"/>
    <w:p w:rsidR="009718C1" w:rsidRPr="00BC14A4" w:rsidRDefault="009718C1" w:rsidP="00E26B38"/>
    <w:p w:rsidR="008B34E6" w:rsidRPr="00BC14A4" w:rsidRDefault="008B34E6" w:rsidP="00E26B38"/>
    <w:p w:rsidR="002D4D4B" w:rsidRPr="00BC14A4" w:rsidRDefault="002D4D4B" w:rsidP="00E26B38">
      <w:pPr>
        <w:jc w:val="both"/>
        <w:rPr>
          <w:b/>
        </w:rPr>
      </w:pPr>
    </w:p>
    <w:p w:rsidR="0064577C" w:rsidRDefault="0064577C" w:rsidP="00E26B38">
      <w:pPr>
        <w:jc w:val="both"/>
        <w:rPr>
          <w:b/>
        </w:rPr>
      </w:pPr>
    </w:p>
    <w:p w:rsidR="0064577C" w:rsidRDefault="0064577C" w:rsidP="00E26B38">
      <w:pPr>
        <w:jc w:val="both"/>
        <w:rPr>
          <w:b/>
        </w:rPr>
      </w:pPr>
    </w:p>
    <w:p w:rsidR="00E26B38" w:rsidRPr="00BC14A4" w:rsidRDefault="00E26B38" w:rsidP="00E26B38">
      <w:pPr>
        <w:jc w:val="both"/>
        <w:rPr>
          <w:b/>
        </w:rPr>
      </w:pPr>
      <w:r w:rsidRPr="00BC14A4">
        <w:rPr>
          <w:b/>
        </w:rPr>
        <w:t>Annexe 2 : Tableaux explicatifs des ajouts pour omission, ajustements et variations mineures du Tableau 9 ci-dessus (</w:t>
      </w:r>
      <w:r w:rsidRPr="00BC14A4">
        <w:rPr>
          <w:i/>
        </w:rPr>
        <w:t>insérer autant de tableau par soumissionnaire pour expliquer les omissions</w:t>
      </w:r>
      <w:r w:rsidRPr="00BC14A4">
        <w:rPr>
          <w:b/>
        </w:rPr>
        <w:t>)</w:t>
      </w:r>
    </w:p>
    <w:p w:rsidR="00E26B38" w:rsidRPr="00BC14A4" w:rsidRDefault="00E26B38" w:rsidP="00E26B38"/>
    <w:p w:rsidR="00E26B38" w:rsidRPr="00BC14A4" w:rsidRDefault="00E26B38" w:rsidP="00E26B38">
      <w:r w:rsidRPr="00BC14A4">
        <w:br w:type="page"/>
      </w:r>
    </w:p>
    <w:tbl>
      <w:tblPr>
        <w:tblW w:w="14743" w:type="dxa"/>
        <w:tblInd w:w="-356" w:type="dxa"/>
        <w:tblCellMar>
          <w:left w:w="70" w:type="dxa"/>
          <w:right w:w="70" w:type="dxa"/>
        </w:tblCellMar>
        <w:tblLook w:val="04A0"/>
      </w:tblPr>
      <w:tblGrid>
        <w:gridCol w:w="1277"/>
        <w:gridCol w:w="2283"/>
        <w:gridCol w:w="3245"/>
        <w:gridCol w:w="284"/>
        <w:gridCol w:w="1842"/>
        <w:gridCol w:w="567"/>
        <w:gridCol w:w="1418"/>
        <w:gridCol w:w="2126"/>
        <w:gridCol w:w="1701"/>
      </w:tblGrid>
      <w:tr w:rsidR="00E95152" w:rsidRPr="00BC14A4" w:rsidTr="00AE388F">
        <w:trPr>
          <w:trHeight w:val="270"/>
        </w:trPr>
        <w:tc>
          <w:tcPr>
            <w:tcW w:w="1277" w:type="dxa"/>
            <w:tcBorders>
              <w:top w:val="double" w:sz="6" w:space="0" w:color="auto"/>
              <w:left w:val="double" w:sz="6" w:space="0" w:color="auto"/>
              <w:bottom w:val="nil"/>
              <w:right w:val="single" w:sz="4" w:space="0" w:color="auto"/>
            </w:tcBorders>
            <w:shd w:val="clear" w:color="auto" w:fill="D9D9D9"/>
            <w:noWrap/>
            <w:vAlign w:val="center"/>
            <w:hideMark/>
          </w:tcPr>
          <w:p w:rsidR="00E95152" w:rsidRPr="00BC14A4" w:rsidRDefault="00E95152" w:rsidP="00AE388F">
            <w:pPr>
              <w:jc w:val="center"/>
              <w:rPr>
                <w:b/>
                <w:bCs/>
                <w:sz w:val="20"/>
                <w:szCs w:val="20"/>
              </w:rPr>
            </w:pPr>
            <w:r w:rsidRPr="00BC14A4">
              <w:rPr>
                <w:b/>
                <w:bCs/>
                <w:sz w:val="20"/>
                <w:szCs w:val="20"/>
              </w:rPr>
              <w:lastRenderedPageBreak/>
              <w:t>Clauses</w:t>
            </w:r>
          </w:p>
        </w:tc>
        <w:tc>
          <w:tcPr>
            <w:tcW w:w="11765" w:type="dxa"/>
            <w:gridSpan w:val="7"/>
            <w:vMerge w:val="restart"/>
            <w:tcBorders>
              <w:top w:val="double" w:sz="6" w:space="0" w:color="auto"/>
              <w:left w:val="single" w:sz="4" w:space="0" w:color="auto"/>
              <w:bottom w:val="double" w:sz="6" w:space="0" w:color="000000"/>
              <w:right w:val="single" w:sz="4" w:space="0" w:color="000000"/>
            </w:tcBorders>
            <w:shd w:val="clear" w:color="auto" w:fill="D9D9D9"/>
            <w:noWrap/>
            <w:vAlign w:val="center"/>
            <w:hideMark/>
          </w:tcPr>
          <w:p w:rsidR="00E95152" w:rsidRPr="00BC14A4" w:rsidRDefault="00E95152" w:rsidP="00AE388F">
            <w:pPr>
              <w:jc w:val="center"/>
              <w:rPr>
                <w:b/>
                <w:bCs/>
                <w:sz w:val="20"/>
                <w:szCs w:val="20"/>
              </w:rPr>
            </w:pPr>
            <w:r w:rsidRPr="00BC14A4">
              <w:rPr>
                <w:b/>
                <w:bCs/>
                <w:sz w:val="20"/>
                <w:szCs w:val="20"/>
              </w:rPr>
              <w:t>CRITERES DE QUALIFICATION</w:t>
            </w:r>
          </w:p>
        </w:tc>
        <w:tc>
          <w:tcPr>
            <w:tcW w:w="1701"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E95152" w:rsidRPr="00BC14A4" w:rsidRDefault="00E95152" w:rsidP="00AE388F">
            <w:pPr>
              <w:jc w:val="center"/>
              <w:rPr>
                <w:b/>
                <w:bCs/>
                <w:sz w:val="20"/>
                <w:szCs w:val="20"/>
              </w:rPr>
            </w:pPr>
            <w:r w:rsidRPr="00BC14A4">
              <w:rPr>
                <w:b/>
                <w:bCs/>
                <w:sz w:val="20"/>
                <w:szCs w:val="20"/>
              </w:rPr>
              <w:t>APPRECIATION</w:t>
            </w:r>
          </w:p>
        </w:tc>
      </w:tr>
      <w:tr w:rsidR="00E95152" w:rsidRPr="00BC14A4" w:rsidTr="00AE388F">
        <w:trPr>
          <w:trHeight w:val="270"/>
        </w:trPr>
        <w:tc>
          <w:tcPr>
            <w:tcW w:w="1277" w:type="dxa"/>
            <w:tcBorders>
              <w:top w:val="nil"/>
              <w:left w:val="double" w:sz="6" w:space="0" w:color="auto"/>
              <w:bottom w:val="double" w:sz="6" w:space="0" w:color="auto"/>
              <w:right w:val="single" w:sz="4" w:space="0" w:color="auto"/>
            </w:tcBorders>
            <w:shd w:val="clear" w:color="auto" w:fill="D9D9D9"/>
            <w:noWrap/>
            <w:vAlign w:val="center"/>
            <w:hideMark/>
          </w:tcPr>
          <w:p w:rsidR="00E95152" w:rsidRPr="00BC14A4" w:rsidRDefault="00E95152" w:rsidP="00AE388F">
            <w:pPr>
              <w:jc w:val="center"/>
              <w:rPr>
                <w:b/>
                <w:bCs/>
                <w:sz w:val="20"/>
                <w:szCs w:val="20"/>
              </w:rPr>
            </w:pPr>
            <w:r w:rsidRPr="00BC14A4">
              <w:rPr>
                <w:b/>
                <w:bCs/>
                <w:sz w:val="20"/>
                <w:szCs w:val="20"/>
              </w:rPr>
              <w:t>des IC</w:t>
            </w:r>
          </w:p>
        </w:tc>
        <w:tc>
          <w:tcPr>
            <w:tcW w:w="11765" w:type="dxa"/>
            <w:gridSpan w:val="7"/>
            <w:vMerge/>
            <w:tcBorders>
              <w:top w:val="nil"/>
              <w:left w:val="double" w:sz="6" w:space="0" w:color="auto"/>
              <w:bottom w:val="double" w:sz="6" w:space="0" w:color="auto"/>
              <w:right w:val="single" w:sz="4" w:space="0" w:color="auto"/>
            </w:tcBorders>
            <w:shd w:val="clear" w:color="auto" w:fill="D9D9D9"/>
            <w:vAlign w:val="center"/>
            <w:hideMark/>
          </w:tcPr>
          <w:p w:rsidR="00E95152" w:rsidRPr="00BC14A4" w:rsidRDefault="00E95152" w:rsidP="00AE388F">
            <w:pPr>
              <w:rPr>
                <w:b/>
                <w:bCs/>
                <w:sz w:val="20"/>
                <w:szCs w:val="20"/>
              </w:rPr>
            </w:pPr>
          </w:p>
        </w:tc>
        <w:tc>
          <w:tcPr>
            <w:tcW w:w="1701"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E95152" w:rsidRPr="00BC14A4" w:rsidRDefault="00E95152" w:rsidP="00AE388F">
            <w:pPr>
              <w:rPr>
                <w:b/>
                <w:bCs/>
                <w:sz w:val="20"/>
                <w:szCs w:val="20"/>
              </w:rPr>
            </w:pPr>
          </w:p>
        </w:tc>
      </w:tr>
      <w:tr w:rsidR="00AB0597" w:rsidRPr="00BC14A4" w:rsidTr="009D5CF8">
        <w:trPr>
          <w:trHeight w:val="683"/>
        </w:trPr>
        <w:tc>
          <w:tcPr>
            <w:tcW w:w="1277" w:type="dxa"/>
            <w:tcBorders>
              <w:top w:val="nil"/>
              <w:left w:val="double" w:sz="6" w:space="0" w:color="auto"/>
              <w:bottom w:val="nil"/>
              <w:right w:val="single" w:sz="4" w:space="0" w:color="auto"/>
            </w:tcBorders>
            <w:shd w:val="clear" w:color="auto" w:fill="auto"/>
            <w:noWrap/>
            <w:vAlign w:val="center"/>
            <w:hideMark/>
          </w:tcPr>
          <w:p w:rsidR="00AB0597" w:rsidRPr="00BC14A4" w:rsidRDefault="00AB0597" w:rsidP="00AE388F">
            <w:pPr>
              <w:jc w:val="center"/>
              <w:rPr>
                <w:b/>
                <w:bCs/>
                <w:sz w:val="20"/>
                <w:szCs w:val="20"/>
              </w:rPr>
            </w:pPr>
            <w:r w:rsidRPr="00BC14A4">
              <w:rPr>
                <w:b/>
                <w:bCs/>
                <w:sz w:val="20"/>
                <w:szCs w:val="20"/>
              </w:rPr>
              <w:t>5 c</w:t>
            </w:r>
          </w:p>
        </w:tc>
        <w:tc>
          <w:tcPr>
            <w:tcW w:w="11765" w:type="dxa"/>
            <w:gridSpan w:val="7"/>
            <w:tcBorders>
              <w:top w:val="nil"/>
              <w:left w:val="nil"/>
              <w:bottom w:val="nil"/>
              <w:right w:val="nil"/>
            </w:tcBorders>
            <w:shd w:val="clear" w:color="auto" w:fill="auto"/>
            <w:vAlign w:val="center"/>
            <w:hideMark/>
          </w:tcPr>
          <w:p w:rsidR="00AB0597" w:rsidRPr="00BC14A4" w:rsidRDefault="00AB0597" w:rsidP="00AE388F">
            <w:pPr>
              <w:jc w:val="both"/>
              <w:rPr>
                <w:sz w:val="20"/>
                <w:szCs w:val="20"/>
                <w:u w:val="single"/>
              </w:rPr>
            </w:pPr>
            <w:r w:rsidRPr="00BC14A4">
              <w:rPr>
                <w:sz w:val="18"/>
                <w:szCs w:val="18"/>
                <w:u w:val="single"/>
              </w:rPr>
              <w:t>Avoir ex</w:t>
            </w:r>
            <w:r w:rsidR="006864F4" w:rsidRPr="00BC14A4">
              <w:rPr>
                <w:sz w:val="18"/>
                <w:szCs w:val="18"/>
                <w:u w:val="single"/>
              </w:rPr>
              <w:t>écuté  au cours des années (2015 à 2019 au moins 02</w:t>
            </w:r>
            <w:r w:rsidRPr="00BC14A4">
              <w:rPr>
                <w:sz w:val="18"/>
                <w:szCs w:val="18"/>
                <w:u w:val="single"/>
              </w:rPr>
              <w:t xml:space="preserve"> marchés similaires</w:t>
            </w:r>
            <w:r w:rsidR="006864F4" w:rsidRPr="00BC14A4">
              <w:rPr>
                <w:sz w:val="18"/>
                <w:szCs w:val="18"/>
                <w:u w:val="single"/>
              </w:rPr>
              <w:t xml:space="preserve"> par lot </w:t>
            </w:r>
            <w:r w:rsidRPr="00BC14A4">
              <w:rPr>
                <w:sz w:val="18"/>
                <w:szCs w:val="18"/>
                <w:u w:val="single"/>
              </w:rPr>
              <w:t xml:space="preserve"> avec Procès Verbaux de Réception ou Attestations de Bonne exécution  </w:t>
            </w:r>
          </w:p>
        </w:tc>
        <w:tc>
          <w:tcPr>
            <w:tcW w:w="1701" w:type="dxa"/>
            <w:vMerge w:val="restart"/>
            <w:tcBorders>
              <w:top w:val="single" w:sz="8" w:space="0" w:color="auto"/>
              <w:left w:val="single" w:sz="4" w:space="0" w:color="auto"/>
              <w:right w:val="double" w:sz="6" w:space="0" w:color="auto"/>
            </w:tcBorders>
            <w:shd w:val="clear" w:color="auto" w:fill="auto"/>
            <w:vAlign w:val="center"/>
            <w:hideMark/>
          </w:tcPr>
          <w:p w:rsidR="00AB0597" w:rsidRPr="00BC14A4" w:rsidRDefault="00051E1C" w:rsidP="00AE388F">
            <w:pPr>
              <w:jc w:val="center"/>
              <w:rPr>
                <w:sz w:val="20"/>
                <w:szCs w:val="20"/>
              </w:rPr>
            </w:pPr>
            <w:r w:rsidRPr="00BC14A4">
              <w:rPr>
                <w:sz w:val="20"/>
                <w:szCs w:val="20"/>
              </w:rPr>
              <w:t>SANS OBJET</w:t>
            </w:r>
          </w:p>
        </w:tc>
      </w:tr>
      <w:tr w:rsidR="00AB0597" w:rsidRPr="00BC14A4" w:rsidTr="009D5CF8">
        <w:trPr>
          <w:trHeight w:val="624"/>
        </w:trPr>
        <w:tc>
          <w:tcPr>
            <w:tcW w:w="1277" w:type="dxa"/>
            <w:tcBorders>
              <w:top w:val="nil"/>
              <w:left w:val="double" w:sz="6" w:space="0" w:color="auto"/>
              <w:bottom w:val="nil"/>
              <w:right w:val="single" w:sz="4" w:space="0" w:color="auto"/>
            </w:tcBorders>
            <w:shd w:val="clear" w:color="auto" w:fill="auto"/>
            <w:noWrap/>
            <w:vAlign w:val="center"/>
            <w:hideMark/>
          </w:tcPr>
          <w:p w:rsidR="00AB0597" w:rsidRPr="00BC14A4" w:rsidRDefault="00AB0597" w:rsidP="00AE388F">
            <w:pPr>
              <w:rPr>
                <w:sz w:val="20"/>
                <w:szCs w:val="20"/>
              </w:rPr>
            </w:pPr>
            <w:r w:rsidRPr="00BC14A4">
              <w:rPr>
                <w:sz w:val="20"/>
                <w:szCs w:val="20"/>
              </w:rPr>
              <w:t> </w:t>
            </w:r>
          </w:p>
        </w:tc>
        <w:tc>
          <w:tcPr>
            <w:tcW w:w="2283" w:type="dxa"/>
            <w:tcBorders>
              <w:top w:val="single" w:sz="4" w:space="0" w:color="auto"/>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b/>
                <w:bCs/>
                <w:sz w:val="20"/>
                <w:szCs w:val="20"/>
              </w:rPr>
            </w:pPr>
            <w:r w:rsidRPr="00BC14A4">
              <w:rPr>
                <w:b/>
                <w:bCs/>
                <w:sz w:val="20"/>
                <w:szCs w:val="20"/>
              </w:rPr>
              <w:t>Année</w:t>
            </w:r>
          </w:p>
        </w:tc>
        <w:tc>
          <w:tcPr>
            <w:tcW w:w="5371" w:type="dxa"/>
            <w:gridSpan w:val="3"/>
            <w:tcBorders>
              <w:top w:val="single" w:sz="4" w:space="0" w:color="auto"/>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b/>
                <w:bCs/>
                <w:sz w:val="20"/>
                <w:szCs w:val="20"/>
              </w:rPr>
            </w:pPr>
            <w:r w:rsidRPr="00BC14A4">
              <w:rPr>
                <w:b/>
                <w:bCs/>
                <w:sz w:val="20"/>
                <w:szCs w:val="20"/>
              </w:rPr>
              <w:t>Objet</w:t>
            </w:r>
          </w:p>
        </w:tc>
        <w:tc>
          <w:tcPr>
            <w:tcW w:w="1985" w:type="dxa"/>
            <w:gridSpan w:val="2"/>
            <w:tcBorders>
              <w:top w:val="single" w:sz="4" w:space="0" w:color="auto"/>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b/>
                <w:bCs/>
                <w:sz w:val="20"/>
                <w:szCs w:val="20"/>
              </w:rPr>
            </w:pPr>
            <w:r w:rsidRPr="00BC14A4">
              <w:rPr>
                <w:b/>
                <w:bCs/>
                <w:sz w:val="20"/>
                <w:szCs w:val="20"/>
              </w:rPr>
              <w:t>Montant</w:t>
            </w:r>
          </w:p>
        </w:tc>
        <w:tc>
          <w:tcPr>
            <w:tcW w:w="2126" w:type="dxa"/>
            <w:tcBorders>
              <w:top w:val="single" w:sz="4" w:space="0" w:color="auto"/>
              <w:left w:val="nil"/>
              <w:bottom w:val="dashed" w:sz="4" w:space="0" w:color="auto"/>
              <w:right w:val="single" w:sz="4" w:space="0" w:color="auto"/>
            </w:tcBorders>
            <w:shd w:val="clear" w:color="auto" w:fill="auto"/>
            <w:vAlign w:val="center"/>
            <w:hideMark/>
          </w:tcPr>
          <w:p w:rsidR="00AB0597" w:rsidRPr="00BC14A4" w:rsidRDefault="00AB0597" w:rsidP="00AE388F">
            <w:pPr>
              <w:jc w:val="center"/>
              <w:rPr>
                <w:b/>
                <w:bCs/>
                <w:sz w:val="20"/>
                <w:szCs w:val="20"/>
              </w:rPr>
            </w:pPr>
            <w:r w:rsidRPr="00BC14A4">
              <w:rPr>
                <w:b/>
                <w:bCs/>
                <w:sz w:val="20"/>
                <w:szCs w:val="20"/>
              </w:rPr>
              <w:t>maitre d'ouvrage</w:t>
            </w:r>
          </w:p>
        </w:tc>
        <w:tc>
          <w:tcPr>
            <w:tcW w:w="1701" w:type="dxa"/>
            <w:vMerge/>
            <w:tcBorders>
              <w:left w:val="single" w:sz="4" w:space="0" w:color="auto"/>
              <w:right w:val="double" w:sz="6" w:space="0" w:color="auto"/>
            </w:tcBorders>
            <w:vAlign w:val="center"/>
            <w:hideMark/>
          </w:tcPr>
          <w:p w:rsidR="00AB0597" w:rsidRPr="00BC14A4" w:rsidRDefault="00AB0597" w:rsidP="00AE388F">
            <w:pPr>
              <w:rPr>
                <w:sz w:val="20"/>
                <w:szCs w:val="20"/>
              </w:rPr>
            </w:pPr>
          </w:p>
        </w:tc>
      </w:tr>
      <w:tr w:rsidR="00AB0597" w:rsidRPr="00BC14A4" w:rsidTr="009D5CF8">
        <w:trPr>
          <w:trHeight w:val="229"/>
        </w:trPr>
        <w:tc>
          <w:tcPr>
            <w:tcW w:w="1277" w:type="dxa"/>
            <w:tcBorders>
              <w:top w:val="nil"/>
              <w:left w:val="double" w:sz="6" w:space="0" w:color="auto"/>
              <w:bottom w:val="nil"/>
              <w:right w:val="single" w:sz="4" w:space="0" w:color="auto"/>
            </w:tcBorders>
            <w:shd w:val="clear" w:color="auto" w:fill="auto"/>
            <w:noWrap/>
            <w:vAlign w:val="center"/>
            <w:hideMark/>
          </w:tcPr>
          <w:p w:rsidR="00AB0597" w:rsidRPr="00BC14A4" w:rsidRDefault="00AB0597" w:rsidP="00AE388F">
            <w:pPr>
              <w:rPr>
                <w:sz w:val="20"/>
                <w:szCs w:val="20"/>
              </w:rPr>
            </w:pPr>
            <w:r w:rsidRPr="00BC14A4">
              <w:rPr>
                <w:sz w:val="20"/>
                <w:szCs w:val="20"/>
              </w:rPr>
              <w:t> </w:t>
            </w:r>
          </w:p>
        </w:tc>
        <w:tc>
          <w:tcPr>
            <w:tcW w:w="2283" w:type="dxa"/>
            <w:tcBorders>
              <w:top w:val="nil"/>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B0597" w:rsidRPr="00BC14A4" w:rsidRDefault="00AB0597" w:rsidP="00EC4069">
            <w:pPr>
              <w:jc w:val="both"/>
              <w:rPr>
                <w:sz w:val="20"/>
                <w:szCs w:val="20"/>
              </w:rPr>
            </w:pPr>
          </w:p>
        </w:tc>
        <w:tc>
          <w:tcPr>
            <w:tcW w:w="1985" w:type="dxa"/>
            <w:gridSpan w:val="2"/>
            <w:tcBorders>
              <w:top w:val="nil"/>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AB0597" w:rsidRPr="00BC14A4" w:rsidRDefault="00AB0597" w:rsidP="00AE388F">
            <w:pPr>
              <w:jc w:val="center"/>
              <w:rPr>
                <w:sz w:val="20"/>
                <w:szCs w:val="20"/>
              </w:rPr>
            </w:pPr>
          </w:p>
        </w:tc>
        <w:tc>
          <w:tcPr>
            <w:tcW w:w="1701" w:type="dxa"/>
            <w:vMerge/>
            <w:tcBorders>
              <w:left w:val="single" w:sz="4" w:space="0" w:color="auto"/>
              <w:right w:val="double" w:sz="6" w:space="0" w:color="auto"/>
            </w:tcBorders>
            <w:vAlign w:val="center"/>
            <w:hideMark/>
          </w:tcPr>
          <w:p w:rsidR="00AB0597" w:rsidRPr="00BC14A4" w:rsidRDefault="00AB0597" w:rsidP="00AE388F">
            <w:pPr>
              <w:rPr>
                <w:sz w:val="20"/>
                <w:szCs w:val="20"/>
              </w:rPr>
            </w:pPr>
          </w:p>
        </w:tc>
      </w:tr>
      <w:tr w:rsidR="00AB0597" w:rsidRPr="00BC14A4" w:rsidTr="009D5CF8">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AB0597" w:rsidRPr="00BC14A4" w:rsidRDefault="00AB0597" w:rsidP="00AE388F">
            <w:pPr>
              <w:rPr>
                <w:sz w:val="20"/>
                <w:szCs w:val="20"/>
              </w:rPr>
            </w:pPr>
            <w:r w:rsidRPr="00BC14A4">
              <w:rPr>
                <w:sz w:val="20"/>
                <w:szCs w:val="20"/>
              </w:rPr>
              <w:t> </w:t>
            </w:r>
          </w:p>
        </w:tc>
        <w:tc>
          <w:tcPr>
            <w:tcW w:w="2283" w:type="dxa"/>
            <w:tcBorders>
              <w:top w:val="nil"/>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B0597" w:rsidRPr="00BC14A4" w:rsidRDefault="00AB0597" w:rsidP="0003600F">
            <w:pPr>
              <w:jc w:val="both"/>
              <w:rPr>
                <w:sz w:val="20"/>
                <w:szCs w:val="20"/>
              </w:rPr>
            </w:pP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AB0597" w:rsidRPr="00BC14A4" w:rsidRDefault="00AB0597" w:rsidP="00187F18">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AB0597" w:rsidRPr="00BC14A4" w:rsidRDefault="00AB0597" w:rsidP="00AE388F">
            <w:pPr>
              <w:jc w:val="center"/>
              <w:rPr>
                <w:sz w:val="20"/>
                <w:szCs w:val="20"/>
              </w:rPr>
            </w:pPr>
          </w:p>
        </w:tc>
        <w:tc>
          <w:tcPr>
            <w:tcW w:w="1701" w:type="dxa"/>
            <w:vMerge/>
            <w:tcBorders>
              <w:left w:val="single" w:sz="4" w:space="0" w:color="auto"/>
              <w:right w:val="double" w:sz="6" w:space="0" w:color="auto"/>
            </w:tcBorders>
            <w:vAlign w:val="center"/>
            <w:hideMark/>
          </w:tcPr>
          <w:p w:rsidR="00AB0597" w:rsidRPr="00BC14A4" w:rsidRDefault="00AB0597" w:rsidP="00AE388F">
            <w:pPr>
              <w:rPr>
                <w:sz w:val="20"/>
                <w:szCs w:val="20"/>
              </w:rPr>
            </w:pPr>
          </w:p>
        </w:tc>
      </w:tr>
      <w:tr w:rsidR="00AB0597" w:rsidRPr="00BC14A4" w:rsidTr="009D5CF8">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AB0597" w:rsidRPr="00BC14A4" w:rsidRDefault="00AB0597" w:rsidP="00AE388F">
            <w:pPr>
              <w:rPr>
                <w:sz w:val="20"/>
                <w:szCs w:val="20"/>
              </w:rPr>
            </w:pPr>
          </w:p>
        </w:tc>
        <w:tc>
          <w:tcPr>
            <w:tcW w:w="2283" w:type="dxa"/>
            <w:tcBorders>
              <w:top w:val="nil"/>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B0597" w:rsidRPr="00BC14A4" w:rsidRDefault="00AB0597" w:rsidP="00010176">
            <w:pPr>
              <w:jc w:val="both"/>
              <w:rPr>
                <w:sz w:val="20"/>
                <w:szCs w:val="20"/>
              </w:rPr>
            </w:pP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AB0597" w:rsidRPr="00BC14A4" w:rsidRDefault="00AB0597" w:rsidP="00AE388F">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AB0597" w:rsidRPr="00BC14A4" w:rsidRDefault="00AB0597" w:rsidP="00AE388F">
            <w:pPr>
              <w:jc w:val="center"/>
              <w:rPr>
                <w:sz w:val="20"/>
                <w:szCs w:val="20"/>
              </w:rPr>
            </w:pPr>
          </w:p>
        </w:tc>
        <w:tc>
          <w:tcPr>
            <w:tcW w:w="1701" w:type="dxa"/>
            <w:vMerge/>
            <w:tcBorders>
              <w:left w:val="single" w:sz="4" w:space="0" w:color="auto"/>
              <w:right w:val="double" w:sz="6" w:space="0" w:color="auto"/>
            </w:tcBorders>
            <w:vAlign w:val="center"/>
            <w:hideMark/>
          </w:tcPr>
          <w:p w:rsidR="00AB0597" w:rsidRPr="00BC14A4" w:rsidRDefault="00AB0597" w:rsidP="00AE388F">
            <w:pPr>
              <w:rPr>
                <w:sz w:val="20"/>
                <w:szCs w:val="20"/>
              </w:rPr>
            </w:pPr>
          </w:p>
        </w:tc>
      </w:tr>
      <w:tr w:rsidR="00A21A70" w:rsidRPr="00BC14A4" w:rsidTr="009D5CF8">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A21A70" w:rsidRPr="00BC14A4" w:rsidRDefault="00A21A70" w:rsidP="00AE388F">
            <w:pPr>
              <w:rPr>
                <w:sz w:val="20"/>
                <w:szCs w:val="20"/>
              </w:rPr>
            </w:pPr>
          </w:p>
        </w:tc>
        <w:tc>
          <w:tcPr>
            <w:tcW w:w="2283" w:type="dxa"/>
            <w:tcBorders>
              <w:top w:val="nil"/>
              <w:left w:val="nil"/>
              <w:bottom w:val="dashed" w:sz="4" w:space="0" w:color="auto"/>
              <w:right w:val="single" w:sz="4" w:space="0" w:color="auto"/>
            </w:tcBorders>
            <w:shd w:val="clear" w:color="auto" w:fill="auto"/>
            <w:noWrap/>
            <w:vAlign w:val="center"/>
            <w:hideMark/>
          </w:tcPr>
          <w:p w:rsidR="00A21A70" w:rsidRPr="00BC14A4" w:rsidRDefault="00A21A70" w:rsidP="00AE388F">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21A70" w:rsidRPr="00BC14A4" w:rsidRDefault="00A21A70" w:rsidP="00010176">
            <w:pPr>
              <w:jc w:val="both"/>
              <w:rPr>
                <w:sz w:val="20"/>
                <w:szCs w:val="20"/>
              </w:rPr>
            </w:pP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A21A70" w:rsidRPr="00BC14A4" w:rsidRDefault="00A21A70" w:rsidP="00AE388F">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A21A70" w:rsidRPr="00BC14A4" w:rsidRDefault="00A21A70" w:rsidP="00AE388F">
            <w:pPr>
              <w:jc w:val="center"/>
              <w:rPr>
                <w:sz w:val="20"/>
                <w:szCs w:val="20"/>
              </w:rPr>
            </w:pPr>
          </w:p>
        </w:tc>
        <w:tc>
          <w:tcPr>
            <w:tcW w:w="1701" w:type="dxa"/>
            <w:vMerge/>
            <w:tcBorders>
              <w:left w:val="single" w:sz="4" w:space="0" w:color="auto"/>
              <w:right w:val="double" w:sz="6" w:space="0" w:color="auto"/>
            </w:tcBorders>
            <w:vAlign w:val="center"/>
            <w:hideMark/>
          </w:tcPr>
          <w:p w:rsidR="00A21A70" w:rsidRPr="00BC14A4" w:rsidRDefault="00A21A70" w:rsidP="00AE388F">
            <w:pPr>
              <w:rPr>
                <w:sz w:val="20"/>
                <w:szCs w:val="20"/>
              </w:rPr>
            </w:pPr>
          </w:p>
        </w:tc>
      </w:tr>
      <w:tr w:rsidR="00AB0597" w:rsidRPr="00BC14A4" w:rsidTr="009D5CF8">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AB0597" w:rsidRPr="00BC14A4" w:rsidRDefault="00AB0597" w:rsidP="00AE388F">
            <w:pPr>
              <w:rPr>
                <w:sz w:val="20"/>
                <w:szCs w:val="20"/>
              </w:rPr>
            </w:pPr>
          </w:p>
        </w:tc>
        <w:tc>
          <w:tcPr>
            <w:tcW w:w="2283" w:type="dxa"/>
            <w:tcBorders>
              <w:top w:val="nil"/>
              <w:left w:val="nil"/>
              <w:bottom w:val="dashed" w:sz="4" w:space="0" w:color="auto"/>
              <w:right w:val="single" w:sz="4" w:space="0" w:color="auto"/>
            </w:tcBorders>
            <w:shd w:val="clear" w:color="auto" w:fill="auto"/>
            <w:noWrap/>
            <w:vAlign w:val="center"/>
            <w:hideMark/>
          </w:tcPr>
          <w:p w:rsidR="00AB0597" w:rsidRPr="00BC14A4" w:rsidRDefault="00AB0597" w:rsidP="00AE388F">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B0597" w:rsidRPr="00BC14A4" w:rsidRDefault="00AB0597" w:rsidP="00585F23">
            <w:pPr>
              <w:jc w:val="both"/>
              <w:rPr>
                <w:sz w:val="20"/>
                <w:szCs w:val="20"/>
              </w:rPr>
            </w:pP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AB0597" w:rsidRPr="00BC14A4" w:rsidRDefault="00AB0597" w:rsidP="00AE388F">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AB0597" w:rsidRPr="00BC14A4" w:rsidRDefault="00AB0597" w:rsidP="00AE388F">
            <w:pPr>
              <w:jc w:val="center"/>
              <w:rPr>
                <w:sz w:val="20"/>
                <w:szCs w:val="20"/>
              </w:rPr>
            </w:pPr>
          </w:p>
        </w:tc>
        <w:tc>
          <w:tcPr>
            <w:tcW w:w="1701" w:type="dxa"/>
            <w:vMerge/>
            <w:tcBorders>
              <w:left w:val="single" w:sz="4" w:space="0" w:color="auto"/>
              <w:bottom w:val="single" w:sz="8" w:space="0" w:color="000000"/>
              <w:right w:val="double" w:sz="6" w:space="0" w:color="auto"/>
            </w:tcBorders>
            <w:vAlign w:val="center"/>
            <w:hideMark/>
          </w:tcPr>
          <w:p w:rsidR="00AB0597" w:rsidRPr="00BC14A4" w:rsidRDefault="00AB0597" w:rsidP="00AE388F">
            <w:pPr>
              <w:rPr>
                <w:sz w:val="20"/>
                <w:szCs w:val="20"/>
              </w:rPr>
            </w:pPr>
          </w:p>
        </w:tc>
      </w:tr>
      <w:tr w:rsidR="00E06AF3" w:rsidRPr="00BC14A4" w:rsidTr="009D5CF8">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E06AF3" w:rsidRPr="00BC14A4" w:rsidRDefault="00E06AF3" w:rsidP="00AE388F">
            <w:pPr>
              <w:rPr>
                <w:sz w:val="20"/>
                <w:szCs w:val="20"/>
              </w:rPr>
            </w:pPr>
          </w:p>
        </w:tc>
        <w:tc>
          <w:tcPr>
            <w:tcW w:w="2283" w:type="dxa"/>
            <w:tcBorders>
              <w:top w:val="nil"/>
              <w:left w:val="nil"/>
              <w:bottom w:val="dashed" w:sz="4" w:space="0" w:color="auto"/>
              <w:right w:val="single" w:sz="4" w:space="0" w:color="auto"/>
            </w:tcBorders>
            <w:shd w:val="clear" w:color="auto" w:fill="auto"/>
            <w:noWrap/>
            <w:vAlign w:val="center"/>
            <w:hideMark/>
          </w:tcPr>
          <w:p w:rsidR="00E06AF3" w:rsidRPr="00BC14A4" w:rsidRDefault="00E06AF3" w:rsidP="00AE388F">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E06AF3" w:rsidRPr="00BC14A4" w:rsidRDefault="00E06AF3" w:rsidP="00585F23">
            <w:pPr>
              <w:jc w:val="both"/>
              <w:rPr>
                <w:sz w:val="20"/>
                <w:szCs w:val="20"/>
              </w:rPr>
            </w:pP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E06AF3" w:rsidRPr="00BC14A4" w:rsidRDefault="00E06AF3" w:rsidP="00AE388F">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E06AF3" w:rsidRPr="00BC14A4" w:rsidRDefault="00E06AF3" w:rsidP="00AE388F">
            <w:pPr>
              <w:jc w:val="center"/>
              <w:rPr>
                <w:sz w:val="20"/>
                <w:szCs w:val="20"/>
              </w:rPr>
            </w:pPr>
          </w:p>
        </w:tc>
        <w:tc>
          <w:tcPr>
            <w:tcW w:w="1701" w:type="dxa"/>
            <w:tcBorders>
              <w:left w:val="single" w:sz="4" w:space="0" w:color="auto"/>
              <w:bottom w:val="single" w:sz="8" w:space="0" w:color="000000"/>
              <w:right w:val="double" w:sz="6" w:space="0" w:color="auto"/>
            </w:tcBorders>
            <w:vAlign w:val="center"/>
            <w:hideMark/>
          </w:tcPr>
          <w:p w:rsidR="00E06AF3" w:rsidRPr="00BC14A4" w:rsidRDefault="00E06AF3" w:rsidP="00AE388F">
            <w:pPr>
              <w:rPr>
                <w:sz w:val="20"/>
                <w:szCs w:val="20"/>
              </w:rPr>
            </w:pPr>
          </w:p>
        </w:tc>
      </w:tr>
      <w:tr w:rsidR="00E95152" w:rsidRPr="00BC14A4" w:rsidTr="00AE388F">
        <w:trPr>
          <w:trHeight w:val="825"/>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b/>
                <w:bCs/>
                <w:sz w:val="20"/>
                <w:szCs w:val="20"/>
              </w:rPr>
            </w:pPr>
            <w:r w:rsidRPr="00BC14A4">
              <w:rPr>
                <w:b/>
                <w:bCs/>
                <w:sz w:val="20"/>
                <w:szCs w:val="20"/>
              </w:rPr>
              <w:t> </w:t>
            </w:r>
          </w:p>
        </w:tc>
        <w:tc>
          <w:tcPr>
            <w:tcW w:w="11765" w:type="dxa"/>
            <w:gridSpan w:val="7"/>
            <w:tcBorders>
              <w:top w:val="double" w:sz="6" w:space="0" w:color="auto"/>
              <w:left w:val="nil"/>
              <w:bottom w:val="nil"/>
              <w:right w:val="single" w:sz="4" w:space="0" w:color="000000"/>
            </w:tcBorders>
            <w:shd w:val="clear" w:color="auto" w:fill="auto"/>
            <w:vAlign w:val="center"/>
            <w:hideMark/>
          </w:tcPr>
          <w:p w:rsidR="00E95152" w:rsidRPr="00BC14A4" w:rsidRDefault="00E95152" w:rsidP="00AE388F">
            <w:pPr>
              <w:jc w:val="both"/>
              <w:rPr>
                <w:sz w:val="20"/>
                <w:szCs w:val="20"/>
                <w:u w:val="single"/>
              </w:rPr>
            </w:pPr>
            <w:r w:rsidRPr="00BC14A4">
              <w:rPr>
                <w:sz w:val="20"/>
                <w:szCs w:val="20"/>
                <w:u w:val="single"/>
              </w:rPr>
              <w:t>Le chiffre d'affaire annuel (ou Chiffre d’affaire moyen  au cours des  années</w:t>
            </w:r>
            <w:r w:rsidR="006864F4" w:rsidRPr="00BC14A4">
              <w:rPr>
                <w:sz w:val="20"/>
                <w:szCs w:val="20"/>
                <w:u w:val="single"/>
              </w:rPr>
              <w:t xml:space="preserve"> 2017-2018 et 2019) doit être au moins  = au montant de l’offre</w:t>
            </w:r>
          </w:p>
        </w:tc>
        <w:tc>
          <w:tcPr>
            <w:tcW w:w="1701" w:type="dxa"/>
            <w:tcBorders>
              <w:top w:val="nil"/>
              <w:left w:val="nil"/>
              <w:bottom w:val="nil"/>
              <w:right w:val="double" w:sz="6"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r>
      <w:tr w:rsidR="00E95152" w:rsidRPr="00BC14A4" w:rsidTr="00AE388F">
        <w:trPr>
          <w:trHeight w:val="83"/>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E95152" w:rsidRPr="00BC14A4" w:rsidRDefault="00E95152" w:rsidP="00AE388F">
            <w:pPr>
              <w:rPr>
                <w:sz w:val="20"/>
                <w:szCs w:val="20"/>
                <w:u w:val="single"/>
              </w:rPr>
            </w:pPr>
            <w:r w:rsidRPr="00BC14A4">
              <w:rPr>
                <w:sz w:val="20"/>
                <w:szCs w:val="20"/>
                <w:u w:val="single"/>
              </w:rPr>
              <w:t xml:space="preserve"> </w:t>
            </w:r>
          </w:p>
        </w:tc>
        <w:tc>
          <w:tcPr>
            <w:tcW w:w="3245" w:type="dxa"/>
            <w:tcBorders>
              <w:top w:val="nil"/>
              <w:left w:val="nil"/>
              <w:bottom w:val="nil"/>
              <w:right w:val="nil"/>
            </w:tcBorders>
            <w:shd w:val="clear" w:color="auto" w:fill="auto"/>
            <w:noWrap/>
            <w:vAlign w:val="center"/>
            <w:hideMark/>
          </w:tcPr>
          <w:p w:rsidR="00E95152" w:rsidRPr="00BC14A4" w:rsidRDefault="00E95152" w:rsidP="00AE388F">
            <w:pPr>
              <w:rPr>
                <w:sz w:val="20"/>
                <w:szCs w:val="20"/>
                <w:u w:val="single"/>
              </w:rPr>
            </w:pPr>
          </w:p>
        </w:tc>
        <w:tc>
          <w:tcPr>
            <w:tcW w:w="2693" w:type="dxa"/>
            <w:gridSpan w:val="3"/>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3544"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1701" w:type="dxa"/>
            <w:tcBorders>
              <w:top w:val="nil"/>
              <w:left w:val="single" w:sz="4" w:space="0" w:color="auto"/>
              <w:bottom w:val="nil"/>
              <w:right w:val="double" w:sz="6"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r>
      <w:tr w:rsidR="00E95152" w:rsidRPr="00BC14A4" w:rsidTr="00AE388F">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E95152" w:rsidRPr="00BC14A4" w:rsidRDefault="00E95152" w:rsidP="00AE388F">
            <w:pPr>
              <w:rPr>
                <w:sz w:val="20"/>
                <w:szCs w:val="20"/>
                <w:u w:val="single"/>
              </w:rPr>
            </w:pPr>
            <w:r w:rsidRPr="00BC14A4">
              <w:rPr>
                <w:sz w:val="20"/>
                <w:szCs w:val="20"/>
                <w:u w:val="single"/>
              </w:rPr>
              <w:t>ANNEES</w:t>
            </w:r>
          </w:p>
        </w:tc>
        <w:tc>
          <w:tcPr>
            <w:tcW w:w="9482" w:type="dxa"/>
            <w:gridSpan w:val="6"/>
            <w:tcBorders>
              <w:top w:val="nil"/>
              <w:left w:val="nil"/>
              <w:bottom w:val="nil"/>
              <w:right w:val="single" w:sz="4" w:space="0" w:color="000000"/>
            </w:tcBorders>
            <w:shd w:val="clear" w:color="auto" w:fill="auto"/>
            <w:noWrap/>
            <w:vAlign w:val="center"/>
            <w:hideMark/>
          </w:tcPr>
          <w:p w:rsidR="00E95152" w:rsidRPr="00BC14A4" w:rsidRDefault="00E95152" w:rsidP="00AE388F">
            <w:pPr>
              <w:rPr>
                <w:sz w:val="20"/>
                <w:szCs w:val="20"/>
                <w:u w:val="single"/>
              </w:rPr>
            </w:pPr>
            <w:r w:rsidRPr="00BC14A4">
              <w:rPr>
                <w:sz w:val="20"/>
                <w:szCs w:val="20"/>
                <w:u w:val="single"/>
              </w:rPr>
              <w:t>Chiffres d'Affaire en F.CFA</w:t>
            </w:r>
          </w:p>
        </w:tc>
        <w:tc>
          <w:tcPr>
            <w:tcW w:w="1701" w:type="dxa"/>
            <w:vMerge w:val="restart"/>
            <w:tcBorders>
              <w:top w:val="nil"/>
              <w:left w:val="single" w:sz="4" w:space="0" w:color="auto"/>
              <w:bottom w:val="nil"/>
              <w:right w:val="double" w:sz="6" w:space="0" w:color="auto"/>
            </w:tcBorders>
            <w:shd w:val="clear" w:color="auto" w:fill="auto"/>
            <w:vAlign w:val="center"/>
            <w:hideMark/>
          </w:tcPr>
          <w:p w:rsidR="00E95152" w:rsidRPr="00BC14A4" w:rsidRDefault="00051E1C" w:rsidP="00051E1C">
            <w:pPr>
              <w:jc w:val="center"/>
              <w:rPr>
                <w:sz w:val="20"/>
                <w:szCs w:val="20"/>
              </w:rPr>
            </w:pPr>
            <w:r w:rsidRPr="00BC14A4">
              <w:rPr>
                <w:sz w:val="20"/>
                <w:szCs w:val="20"/>
              </w:rPr>
              <w:t xml:space="preserve">SANS OBJET </w:t>
            </w:r>
          </w:p>
        </w:tc>
      </w:tr>
      <w:tr w:rsidR="00E95152" w:rsidRPr="00BC14A4" w:rsidTr="00AE388F">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E95152" w:rsidRPr="00BC14A4" w:rsidRDefault="00E95152" w:rsidP="00AE388F">
            <w:pPr>
              <w:rPr>
                <w:sz w:val="20"/>
                <w:szCs w:val="20"/>
              </w:rPr>
            </w:pPr>
            <w:r w:rsidRPr="00BC14A4">
              <w:rPr>
                <w:sz w:val="20"/>
                <w:szCs w:val="20"/>
              </w:rPr>
              <w:t>201</w:t>
            </w:r>
            <w:r w:rsidR="006864F4" w:rsidRPr="00BC14A4">
              <w:rPr>
                <w:sz w:val="20"/>
                <w:szCs w:val="20"/>
              </w:rPr>
              <w:t>7</w:t>
            </w:r>
          </w:p>
        </w:tc>
        <w:tc>
          <w:tcPr>
            <w:tcW w:w="5938" w:type="dxa"/>
            <w:gridSpan w:val="4"/>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3544" w:type="dxa"/>
            <w:gridSpan w:val="2"/>
            <w:tcBorders>
              <w:top w:val="nil"/>
              <w:left w:val="nil"/>
              <w:bottom w:val="nil"/>
              <w:right w:val="nil"/>
            </w:tcBorders>
            <w:shd w:val="clear" w:color="auto" w:fill="auto"/>
            <w:noWrap/>
            <w:vAlign w:val="center"/>
            <w:hideMark/>
          </w:tcPr>
          <w:p w:rsidR="00E95152" w:rsidRPr="00BC14A4" w:rsidRDefault="00E95152" w:rsidP="00AE388F">
            <w:pPr>
              <w:jc w:val="center"/>
              <w:rPr>
                <w:sz w:val="20"/>
                <w:szCs w:val="20"/>
              </w:rPr>
            </w:pPr>
          </w:p>
        </w:tc>
        <w:tc>
          <w:tcPr>
            <w:tcW w:w="1701" w:type="dxa"/>
            <w:vMerge/>
            <w:tcBorders>
              <w:top w:val="nil"/>
              <w:left w:val="single" w:sz="4" w:space="0" w:color="auto"/>
              <w:bottom w:val="nil"/>
              <w:right w:val="double" w:sz="6" w:space="0" w:color="auto"/>
            </w:tcBorders>
            <w:vAlign w:val="center"/>
            <w:hideMark/>
          </w:tcPr>
          <w:p w:rsidR="00E95152" w:rsidRPr="00BC14A4" w:rsidRDefault="00E95152" w:rsidP="00AE388F">
            <w:pPr>
              <w:rPr>
                <w:sz w:val="20"/>
                <w:szCs w:val="20"/>
              </w:rPr>
            </w:pPr>
          </w:p>
        </w:tc>
      </w:tr>
      <w:tr w:rsidR="00E95152" w:rsidRPr="00BC14A4" w:rsidTr="00D07F9E">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E95152" w:rsidRPr="00BC14A4" w:rsidRDefault="006864F4" w:rsidP="00AE388F">
            <w:pPr>
              <w:rPr>
                <w:sz w:val="20"/>
                <w:szCs w:val="20"/>
              </w:rPr>
            </w:pPr>
            <w:r w:rsidRPr="00BC14A4">
              <w:rPr>
                <w:sz w:val="20"/>
                <w:szCs w:val="20"/>
              </w:rPr>
              <w:t>2018</w:t>
            </w:r>
            <w:r w:rsidR="00E95152" w:rsidRPr="00BC14A4">
              <w:rPr>
                <w:sz w:val="20"/>
                <w:szCs w:val="20"/>
              </w:rPr>
              <w:t xml:space="preserve"> </w:t>
            </w:r>
          </w:p>
        </w:tc>
        <w:tc>
          <w:tcPr>
            <w:tcW w:w="3529"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2409"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3544"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1701" w:type="dxa"/>
            <w:vMerge/>
            <w:tcBorders>
              <w:top w:val="nil"/>
              <w:left w:val="single" w:sz="4" w:space="0" w:color="auto"/>
              <w:bottom w:val="nil"/>
              <w:right w:val="double" w:sz="6" w:space="0" w:color="auto"/>
            </w:tcBorders>
            <w:vAlign w:val="center"/>
            <w:hideMark/>
          </w:tcPr>
          <w:p w:rsidR="00E95152" w:rsidRPr="00BC14A4" w:rsidRDefault="00E95152" w:rsidP="00AE388F">
            <w:pPr>
              <w:rPr>
                <w:sz w:val="20"/>
                <w:szCs w:val="20"/>
              </w:rPr>
            </w:pPr>
          </w:p>
        </w:tc>
      </w:tr>
      <w:tr w:rsidR="00E95152" w:rsidRPr="00BC14A4" w:rsidTr="00D07F9E">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E95152" w:rsidRPr="00BC14A4" w:rsidRDefault="00E95152" w:rsidP="00AE388F">
            <w:pPr>
              <w:rPr>
                <w:sz w:val="20"/>
                <w:szCs w:val="20"/>
              </w:rPr>
            </w:pPr>
            <w:r w:rsidRPr="00BC14A4">
              <w:rPr>
                <w:sz w:val="20"/>
                <w:szCs w:val="20"/>
              </w:rPr>
              <w:t>201</w:t>
            </w:r>
            <w:r w:rsidR="006864F4" w:rsidRPr="00BC14A4">
              <w:rPr>
                <w:sz w:val="20"/>
                <w:szCs w:val="20"/>
              </w:rPr>
              <w:t>9</w:t>
            </w:r>
          </w:p>
        </w:tc>
        <w:tc>
          <w:tcPr>
            <w:tcW w:w="3529" w:type="dxa"/>
            <w:gridSpan w:val="2"/>
            <w:tcBorders>
              <w:top w:val="nil"/>
              <w:left w:val="nil"/>
              <w:bottom w:val="nil"/>
              <w:right w:val="nil"/>
            </w:tcBorders>
            <w:shd w:val="clear" w:color="auto" w:fill="auto"/>
            <w:noWrap/>
            <w:vAlign w:val="center"/>
            <w:hideMark/>
          </w:tcPr>
          <w:p w:rsidR="00E95152" w:rsidRPr="00BC14A4" w:rsidRDefault="00E95152" w:rsidP="00E87DE1">
            <w:pPr>
              <w:rPr>
                <w:sz w:val="20"/>
                <w:szCs w:val="20"/>
              </w:rPr>
            </w:pPr>
          </w:p>
        </w:tc>
        <w:tc>
          <w:tcPr>
            <w:tcW w:w="2409"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3544"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1701" w:type="dxa"/>
            <w:vMerge/>
            <w:tcBorders>
              <w:top w:val="nil"/>
              <w:left w:val="single" w:sz="4" w:space="0" w:color="auto"/>
              <w:bottom w:val="nil"/>
              <w:right w:val="double" w:sz="6" w:space="0" w:color="auto"/>
            </w:tcBorders>
            <w:vAlign w:val="center"/>
            <w:hideMark/>
          </w:tcPr>
          <w:p w:rsidR="00E95152" w:rsidRPr="00BC14A4" w:rsidRDefault="00E95152" w:rsidP="00AE388F">
            <w:pPr>
              <w:rPr>
                <w:sz w:val="20"/>
                <w:szCs w:val="20"/>
              </w:rPr>
            </w:pPr>
          </w:p>
        </w:tc>
      </w:tr>
      <w:tr w:rsidR="00E95152" w:rsidRPr="00BC14A4" w:rsidTr="00D07F9E">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b/>
                <w:bCs/>
                <w:sz w:val="20"/>
                <w:szCs w:val="20"/>
              </w:rPr>
            </w:pPr>
            <w:r w:rsidRPr="00BC14A4">
              <w:rPr>
                <w:b/>
                <w:bCs/>
                <w:sz w:val="20"/>
                <w:szCs w:val="20"/>
              </w:rPr>
              <w:t> </w:t>
            </w:r>
          </w:p>
        </w:tc>
        <w:tc>
          <w:tcPr>
            <w:tcW w:w="2283" w:type="dxa"/>
            <w:tcBorders>
              <w:top w:val="nil"/>
              <w:left w:val="nil"/>
              <w:bottom w:val="nil"/>
              <w:right w:val="nil"/>
            </w:tcBorders>
            <w:shd w:val="clear" w:color="auto" w:fill="auto"/>
            <w:noWrap/>
            <w:vAlign w:val="center"/>
            <w:hideMark/>
          </w:tcPr>
          <w:p w:rsidR="00E95152" w:rsidRPr="00BC14A4" w:rsidRDefault="00E95152" w:rsidP="00AE388F">
            <w:pPr>
              <w:rPr>
                <w:b/>
                <w:bCs/>
                <w:sz w:val="20"/>
                <w:szCs w:val="20"/>
              </w:rPr>
            </w:pPr>
            <w:r w:rsidRPr="00BC14A4">
              <w:rPr>
                <w:b/>
                <w:bCs/>
                <w:sz w:val="20"/>
                <w:szCs w:val="20"/>
              </w:rPr>
              <w:t>TOTAL</w:t>
            </w:r>
          </w:p>
        </w:tc>
        <w:tc>
          <w:tcPr>
            <w:tcW w:w="3529" w:type="dxa"/>
            <w:gridSpan w:val="2"/>
            <w:tcBorders>
              <w:top w:val="nil"/>
              <w:left w:val="nil"/>
              <w:bottom w:val="nil"/>
              <w:right w:val="nil"/>
            </w:tcBorders>
            <w:shd w:val="clear" w:color="auto" w:fill="auto"/>
            <w:noWrap/>
            <w:vAlign w:val="center"/>
            <w:hideMark/>
          </w:tcPr>
          <w:p w:rsidR="00E95152" w:rsidRPr="00BC14A4" w:rsidRDefault="00E95152" w:rsidP="00E87DE1">
            <w:pPr>
              <w:rPr>
                <w:b/>
                <w:bCs/>
                <w:sz w:val="20"/>
                <w:szCs w:val="20"/>
              </w:rPr>
            </w:pPr>
          </w:p>
        </w:tc>
        <w:tc>
          <w:tcPr>
            <w:tcW w:w="2409"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3544" w:type="dxa"/>
            <w:gridSpan w:val="2"/>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1701" w:type="dxa"/>
            <w:vMerge/>
            <w:tcBorders>
              <w:top w:val="nil"/>
              <w:left w:val="single" w:sz="4" w:space="0" w:color="auto"/>
              <w:bottom w:val="nil"/>
              <w:right w:val="double" w:sz="6" w:space="0" w:color="auto"/>
            </w:tcBorders>
            <w:vAlign w:val="center"/>
            <w:hideMark/>
          </w:tcPr>
          <w:p w:rsidR="00E95152" w:rsidRPr="00BC14A4" w:rsidRDefault="00E95152" w:rsidP="00AE388F">
            <w:pPr>
              <w:rPr>
                <w:sz w:val="20"/>
                <w:szCs w:val="20"/>
              </w:rPr>
            </w:pPr>
          </w:p>
        </w:tc>
      </w:tr>
      <w:tr w:rsidR="005823D9" w:rsidRPr="00BC14A4" w:rsidTr="009D5CF8">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5823D9" w:rsidRPr="00BC14A4" w:rsidRDefault="005823D9" w:rsidP="00AE388F">
            <w:pPr>
              <w:rPr>
                <w:b/>
                <w:bCs/>
                <w:sz w:val="20"/>
                <w:szCs w:val="20"/>
              </w:rPr>
            </w:pPr>
            <w:r w:rsidRPr="00BC14A4">
              <w:rPr>
                <w:b/>
                <w:bCs/>
                <w:sz w:val="20"/>
                <w:szCs w:val="20"/>
              </w:rPr>
              <w:t> </w:t>
            </w:r>
          </w:p>
        </w:tc>
        <w:tc>
          <w:tcPr>
            <w:tcW w:w="2283" w:type="dxa"/>
            <w:tcBorders>
              <w:top w:val="nil"/>
              <w:left w:val="nil"/>
              <w:bottom w:val="nil"/>
              <w:right w:val="nil"/>
            </w:tcBorders>
            <w:shd w:val="clear" w:color="auto" w:fill="auto"/>
            <w:noWrap/>
            <w:vAlign w:val="center"/>
            <w:hideMark/>
          </w:tcPr>
          <w:p w:rsidR="005823D9" w:rsidRPr="00BC14A4" w:rsidRDefault="005823D9" w:rsidP="00AE388F">
            <w:pPr>
              <w:rPr>
                <w:b/>
                <w:bCs/>
                <w:sz w:val="20"/>
                <w:szCs w:val="20"/>
                <w:u w:val="single"/>
              </w:rPr>
            </w:pPr>
            <w:r w:rsidRPr="00BC14A4">
              <w:rPr>
                <w:b/>
                <w:bCs/>
                <w:sz w:val="20"/>
                <w:szCs w:val="20"/>
                <w:u w:val="single"/>
              </w:rPr>
              <w:t>Moyenne</w:t>
            </w:r>
          </w:p>
        </w:tc>
        <w:tc>
          <w:tcPr>
            <w:tcW w:w="9482" w:type="dxa"/>
            <w:gridSpan w:val="6"/>
            <w:tcBorders>
              <w:top w:val="nil"/>
              <w:left w:val="nil"/>
              <w:bottom w:val="nil"/>
              <w:right w:val="nil"/>
            </w:tcBorders>
            <w:shd w:val="clear" w:color="auto" w:fill="auto"/>
            <w:noWrap/>
            <w:vAlign w:val="center"/>
            <w:hideMark/>
          </w:tcPr>
          <w:p w:rsidR="005823D9" w:rsidRPr="00BC14A4" w:rsidRDefault="008A3ED3" w:rsidP="00051E1C">
            <w:pPr>
              <w:rPr>
                <w:b/>
                <w:bCs/>
                <w:sz w:val="20"/>
                <w:szCs w:val="20"/>
              </w:rPr>
            </w:pPr>
            <w:r w:rsidRPr="00BC14A4">
              <w:rPr>
                <w:b/>
                <w:bCs/>
                <w:sz w:val="20"/>
                <w:szCs w:val="20"/>
              </w:rPr>
              <w:t xml:space="preserve"> </w:t>
            </w:r>
            <w:r w:rsidR="00051E1C">
              <w:rPr>
                <w:b/>
                <w:bCs/>
                <w:sz w:val="20"/>
                <w:szCs w:val="20"/>
              </w:rPr>
              <w:t xml:space="preserve">      </w:t>
            </w:r>
            <w:r w:rsidRPr="00BC14A4">
              <w:rPr>
                <w:b/>
                <w:bCs/>
                <w:sz w:val="20"/>
                <w:szCs w:val="20"/>
              </w:rPr>
              <w:t xml:space="preserve">  </w:t>
            </w:r>
            <w:r w:rsidR="005823D9" w:rsidRPr="00BC14A4">
              <w:rPr>
                <w:b/>
                <w:bCs/>
                <w:sz w:val="20"/>
                <w:szCs w:val="20"/>
              </w:rPr>
              <w:t xml:space="preserve">     &gt; </w:t>
            </w:r>
            <w:r w:rsidR="00BD34C2" w:rsidRPr="00BC14A4">
              <w:rPr>
                <w:b/>
                <w:bCs/>
                <w:sz w:val="20"/>
                <w:szCs w:val="20"/>
              </w:rPr>
              <w:t xml:space="preserve"> </w:t>
            </w:r>
            <w:r w:rsidR="00C52E29" w:rsidRPr="00BC14A4">
              <w:rPr>
                <w:b/>
                <w:bCs/>
                <w:sz w:val="20"/>
                <w:szCs w:val="20"/>
              </w:rPr>
              <w:t xml:space="preserve">      </w:t>
            </w:r>
            <w:r w:rsidR="00BD34C2" w:rsidRPr="00BC14A4">
              <w:rPr>
                <w:b/>
                <w:bCs/>
                <w:sz w:val="20"/>
                <w:szCs w:val="20"/>
              </w:rPr>
              <w:t xml:space="preserve">  </w:t>
            </w:r>
            <w:r w:rsidR="005823D9" w:rsidRPr="00BC14A4">
              <w:rPr>
                <w:b/>
                <w:sz w:val="20"/>
                <w:szCs w:val="20"/>
              </w:rPr>
              <w:t xml:space="preserve"> </w:t>
            </w:r>
            <w:r w:rsidR="005823D9" w:rsidRPr="00BC14A4">
              <w:rPr>
                <w:b/>
                <w:bCs/>
                <w:sz w:val="20"/>
                <w:szCs w:val="20"/>
              </w:rPr>
              <w:t xml:space="preserve"> F CFA</w:t>
            </w:r>
          </w:p>
        </w:tc>
        <w:tc>
          <w:tcPr>
            <w:tcW w:w="1701" w:type="dxa"/>
            <w:vMerge/>
            <w:tcBorders>
              <w:top w:val="nil"/>
              <w:left w:val="single" w:sz="4" w:space="0" w:color="auto"/>
              <w:bottom w:val="nil"/>
              <w:right w:val="double" w:sz="6" w:space="0" w:color="auto"/>
            </w:tcBorders>
            <w:vAlign w:val="center"/>
            <w:hideMark/>
          </w:tcPr>
          <w:p w:rsidR="005823D9" w:rsidRPr="00BC14A4" w:rsidRDefault="005823D9" w:rsidP="00AE388F">
            <w:pPr>
              <w:rPr>
                <w:sz w:val="20"/>
                <w:szCs w:val="20"/>
              </w:rPr>
            </w:pPr>
          </w:p>
        </w:tc>
      </w:tr>
      <w:tr w:rsidR="00E95152" w:rsidRPr="00BC14A4" w:rsidTr="00D07F9E">
        <w:trPr>
          <w:trHeight w:val="83"/>
        </w:trPr>
        <w:tc>
          <w:tcPr>
            <w:tcW w:w="1277" w:type="dxa"/>
            <w:tcBorders>
              <w:top w:val="nil"/>
              <w:left w:val="double" w:sz="6"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c>
          <w:tcPr>
            <w:tcW w:w="2283" w:type="dxa"/>
            <w:tcBorders>
              <w:top w:val="nil"/>
              <w:left w:val="nil"/>
              <w:bottom w:val="single" w:sz="8" w:space="0" w:color="auto"/>
              <w:right w:val="nil"/>
            </w:tcBorders>
            <w:shd w:val="clear" w:color="auto" w:fill="auto"/>
            <w:noWrap/>
            <w:vAlign w:val="center"/>
            <w:hideMark/>
          </w:tcPr>
          <w:p w:rsidR="00E95152" w:rsidRPr="00BC14A4" w:rsidRDefault="00E95152" w:rsidP="00AE388F">
            <w:pPr>
              <w:rPr>
                <w:b/>
                <w:bCs/>
                <w:sz w:val="20"/>
                <w:szCs w:val="20"/>
              </w:rPr>
            </w:pPr>
            <w:r w:rsidRPr="00BC14A4">
              <w:rPr>
                <w:b/>
                <w:bCs/>
                <w:sz w:val="20"/>
                <w:szCs w:val="20"/>
              </w:rPr>
              <w:t> </w:t>
            </w:r>
          </w:p>
        </w:tc>
        <w:tc>
          <w:tcPr>
            <w:tcW w:w="3529" w:type="dxa"/>
            <w:gridSpan w:val="2"/>
            <w:tcBorders>
              <w:top w:val="nil"/>
              <w:left w:val="nil"/>
              <w:bottom w:val="single" w:sz="8" w:space="0" w:color="auto"/>
              <w:right w:val="nil"/>
            </w:tcBorders>
            <w:shd w:val="clear" w:color="auto" w:fill="auto"/>
            <w:noWrap/>
            <w:vAlign w:val="center"/>
            <w:hideMark/>
          </w:tcPr>
          <w:p w:rsidR="00E95152" w:rsidRPr="00BC14A4" w:rsidRDefault="00E95152" w:rsidP="00AE388F">
            <w:pPr>
              <w:rPr>
                <w:b/>
                <w:bCs/>
                <w:sz w:val="20"/>
                <w:szCs w:val="20"/>
              </w:rPr>
            </w:pPr>
            <w:r w:rsidRPr="00BC14A4">
              <w:rPr>
                <w:b/>
                <w:bCs/>
                <w:sz w:val="20"/>
                <w:szCs w:val="20"/>
              </w:rPr>
              <w:t> </w:t>
            </w:r>
          </w:p>
        </w:tc>
        <w:tc>
          <w:tcPr>
            <w:tcW w:w="2409" w:type="dxa"/>
            <w:gridSpan w:val="2"/>
            <w:tcBorders>
              <w:top w:val="nil"/>
              <w:left w:val="nil"/>
              <w:bottom w:val="single" w:sz="8" w:space="0" w:color="auto"/>
              <w:right w:val="nil"/>
            </w:tcBorders>
            <w:shd w:val="clear" w:color="auto" w:fill="auto"/>
            <w:noWrap/>
            <w:vAlign w:val="center"/>
            <w:hideMark/>
          </w:tcPr>
          <w:p w:rsidR="00E95152" w:rsidRPr="00BC14A4" w:rsidRDefault="00E95152" w:rsidP="00AE388F">
            <w:pPr>
              <w:rPr>
                <w:b/>
                <w:bCs/>
                <w:sz w:val="20"/>
                <w:szCs w:val="20"/>
              </w:rPr>
            </w:pPr>
            <w:r w:rsidRPr="00BC14A4">
              <w:rPr>
                <w:b/>
                <w:bCs/>
                <w:sz w:val="20"/>
                <w:szCs w:val="20"/>
              </w:rPr>
              <w:t> </w:t>
            </w:r>
          </w:p>
        </w:tc>
        <w:tc>
          <w:tcPr>
            <w:tcW w:w="3544" w:type="dxa"/>
            <w:gridSpan w:val="2"/>
            <w:tcBorders>
              <w:top w:val="nil"/>
              <w:left w:val="nil"/>
              <w:bottom w:val="single" w:sz="8" w:space="0" w:color="auto"/>
              <w:right w:val="nil"/>
            </w:tcBorders>
            <w:shd w:val="clear" w:color="auto" w:fill="auto"/>
            <w:noWrap/>
            <w:vAlign w:val="center"/>
            <w:hideMark/>
          </w:tcPr>
          <w:p w:rsidR="00E95152" w:rsidRPr="00BC14A4" w:rsidRDefault="00E95152" w:rsidP="00AE388F">
            <w:pPr>
              <w:rPr>
                <w:b/>
                <w:bCs/>
                <w:sz w:val="20"/>
                <w:szCs w:val="20"/>
              </w:rPr>
            </w:pPr>
            <w:r w:rsidRPr="00BC14A4">
              <w:rPr>
                <w:b/>
                <w:bCs/>
                <w:sz w:val="20"/>
                <w:szCs w:val="20"/>
              </w:rPr>
              <w:t> </w:t>
            </w:r>
          </w:p>
        </w:tc>
        <w:tc>
          <w:tcPr>
            <w:tcW w:w="1701" w:type="dxa"/>
            <w:tcBorders>
              <w:top w:val="nil"/>
              <w:left w:val="single" w:sz="4" w:space="0" w:color="auto"/>
              <w:bottom w:val="nil"/>
              <w:right w:val="double" w:sz="6"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r>
      <w:tr w:rsidR="00E95152" w:rsidRPr="00BC14A4" w:rsidTr="00AE388F">
        <w:trPr>
          <w:trHeight w:val="440"/>
        </w:trPr>
        <w:tc>
          <w:tcPr>
            <w:tcW w:w="1277" w:type="dxa"/>
            <w:tcBorders>
              <w:top w:val="single" w:sz="4" w:space="0" w:color="auto"/>
              <w:left w:val="single" w:sz="4" w:space="0" w:color="auto"/>
              <w:bottom w:val="nil"/>
              <w:right w:val="single" w:sz="4" w:space="0" w:color="auto"/>
            </w:tcBorders>
            <w:shd w:val="clear" w:color="auto" w:fill="auto"/>
            <w:noWrap/>
            <w:vAlign w:val="center"/>
            <w:hideMark/>
          </w:tcPr>
          <w:p w:rsidR="00E95152" w:rsidRPr="00BC14A4" w:rsidRDefault="00E95152" w:rsidP="00AE388F">
            <w:pPr>
              <w:jc w:val="center"/>
              <w:rPr>
                <w:b/>
                <w:bCs/>
                <w:sz w:val="20"/>
                <w:szCs w:val="20"/>
              </w:rPr>
            </w:pPr>
          </w:p>
        </w:tc>
        <w:tc>
          <w:tcPr>
            <w:tcW w:w="11765" w:type="dxa"/>
            <w:gridSpan w:val="7"/>
            <w:tcBorders>
              <w:top w:val="nil"/>
              <w:left w:val="nil"/>
              <w:bottom w:val="nil"/>
              <w:right w:val="nil"/>
            </w:tcBorders>
            <w:shd w:val="clear" w:color="auto" w:fill="auto"/>
            <w:vAlign w:val="center"/>
            <w:hideMark/>
          </w:tcPr>
          <w:p w:rsidR="00E95152" w:rsidRPr="00BC14A4" w:rsidRDefault="00E95152" w:rsidP="00AE388F">
            <w:pPr>
              <w:jc w:val="both"/>
              <w:rPr>
                <w:sz w:val="20"/>
                <w:szCs w:val="20"/>
                <w:u w:val="single"/>
              </w:rPr>
            </w:pPr>
            <w:r w:rsidRPr="00BC14A4">
              <w:rPr>
                <w:sz w:val="20"/>
                <w:szCs w:val="20"/>
                <w:u w:val="single"/>
              </w:rPr>
              <w:t xml:space="preserve">Autres qualifications </w:t>
            </w:r>
            <w:r w:rsidRPr="00BC14A4">
              <w:rPr>
                <w:i/>
                <w:sz w:val="20"/>
                <w:szCs w:val="20"/>
                <w:u w:val="single"/>
              </w:rPr>
              <w:t>le cas échéant</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E95152" w:rsidRPr="00BC14A4" w:rsidRDefault="00051E1C" w:rsidP="000534CD">
            <w:pPr>
              <w:jc w:val="center"/>
              <w:rPr>
                <w:sz w:val="20"/>
                <w:szCs w:val="20"/>
              </w:rPr>
            </w:pPr>
            <w:r w:rsidRPr="00BC14A4">
              <w:rPr>
                <w:sz w:val="20"/>
                <w:szCs w:val="20"/>
              </w:rPr>
              <w:t>SATISFAISANT</w:t>
            </w:r>
          </w:p>
        </w:tc>
      </w:tr>
      <w:tr w:rsidR="00E95152" w:rsidRPr="00BC14A4" w:rsidTr="00AE388F">
        <w:trPr>
          <w:trHeight w:val="287"/>
        </w:trPr>
        <w:tc>
          <w:tcPr>
            <w:tcW w:w="1277" w:type="dxa"/>
            <w:tcBorders>
              <w:top w:val="nil"/>
              <w:left w:val="single" w:sz="4"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r w:rsidRPr="00BC14A4">
              <w:rPr>
                <w:sz w:val="20"/>
                <w:szCs w:val="20"/>
              </w:rPr>
              <w:t> </w:t>
            </w:r>
          </w:p>
        </w:tc>
        <w:tc>
          <w:tcPr>
            <w:tcW w:w="11765" w:type="dxa"/>
            <w:gridSpan w:val="7"/>
            <w:tcBorders>
              <w:top w:val="nil"/>
              <w:left w:val="nil"/>
              <w:bottom w:val="nil"/>
              <w:right w:val="nil"/>
            </w:tcBorders>
            <w:shd w:val="clear" w:color="auto" w:fill="auto"/>
            <w:noWrap/>
            <w:vAlign w:val="center"/>
            <w:hideMark/>
          </w:tcPr>
          <w:p w:rsidR="004A48EA" w:rsidRDefault="00E95152" w:rsidP="00AE388F">
            <w:pPr>
              <w:rPr>
                <w:sz w:val="20"/>
                <w:szCs w:val="20"/>
              </w:rPr>
            </w:pPr>
            <w:r w:rsidRPr="00BC14A4">
              <w:rPr>
                <w:sz w:val="20"/>
                <w:szCs w:val="20"/>
              </w:rPr>
              <w:t xml:space="preserve">Les sociétés nouvelles créées doivent fournir une attestation bancaire de disponibilité de fond d'un montant au moins égal </w:t>
            </w:r>
            <w:r w:rsidR="006864F4" w:rsidRPr="00BC14A4">
              <w:rPr>
                <w:sz w:val="20"/>
                <w:szCs w:val="20"/>
              </w:rPr>
              <w:t>au montant de</w:t>
            </w:r>
            <w:r w:rsidR="004A48EA">
              <w:rPr>
                <w:sz w:val="20"/>
                <w:szCs w:val="20"/>
              </w:rPr>
              <w:t> :</w:t>
            </w:r>
          </w:p>
          <w:p w:rsidR="00E95152" w:rsidRPr="00BC14A4" w:rsidRDefault="006864F4" w:rsidP="00AE388F">
            <w:pPr>
              <w:rPr>
                <w:sz w:val="20"/>
                <w:szCs w:val="20"/>
              </w:rPr>
            </w:pPr>
            <w:r w:rsidRPr="00BC14A4">
              <w:rPr>
                <w:sz w:val="20"/>
                <w:szCs w:val="20"/>
              </w:rPr>
              <w:t xml:space="preserve"> </w:t>
            </w:r>
            <w:r w:rsidR="004A48EA">
              <w:t xml:space="preserve">lot 1 : 42 000 000 ; lot 2 : 23 400 000 ; </w:t>
            </w:r>
            <w:r w:rsidR="004A48EA" w:rsidRPr="00E62DD0">
              <w:t>lot3 : 6 000 000</w:t>
            </w:r>
          </w:p>
        </w:tc>
        <w:tc>
          <w:tcPr>
            <w:tcW w:w="1701" w:type="dxa"/>
            <w:vMerge/>
            <w:tcBorders>
              <w:left w:val="single" w:sz="4" w:space="0" w:color="auto"/>
              <w:right w:val="single" w:sz="4" w:space="0" w:color="auto"/>
            </w:tcBorders>
            <w:vAlign w:val="center"/>
            <w:hideMark/>
          </w:tcPr>
          <w:p w:rsidR="00E95152" w:rsidRPr="00BC14A4" w:rsidRDefault="00E95152" w:rsidP="00AE388F">
            <w:pPr>
              <w:rPr>
                <w:sz w:val="20"/>
                <w:szCs w:val="20"/>
              </w:rPr>
            </w:pPr>
          </w:p>
        </w:tc>
      </w:tr>
      <w:tr w:rsidR="00E95152" w:rsidRPr="00BC14A4" w:rsidTr="00AE388F">
        <w:trPr>
          <w:trHeight w:val="91"/>
        </w:trPr>
        <w:tc>
          <w:tcPr>
            <w:tcW w:w="1277" w:type="dxa"/>
            <w:tcBorders>
              <w:top w:val="nil"/>
              <w:left w:val="single" w:sz="4" w:space="0" w:color="auto"/>
              <w:bottom w:val="nil"/>
              <w:right w:val="single" w:sz="4" w:space="0" w:color="auto"/>
            </w:tcBorders>
            <w:shd w:val="clear" w:color="auto" w:fill="auto"/>
            <w:noWrap/>
            <w:vAlign w:val="center"/>
            <w:hideMark/>
          </w:tcPr>
          <w:p w:rsidR="00E95152" w:rsidRPr="00BC14A4" w:rsidRDefault="00E95152" w:rsidP="00AE388F">
            <w:pPr>
              <w:rPr>
                <w:sz w:val="20"/>
                <w:szCs w:val="20"/>
              </w:rPr>
            </w:pPr>
          </w:p>
        </w:tc>
        <w:tc>
          <w:tcPr>
            <w:tcW w:w="11765" w:type="dxa"/>
            <w:gridSpan w:val="7"/>
            <w:tcBorders>
              <w:top w:val="nil"/>
              <w:left w:val="nil"/>
              <w:bottom w:val="nil"/>
              <w:right w:val="nil"/>
            </w:tcBorders>
            <w:shd w:val="clear" w:color="auto" w:fill="auto"/>
            <w:noWrap/>
            <w:vAlign w:val="center"/>
            <w:hideMark/>
          </w:tcPr>
          <w:p w:rsidR="00E95152" w:rsidRPr="00BC14A4" w:rsidRDefault="00E95152" w:rsidP="00AE388F">
            <w:pPr>
              <w:rPr>
                <w:sz w:val="20"/>
                <w:szCs w:val="20"/>
              </w:rPr>
            </w:pPr>
          </w:p>
        </w:tc>
        <w:tc>
          <w:tcPr>
            <w:tcW w:w="1701" w:type="dxa"/>
            <w:vMerge/>
            <w:tcBorders>
              <w:left w:val="single" w:sz="4" w:space="0" w:color="auto"/>
              <w:bottom w:val="single" w:sz="4" w:space="0" w:color="000000"/>
              <w:right w:val="single" w:sz="4" w:space="0" w:color="auto"/>
            </w:tcBorders>
            <w:vAlign w:val="center"/>
            <w:hideMark/>
          </w:tcPr>
          <w:p w:rsidR="00E95152" w:rsidRPr="00BC14A4" w:rsidRDefault="00E95152" w:rsidP="00AE388F">
            <w:pPr>
              <w:rPr>
                <w:sz w:val="20"/>
                <w:szCs w:val="20"/>
              </w:rPr>
            </w:pPr>
          </w:p>
        </w:tc>
      </w:tr>
      <w:tr w:rsidR="00E95152" w:rsidRPr="00BC14A4" w:rsidTr="00AE388F">
        <w:trPr>
          <w:trHeight w:val="255"/>
        </w:trPr>
        <w:tc>
          <w:tcPr>
            <w:tcW w:w="14743" w:type="dxa"/>
            <w:gridSpan w:val="9"/>
            <w:tcBorders>
              <w:top w:val="single" w:sz="8" w:space="0" w:color="auto"/>
              <w:left w:val="double" w:sz="6" w:space="0" w:color="auto"/>
              <w:bottom w:val="nil"/>
              <w:right w:val="double" w:sz="6" w:space="0" w:color="000000"/>
            </w:tcBorders>
            <w:shd w:val="clear" w:color="auto" w:fill="auto"/>
            <w:noWrap/>
            <w:vAlign w:val="center"/>
            <w:hideMark/>
          </w:tcPr>
          <w:p w:rsidR="00E95152" w:rsidRPr="00BC14A4" w:rsidRDefault="00E95152" w:rsidP="00AE388F">
            <w:pPr>
              <w:jc w:val="center"/>
              <w:rPr>
                <w:b/>
                <w:bCs/>
                <w:sz w:val="20"/>
                <w:szCs w:val="20"/>
                <w:u w:val="single"/>
              </w:rPr>
            </w:pPr>
            <w:r w:rsidRPr="00BC14A4">
              <w:rPr>
                <w:b/>
                <w:bCs/>
                <w:sz w:val="20"/>
                <w:szCs w:val="20"/>
                <w:u w:val="single"/>
              </w:rPr>
              <w:t>Conclusion:</w:t>
            </w:r>
          </w:p>
        </w:tc>
      </w:tr>
      <w:tr w:rsidR="00E95152" w:rsidRPr="00BC14A4" w:rsidTr="00AE388F">
        <w:trPr>
          <w:trHeight w:val="369"/>
        </w:trPr>
        <w:tc>
          <w:tcPr>
            <w:tcW w:w="14743" w:type="dxa"/>
            <w:gridSpan w:val="9"/>
            <w:tcBorders>
              <w:top w:val="nil"/>
              <w:left w:val="double" w:sz="6" w:space="0" w:color="auto"/>
              <w:bottom w:val="nil"/>
              <w:right w:val="double" w:sz="6" w:space="0" w:color="000000"/>
            </w:tcBorders>
            <w:shd w:val="clear" w:color="auto" w:fill="auto"/>
            <w:vAlign w:val="center"/>
            <w:hideMark/>
          </w:tcPr>
          <w:p w:rsidR="00E95152" w:rsidRPr="00BC14A4" w:rsidRDefault="00E95152" w:rsidP="00AE388F">
            <w:pPr>
              <w:rPr>
                <w:sz w:val="20"/>
                <w:szCs w:val="20"/>
              </w:rPr>
            </w:pPr>
            <w:r w:rsidRPr="00BC14A4">
              <w:rPr>
                <w:sz w:val="20"/>
                <w:szCs w:val="20"/>
              </w:rPr>
              <w:t xml:space="preserve">Le </w:t>
            </w:r>
            <w:r w:rsidR="000E7965" w:rsidRPr="00BC14A4">
              <w:rPr>
                <w:sz w:val="20"/>
                <w:szCs w:val="20"/>
              </w:rPr>
              <w:t>soumis</w:t>
            </w:r>
            <w:r w:rsidR="00E809C7" w:rsidRPr="00BC14A4">
              <w:rPr>
                <w:sz w:val="20"/>
                <w:szCs w:val="20"/>
              </w:rPr>
              <w:t>sionnaire Pli n°1</w:t>
            </w:r>
            <w:r w:rsidRPr="00BC14A4">
              <w:rPr>
                <w:sz w:val="20"/>
                <w:szCs w:val="20"/>
              </w:rPr>
              <w:t xml:space="preserve">  satisfait  à tous les critères de qualification décrits à la clause 5(IC)</w:t>
            </w:r>
            <w:r w:rsidRPr="00BC14A4">
              <w:rPr>
                <w:color w:val="FF0000"/>
                <w:sz w:val="20"/>
                <w:szCs w:val="20"/>
              </w:rPr>
              <w:t xml:space="preserve"> </w:t>
            </w:r>
            <w:r w:rsidRPr="00BC14A4">
              <w:rPr>
                <w:sz w:val="20"/>
                <w:szCs w:val="20"/>
              </w:rPr>
              <w:t xml:space="preserve"> des Instructions aux Candidats.</w:t>
            </w:r>
          </w:p>
        </w:tc>
      </w:tr>
      <w:tr w:rsidR="00E95152" w:rsidRPr="00BC14A4" w:rsidTr="00C85807">
        <w:trPr>
          <w:trHeight w:val="351"/>
        </w:trPr>
        <w:tc>
          <w:tcPr>
            <w:tcW w:w="14743" w:type="dxa"/>
            <w:gridSpan w:val="9"/>
            <w:tcBorders>
              <w:top w:val="nil"/>
              <w:left w:val="double" w:sz="6" w:space="0" w:color="auto"/>
              <w:bottom w:val="double" w:sz="6" w:space="0" w:color="auto"/>
              <w:right w:val="double" w:sz="6" w:space="0" w:color="000000"/>
            </w:tcBorders>
            <w:shd w:val="clear" w:color="auto" w:fill="auto"/>
            <w:vAlign w:val="center"/>
            <w:hideMark/>
          </w:tcPr>
          <w:p w:rsidR="00E95152" w:rsidRPr="00BC14A4" w:rsidRDefault="00E95152" w:rsidP="00051E1C">
            <w:pPr>
              <w:rPr>
                <w:b/>
                <w:bCs/>
              </w:rPr>
            </w:pPr>
            <w:r w:rsidRPr="00BC14A4">
              <w:rPr>
                <w:b/>
                <w:bCs/>
              </w:rPr>
              <w:t>En conséque</w:t>
            </w:r>
            <w:r w:rsidR="00E809C7" w:rsidRPr="00BC14A4">
              <w:rPr>
                <w:b/>
                <w:bCs/>
              </w:rPr>
              <w:t>nce le soumissionnaire Pli n°01</w:t>
            </w:r>
            <w:r w:rsidR="00330E13" w:rsidRPr="00BC14A4">
              <w:rPr>
                <w:b/>
                <w:bCs/>
              </w:rPr>
              <w:t xml:space="preserve"> : </w:t>
            </w:r>
            <w:r w:rsidR="00051E1C">
              <w:rPr>
                <w:b/>
                <w:bCs/>
                <w:sz w:val="22"/>
                <w:szCs w:val="22"/>
              </w:rPr>
              <w:t>GMCI-SARL</w:t>
            </w:r>
            <w:r w:rsidRPr="00BC14A4">
              <w:rPr>
                <w:b/>
                <w:bCs/>
              </w:rPr>
              <w:t xml:space="preserve">, est retenu. </w:t>
            </w:r>
          </w:p>
        </w:tc>
      </w:tr>
    </w:tbl>
    <w:p w:rsidR="000E7965" w:rsidRPr="00BC14A4" w:rsidRDefault="000E7965" w:rsidP="00E95152">
      <w:pPr>
        <w:rPr>
          <w:b/>
        </w:rPr>
      </w:pPr>
    </w:p>
    <w:p w:rsidR="003F06A0" w:rsidRPr="00BC14A4" w:rsidRDefault="003F06A0" w:rsidP="00E95152">
      <w:pPr>
        <w:rPr>
          <w:b/>
        </w:rPr>
      </w:pPr>
    </w:p>
    <w:p w:rsidR="003F06A0" w:rsidRPr="00BC14A4" w:rsidRDefault="003F06A0" w:rsidP="00E95152">
      <w:pPr>
        <w:rPr>
          <w:b/>
        </w:rPr>
      </w:pPr>
    </w:p>
    <w:p w:rsidR="003F06A0" w:rsidRDefault="003F06A0" w:rsidP="00E95152">
      <w:pPr>
        <w:rPr>
          <w:b/>
        </w:rPr>
      </w:pPr>
    </w:p>
    <w:p w:rsidR="00051E1C" w:rsidRDefault="00051E1C" w:rsidP="00E95152">
      <w:pPr>
        <w:rPr>
          <w:b/>
        </w:rPr>
      </w:pPr>
    </w:p>
    <w:p w:rsidR="00051E1C" w:rsidRDefault="00051E1C" w:rsidP="00E95152">
      <w:pPr>
        <w:rPr>
          <w:b/>
        </w:rPr>
      </w:pPr>
    </w:p>
    <w:p w:rsidR="00051E1C" w:rsidRPr="00BC14A4" w:rsidRDefault="00051E1C" w:rsidP="00E95152">
      <w:pPr>
        <w:rPr>
          <w:b/>
        </w:rPr>
      </w:pPr>
    </w:p>
    <w:p w:rsidR="00096205" w:rsidRPr="00BC14A4" w:rsidRDefault="00096205" w:rsidP="00E26B38">
      <w:pPr>
        <w:rPr>
          <w:b/>
        </w:rPr>
      </w:pPr>
    </w:p>
    <w:p w:rsidR="00096205" w:rsidRPr="00BC14A4" w:rsidRDefault="00096205" w:rsidP="00096205">
      <w:pPr>
        <w:jc w:val="center"/>
        <w:rPr>
          <w:b/>
        </w:rPr>
      </w:pPr>
    </w:p>
    <w:tbl>
      <w:tblPr>
        <w:tblW w:w="14743" w:type="dxa"/>
        <w:tblInd w:w="-356" w:type="dxa"/>
        <w:tblCellMar>
          <w:left w:w="70" w:type="dxa"/>
          <w:right w:w="70" w:type="dxa"/>
        </w:tblCellMar>
        <w:tblLook w:val="04A0"/>
      </w:tblPr>
      <w:tblGrid>
        <w:gridCol w:w="1277"/>
        <w:gridCol w:w="2283"/>
        <w:gridCol w:w="3245"/>
        <w:gridCol w:w="284"/>
        <w:gridCol w:w="1842"/>
        <w:gridCol w:w="567"/>
        <w:gridCol w:w="1418"/>
        <w:gridCol w:w="2126"/>
        <w:gridCol w:w="1701"/>
      </w:tblGrid>
      <w:tr w:rsidR="00AC7F5C" w:rsidRPr="00BC14A4" w:rsidTr="00174F2A">
        <w:trPr>
          <w:trHeight w:val="270"/>
        </w:trPr>
        <w:tc>
          <w:tcPr>
            <w:tcW w:w="1277" w:type="dxa"/>
            <w:tcBorders>
              <w:top w:val="double" w:sz="6" w:space="0" w:color="auto"/>
              <w:left w:val="double" w:sz="6" w:space="0" w:color="auto"/>
              <w:bottom w:val="nil"/>
              <w:right w:val="single" w:sz="4" w:space="0" w:color="auto"/>
            </w:tcBorders>
            <w:shd w:val="clear" w:color="auto" w:fill="D9D9D9"/>
            <w:noWrap/>
            <w:vAlign w:val="center"/>
            <w:hideMark/>
          </w:tcPr>
          <w:p w:rsidR="00AC7F5C" w:rsidRPr="00BC14A4" w:rsidRDefault="00AC7F5C" w:rsidP="00174F2A">
            <w:pPr>
              <w:jc w:val="center"/>
              <w:rPr>
                <w:b/>
                <w:bCs/>
                <w:sz w:val="20"/>
                <w:szCs w:val="20"/>
              </w:rPr>
            </w:pPr>
            <w:r w:rsidRPr="00BC14A4">
              <w:rPr>
                <w:b/>
                <w:bCs/>
                <w:sz w:val="20"/>
                <w:szCs w:val="20"/>
              </w:rPr>
              <w:t>Clauses</w:t>
            </w:r>
          </w:p>
        </w:tc>
        <w:tc>
          <w:tcPr>
            <w:tcW w:w="11765" w:type="dxa"/>
            <w:gridSpan w:val="7"/>
            <w:vMerge w:val="restart"/>
            <w:tcBorders>
              <w:top w:val="double" w:sz="6" w:space="0" w:color="auto"/>
              <w:left w:val="single" w:sz="4" w:space="0" w:color="auto"/>
              <w:bottom w:val="double" w:sz="6" w:space="0" w:color="000000"/>
              <w:right w:val="single" w:sz="4" w:space="0" w:color="000000"/>
            </w:tcBorders>
            <w:shd w:val="clear" w:color="auto" w:fill="D9D9D9"/>
            <w:noWrap/>
            <w:vAlign w:val="center"/>
            <w:hideMark/>
          </w:tcPr>
          <w:p w:rsidR="00AC7F5C" w:rsidRPr="00BC14A4" w:rsidRDefault="00AC7F5C" w:rsidP="00174F2A">
            <w:pPr>
              <w:jc w:val="center"/>
              <w:rPr>
                <w:b/>
                <w:bCs/>
                <w:sz w:val="20"/>
                <w:szCs w:val="20"/>
              </w:rPr>
            </w:pPr>
            <w:r w:rsidRPr="00BC14A4">
              <w:rPr>
                <w:b/>
                <w:bCs/>
                <w:sz w:val="20"/>
                <w:szCs w:val="20"/>
              </w:rPr>
              <w:t>CRITERES DE QUALIFICATION</w:t>
            </w:r>
          </w:p>
        </w:tc>
        <w:tc>
          <w:tcPr>
            <w:tcW w:w="1701"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rsidR="00AC7F5C" w:rsidRPr="00BC14A4" w:rsidRDefault="00AC7F5C" w:rsidP="00174F2A">
            <w:pPr>
              <w:jc w:val="center"/>
              <w:rPr>
                <w:b/>
                <w:bCs/>
                <w:sz w:val="20"/>
                <w:szCs w:val="20"/>
              </w:rPr>
            </w:pPr>
            <w:r w:rsidRPr="00BC14A4">
              <w:rPr>
                <w:b/>
                <w:bCs/>
                <w:sz w:val="20"/>
                <w:szCs w:val="20"/>
              </w:rPr>
              <w:t>APPRECIATION</w:t>
            </w:r>
          </w:p>
        </w:tc>
      </w:tr>
      <w:tr w:rsidR="00AC7F5C" w:rsidRPr="00BC14A4" w:rsidTr="00174F2A">
        <w:trPr>
          <w:trHeight w:val="270"/>
        </w:trPr>
        <w:tc>
          <w:tcPr>
            <w:tcW w:w="1277" w:type="dxa"/>
            <w:tcBorders>
              <w:top w:val="nil"/>
              <w:left w:val="double" w:sz="6" w:space="0" w:color="auto"/>
              <w:bottom w:val="double" w:sz="6" w:space="0" w:color="auto"/>
              <w:right w:val="single" w:sz="4" w:space="0" w:color="auto"/>
            </w:tcBorders>
            <w:shd w:val="clear" w:color="auto" w:fill="D9D9D9"/>
            <w:noWrap/>
            <w:vAlign w:val="center"/>
            <w:hideMark/>
          </w:tcPr>
          <w:p w:rsidR="00AC7F5C" w:rsidRPr="00BC14A4" w:rsidRDefault="00AC7F5C" w:rsidP="00174F2A">
            <w:pPr>
              <w:jc w:val="center"/>
              <w:rPr>
                <w:b/>
                <w:bCs/>
                <w:sz w:val="20"/>
                <w:szCs w:val="20"/>
              </w:rPr>
            </w:pPr>
            <w:r w:rsidRPr="00BC14A4">
              <w:rPr>
                <w:b/>
                <w:bCs/>
                <w:sz w:val="20"/>
                <w:szCs w:val="20"/>
              </w:rPr>
              <w:t>des IC</w:t>
            </w:r>
          </w:p>
        </w:tc>
        <w:tc>
          <w:tcPr>
            <w:tcW w:w="11765" w:type="dxa"/>
            <w:gridSpan w:val="7"/>
            <w:vMerge/>
            <w:tcBorders>
              <w:top w:val="nil"/>
              <w:left w:val="double" w:sz="6" w:space="0" w:color="auto"/>
              <w:bottom w:val="double" w:sz="6" w:space="0" w:color="auto"/>
              <w:right w:val="single" w:sz="4" w:space="0" w:color="auto"/>
            </w:tcBorders>
            <w:shd w:val="clear" w:color="auto" w:fill="D9D9D9"/>
            <w:vAlign w:val="center"/>
            <w:hideMark/>
          </w:tcPr>
          <w:p w:rsidR="00AC7F5C" w:rsidRPr="00BC14A4" w:rsidRDefault="00AC7F5C" w:rsidP="00174F2A">
            <w:pPr>
              <w:rPr>
                <w:b/>
                <w:bCs/>
                <w:sz w:val="20"/>
                <w:szCs w:val="20"/>
              </w:rPr>
            </w:pPr>
          </w:p>
        </w:tc>
        <w:tc>
          <w:tcPr>
            <w:tcW w:w="1701"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rsidR="00AC7F5C" w:rsidRPr="00BC14A4" w:rsidRDefault="00AC7F5C" w:rsidP="00174F2A">
            <w:pPr>
              <w:rPr>
                <w:b/>
                <w:bCs/>
                <w:sz w:val="20"/>
                <w:szCs w:val="20"/>
              </w:rPr>
            </w:pPr>
          </w:p>
        </w:tc>
      </w:tr>
      <w:tr w:rsidR="00AC7F5C" w:rsidRPr="00BC14A4" w:rsidTr="00174F2A">
        <w:trPr>
          <w:trHeight w:val="683"/>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jc w:val="center"/>
              <w:rPr>
                <w:b/>
                <w:bCs/>
                <w:sz w:val="20"/>
                <w:szCs w:val="20"/>
              </w:rPr>
            </w:pPr>
            <w:r w:rsidRPr="00BC14A4">
              <w:rPr>
                <w:b/>
                <w:bCs/>
                <w:sz w:val="20"/>
                <w:szCs w:val="20"/>
              </w:rPr>
              <w:t>5 c</w:t>
            </w:r>
          </w:p>
        </w:tc>
        <w:tc>
          <w:tcPr>
            <w:tcW w:w="11765" w:type="dxa"/>
            <w:gridSpan w:val="7"/>
            <w:tcBorders>
              <w:top w:val="nil"/>
              <w:left w:val="nil"/>
              <w:bottom w:val="nil"/>
              <w:right w:val="nil"/>
            </w:tcBorders>
            <w:shd w:val="clear" w:color="auto" w:fill="auto"/>
            <w:vAlign w:val="center"/>
            <w:hideMark/>
          </w:tcPr>
          <w:p w:rsidR="00AC7F5C" w:rsidRPr="00BC14A4" w:rsidRDefault="00AC7F5C" w:rsidP="00174F2A">
            <w:pPr>
              <w:jc w:val="both"/>
              <w:rPr>
                <w:sz w:val="20"/>
                <w:szCs w:val="20"/>
                <w:u w:val="single"/>
              </w:rPr>
            </w:pPr>
            <w:r w:rsidRPr="00BC14A4">
              <w:rPr>
                <w:sz w:val="18"/>
                <w:szCs w:val="18"/>
                <w:u w:val="single"/>
              </w:rPr>
              <w:t xml:space="preserve">Avoir exécuté  au cours des années (2015 à 2019 au moins 02 marchés similaires par lot  avec Procès Verbaux de Réception ou Attestations de Bonne exécution  </w:t>
            </w:r>
          </w:p>
        </w:tc>
        <w:tc>
          <w:tcPr>
            <w:tcW w:w="1701" w:type="dxa"/>
            <w:vMerge w:val="restart"/>
            <w:tcBorders>
              <w:top w:val="single" w:sz="8" w:space="0" w:color="auto"/>
              <w:left w:val="single" w:sz="4" w:space="0" w:color="auto"/>
              <w:right w:val="double" w:sz="6" w:space="0" w:color="auto"/>
            </w:tcBorders>
            <w:shd w:val="clear" w:color="auto" w:fill="auto"/>
            <w:vAlign w:val="center"/>
            <w:hideMark/>
          </w:tcPr>
          <w:p w:rsidR="00AC7F5C" w:rsidRPr="00BC14A4" w:rsidRDefault="00386F7D" w:rsidP="00174F2A">
            <w:pPr>
              <w:jc w:val="center"/>
              <w:rPr>
                <w:sz w:val="20"/>
                <w:szCs w:val="20"/>
              </w:rPr>
            </w:pPr>
            <w:r w:rsidRPr="00BC14A4">
              <w:rPr>
                <w:sz w:val="20"/>
                <w:szCs w:val="20"/>
              </w:rPr>
              <w:t>SANS OBJET</w:t>
            </w:r>
          </w:p>
        </w:tc>
      </w:tr>
      <w:tr w:rsidR="00AC7F5C" w:rsidRPr="00BC14A4" w:rsidTr="00174F2A">
        <w:trPr>
          <w:trHeight w:val="624"/>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single" w:sz="4" w:space="0" w:color="auto"/>
              <w:left w:val="nil"/>
              <w:bottom w:val="dashed" w:sz="4" w:space="0" w:color="auto"/>
              <w:right w:val="single" w:sz="4" w:space="0" w:color="auto"/>
            </w:tcBorders>
            <w:shd w:val="clear" w:color="auto" w:fill="auto"/>
            <w:noWrap/>
            <w:vAlign w:val="center"/>
            <w:hideMark/>
          </w:tcPr>
          <w:p w:rsidR="00AC7F5C" w:rsidRPr="00BC14A4" w:rsidRDefault="00AC7F5C" w:rsidP="00174F2A">
            <w:pPr>
              <w:jc w:val="center"/>
              <w:rPr>
                <w:b/>
                <w:bCs/>
                <w:sz w:val="20"/>
                <w:szCs w:val="20"/>
              </w:rPr>
            </w:pPr>
            <w:r w:rsidRPr="00BC14A4">
              <w:rPr>
                <w:b/>
                <w:bCs/>
                <w:sz w:val="20"/>
                <w:szCs w:val="20"/>
              </w:rPr>
              <w:t>Année</w:t>
            </w:r>
          </w:p>
        </w:tc>
        <w:tc>
          <w:tcPr>
            <w:tcW w:w="5371" w:type="dxa"/>
            <w:gridSpan w:val="3"/>
            <w:tcBorders>
              <w:top w:val="single" w:sz="4" w:space="0" w:color="auto"/>
              <w:left w:val="nil"/>
              <w:bottom w:val="dashed" w:sz="4" w:space="0" w:color="auto"/>
              <w:right w:val="single" w:sz="4" w:space="0" w:color="auto"/>
            </w:tcBorders>
            <w:shd w:val="clear" w:color="auto" w:fill="auto"/>
            <w:noWrap/>
            <w:vAlign w:val="center"/>
            <w:hideMark/>
          </w:tcPr>
          <w:p w:rsidR="00AC7F5C" w:rsidRPr="00BC14A4" w:rsidRDefault="00AC7F5C" w:rsidP="00174F2A">
            <w:pPr>
              <w:jc w:val="center"/>
              <w:rPr>
                <w:b/>
                <w:bCs/>
                <w:sz w:val="20"/>
                <w:szCs w:val="20"/>
              </w:rPr>
            </w:pPr>
            <w:r w:rsidRPr="00BC14A4">
              <w:rPr>
                <w:b/>
                <w:bCs/>
                <w:sz w:val="20"/>
                <w:szCs w:val="20"/>
              </w:rPr>
              <w:t>Objet</w:t>
            </w:r>
          </w:p>
        </w:tc>
        <w:tc>
          <w:tcPr>
            <w:tcW w:w="1985" w:type="dxa"/>
            <w:gridSpan w:val="2"/>
            <w:tcBorders>
              <w:top w:val="single" w:sz="4" w:space="0" w:color="auto"/>
              <w:left w:val="nil"/>
              <w:bottom w:val="dashed" w:sz="4" w:space="0" w:color="auto"/>
              <w:right w:val="single" w:sz="4" w:space="0" w:color="auto"/>
            </w:tcBorders>
            <w:shd w:val="clear" w:color="auto" w:fill="auto"/>
            <w:noWrap/>
            <w:vAlign w:val="center"/>
            <w:hideMark/>
          </w:tcPr>
          <w:p w:rsidR="00AC7F5C" w:rsidRPr="00BC14A4" w:rsidRDefault="00AC7F5C" w:rsidP="00174F2A">
            <w:pPr>
              <w:jc w:val="center"/>
              <w:rPr>
                <w:b/>
                <w:bCs/>
                <w:sz w:val="20"/>
                <w:szCs w:val="20"/>
              </w:rPr>
            </w:pPr>
            <w:r w:rsidRPr="00BC14A4">
              <w:rPr>
                <w:b/>
                <w:bCs/>
                <w:sz w:val="20"/>
                <w:szCs w:val="20"/>
              </w:rPr>
              <w:t>Montant</w:t>
            </w:r>
          </w:p>
        </w:tc>
        <w:tc>
          <w:tcPr>
            <w:tcW w:w="2126" w:type="dxa"/>
            <w:tcBorders>
              <w:top w:val="single" w:sz="4" w:space="0" w:color="auto"/>
              <w:left w:val="nil"/>
              <w:bottom w:val="dashed" w:sz="4" w:space="0" w:color="auto"/>
              <w:right w:val="single" w:sz="4" w:space="0" w:color="auto"/>
            </w:tcBorders>
            <w:shd w:val="clear" w:color="auto" w:fill="auto"/>
            <w:vAlign w:val="center"/>
            <w:hideMark/>
          </w:tcPr>
          <w:p w:rsidR="00AC7F5C" w:rsidRPr="00BC14A4" w:rsidRDefault="00AC7F5C" w:rsidP="00174F2A">
            <w:pPr>
              <w:jc w:val="center"/>
              <w:rPr>
                <w:b/>
                <w:bCs/>
                <w:sz w:val="20"/>
                <w:szCs w:val="20"/>
              </w:rPr>
            </w:pPr>
            <w:r w:rsidRPr="00BC14A4">
              <w:rPr>
                <w:b/>
                <w:bCs/>
                <w:sz w:val="20"/>
                <w:szCs w:val="20"/>
              </w:rPr>
              <w:t>maitre d'ouvrage</w:t>
            </w:r>
          </w:p>
        </w:tc>
        <w:tc>
          <w:tcPr>
            <w:tcW w:w="1701" w:type="dxa"/>
            <w:vMerge/>
            <w:tcBorders>
              <w:left w:val="single" w:sz="4" w:space="0" w:color="auto"/>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229"/>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dashed" w:sz="4" w:space="0" w:color="auto"/>
              <w:right w:val="single" w:sz="4" w:space="0" w:color="auto"/>
            </w:tcBorders>
            <w:shd w:val="clear" w:color="auto" w:fill="auto"/>
            <w:noWrap/>
            <w:vAlign w:val="center"/>
            <w:hideMark/>
          </w:tcPr>
          <w:p w:rsidR="00AC7F5C" w:rsidRPr="00BC14A4" w:rsidRDefault="00817670" w:rsidP="00174F2A">
            <w:pPr>
              <w:jc w:val="center"/>
              <w:rPr>
                <w:sz w:val="20"/>
                <w:szCs w:val="20"/>
              </w:rPr>
            </w:pPr>
            <w:r>
              <w:rPr>
                <w:sz w:val="20"/>
                <w:szCs w:val="20"/>
              </w:rPr>
              <w:t>2020</w:t>
            </w: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C7F5C" w:rsidRPr="00BC14A4" w:rsidRDefault="00817670" w:rsidP="00174F2A">
            <w:pPr>
              <w:jc w:val="both"/>
              <w:rPr>
                <w:sz w:val="20"/>
                <w:szCs w:val="20"/>
              </w:rPr>
            </w:pPr>
            <w:r>
              <w:rPr>
                <w:sz w:val="20"/>
                <w:szCs w:val="20"/>
              </w:rPr>
              <w:t>Marché N°3795/DRMP-2020, relatif à la fourniture de matériels pour l’équipement des dortoirs et des cantines des résidences universitaires.</w:t>
            </w:r>
          </w:p>
        </w:tc>
        <w:tc>
          <w:tcPr>
            <w:tcW w:w="1985" w:type="dxa"/>
            <w:gridSpan w:val="2"/>
            <w:tcBorders>
              <w:top w:val="nil"/>
              <w:left w:val="nil"/>
              <w:bottom w:val="dashed" w:sz="4" w:space="0" w:color="auto"/>
              <w:right w:val="single" w:sz="4" w:space="0" w:color="auto"/>
            </w:tcBorders>
            <w:shd w:val="clear" w:color="auto" w:fill="auto"/>
            <w:noWrap/>
            <w:vAlign w:val="center"/>
            <w:hideMark/>
          </w:tcPr>
          <w:p w:rsidR="00AC7F5C" w:rsidRPr="00BC14A4" w:rsidRDefault="00817670" w:rsidP="00174F2A">
            <w:pPr>
              <w:jc w:val="center"/>
              <w:rPr>
                <w:sz w:val="20"/>
                <w:szCs w:val="20"/>
              </w:rPr>
            </w:pPr>
            <w:r>
              <w:rPr>
                <w:sz w:val="20"/>
                <w:szCs w:val="20"/>
              </w:rPr>
              <w:t>95 226 000</w:t>
            </w:r>
          </w:p>
        </w:tc>
        <w:tc>
          <w:tcPr>
            <w:tcW w:w="2126" w:type="dxa"/>
            <w:tcBorders>
              <w:top w:val="nil"/>
              <w:left w:val="nil"/>
              <w:bottom w:val="dashed" w:sz="4" w:space="0" w:color="auto"/>
              <w:right w:val="single" w:sz="4" w:space="0" w:color="auto"/>
            </w:tcBorders>
            <w:shd w:val="clear" w:color="auto" w:fill="auto"/>
            <w:vAlign w:val="center"/>
            <w:hideMark/>
          </w:tcPr>
          <w:p w:rsidR="00AC7F5C" w:rsidRPr="00BC14A4" w:rsidRDefault="00817670" w:rsidP="00174F2A">
            <w:pPr>
              <w:jc w:val="center"/>
              <w:rPr>
                <w:sz w:val="20"/>
                <w:szCs w:val="20"/>
              </w:rPr>
            </w:pPr>
            <w:r>
              <w:rPr>
                <w:sz w:val="20"/>
                <w:szCs w:val="20"/>
              </w:rPr>
              <w:t>CENOU</w:t>
            </w:r>
          </w:p>
        </w:tc>
        <w:tc>
          <w:tcPr>
            <w:tcW w:w="1701" w:type="dxa"/>
            <w:vMerge/>
            <w:tcBorders>
              <w:left w:val="single" w:sz="4" w:space="0" w:color="auto"/>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dashed" w:sz="4" w:space="0" w:color="auto"/>
              <w:right w:val="single" w:sz="4" w:space="0" w:color="auto"/>
            </w:tcBorders>
            <w:shd w:val="clear" w:color="auto" w:fill="auto"/>
            <w:noWrap/>
            <w:vAlign w:val="center"/>
            <w:hideMark/>
          </w:tcPr>
          <w:p w:rsidR="00AC7F5C" w:rsidRPr="00BC14A4" w:rsidRDefault="00817670" w:rsidP="00174F2A">
            <w:pPr>
              <w:jc w:val="center"/>
              <w:rPr>
                <w:sz w:val="20"/>
                <w:szCs w:val="20"/>
              </w:rPr>
            </w:pPr>
            <w:r>
              <w:rPr>
                <w:sz w:val="20"/>
                <w:szCs w:val="20"/>
              </w:rPr>
              <w:t>2020</w:t>
            </w: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C7F5C" w:rsidRPr="00BC14A4" w:rsidRDefault="00817670" w:rsidP="00174F2A">
            <w:pPr>
              <w:jc w:val="both"/>
              <w:rPr>
                <w:sz w:val="20"/>
                <w:szCs w:val="20"/>
              </w:rPr>
            </w:pPr>
            <w:r>
              <w:rPr>
                <w:sz w:val="20"/>
                <w:szCs w:val="20"/>
              </w:rPr>
              <w:t>Marché N°3795/DRMP-2020, relatif à la fourniture de serrures, de cadenas et la réparation des portes et armoires de la zone de résidences de la Cité universitaires de Kabala.</w:t>
            </w: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AC7F5C" w:rsidRPr="00BC14A4" w:rsidRDefault="00817670" w:rsidP="00174F2A">
            <w:pPr>
              <w:jc w:val="center"/>
              <w:rPr>
                <w:sz w:val="20"/>
                <w:szCs w:val="20"/>
              </w:rPr>
            </w:pPr>
            <w:r>
              <w:rPr>
                <w:sz w:val="20"/>
                <w:szCs w:val="20"/>
              </w:rPr>
              <w:t>13 257 300</w:t>
            </w:r>
          </w:p>
        </w:tc>
        <w:tc>
          <w:tcPr>
            <w:tcW w:w="2126" w:type="dxa"/>
            <w:tcBorders>
              <w:top w:val="nil"/>
              <w:left w:val="nil"/>
              <w:bottom w:val="dashed" w:sz="4" w:space="0" w:color="auto"/>
              <w:right w:val="single" w:sz="4" w:space="0" w:color="auto"/>
            </w:tcBorders>
            <w:shd w:val="clear" w:color="auto" w:fill="auto"/>
            <w:vAlign w:val="center"/>
            <w:hideMark/>
          </w:tcPr>
          <w:p w:rsidR="00AC7F5C" w:rsidRPr="00BC14A4" w:rsidRDefault="00817670" w:rsidP="00174F2A">
            <w:pPr>
              <w:jc w:val="center"/>
              <w:rPr>
                <w:sz w:val="20"/>
                <w:szCs w:val="20"/>
              </w:rPr>
            </w:pPr>
            <w:r>
              <w:rPr>
                <w:sz w:val="20"/>
                <w:szCs w:val="20"/>
              </w:rPr>
              <w:t>CENOU</w:t>
            </w:r>
          </w:p>
        </w:tc>
        <w:tc>
          <w:tcPr>
            <w:tcW w:w="1701" w:type="dxa"/>
            <w:vMerge/>
            <w:tcBorders>
              <w:left w:val="single" w:sz="4" w:space="0" w:color="auto"/>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p>
        </w:tc>
        <w:tc>
          <w:tcPr>
            <w:tcW w:w="2283" w:type="dxa"/>
            <w:tcBorders>
              <w:top w:val="nil"/>
              <w:left w:val="nil"/>
              <w:bottom w:val="dashed" w:sz="4" w:space="0" w:color="auto"/>
              <w:right w:val="single" w:sz="4" w:space="0" w:color="auto"/>
            </w:tcBorders>
            <w:shd w:val="clear" w:color="auto" w:fill="auto"/>
            <w:noWrap/>
            <w:vAlign w:val="center"/>
            <w:hideMark/>
          </w:tcPr>
          <w:p w:rsidR="00AC7F5C" w:rsidRPr="00BC14A4" w:rsidRDefault="00AC7F5C" w:rsidP="00174F2A">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C7F5C" w:rsidRPr="00BC14A4" w:rsidRDefault="00AC7F5C" w:rsidP="00174F2A">
            <w:pPr>
              <w:jc w:val="both"/>
              <w:rPr>
                <w:sz w:val="20"/>
                <w:szCs w:val="20"/>
              </w:rPr>
            </w:pP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AC7F5C" w:rsidRPr="00BC14A4" w:rsidRDefault="00AC7F5C" w:rsidP="00174F2A">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AC7F5C" w:rsidRPr="00BC14A4" w:rsidRDefault="00AC7F5C" w:rsidP="00174F2A">
            <w:pPr>
              <w:jc w:val="center"/>
              <w:rPr>
                <w:sz w:val="20"/>
                <w:szCs w:val="20"/>
              </w:rPr>
            </w:pPr>
          </w:p>
        </w:tc>
        <w:tc>
          <w:tcPr>
            <w:tcW w:w="1701" w:type="dxa"/>
            <w:vMerge/>
            <w:tcBorders>
              <w:left w:val="single" w:sz="4" w:space="0" w:color="auto"/>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192"/>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p>
        </w:tc>
        <w:tc>
          <w:tcPr>
            <w:tcW w:w="2283" w:type="dxa"/>
            <w:tcBorders>
              <w:top w:val="nil"/>
              <w:left w:val="nil"/>
              <w:bottom w:val="dashed" w:sz="4" w:space="0" w:color="auto"/>
              <w:right w:val="single" w:sz="4" w:space="0" w:color="auto"/>
            </w:tcBorders>
            <w:shd w:val="clear" w:color="auto" w:fill="auto"/>
            <w:noWrap/>
            <w:vAlign w:val="center"/>
            <w:hideMark/>
          </w:tcPr>
          <w:p w:rsidR="00AC7F5C" w:rsidRPr="00BC14A4" w:rsidRDefault="00AC7F5C" w:rsidP="00174F2A">
            <w:pPr>
              <w:jc w:val="center"/>
              <w:rPr>
                <w:sz w:val="20"/>
                <w:szCs w:val="20"/>
              </w:rPr>
            </w:pPr>
          </w:p>
        </w:tc>
        <w:tc>
          <w:tcPr>
            <w:tcW w:w="5371" w:type="dxa"/>
            <w:gridSpan w:val="3"/>
            <w:tcBorders>
              <w:top w:val="nil"/>
              <w:left w:val="nil"/>
              <w:bottom w:val="dashed" w:sz="4" w:space="0" w:color="auto"/>
              <w:right w:val="single" w:sz="4" w:space="0" w:color="auto"/>
            </w:tcBorders>
            <w:shd w:val="clear" w:color="auto" w:fill="auto"/>
            <w:noWrap/>
            <w:vAlign w:val="center"/>
            <w:hideMark/>
          </w:tcPr>
          <w:p w:rsidR="00AC7F5C" w:rsidRPr="00BC14A4" w:rsidRDefault="00AC7F5C" w:rsidP="00174F2A">
            <w:pPr>
              <w:jc w:val="both"/>
              <w:rPr>
                <w:sz w:val="20"/>
                <w:szCs w:val="20"/>
              </w:rPr>
            </w:pPr>
          </w:p>
        </w:tc>
        <w:tc>
          <w:tcPr>
            <w:tcW w:w="1985" w:type="dxa"/>
            <w:gridSpan w:val="2"/>
            <w:tcBorders>
              <w:top w:val="nil"/>
              <w:left w:val="single" w:sz="4" w:space="0" w:color="auto"/>
              <w:bottom w:val="dashed" w:sz="4" w:space="0" w:color="auto"/>
              <w:right w:val="single" w:sz="4" w:space="0" w:color="auto"/>
            </w:tcBorders>
            <w:shd w:val="clear" w:color="auto" w:fill="auto"/>
            <w:noWrap/>
            <w:vAlign w:val="center"/>
            <w:hideMark/>
          </w:tcPr>
          <w:p w:rsidR="00AC7F5C" w:rsidRPr="00BC14A4" w:rsidRDefault="00AC7F5C" w:rsidP="00174F2A">
            <w:pPr>
              <w:jc w:val="center"/>
              <w:rPr>
                <w:sz w:val="20"/>
                <w:szCs w:val="20"/>
              </w:rPr>
            </w:pPr>
          </w:p>
        </w:tc>
        <w:tc>
          <w:tcPr>
            <w:tcW w:w="2126" w:type="dxa"/>
            <w:tcBorders>
              <w:top w:val="nil"/>
              <w:left w:val="nil"/>
              <w:bottom w:val="dashed" w:sz="4" w:space="0" w:color="auto"/>
              <w:right w:val="single" w:sz="4" w:space="0" w:color="auto"/>
            </w:tcBorders>
            <w:shd w:val="clear" w:color="auto" w:fill="auto"/>
            <w:vAlign w:val="center"/>
            <w:hideMark/>
          </w:tcPr>
          <w:p w:rsidR="00AC7F5C" w:rsidRPr="00BC14A4" w:rsidRDefault="00AC7F5C" w:rsidP="00174F2A">
            <w:pPr>
              <w:jc w:val="center"/>
              <w:rPr>
                <w:sz w:val="20"/>
                <w:szCs w:val="20"/>
              </w:rPr>
            </w:pPr>
          </w:p>
        </w:tc>
        <w:tc>
          <w:tcPr>
            <w:tcW w:w="1701" w:type="dxa"/>
            <w:vMerge/>
            <w:tcBorders>
              <w:left w:val="single" w:sz="4" w:space="0" w:color="auto"/>
              <w:bottom w:val="single" w:sz="8" w:space="0" w:color="000000"/>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825"/>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b/>
                <w:bCs/>
                <w:sz w:val="20"/>
                <w:szCs w:val="20"/>
              </w:rPr>
            </w:pPr>
            <w:r w:rsidRPr="00BC14A4">
              <w:rPr>
                <w:b/>
                <w:bCs/>
                <w:sz w:val="20"/>
                <w:szCs w:val="20"/>
              </w:rPr>
              <w:t> </w:t>
            </w:r>
          </w:p>
        </w:tc>
        <w:tc>
          <w:tcPr>
            <w:tcW w:w="11765" w:type="dxa"/>
            <w:gridSpan w:val="7"/>
            <w:tcBorders>
              <w:top w:val="double" w:sz="6" w:space="0" w:color="auto"/>
              <w:left w:val="nil"/>
              <w:bottom w:val="nil"/>
              <w:right w:val="single" w:sz="4" w:space="0" w:color="000000"/>
            </w:tcBorders>
            <w:shd w:val="clear" w:color="auto" w:fill="auto"/>
            <w:vAlign w:val="center"/>
            <w:hideMark/>
          </w:tcPr>
          <w:p w:rsidR="00AC7F5C" w:rsidRPr="00BC14A4" w:rsidRDefault="00AC7F5C" w:rsidP="00174F2A">
            <w:pPr>
              <w:jc w:val="both"/>
              <w:rPr>
                <w:sz w:val="20"/>
                <w:szCs w:val="20"/>
                <w:u w:val="single"/>
              </w:rPr>
            </w:pPr>
            <w:r w:rsidRPr="00BC14A4">
              <w:rPr>
                <w:sz w:val="20"/>
                <w:szCs w:val="20"/>
                <w:u w:val="single"/>
              </w:rPr>
              <w:t>Le chiffre d'affaire annuel (ou Chiffre d’affaire moyen  au cours des  années 2017-2018 et 2019) doit être au moins  = au montant de l’offre</w:t>
            </w:r>
          </w:p>
        </w:tc>
        <w:tc>
          <w:tcPr>
            <w:tcW w:w="1701" w:type="dxa"/>
            <w:tcBorders>
              <w:top w:val="nil"/>
              <w:left w:val="nil"/>
              <w:bottom w:val="nil"/>
              <w:right w:val="double" w:sz="6"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r>
      <w:tr w:rsidR="00AC7F5C" w:rsidRPr="00BC14A4" w:rsidTr="00174F2A">
        <w:trPr>
          <w:trHeight w:val="83"/>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AC7F5C" w:rsidRPr="00BC14A4" w:rsidRDefault="00AC7F5C" w:rsidP="00174F2A">
            <w:pPr>
              <w:rPr>
                <w:sz w:val="20"/>
                <w:szCs w:val="20"/>
                <w:u w:val="single"/>
              </w:rPr>
            </w:pPr>
            <w:r w:rsidRPr="00BC14A4">
              <w:rPr>
                <w:sz w:val="20"/>
                <w:szCs w:val="20"/>
                <w:u w:val="single"/>
              </w:rPr>
              <w:t xml:space="preserve"> </w:t>
            </w:r>
          </w:p>
        </w:tc>
        <w:tc>
          <w:tcPr>
            <w:tcW w:w="3245" w:type="dxa"/>
            <w:tcBorders>
              <w:top w:val="nil"/>
              <w:left w:val="nil"/>
              <w:bottom w:val="nil"/>
              <w:right w:val="nil"/>
            </w:tcBorders>
            <w:shd w:val="clear" w:color="auto" w:fill="auto"/>
            <w:noWrap/>
            <w:vAlign w:val="center"/>
            <w:hideMark/>
          </w:tcPr>
          <w:p w:rsidR="00AC7F5C" w:rsidRPr="00BC14A4" w:rsidRDefault="00AC7F5C" w:rsidP="00174F2A">
            <w:pPr>
              <w:rPr>
                <w:sz w:val="20"/>
                <w:szCs w:val="20"/>
                <w:u w:val="single"/>
              </w:rPr>
            </w:pPr>
          </w:p>
        </w:tc>
        <w:tc>
          <w:tcPr>
            <w:tcW w:w="2693" w:type="dxa"/>
            <w:gridSpan w:val="3"/>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3544" w:type="dxa"/>
            <w:gridSpan w:val="2"/>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1701" w:type="dxa"/>
            <w:tcBorders>
              <w:top w:val="nil"/>
              <w:left w:val="single" w:sz="4" w:space="0" w:color="auto"/>
              <w:bottom w:val="nil"/>
              <w:right w:val="double" w:sz="6"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r>
      <w:tr w:rsidR="00AC7F5C" w:rsidRPr="00BC14A4" w:rsidTr="00174F2A">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AC7F5C" w:rsidRPr="00BC14A4" w:rsidRDefault="00AC7F5C" w:rsidP="00174F2A">
            <w:pPr>
              <w:rPr>
                <w:sz w:val="20"/>
                <w:szCs w:val="20"/>
                <w:u w:val="single"/>
              </w:rPr>
            </w:pPr>
            <w:r w:rsidRPr="00BC14A4">
              <w:rPr>
                <w:sz w:val="20"/>
                <w:szCs w:val="20"/>
                <w:u w:val="single"/>
              </w:rPr>
              <w:t>ANNEES</w:t>
            </w:r>
          </w:p>
        </w:tc>
        <w:tc>
          <w:tcPr>
            <w:tcW w:w="9482" w:type="dxa"/>
            <w:gridSpan w:val="6"/>
            <w:tcBorders>
              <w:top w:val="nil"/>
              <w:left w:val="nil"/>
              <w:bottom w:val="nil"/>
              <w:right w:val="single" w:sz="4" w:space="0" w:color="000000"/>
            </w:tcBorders>
            <w:shd w:val="clear" w:color="auto" w:fill="auto"/>
            <w:noWrap/>
            <w:vAlign w:val="center"/>
            <w:hideMark/>
          </w:tcPr>
          <w:p w:rsidR="00AC7F5C" w:rsidRPr="00BC14A4" w:rsidRDefault="00AC7F5C" w:rsidP="00174F2A">
            <w:pPr>
              <w:rPr>
                <w:sz w:val="20"/>
                <w:szCs w:val="20"/>
                <w:u w:val="single"/>
              </w:rPr>
            </w:pPr>
            <w:r w:rsidRPr="00BC14A4">
              <w:rPr>
                <w:sz w:val="20"/>
                <w:szCs w:val="20"/>
                <w:u w:val="single"/>
              </w:rPr>
              <w:t>Chiffres d'Affaire en F.CFA</w:t>
            </w:r>
          </w:p>
        </w:tc>
        <w:tc>
          <w:tcPr>
            <w:tcW w:w="1701" w:type="dxa"/>
            <w:vMerge w:val="restart"/>
            <w:tcBorders>
              <w:top w:val="nil"/>
              <w:left w:val="single" w:sz="4" w:space="0" w:color="auto"/>
              <w:bottom w:val="nil"/>
              <w:right w:val="double" w:sz="6" w:space="0" w:color="auto"/>
            </w:tcBorders>
            <w:shd w:val="clear" w:color="auto" w:fill="auto"/>
            <w:vAlign w:val="center"/>
            <w:hideMark/>
          </w:tcPr>
          <w:p w:rsidR="00AC7F5C" w:rsidRPr="00BC14A4" w:rsidRDefault="00C20679" w:rsidP="00386F7D">
            <w:pPr>
              <w:jc w:val="center"/>
              <w:rPr>
                <w:sz w:val="20"/>
                <w:szCs w:val="20"/>
              </w:rPr>
            </w:pPr>
            <w:r w:rsidRPr="00BC14A4">
              <w:rPr>
                <w:sz w:val="20"/>
                <w:szCs w:val="20"/>
              </w:rPr>
              <w:t>SATISFAISANT</w:t>
            </w:r>
          </w:p>
        </w:tc>
      </w:tr>
      <w:tr w:rsidR="00AC7F5C" w:rsidRPr="00BC14A4" w:rsidTr="00174F2A">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AC7F5C" w:rsidRPr="00BC14A4" w:rsidRDefault="00AC7F5C" w:rsidP="00174F2A">
            <w:pPr>
              <w:rPr>
                <w:sz w:val="20"/>
                <w:szCs w:val="20"/>
              </w:rPr>
            </w:pPr>
            <w:r w:rsidRPr="00BC14A4">
              <w:rPr>
                <w:sz w:val="20"/>
                <w:szCs w:val="20"/>
              </w:rPr>
              <w:t>2017</w:t>
            </w:r>
          </w:p>
        </w:tc>
        <w:tc>
          <w:tcPr>
            <w:tcW w:w="5938" w:type="dxa"/>
            <w:gridSpan w:val="4"/>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3544" w:type="dxa"/>
            <w:gridSpan w:val="2"/>
            <w:tcBorders>
              <w:top w:val="nil"/>
              <w:left w:val="nil"/>
              <w:bottom w:val="nil"/>
              <w:right w:val="nil"/>
            </w:tcBorders>
            <w:shd w:val="clear" w:color="auto" w:fill="auto"/>
            <w:noWrap/>
            <w:vAlign w:val="center"/>
            <w:hideMark/>
          </w:tcPr>
          <w:p w:rsidR="00AC7F5C" w:rsidRPr="00BC14A4" w:rsidRDefault="00AC7F5C" w:rsidP="00174F2A">
            <w:pPr>
              <w:jc w:val="center"/>
              <w:rPr>
                <w:sz w:val="20"/>
                <w:szCs w:val="20"/>
              </w:rPr>
            </w:pPr>
          </w:p>
        </w:tc>
        <w:tc>
          <w:tcPr>
            <w:tcW w:w="1701" w:type="dxa"/>
            <w:vMerge/>
            <w:tcBorders>
              <w:top w:val="nil"/>
              <w:left w:val="single" w:sz="4" w:space="0" w:color="auto"/>
              <w:bottom w:val="nil"/>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AC7F5C" w:rsidRPr="00BC14A4" w:rsidRDefault="00AC7F5C" w:rsidP="00174F2A">
            <w:pPr>
              <w:rPr>
                <w:sz w:val="20"/>
                <w:szCs w:val="20"/>
              </w:rPr>
            </w:pPr>
            <w:r w:rsidRPr="00BC14A4">
              <w:rPr>
                <w:sz w:val="20"/>
                <w:szCs w:val="20"/>
              </w:rPr>
              <w:t xml:space="preserve">2018 </w:t>
            </w:r>
          </w:p>
        </w:tc>
        <w:tc>
          <w:tcPr>
            <w:tcW w:w="3529" w:type="dxa"/>
            <w:gridSpan w:val="2"/>
            <w:tcBorders>
              <w:top w:val="nil"/>
              <w:left w:val="nil"/>
              <w:bottom w:val="nil"/>
              <w:right w:val="nil"/>
            </w:tcBorders>
            <w:shd w:val="clear" w:color="auto" w:fill="auto"/>
            <w:noWrap/>
            <w:vAlign w:val="center"/>
            <w:hideMark/>
          </w:tcPr>
          <w:p w:rsidR="00AC7F5C" w:rsidRPr="00BC14A4" w:rsidRDefault="00817670" w:rsidP="00174F2A">
            <w:pPr>
              <w:rPr>
                <w:sz w:val="20"/>
                <w:szCs w:val="20"/>
              </w:rPr>
            </w:pPr>
            <w:r>
              <w:rPr>
                <w:sz w:val="20"/>
                <w:szCs w:val="20"/>
              </w:rPr>
              <w:t>327 292 123</w:t>
            </w:r>
          </w:p>
        </w:tc>
        <w:tc>
          <w:tcPr>
            <w:tcW w:w="2409" w:type="dxa"/>
            <w:gridSpan w:val="2"/>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3544" w:type="dxa"/>
            <w:gridSpan w:val="2"/>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1701" w:type="dxa"/>
            <w:vMerge/>
            <w:tcBorders>
              <w:top w:val="nil"/>
              <w:left w:val="single" w:sz="4" w:space="0" w:color="auto"/>
              <w:bottom w:val="nil"/>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nil"/>
              <w:right w:val="nil"/>
            </w:tcBorders>
            <w:shd w:val="clear" w:color="auto" w:fill="auto"/>
            <w:noWrap/>
            <w:vAlign w:val="center"/>
            <w:hideMark/>
          </w:tcPr>
          <w:p w:rsidR="00AC7F5C" w:rsidRPr="00BC14A4" w:rsidRDefault="00AC7F5C" w:rsidP="00174F2A">
            <w:pPr>
              <w:rPr>
                <w:sz w:val="20"/>
                <w:szCs w:val="20"/>
              </w:rPr>
            </w:pPr>
            <w:r w:rsidRPr="00BC14A4">
              <w:rPr>
                <w:sz w:val="20"/>
                <w:szCs w:val="20"/>
              </w:rPr>
              <w:t>2019</w:t>
            </w:r>
          </w:p>
        </w:tc>
        <w:tc>
          <w:tcPr>
            <w:tcW w:w="3529" w:type="dxa"/>
            <w:gridSpan w:val="2"/>
            <w:tcBorders>
              <w:top w:val="nil"/>
              <w:left w:val="nil"/>
              <w:bottom w:val="nil"/>
              <w:right w:val="nil"/>
            </w:tcBorders>
            <w:shd w:val="clear" w:color="auto" w:fill="auto"/>
            <w:noWrap/>
            <w:vAlign w:val="center"/>
            <w:hideMark/>
          </w:tcPr>
          <w:p w:rsidR="00AC7F5C" w:rsidRPr="00BC14A4" w:rsidRDefault="00817670" w:rsidP="00174F2A">
            <w:pPr>
              <w:rPr>
                <w:sz w:val="20"/>
                <w:szCs w:val="20"/>
              </w:rPr>
            </w:pPr>
            <w:r>
              <w:rPr>
                <w:sz w:val="20"/>
                <w:szCs w:val="20"/>
              </w:rPr>
              <w:t>333 670 992</w:t>
            </w:r>
          </w:p>
        </w:tc>
        <w:tc>
          <w:tcPr>
            <w:tcW w:w="2409" w:type="dxa"/>
            <w:gridSpan w:val="2"/>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3544" w:type="dxa"/>
            <w:gridSpan w:val="2"/>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1701" w:type="dxa"/>
            <w:vMerge/>
            <w:tcBorders>
              <w:top w:val="nil"/>
              <w:left w:val="single" w:sz="4" w:space="0" w:color="auto"/>
              <w:bottom w:val="nil"/>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b/>
                <w:bCs/>
                <w:sz w:val="20"/>
                <w:szCs w:val="20"/>
              </w:rPr>
            </w:pPr>
            <w:r w:rsidRPr="00BC14A4">
              <w:rPr>
                <w:b/>
                <w:bCs/>
                <w:sz w:val="20"/>
                <w:szCs w:val="20"/>
              </w:rPr>
              <w:t> </w:t>
            </w:r>
          </w:p>
        </w:tc>
        <w:tc>
          <w:tcPr>
            <w:tcW w:w="2283" w:type="dxa"/>
            <w:tcBorders>
              <w:top w:val="nil"/>
              <w:left w:val="nil"/>
              <w:bottom w:val="nil"/>
              <w:right w:val="nil"/>
            </w:tcBorders>
            <w:shd w:val="clear" w:color="auto" w:fill="auto"/>
            <w:noWrap/>
            <w:vAlign w:val="center"/>
            <w:hideMark/>
          </w:tcPr>
          <w:p w:rsidR="00AC7F5C" w:rsidRPr="00BC14A4" w:rsidRDefault="00AC7F5C" w:rsidP="00174F2A">
            <w:pPr>
              <w:rPr>
                <w:b/>
                <w:bCs/>
                <w:sz w:val="20"/>
                <w:szCs w:val="20"/>
              </w:rPr>
            </w:pPr>
            <w:r w:rsidRPr="00BC14A4">
              <w:rPr>
                <w:b/>
                <w:bCs/>
                <w:sz w:val="20"/>
                <w:szCs w:val="20"/>
              </w:rPr>
              <w:t>TOTAL</w:t>
            </w:r>
          </w:p>
        </w:tc>
        <w:tc>
          <w:tcPr>
            <w:tcW w:w="3529" w:type="dxa"/>
            <w:gridSpan w:val="2"/>
            <w:tcBorders>
              <w:top w:val="nil"/>
              <w:left w:val="nil"/>
              <w:bottom w:val="nil"/>
              <w:right w:val="nil"/>
            </w:tcBorders>
            <w:shd w:val="clear" w:color="auto" w:fill="auto"/>
            <w:noWrap/>
            <w:vAlign w:val="center"/>
            <w:hideMark/>
          </w:tcPr>
          <w:p w:rsidR="00AC7F5C" w:rsidRPr="00BC14A4" w:rsidRDefault="00817670" w:rsidP="00174F2A">
            <w:pPr>
              <w:rPr>
                <w:b/>
                <w:bCs/>
                <w:sz w:val="20"/>
                <w:szCs w:val="20"/>
              </w:rPr>
            </w:pPr>
            <w:r>
              <w:rPr>
                <w:b/>
                <w:bCs/>
                <w:sz w:val="20"/>
                <w:szCs w:val="20"/>
              </w:rPr>
              <w:t>660 963 115</w:t>
            </w:r>
          </w:p>
        </w:tc>
        <w:tc>
          <w:tcPr>
            <w:tcW w:w="2409" w:type="dxa"/>
            <w:gridSpan w:val="2"/>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3544" w:type="dxa"/>
            <w:gridSpan w:val="2"/>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1701" w:type="dxa"/>
            <w:vMerge/>
            <w:tcBorders>
              <w:top w:val="nil"/>
              <w:left w:val="single" w:sz="4" w:space="0" w:color="auto"/>
              <w:bottom w:val="nil"/>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255"/>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b/>
                <w:bCs/>
                <w:sz w:val="20"/>
                <w:szCs w:val="20"/>
              </w:rPr>
            </w:pPr>
            <w:r w:rsidRPr="00BC14A4">
              <w:rPr>
                <w:b/>
                <w:bCs/>
                <w:sz w:val="20"/>
                <w:szCs w:val="20"/>
              </w:rPr>
              <w:t> </w:t>
            </w:r>
          </w:p>
        </w:tc>
        <w:tc>
          <w:tcPr>
            <w:tcW w:w="2283" w:type="dxa"/>
            <w:tcBorders>
              <w:top w:val="nil"/>
              <w:left w:val="nil"/>
              <w:bottom w:val="nil"/>
              <w:right w:val="nil"/>
            </w:tcBorders>
            <w:shd w:val="clear" w:color="auto" w:fill="auto"/>
            <w:noWrap/>
            <w:vAlign w:val="center"/>
            <w:hideMark/>
          </w:tcPr>
          <w:p w:rsidR="00AC7F5C" w:rsidRPr="00BC14A4" w:rsidRDefault="00AC7F5C" w:rsidP="00174F2A">
            <w:pPr>
              <w:rPr>
                <w:b/>
                <w:bCs/>
                <w:sz w:val="20"/>
                <w:szCs w:val="20"/>
                <w:u w:val="single"/>
              </w:rPr>
            </w:pPr>
            <w:r w:rsidRPr="00BC14A4">
              <w:rPr>
                <w:b/>
                <w:bCs/>
                <w:sz w:val="20"/>
                <w:szCs w:val="20"/>
                <w:u w:val="single"/>
              </w:rPr>
              <w:t>Moyenne</w:t>
            </w:r>
          </w:p>
        </w:tc>
        <w:tc>
          <w:tcPr>
            <w:tcW w:w="9482" w:type="dxa"/>
            <w:gridSpan w:val="6"/>
            <w:tcBorders>
              <w:top w:val="nil"/>
              <w:left w:val="nil"/>
              <w:bottom w:val="nil"/>
              <w:right w:val="nil"/>
            </w:tcBorders>
            <w:shd w:val="clear" w:color="auto" w:fill="auto"/>
            <w:noWrap/>
            <w:vAlign w:val="center"/>
            <w:hideMark/>
          </w:tcPr>
          <w:p w:rsidR="00AC7F5C" w:rsidRPr="00BC14A4" w:rsidRDefault="00AC7F5C" w:rsidP="00386F7D">
            <w:pPr>
              <w:rPr>
                <w:b/>
                <w:bCs/>
                <w:sz w:val="20"/>
                <w:szCs w:val="20"/>
              </w:rPr>
            </w:pPr>
            <w:r w:rsidRPr="00BC14A4">
              <w:rPr>
                <w:b/>
                <w:bCs/>
                <w:sz w:val="20"/>
                <w:szCs w:val="20"/>
              </w:rPr>
              <w:t xml:space="preserve"> </w:t>
            </w:r>
            <w:r w:rsidR="00386F7D" w:rsidRPr="00BC14A4">
              <w:rPr>
                <w:b/>
                <w:bCs/>
                <w:sz w:val="20"/>
                <w:szCs w:val="20"/>
              </w:rPr>
              <w:t xml:space="preserve">    </w:t>
            </w:r>
            <w:r w:rsidR="00C20679">
              <w:rPr>
                <w:b/>
                <w:bCs/>
                <w:sz w:val="20"/>
                <w:szCs w:val="20"/>
              </w:rPr>
              <w:t>330 481 558</w:t>
            </w:r>
            <w:r w:rsidR="00386F7D" w:rsidRPr="00BC14A4">
              <w:rPr>
                <w:b/>
                <w:bCs/>
                <w:sz w:val="20"/>
                <w:szCs w:val="20"/>
              </w:rPr>
              <w:t xml:space="preserve">        </w:t>
            </w:r>
            <w:r w:rsidRPr="00BC14A4">
              <w:rPr>
                <w:b/>
                <w:bCs/>
                <w:sz w:val="20"/>
                <w:szCs w:val="20"/>
              </w:rPr>
              <w:t xml:space="preserve">       &gt;   </w:t>
            </w:r>
            <w:r w:rsidR="004A48EA">
              <w:rPr>
                <w:b/>
                <w:bCs/>
                <w:sz w:val="20"/>
                <w:szCs w:val="20"/>
              </w:rPr>
              <w:t>277 300 000</w:t>
            </w:r>
            <w:r w:rsidRPr="00BC14A4">
              <w:rPr>
                <w:b/>
                <w:bCs/>
                <w:sz w:val="20"/>
                <w:szCs w:val="20"/>
              </w:rPr>
              <w:t xml:space="preserve">      </w:t>
            </w:r>
            <w:r w:rsidRPr="00BC14A4">
              <w:rPr>
                <w:b/>
                <w:sz w:val="20"/>
                <w:szCs w:val="20"/>
              </w:rPr>
              <w:t xml:space="preserve"> </w:t>
            </w:r>
            <w:r w:rsidRPr="00BC14A4">
              <w:rPr>
                <w:b/>
                <w:bCs/>
                <w:sz w:val="20"/>
                <w:szCs w:val="20"/>
              </w:rPr>
              <w:t xml:space="preserve"> F CFA</w:t>
            </w:r>
          </w:p>
        </w:tc>
        <w:tc>
          <w:tcPr>
            <w:tcW w:w="1701" w:type="dxa"/>
            <w:vMerge/>
            <w:tcBorders>
              <w:top w:val="nil"/>
              <w:left w:val="single" w:sz="4" w:space="0" w:color="auto"/>
              <w:bottom w:val="nil"/>
              <w:right w:val="double" w:sz="6" w:space="0" w:color="auto"/>
            </w:tcBorders>
            <w:vAlign w:val="center"/>
            <w:hideMark/>
          </w:tcPr>
          <w:p w:rsidR="00AC7F5C" w:rsidRPr="00BC14A4" w:rsidRDefault="00AC7F5C" w:rsidP="00174F2A">
            <w:pPr>
              <w:rPr>
                <w:sz w:val="20"/>
                <w:szCs w:val="20"/>
              </w:rPr>
            </w:pPr>
          </w:p>
        </w:tc>
      </w:tr>
      <w:tr w:rsidR="00AC7F5C" w:rsidRPr="00BC14A4" w:rsidTr="00174F2A">
        <w:trPr>
          <w:trHeight w:val="83"/>
        </w:trPr>
        <w:tc>
          <w:tcPr>
            <w:tcW w:w="1277" w:type="dxa"/>
            <w:tcBorders>
              <w:top w:val="nil"/>
              <w:left w:val="double" w:sz="6"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2283" w:type="dxa"/>
            <w:tcBorders>
              <w:top w:val="nil"/>
              <w:left w:val="nil"/>
              <w:bottom w:val="single" w:sz="8" w:space="0" w:color="auto"/>
              <w:right w:val="nil"/>
            </w:tcBorders>
            <w:shd w:val="clear" w:color="auto" w:fill="auto"/>
            <w:noWrap/>
            <w:vAlign w:val="center"/>
            <w:hideMark/>
          </w:tcPr>
          <w:p w:rsidR="00AC7F5C" w:rsidRPr="00BC14A4" w:rsidRDefault="00AC7F5C" w:rsidP="00174F2A">
            <w:pPr>
              <w:rPr>
                <w:b/>
                <w:bCs/>
                <w:sz w:val="20"/>
                <w:szCs w:val="20"/>
              </w:rPr>
            </w:pPr>
            <w:r w:rsidRPr="00BC14A4">
              <w:rPr>
                <w:b/>
                <w:bCs/>
                <w:sz w:val="20"/>
                <w:szCs w:val="20"/>
              </w:rPr>
              <w:t> </w:t>
            </w:r>
          </w:p>
        </w:tc>
        <w:tc>
          <w:tcPr>
            <w:tcW w:w="3529" w:type="dxa"/>
            <w:gridSpan w:val="2"/>
            <w:tcBorders>
              <w:top w:val="nil"/>
              <w:left w:val="nil"/>
              <w:bottom w:val="single" w:sz="8" w:space="0" w:color="auto"/>
              <w:right w:val="nil"/>
            </w:tcBorders>
            <w:shd w:val="clear" w:color="auto" w:fill="auto"/>
            <w:noWrap/>
            <w:vAlign w:val="center"/>
            <w:hideMark/>
          </w:tcPr>
          <w:p w:rsidR="00AC7F5C" w:rsidRPr="00BC14A4" w:rsidRDefault="00AC7F5C" w:rsidP="00174F2A">
            <w:pPr>
              <w:rPr>
                <w:b/>
                <w:bCs/>
                <w:sz w:val="20"/>
                <w:szCs w:val="20"/>
              </w:rPr>
            </w:pPr>
            <w:r w:rsidRPr="00BC14A4">
              <w:rPr>
                <w:b/>
                <w:bCs/>
                <w:sz w:val="20"/>
                <w:szCs w:val="20"/>
              </w:rPr>
              <w:t> </w:t>
            </w:r>
          </w:p>
        </w:tc>
        <w:tc>
          <w:tcPr>
            <w:tcW w:w="2409" w:type="dxa"/>
            <w:gridSpan w:val="2"/>
            <w:tcBorders>
              <w:top w:val="nil"/>
              <w:left w:val="nil"/>
              <w:bottom w:val="single" w:sz="8" w:space="0" w:color="auto"/>
              <w:right w:val="nil"/>
            </w:tcBorders>
            <w:shd w:val="clear" w:color="auto" w:fill="auto"/>
            <w:noWrap/>
            <w:vAlign w:val="center"/>
            <w:hideMark/>
          </w:tcPr>
          <w:p w:rsidR="00AC7F5C" w:rsidRPr="00BC14A4" w:rsidRDefault="00AC7F5C" w:rsidP="00174F2A">
            <w:pPr>
              <w:rPr>
                <w:b/>
                <w:bCs/>
                <w:sz w:val="20"/>
                <w:szCs w:val="20"/>
              </w:rPr>
            </w:pPr>
            <w:r w:rsidRPr="00BC14A4">
              <w:rPr>
                <w:b/>
                <w:bCs/>
                <w:sz w:val="20"/>
                <w:szCs w:val="20"/>
              </w:rPr>
              <w:t> </w:t>
            </w:r>
          </w:p>
        </w:tc>
        <w:tc>
          <w:tcPr>
            <w:tcW w:w="3544" w:type="dxa"/>
            <w:gridSpan w:val="2"/>
            <w:tcBorders>
              <w:top w:val="nil"/>
              <w:left w:val="nil"/>
              <w:bottom w:val="single" w:sz="8" w:space="0" w:color="auto"/>
              <w:right w:val="nil"/>
            </w:tcBorders>
            <w:shd w:val="clear" w:color="auto" w:fill="auto"/>
            <w:noWrap/>
            <w:vAlign w:val="center"/>
            <w:hideMark/>
          </w:tcPr>
          <w:p w:rsidR="00AC7F5C" w:rsidRPr="00BC14A4" w:rsidRDefault="00AC7F5C" w:rsidP="00174F2A">
            <w:pPr>
              <w:rPr>
                <w:b/>
                <w:bCs/>
                <w:sz w:val="20"/>
                <w:szCs w:val="20"/>
              </w:rPr>
            </w:pPr>
            <w:r w:rsidRPr="00BC14A4">
              <w:rPr>
                <w:b/>
                <w:bCs/>
                <w:sz w:val="20"/>
                <w:szCs w:val="20"/>
              </w:rPr>
              <w:t> </w:t>
            </w:r>
          </w:p>
        </w:tc>
        <w:tc>
          <w:tcPr>
            <w:tcW w:w="1701" w:type="dxa"/>
            <w:tcBorders>
              <w:top w:val="nil"/>
              <w:left w:val="single" w:sz="4" w:space="0" w:color="auto"/>
              <w:bottom w:val="nil"/>
              <w:right w:val="double" w:sz="6"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r>
      <w:tr w:rsidR="00AC7F5C" w:rsidRPr="00BC14A4" w:rsidTr="00174F2A">
        <w:trPr>
          <w:trHeight w:val="440"/>
        </w:trPr>
        <w:tc>
          <w:tcPr>
            <w:tcW w:w="1277" w:type="dxa"/>
            <w:tcBorders>
              <w:top w:val="single" w:sz="4" w:space="0" w:color="auto"/>
              <w:left w:val="single" w:sz="4" w:space="0" w:color="auto"/>
              <w:bottom w:val="nil"/>
              <w:right w:val="single" w:sz="4" w:space="0" w:color="auto"/>
            </w:tcBorders>
            <w:shd w:val="clear" w:color="auto" w:fill="auto"/>
            <w:noWrap/>
            <w:vAlign w:val="center"/>
            <w:hideMark/>
          </w:tcPr>
          <w:p w:rsidR="00AC7F5C" w:rsidRPr="00BC14A4" w:rsidRDefault="00AC7F5C" w:rsidP="00174F2A">
            <w:pPr>
              <w:jc w:val="center"/>
              <w:rPr>
                <w:b/>
                <w:bCs/>
                <w:sz w:val="20"/>
                <w:szCs w:val="20"/>
              </w:rPr>
            </w:pPr>
          </w:p>
        </w:tc>
        <w:tc>
          <w:tcPr>
            <w:tcW w:w="11765" w:type="dxa"/>
            <w:gridSpan w:val="7"/>
            <w:tcBorders>
              <w:top w:val="nil"/>
              <w:left w:val="nil"/>
              <w:bottom w:val="nil"/>
              <w:right w:val="nil"/>
            </w:tcBorders>
            <w:shd w:val="clear" w:color="auto" w:fill="auto"/>
            <w:vAlign w:val="center"/>
            <w:hideMark/>
          </w:tcPr>
          <w:p w:rsidR="00AC7F5C" w:rsidRPr="00BC14A4" w:rsidRDefault="00AC7F5C" w:rsidP="00174F2A">
            <w:pPr>
              <w:jc w:val="both"/>
              <w:rPr>
                <w:sz w:val="20"/>
                <w:szCs w:val="20"/>
                <w:u w:val="single"/>
              </w:rPr>
            </w:pPr>
            <w:r w:rsidRPr="00BC14A4">
              <w:rPr>
                <w:sz w:val="20"/>
                <w:szCs w:val="20"/>
                <w:u w:val="single"/>
              </w:rPr>
              <w:t xml:space="preserve">Autres qualifications </w:t>
            </w:r>
            <w:r w:rsidRPr="00BC14A4">
              <w:rPr>
                <w:i/>
                <w:sz w:val="20"/>
                <w:szCs w:val="20"/>
                <w:u w:val="single"/>
              </w:rPr>
              <w:t>le cas échéant</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AC7F5C" w:rsidRPr="00BC14A4" w:rsidRDefault="00386F7D" w:rsidP="00174F2A">
            <w:pPr>
              <w:jc w:val="center"/>
              <w:rPr>
                <w:sz w:val="20"/>
                <w:szCs w:val="20"/>
              </w:rPr>
            </w:pPr>
            <w:r w:rsidRPr="00BC14A4">
              <w:rPr>
                <w:sz w:val="20"/>
                <w:szCs w:val="20"/>
              </w:rPr>
              <w:t>SATISFAISANT</w:t>
            </w:r>
          </w:p>
        </w:tc>
      </w:tr>
      <w:tr w:rsidR="00AC7F5C" w:rsidRPr="00BC14A4" w:rsidTr="00174F2A">
        <w:trPr>
          <w:trHeight w:val="287"/>
        </w:trPr>
        <w:tc>
          <w:tcPr>
            <w:tcW w:w="1277" w:type="dxa"/>
            <w:tcBorders>
              <w:top w:val="nil"/>
              <w:left w:val="single" w:sz="4"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r w:rsidRPr="00BC14A4">
              <w:rPr>
                <w:sz w:val="20"/>
                <w:szCs w:val="20"/>
              </w:rPr>
              <w:t> </w:t>
            </w:r>
          </w:p>
        </w:tc>
        <w:tc>
          <w:tcPr>
            <w:tcW w:w="11765" w:type="dxa"/>
            <w:gridSpan w:val="7"/>
            <w:tcBorders>
              <w:top w:val="nil"/>
              <w:left w:val="nil"/>
              <w:bottom w:val="nil"/>
              <w:right w:val="nil"/>
            </w:tcBorders>
            <w:shd w:val="clear" w:color="auto" w:fill="auto"/>
            <w:noWrap/>
            <w:vAlign w:val="center"/>
            <w:hideMark/>
          </w:tcPr>
          <w:p w:rsidR="00AC7F5C" w:rsidRPr="00BC14A4" w:rsidRDefault="00AC7F5C" w:rsidP="00174F2A">
            <w:pPr>
              <w:rPr>
                <w:sz w:val="20"/>
                <w:szCs w:val="20"/>
              </w:rPr>
            </w:pPr>
            <w:r w:rsidRPr="00BC14A4">
              <w:rPr>
                <w:sz w:val="20"/>
                <w:szCs w:val="20"/>
              </w:rPr>
              <w:t>Les sociétés nouvelles créées doivent fournir une attestation bancaire de disponibilité de fond d'un montant au moins égal au montant de leur offre par lot.</w:t>
            </w:r>
          </w:p>
        </w:tc>
        <w:tc>
          <w:tcPr>
            <w:tcW w:w="1701" w:type="dxa"/>
            <w:vMerge/>
            <w:tcBorders>
              <w:left w:val="single" w:sz="4" w:space="0" w:color="auto"/>
              <w:right w:val="single" w:sz="4" w:space="0" w:color="auto"/>
            </w:tcBorders>
            <w:vAlign w:val="center"/>
            <w:hideMark/>
          </w:tcPr>
          <w:p w:rsidR="00AC7F5C" w:rsidRPr="00BC14A4" w:rsidRDefault="00AC7F5C" w:rsidP="00174F2A">
            <w:pPr>
              <w:rPr>
                <w:sz w:val="20"/>
                <w:szCs w:val="20"/>
              </w:rPr>
            </w:pPr>
          </w:p>
        </w:tc>
      </w:tr>
      <w:tr w:rsidR="00AC7F5C" w:rsidRPr="00BC14A4" w:rsidTr="00174F2A">
        <w:trPr>
          <w:trHeight w:val="91"/>
        </w:trPr>
        <w:tc>
          <w:tcPr>
            <w:tcW w:w="1277" w:type="dxa"/>
            <w:tcBorders>
              <w:top w:val="nil"/>
              <w:left w:val="single" w:sz="4" w:space="0" w:color="auto"/>
              <w:bottom w:val="nil"/>
              <w:right w:val="single" w:sz="4" w:space="0" w:color="auto"/>
            </w:tcBorders>
            <w:shd w:val="clear" w:color="auto" w:fill="auto"/>
            <w:noWrap/>
            <w:vAlign w:val="center"/>
            <w:hideMark/>
          </w:tcPr>
          <w:p w:rsidR="00AC7F5C" w:rsidRPr="00BC14A4" w:rsidRDefault="00AC7F5C" w:rsidP="00174F2A">
            <w:pPr>
              <w:rPr>
                <w:sz w:val="20"/>
                <w:szCs w:val="20"/>
              </w:rPr>
            </w:pPr>
          </w:p>
        </w:tc>
        <w:tc>
          <w:tcPr>
            <w:tcW w:w="11765" w:type="dxa"/>
            <w:gridSpan w:val="7"/>
            <w:tcBorders>
              <w:top w:val="nil"/>
              <w:left w:val="nil"/>
              <w:bottom w:val="nil"/>
              <w:right w:val="nil"/>
            </w:tcBorders>
            <w:shd w:val="clear" w:color="auto" w:fill="auto"/>
            <w:noWrap/>
            <w:vAlign w:val="center"/>
            <w:hideMark/>
          </w:tcPr>
          <w:p w:rsidR="00AC7F5C" w:rsidRPr="00BC14A4" w:rsidRDefault="00AC7F5C" w:rsidP="00174F2A">
            <w:pPr>
              <w:rPr>
                <w:sz w:val="20"/>
                <w:szCs w:val="20"/>
              </w:rPr>
            </w:pPr>
          </w:p>
        </w:tc>
        <w:tc>
          <w:tcPr>
            <w:tcW w:w="1701" w:type="dxa"/>
            <w:vMerge/>
            <w:tcBorders>
              <w:left w:val="single" w:sz="4" w:space="0" w:color="auto"/>
              <w:bottom w:val="single" w:sz="4" w:space="0" w:color="000000"/>
              <w:right w:val="single" w:sz="4" w:space="0" w:color="auto"/>
            </w:tcBorders>
            <w:vAlign w:val="center"/>
            <w:hideMark/>
          </w:tcPr>
          <w:p w:rsidR="00AC7F5C" w:rsidRPr="00BC14A4" w:rsidRDefault="00AC7F5C" w:rsidP="00174F2A">
            <w:pPr>
              <w:rPr>
                <w:sz w:val="20"/>
                <w:szCs w:val="20"/>
              </w:rPr>
            </w:pPr>
          </w:p>
        </w:tc>
      </w:tr>
      <w:tr w:rsidR="00AC7F5C" w:rsidRPr="00BC14A4" w:rsidTr="00174F2A">
        <w:trPr>
          <w:trHeight w:val="255"/>
        </w:trPr>
        <w:tc>
          <w:tcPr>
            <w:tcW w:w="14743" w:type="dxa"/>
            <w:gridSpan w:val="9"/>
            <w:tcBorders>
              <w:top w:val="single" w:sz="8" w:space="0" w:color="auto"/>
              <w:left w:val="double" w:sz="6" w:space="0" w:color="auto"/>
              <w:bottom w:val="nil"/>
              <w:right w:val="double" w:sz="6" w:space="0" w:color="000000"/>
            </w:tcBorders>
            <w:shd w:val="clear" w:color="auto" w:fill="auto"/>
            <w:noWrap/>
            <w:vAlign w:val="center"/>
            <w:hideMark/>
          </w:tcPr>
          <w:p w:rsidR="00AC7F5C" w:rsidRPr="00BC14A4" w:rsidRDefault="00AC7F5C" w:rsidP="00174F2A">
            <w:pPr>
              <w:jc w:val="center"/>
              <w:rPr>
                <w:b/>
                <w:bCs/>
                <w:sz w:val="20"/>
                <w:szCs w:val="20"/>
                <w:u w:val="single"/>
              </w:rPr>
            </w:pPr>
            <w:r w:rsidRPr="00BC14A4">
              <w:rPr>
                <w:b/>
                <w:bCs/>
                <w:sz w:val="20"/>
                <w:szCs w:val="20"/>
                <w:u w:val="single"/>
              </w:rPr>
              <w:t>Conclusion:</w:t>
            </w:r>
          </w:p>
        </w:tc>
      </w:tr>
      <w:tr w:rsidR="00AC7F5C" w:rsidRPr="00BC14A4" w:rsidTr="00174F2A">
        <w:trPr>
          <w:trHeight w:val="369"/>
        </w:trPr>
        <w:tc>
          <w:tcPr>
            <w:tcW w:w="14743" w:type="dxa"/>
            <w:gridSpan w:val="9"/>
            <w:tcBorders>
              <w:top w:val="nil"/>
              <w:left w:val="double" w:sz="6" w:space="0" w:color="auto"/>
              <w:bottom w:val="nil"/>
              <w:right w:val="double" w:sz="6" w:space="0" w:color="000000"/>
            </w:tcBorders>
            <w:shd w:val="clear" w:color="auto" w:fill="auto"/>
            <w:vAlign w:val="center"/>
            <w:hideMark/>
          </w:tcPr>
          <w:p w:rsidR="00AC7F5C" w:rsidRPr="00BC14A4" w:rsidRDefault="00AC7F5C" w:rsidP="00174F2A">
            <w:pPr>
              <w:rPr>
                <w:sz w:val="20"/>
                <w:szCs w:val="20"/>
              </w:rPr>
            </w:pPr>
            <w:r w:rsidRPr="00BC14A4">
              <w:rPr>
                <w:sz w:val="20"/>
                <w:szCs w:val="20"/>
              </w:rPr>
              <w:t>Le soumissionnaire Pli</w:t>
            </w:r>
            <w:r w:rsidR="0034096E">
              <w:rPr>
                <w:sz w:val="20"/>
                <w:szCs w:val="20"/>
              </w:rPr>
              <w:t xml:space="preserve"> n°2</w:t>
            </w:r>
            <w:r w:rsidRPr="00BC14A4">
              <w:rPr>
                <w:sz w:val="20"/>
                <w:szCs w:val="20"/>
              </w:rPr>
              <w:t xml:space="preserve">  satisfait  à tous les critères de qualification décrits à la clause 5(IC)</w:t>
            </w:r>
            <w:r w:rsidRPr="00BC14A4">
              <w:rPr>
                <w:color w:val="FF0000"/>
                <w:sz w:val="20"/>
                <w:szCs w:val="20"/>
              </w:rPr>
              <w:t xml:space="preserve"> </w:t>
            </w:r>
            <w:r w:rsidRPr="00BC14A4">
              <w:rPr>
                <w:sz w:val="20"/>
                <w:szCs w:val="20"/>
              </w:rPr>
              <w:t xml:space="preserve"> des Instructions aux Candidats.</w:t>
            </w:r>
          </w:p>
        </w:tc>
      </w:tr>
      <w:tr w:rsidR="00AC7F5C" w:rsidRPr="00BC14A4" w:rsidTr="00174F2A">
        <w:trPr>
          <w:trHeight w:val="351"/>
        </w:trPr>
        <w:tc>
          <w:tcPr>
            <w:tcW w:w="14743" w:type="dxa"/>
            <w:gridSpan w:val="9"/>
            <w:tcBorders>
              <w:top w:val="nil"/>
              <w:left w:val="double" w:sz="6" w:space="0" w:color="auto"/>
              <w:bottom w:val="double" w:sz="6" w:space="0" w:color="auto"/>
              <w:right w:val="double" w:sz="6" w:space="0" w:color="000000"/>
            </w:tcBorders>
            <w:shd w:val="clear" w:color="auto" w:fill="auto"/>
            <w:vAlign w:val="center"/>
            <w:hideMark/>
          </w:tcPr>
          <w:p w:rsidR="00AC7F5C" w:rsidRPr="00BC14A4" w:rsidRDefault="00AC7F5C" w:rsidP="00381FE0">
            <w:pPr>
              <w:rPr>
                <w:b/>
                <w:bCs/>
              </w:rPr>
            </w:pPr>
            <w:r w:rsidRPr="00BC14A4">
              <w:rPr>
                <w:b/>
                <w:bCs/>
              </w:rPr>
              <w:t>En conséque</w:t>
            </w:r>
            <w:r w:rsidR="00381FE0">
              <w:rPr>
                <w:b/>
                <w:bCs/>
              </w:rPr>
              <w:t>nce le soumissionnaire Pli n°03</w:t>
            </w:r>
            <w:r w:rsidR="00330E13" w:rsidRPr="00BC14A4">
              <w:rPr>
                <w:b/>
                <w:bCs/>
              </w:rPr>
              <w:t> :</w:t>
            </w:r>
            <w:r w:rsidR="00122497" w:rsidRPr="00BC14A4">
              <w:rPr>
                <w:b/>
                <w:bCs/>
              </w:rPr>
              <w:t xml:space="preserve"> </w:t>
            </w:r>
            <w:r w:rsidR="00381FE0">
              <w:rPr>
                <w:b/>
                <w:bCs/>
                <w:sz w:val="22"/>
                <w:szCs w:val="22"/>
              </w:rPr>
              <w:t>NATIONAL SERVICES</w:t>
            </w:r>
            <w:r w:rsidRPr="00BC14A4">
              <w:rPr>
                <w:b/>
                <w:bCs/>
              </w:rPr>
              <w:t xml:space="preserve">, est retenu. </w:t>
            </w:r>
          </w:p>
        </w:tc>
      </w:tr>
    </w:tbl>
    <w:p w:rsidR="00AC7F5C" w:rsidRPr="00BC14A4" w:rsidRDefault="00AC7F5C" w:rsidP="00AC7F5C">
      <w:pPr>
        <w:rPr>
          <w:b/>
        </w:rPr>
      </w:pPr>
    </w:p>
    <w:p w:rsidR="00AC7F5C" w:rsidRPr="00BC14A4" w:rsidRDefault="00AC7F5C" w:rsidP="00AC7F5C">
      <w:pPr>
        <w:rPr>
          <w:b/>
        </w:rPr>
      </w:pPr>
    </w:p>
    <w:p w:rsidR="00096205" w:rsidRDefault="00096205" w:rsidP="00096205">
      <w:pPr>
        <w:jc w:val="center"/>
        <w:rPr>
          <w:b/>
        </w:rPr>
      </w:pPr>
    </w:p>
    <w:p w:rsidR="00051E1C" w:rsidRDefault="00051E1C" w:rsidP="00096205">
      <w:pPr>
        <w:jc w:val="center"/>
        <w:rPr>
          <w:b/>
        </w:rPr>
      </w:pPr>
    </w:p>
    <w:p w:rsidR="00051E1C" w:rsidRDefault="00051E1C" w:rsidP="00096205">
      <w:pPr>
        <w:jc w:val="center"/>
        <w:rPr>
          <w:b/>
        </w:rPr>
      </w:pPr>
    </w:p>
    <w:p w:rsidR="00051E1C" w:rsidRDefault="00051E1C" w:rsidP="00096205">
      <w:pPr>
        <w:jc w:val="center"/>
        <w:rPr>
          <w:b/>
        </w:rPr>
      </w:pPr>
    </w:p>
    <w:p w:rsidR="00051E1C" w:rsidRDefault="00051E1C" w:rsidP="00096205">
      <w:pPr>
        <w:jc w:val="center"/>
        <w:rPr>
          <w:b/>
        </w:rPr>
      </w:pPr>
    </w:p>
    <w:p w:rsidR="003F321E" w:rsidRPr="00BC14A4" w:rsidRDefault="003F321E" w:rsidP="003F321E">
      <w:pPr>
        <w:rPr>
          <w:b/>
        </w:rPr>
      </w:pPr>
    </w:p>
    <w:p w:rsidR="003F321E" w:rsidRPr="00BC14A4" w:rsidRDefault="003F321E" w:rsidP="00096205">
      <w:pPr>
        <w:jc w:val="center"/>
        <w:rPr>
          <w:b/>
        </w:rPr>
      </w:pPr>
    </w:p>
    <w:p w:rsidR="00E26B38" w:rsidRPr="00BC14A4" w:rsidRDefault="00E95152" w:rsidP="0034096E">
      <w:pPr>
        <w:jc w:val="center"/>
        <w:rPr>
          <w:b/>
        </w:rPr>
        <w:sectPr w:rsidR="00E26B38" w:rsidRPr="00BC14A4" w:rsidSect="009718C1">
          <w:pgSz w:w="16840" w:h="11907" w:orient="landscape"/>
          <w:pgMar w:top="426" w:right="1418" w:bottom="426" w:left="1418" w:header="720" w:footer="720" w:gutter="0"/>
          <w:pgNumType w:start="16"/>
          <w:cols w:space="720"/>
          <w:titlePg/>
        </w:sectPr>
      </w:pPr>
      <w:r w:rsidRPr="00BC14A4">
        <w:rPr>
          <w:b/>
        </w:rPr>
        <w:t>Annexe 3 : Vérification de la post qualification du soumiss</w:t>
      </w:r>
      <w:r w:rsidR="00096205" w:rsidRPr="00BC14A4">
        <w:rPr>
          <w:b/>
        </w:rPr>
        <w:t>ionnaire classé la moins disant</w:t>
      </w:r>
    </w:p>
    <w:p w:rsidR="00E26B38" w:rsidRPr="00BC14A4" w:rsidRDefault="00E26B38" w:rsidP="00E26B38"/>
    <w:p w:rsidR="00D03D6E" w:rsidRPr="00BC14A4" w:rsidRDefault="00D03D6E" w:rsidP="00D03D6E">
      <w:pPr>
        <w:jc w:val="both"/>
      </w:pPr>
      <w:r w:rsidRPr="00BC14A4">
        <w:t>MINISTERE DE L’ENSEIGNEMENT SUPERIEUR               REPUBLIQUE DU MALI</w:t>
      </w:r>
    </w:p>
    <w:p w:rsidR="00D03D6E" w:rsidRPr="00BC14A4" w:rsidRDefault="00D03D6E" w:rsidP="00D03D6E">
      <w:pPr>
        <w:jc w:val="both"/>
      </w:pPr>
      <w:r w:rsidRPr="00BC14A4">
        <w:t>ET DE LA RECHERCHE SCIENTIFIQUE                              Un Peuple – Un But – Une Foi</w:t>
      </w:r>
    </w:p>
    <w:p w:rsidR="00CC35E0" w:rsidRPr="00BC14A4" w:rsidRDefault="00D03D6E" w:rsidP="00D03D6E">
      <w:pPr>
        <w:jc w:val="both"/>
      </w:pPr>
      <w:r w:rsidRPr="00BC14A4">
        <w:t xml:space="preserve">                  *******************                                                      *************                                                                                                             </w:t>
      </w:r>
    </w:p>
    <w:p w:rsidR="00CC35E0" w:rsidRPr="00BC14A4" w:rsidRDefault="00CC35E0" w:rsidP="00CC35E0">
      <w:pPr>
        <w:jc w:val="both"/>
        <w:rPr>
          <w:b/>
        </w:rPr>
      </w:pPr>
      <w:r w:rsidRPr="00BC14A4">
        <w:t xml:space="preserve">    </w:t>
      </w:r>
      <w:r w:rsidRPr="00BC14A4">
        <w:rPr>
          <w:b/>
        </w:rPr>
        <w:t xml:space="preserve">Centre National des Œuvres Universitaires </w:t>
      </w:r>
    </w:p>
    <w:p w:rsidR="00E26B38" w:rsidRPr="00BC14A4" w:rsidRDefault="00E26B38" w:rsidP="00E26B38">
      <w:pPr>
        <w:jc w:val="both"/>
        <w:rPr>
          <w:b/>
          <w:sz w:val="22"/>
          <w:szCs w:val="22"/>
        </w:rPr>
      </w:pPr>
      <w:r w:rsidRPr="00BC14A4">
        <w:rPr>
          <w:b/>
          <w:sz w:val="22"/>
          <w:szCs w:val="22"/>
        </w:rPr>
        <w:t xml:space="preserve">                         </w:t>
      </w:r>
      <w:r w:rsidRPr="00BC14A4">
        <w:rPr>
          <w:sz w:val="22"/>
          <w:szCs w:val="22"/>
        </w:rPr>
        <w:t xml:space="preserve">*************** </w:t>
      </w:r>
      <w:r w:rsidRPr="00BC14A4">
        <w:rPr>
          <w:b/>
          <w:sz w:val="22"/>
          <w:szCs w:val="22"/>
        </w:rPr>
        <w:t xml:space="preserve">         </w:t>
      </w:r>
      <w:r w:rsidRPr="00BC14A4">
        <w:rPr>
          <w:sz w:val="22"/>
          <w:szCs w:val="22"/>
        </w:rPr>
        <w:t xml:space="preserve">                                                                                                           </w:t>
      </w:r>
      <w:r w:rsidRPr="00BC14A4">
        <w:rPr>
          <w:b/>
          <w:sz w:val="22"/>
          <w:szCs w:val="22"/>
        </w:rPr>
        <w:t xml:space="preserve">                                                                                     </w:t>
      </w:r>
    </w:p>
    <w:p w:rsidR="00B2224C" w:rsidRPr="00BC14A4" w:rsidRDefault="00E26B38" w:rsidP="00B2224C">
      <w:pPr>
        <w:jc w:val="both"/>
        <w:rPr>
          <w:b/>
        </w:rPr>
      </w:pPr>
      <w:r w:rsidRPr="00BC14A4">
        <w:rPr>
          <w:sz w:val="22"/>
          <w:szCs w:val="22"/>
        </w:rPr>
        <w:t xml:space="preserve">    </w:t>
      </w:r>
      <w:r w:rsidR="00B2224C" w:rsidRPr="00BC14A4">
        <w:t xml:space="preserve"> Service des Finances et du Matériel</w:t>
      </w:r>
      <w:r w:rsidR="00B2224C" w:rsidRPr="00BC14A4">
        <w:rPr>
          <w:b/>
        </w:rPr>
        <w:t xml:space="preserve"> </w:t>
      </w:r>
    </w:p>
    <w:p w:rsidR="00E26B38" w:rsidRPr="00BC14A4" w:rsidRDefault="00B2224C" w:rsidP="00B2224C">
      <w:pPr>
        <w:jc w:val="both"/>
        <w:rPr>
          <w:b/>
        </w:rPr>
      </w:pPr>
      <w:r w:rsidRPr="00BC14A4">
        <w:t xml:space="preserve">            </w:t>
      </w:r>
      <w:r w:rsidRPr="00BC14A4">
        <w:rPr>
          <w:noProof/>
        </w:rPr>
        <w:drawing>
          <wp:inline distT="0" distB="0" distL="0" distR="0">
            <wp:extent cx="1203788" cy="797818"/>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03965" cy="797935"/>
                    </a:xfrm>
                    <a:prstGeom prst="rect">
                      <a:avLst/>
                    </a:prstGeom>
                  </pic:spPr>
                </pic:pic>
              </a:graphicData>
            </a:graphic>
          </wp:inline>
        </w:drawing>
      </w:r>
      <w:r w:rsidR="00E26B38" w:rsidRPr="00BC14A4">
        <w:rPr>
          <w:sz w:val="22"/>
          <w:szCs w:val="22"/>
        </w:rPr>
        <w:t xml:space="preserve">                                                                                             </w:t>
      </w:r>
    </w:p>
    <w:p w:rsidR="00E26B38" w:rsidRPr="00BC14A4" w:rsidRDefault="00E26B38" w:rsidP="00E26B38">
      <w:pPr>
        <w:rPr>
          <w:sz w:val="20"/>
        </w:rPr>
      </w:pPr>
    </w:p>
    <w:p w:rsidR="00E26B38" w:rsidRPr="00BC14A4" w:rsidRDefault="00E26B38" w:rsidP="00E26B38">
      <w:pPr>
        <w:rPr>
          <w:sz w:val="20"/>
        </w:rPr>
      </w:pPr>
    </w:p>
    <w:p w:rsidR="00E26B38" w:rsidRPr="00BC14A4" w:rsidRDefault="00E26B38" w:rsidP="00E26B38">
      <w:pPr>
        <w:jc w:val="center"/>
        <w:rPr>
          <w:b/>
          <w:bCs/>
          <w:sz w:val="28"/>
          <w:szCs w:val="28"/>
        </w:rPr>
      </w:pPr>
      <w:r w:rsidRPr="00BC14A4">
        <w:rPr>
          <w:b/>
          <w:bCs/>
          <w:sz w:val="28"/>
          <w:szCs w:val="28"/>
        </w:rPr>
        <w:t>MARCHÉS DE FOURNITURES ET SERVICES COURANTS</w:t>
      </w:r>
    </w:p>
    <w:p w:rsidR="00E26B38" w:rsidRPr="00BC14A4" w:rsidRDefault="00E26B38" w:rsidP="00B2224C">
      <w:pPr>
        <w:rPr>
          <w:sz w:val="20"/>
        </w:rPr>
      </w:pPr>
    </w:p>
    <w:p w:rsidR="000E7965" w:rsidRPr="00BC14A4" w:rsidRDefault="000E7965" w:rsidP="00D03D6E">
      <w:pPr>
        <w:rPr>
          <w:b/>
          <w:sz w:val="20"/>
        </w:rPr>
      </w:pPr>
    </w:p>
    <w:p w:rsidR="000E7965" w:rsidRPr="00BC14A4" w:rsidRDefault="000E7965" w:rsidP="00B2224C">
      <w:pPr>
        <w:jc w:val="center"/>
        <w:rPr>
          <w:b/>
          <w:sz w:val="20"/>
        </w:rPr>
      </w:pPr>
    </w:p>
    <w:p w:rsidR="003D3BAC" w:rsidRDefault="00E26B38" w:rsidP="003D3BAC">
      <w:pPr>
        <w:pStyle w:val="Paragraphedeliste"/>
        <w:numPr>
          <w:ilvl w:val="0"/>
          <w:numId w:val="18"/>
        </w:numPr>
        <w:spacing w:after="160" w:line="259" w:lineRule="auto"/>
        <w:ind w:left="720"/>
        <w:jc w:val="both"/>
        <w:rPr>
          <w:b/>
        </w:rPr>
      </w:pPr>
      <w:r w:rsidRPr="00BC14A4">
        <w:rPr>
          <w:b/>
        </w:rPr>
        <w:t>PROCES-VERBAL D’ATTRIBUTION PROVISOIRE RELATIF</w:t>
      </w:r>
      <w:r w:rsidR="00D1710F" w:rsidRPr="00BC14A4">
        <w:rPr>
          <w:b/>
        </w:rPr>
        <w:t xml:space="preserve"> </w:t>
      </w:r>
      <w:r w:rsidRPr="00BC14A4">
        <w:rPr>
          <w:b/>
        </w:rPr>
        <w:t>A</w:t>
      </w:r>
      <w:r w:rsidR="00566C33" w:rsidRPr="00BC14A4">
        <w:rPr>
          <w:b/>
        </w:rPr>
        <w:t xml:space="preserve"> </w:t>
      </w:r>
      <w:r w:rsidR="00B2224C" w:rsidRPr="00BC14A4">
        <w:rPr>
          <w:b/>
        </w:rPr>
        <w:t>L’APPEL D’OFF</w:t>
      </w:r>
      <w:r w:rsidR="00CC35E0" w:rsidRPr="00BC14A4">
        <w:rPr>
          <w:b/>
        </w:rPr>
        <w:t xml:space="preserve">RES OUVERT NATIONAL (AOO) </w:t>
      </w:r>
      <w:r w:rsidR="003D3BAC">
        <w:rPr>
          <w:b/>
        </w:rPr>
        <w:t>N° 0877</w:t>
      </w:r>
      <w:r w:rsidR="000F61C1" w:rsidRPr="00BC14A4">
        <w:rPr>
          <w:b/>
        </w:rPr>
        <w:t>/F-2021</w:t>
      </w:r>
      <w:r w:rsidR="004A15BC" w:rsidRPr="00BC14A4">
        <w:rPr>
          <w:b/>
        </w:rPr>
        <w:t xml:space="preserve"> DU </w:t>
      </w:r>
      <w:r w:rsidR="00D30039" w:rsidRPr="00D30039">
        <w:rPr>
          <w:b/>
        </w:rPr>
        <w:t>22 AVRIL</w:t>
      </w:r>
      <w:r w:rsidR="002B6207" w:rsidRPr="00BC14A4">
        <w:rPr>
          <w:b/>
        </w:rPr>
        <w:t xml:space="preserve"> 2021 </w:t>
      </w:r>
      <w:r w:rsidR="004A15BC" w:rsidRPr="00BC14A4">
        <w:rPr>
          <w:b/>
        </w:rPr>
        <w:t xml:space="preserve">POUR LA </w:t>
      </w:r>
      <w:r w:rsidR="003D3BAC" w:rsidRPr="00BC14A4">
        <w:rPr>
          <w:b/>
        </w:rPr>
        <w:t xml:space="preserve">FOURNITURE DE MATERIELS POUR L’EQUIPEMENT DES RESIDENCES UNIVERSITAIRES, </w:t>
      </w:r>
      <w:r w:rsidR="003D3BAC" w:rsidRPr="003D3BAC">
        <w:rPr>
          <w:b/>
        </w:rPr>
        <w:t>REPARTIS</w:t>
      </w:r>
      <w:r w:rsidR="003D3BAC" w:rsidRPr="00BC14A4">
        <w:rPr>
          <w:b/>
        </w:rPr>
        <w:t xml:space="preserve"> EN TROIS (03) LOTS :</w:t>
      </w:r>
    </w:p>
    <w:p w:rsidR="003D3BAC" w:rsidRPr="00BC14A4" w:rsidRDefault="003D3BAC" w:rsidP="003D3BAC">
      <w:pPr>
        <w:pStyle w:val="Paragraphedeliste"/>
        <w:spacing w:after="160" w:line="259" w:lineRule="auto"/>
        <w:jc w:val="both"/>
        <w:rPr>
          <w:b/>
        </w:rPr>
      </w:pPr>
    </w:p>
    <w:p w:rsidR="003D3BAC" w:rsidRPr="00BC14A4" w:rsidRDefault="003D3BAC" w:rsidP="003D3BAC">
      <w:pPr>
        <w:pStyle w:val="Paragraphedeliste"/>
        <w:numPr>
          <w:ilvl w:val="0"/>
          <w:numId w:val="18"/>
        </w:numPr>
        <w:jc w:val="both"/>
        <w:rPr>
          <w:b/>
        </w:rPr>
      </w:pPr>
      <w:r w:rsidRPr="00BC14A4">
        <w:rPr>
          <w:b/>
        </w:rPr>
        <w:t>LOT1 : FOURNITURE DE LITS ;</w:t>
      </w:r>
    </w:p>
    <w:p w:rsidR="003D3BAC" w:rsidRPr="00BC14A4" w:rsidRDefault="003D3BAC" w:rsidP="003D3BAC">
      <w:pPr>
        <w:pStyle w:val="Paragraphedeliste"/>
        <w:numPr>
          <w:ilvl w:val="0"/>
          <w:numId w:val="18"/>
        </w:numPr>
        <w:jc w:val="both"/>
        <w:rPr>
          <w:b/>
        </w:rPr>
      </w:pPr>
      <w:r w:rsidRPr="00BC14A4">
        <w:rPr>
          <w:b/>
        </w:rPr>
        <w:t>LOT2 : FOURNITURE DE TABLES, DE CHAISES ET DE BANCS METALLIQUES;</w:t>
      </w:r>
    </w:p>
    <w:p w:rsidR="0049216E" w:rsidRPr="00BC14A4" w:rsidRDefault="003D3BAC" w:rsidP="003D3BAC">
      <w:pPr>
        <w:pStyle w:val="Paragraphedeliste"/>
        <w:numPr>
          <w:ilvl w:val="0"/>
          <w:numId w:val="18"/>
        </w:numPr>
        <w:spacing w:after="160" w:line="259" w:lineRule="auto"/>
        <w:jc w:val="both"/>
        <w:rPr>
          <w:b/>
        </w:rPr>
      </w:pPr>
      <w:r w:rsidRPr="00BC14A4">
        <w:rPr>
          <w:b/>
        </w:rPr>
        <w:t>LOT3 : FOURNITURE DE FONTAINES METALLIQUES</w:t>
      </w:r>
      <w:r w:rsidR="004A48EA">
        <w:rPr>
          <w:b/>
        </w:rPr>
        <w:t xml:space="preserve"> ET DE BRASSEURS D’AIR</w:t>
      </w:r>
      <w:r w:rsidR="004A15BC" w:rsidRPr="00BC14A4">
        <w:rPr>
          <w:b/>
        </w:rPr>
        <w:t>.</w:t>
      </w:r>
    </w:p>
    <w:p w:rsidR="00E26B38" w:rsidRPr="00BC14A4" w:rsidRDefault="00B2224C" w:rsidP="0049216E">
      <w:pPr>
        <w:jc w:val="both"/>
        <w:rPr>
          <w:b/>
          <w:sz w:val="22"/>
          <w:szCs w:val="22"/>
        </w:rPr>
      </w:pPr>
      <w:r w:rsidRPr="00BC14A4">
        <w:rPr>
          <w:b/>
        </w:rPr>
        <w:t xml:space="preserve"> </w:t>
      </w:r>
      <w:r w:rsidR="00D1710F" w:rsidRPr="00BC14A4">
        <w:rPr>
          <w:b/>
          <w:sz w:val="22"/>
          <w:szCs w:val="22"/>
        </w:rPr>
        <w:t xml:space="preserve"> </w:t>
      </w:r>
      <w:r w:rsidR="00E26B38" w:rsidRPr="00BC14A4">
        <w:rPr>
          <w:b/>
        </w:rPr>
        <w:t xml:space="preserve"> </w:t>
      </w:r>
    </w:p>
    <w:p w:rsidR="00E26B38" w:rsidRPr="00BC14A4" w:rsidRDefault="00E26B38" w:rsidP="00E26B38">
      <w:pPr>
        <w:suppressAutoHyphens/>
        <w:rPr>
          <w:b/>
          <w:spacing w:val="-3"/>
          <w:sz w:val="20"/>
        </w:rPr>
      </w:pPr>
    </w:p>
    <w:p w:rsidR="00E26B38" w:rsidRPr="00BC14A4" w:rsidRDefault="00E26B38" w:rsidP="00E26B38">
      <w:pPr>
        <w:suppressAutoHyphens/>
        <w:rPr>
          <w:b/>
          <w:spacing w:val="-3"/>
          <w:lang w:val="fr-CA"/>
        </w:rPr>
      </w:pPr>
      <w:r w:rsidRPr="00BC14A4">
        <w:rPr>
          <w:b/>
          <w:spacing w:val="-3"/>
          <w:u w:val="single"/>
          <w:lang w:val="fr-CA"/>
        </w:rPr>
        <w:t>FINANCEMENT</w:t>
      </w:r>
      <w:r w:rsidRPr="00BC14A4">
        <w:rPr>
          <w:b/>
          <w:spacing w:val="-3"/>
          <w:lang w:val="fr-CA"/>
        </w:rPr>
        <w:t> : BUDGET NATIONAL </w:t>
      </w:r>
    </w:p>
    <w:p w:rsidR="00E26B38" w:rsidRPr="00BC14A4" w:rsidRDefault="00E26B38" w:rsidP="00E26B38">
      <w:pPr>
        <w:suppressAutoHyphens/>
        <w:rPr>
          <w:b/>
          <w:spacing w:val="-3"/>
          <w:lang w:val="fr-CA"/>
        </w:rPr>
      </w:pPr>
    </w:p>
    <w:p w:rsidR="00E26B38" w:rsidRPr="00BC14A4" w:rsidRDefault="00E26B38" w:rsidP="00E26B38">
      <w:pPr>
        <w:suppressAutoHyphens/>
        <w:rPr>
          <w:b/>
          <w:spacing w:val="-3"/>
          <w:lang w:val="fr-CA"/>
        </w:rPr>
      </w:pPr>
      <w:r w:rsidRPr="00BC14A4">
        <w:rPr>
          <w:b/>
          <w:spacing w:val="-3"/>
          <w:lang w:val="fr-CA"/>
        </w:rPr>
        <w:t xml:space="preserve">Exercice : </w:t>
      </w:r>
      <w:r w:rsidRPr="00BC14A4">
        <w:rPr>
          <w:b/>
        </w:rPr>
        <w:t>20</w:t>
      </w:r>
      <w:r w:rsidR="00B16366" w:rsidRPr="00BC14A4">
        <w:rPr>
          <w:b/>
        </w:rPr>
        <w:t>2</w:t>
      </w:r>
      <w:r w:rsidR="000F61C1" w:rsidRPr="00BC14A4">
        <w:rPr>
          <w:b/>
        </w:rPr>
        <w:t>1</w:t>
      </w:r>
      <w:r w:rsidRPr="00BC14A4">
        <w:rPr>
          <w:b/>
          <w:spacing w:val="-3"/>
          <w:lang w:val="fr-CA"/>
        </w:rPr>
        <w:t xml:space="preserve">, </w:t>
      </w:r>
    </w:p>
    <w:p w:rsidR="00E26B38" w:rsidRPr="00BC14A4" w:rsidRDefault="00E26B38" w:rsidP="00E26B38">
      <w:pPr>
        <w:suppressAutoHyphens/>
        <w:rPr>
          <w:b/>
          <w:spacing w:val="-3"/>
          <w:lang w:val="fr-CA"/>
        </w:rPr>
      </w:pPr>
      <w:r w:rsidRPr="00BC14A4">
        <w:rPr>
          <w:b/>
          <w:spacing w:val="-3"/>
          <w:lang w:val="fr-CA"/>
        </w:rPr>
        <w:t xml:space="preserve">Chapitre : </w:t>
      </w:r>
      <w:r w:rsidR="00566C33" w:rsidRPr="00BC14A4">
        <w:rPr>
          <w:b/>
        </w:rPr>
        <w:t>64-1-1</w:t>
      </w:r>
      <w:r w:rsidRPr="00BC14A4">
        <w:rPr>
          <w:b/>
        </w:rPr>
        <w:t>-</w:t>
      </w:r>
      <w:r w:rsidR="00DF2782" w:rsidRPr="00BC14A4">
        <w:rPr>
          <w:b/>
        </w:rPr>
        <w:t>48</w:t>
      </w:r>
      <w:r w:rsidR="009E070B" w:rsidRPr="00BC14A4">
        <w:rPr>
          <w:b/>
        </w:rPr>
        <w:t>/64-1-1-</w:t>
      </w:r>
      <w:r w:rsidR="00954C73" w:rsidRPr="00BC14A4">
        <w:rPr>
          <w:b/>
        </w:rPr>
        <w:t>32</w:t>
      </w:r>
    </w:p>
    <w:p w:rsidR="00E26B38" w:rsidRPr="00BC14A4" w:rsidRDefault="00E26B38" w:rsidP="00E26B38">
      <w:pPr>
        <w:suppressAutoHyphens/>
        <w:rPr>
          <w:b/>
          <w:spacing w:val="-3"/>
          <w:lang w:val="fr-CA"/>
        </w:rPr>
      </w:pPr>
      <w:r w:rsidRPr="00BC14A4">
        <w:rPr>
          <w:b/>
          <w:spacing w:val="-3"/>
          <w:lang w:val="fr-CA"/>
        </w:rPr>
        <w:t xml:space="preserve">UF : </w:t>
      </w:r>
      <w:r w:rsidRPr="00BC14A4">
        <w:rPr>
          <w:b/>
          <w:sz w:val="22"/>
          <w:szCs w:val="22"/>
        </w:rPr>
        <w:t>50-2-2001-0051-001-00000</w:t>
      </w:r>
      <w:r w:rsidR="00566C33" w:rsidRPr="00BC14A4">
        <w:rPr>
          <w:b/>
          <w:spacing w:val="-3"/>
          <w:lang w:val="fr-CA"/>
        </w:rPr>
        <w:t>0</w:t>
      </w:r>
    </w:p>
    <w:p w:rsidR="00E26B38" w:rsidRPr="00BC14A4" w:rsidRDefault="00E26B38" w:rsidP="00E26B38">
      <w:pPr>
        <w:suppressAutoHyphens/>
        <w:rPr>
          <w:b/>
          <w:spacing w:val="-3"/>
          <w:lang w:val="fr-CA"/>
        </w:rPr>
      </w:pPr>
      <w:r w:rsidRPr="00BC14A4">
        <w:rPr>
          <w:b/>
          <w:spacing w:val="-3"/>
          <w:lang w:val="fr-CA"/>
        </w:rPr>
        <w:t xml:space="preserve">CF : </w:t>
      </w:r>
      <w:r w:rsidRPr="00BC14A4">
        <w:rPr>
          <w:b/>
        </w:rPr>
        <w:t>416</w:t>
      </w:r>
    </w:p>
    <w:p w:rsidR="00E26B38" w:rsidRPr="00BC14A4" w:rsidRDefault="00E26B38" w:rsidP="00E26B38">
      <w:pPr>
        <w:tabs>
          <w:tab w:val="left" w:pos="3375"/>
        </w:tabs>
        <w:suppressAutoHyphens/>
        <w:rPr>
          <w:b/>
          <w:spacing w:val="-3"/>
          <w:lang w:val="fr-CA"/>
        </w:rPr>
      </w:pPr>
      <w:r w:rsidRPr="00BC14A4">
        <w:rPr>
          <w:b/>
        </w:rPr>
        <w:tab/>
      </w:r>
    </w:p>
    <w:p w:rsidR="000F61C1" w:rsidRPr="00BC14A4" w:rsidRDefault="00E26B38" w:rsidP="00B2224C">
      <w:pPr>
        <w:pStyle w:val="Titre1"/>
        <w:jc w:val="left"/>
        <w:rPr>
          <w:sz w:val="20"/>
        </w:rPr>
      </w:pPr>
      <w:r w:rsidRPr="00BC14A4">
        <w:rPr>
          <w:sz w:val="20"/>
        </w:rPr>
        <w:br w:type="page"/>
      </w:r>
    </w:p>
    <w:p w:rsidR="003D3BAC" w:rsidRDefault="003D3BAC" w:rsidP="003D3BAC">
      <w:pPr>
        <w:pStyle w:val="Titre1"/>
        <w:rPr>
          <w:i w:val="0"/>
          <w:sz w:val="28"/>
          <w:szCs w:val="28"/>
        </w:rPr>
      </w:pPr>
    </w:p>
    <w:p w:rsidR="00E26B38" w:rsidRPr="00BC14A4" w:rsidRDefault="00E26B38" w:rsidP="003D3BAC">
      <w:pPr>
        <w:pStyle w:val="Titre1"/>
        <w:rPr>
          <w:i w:val="0"/>
          <w:sz w:val="28"/>
          <w:szCs w:val="28"/>
        </w:rPr>
      </w:pPr>
      <w:r w:rsidRPr="00BC14A4">
        <w:rPr>
          <w:i w:val="0"/>
          <w:sz w:val="28"/>
          <w:szCs w:val="28"/>
        </w:rPr>
        <w:t>PROCES VERBAL D’ATTRIBUTION PROVISOIRE</w:t>
      </w:r>
    </w:p>
    <w:p w:rsidR="00E26B38" w:rsidRPr="00BC14A4" w:rsidRDefault="00E26B38" w:rsidP="00E26B38">
      <w:pPr>
        <w:jc w:val="center"/>
        <w:rPr>
          <w:sz w:val="20"/>
        </w:rPr>
      </w:pPr>
    </w:p>
    <w:p w:rsidR="00E26B38" w:rsidRPr="00BC14A4" w:rsidRDefault="00E26B38" w:rsidP="00E26B38">
      <w:pPr>
        <w:pStyle w:val="Corpsdetexte"/>
        <w:rPr>
          <w:sz w:val="24"/>
          <w:szCs w:val="24"/>
        </w:rPr>
      </w:pPr>
      <w:r w:rsidRPr="00BC14A4">
        <w:rPr>
          <w:sz w:val="24"/>
          <w:szCs w:val="24"/>
        </w:rPr>
        <w:t xml:space="preserve">L'An </w:t>
      </w:r>
      <w:r w:rsidR="00B16366" w:rsidRPr="00BC14A4">
        <w:rPr>
          <w:sz w:val="24"/>
          <w:szCs w:val="24"/>
        </w:rPr>
        <w:t>deux mille vingt</w:t>
      </w:r>
      <w:r w:rsidR="000F61C1" w:rsidRPr="00BC14A4">
        <w:rPr>
          <w:sz w:val="24"/>
          <w:szCs w:val="24"/>
        </w:rPr>
        <w:t xml:space="preserve"> un (2021</w:t>
      </w:r>
      <w:r w:rsidR="00F60D97" w:rsidRPr="00BC14A4">
        <w:rPr>
          <w:sz w:val="24"/>
          <w:szCs w:val="24"/>
        </w:rPr>
        <w:t>)</w:t>
      </w:r>
      <w:r w:rsidRPr="00BC14A4">
        <w:rPr>
          <w:sz w:val="24"/>
          <w:szCs w:val="24"/>
        </w:rPr>
        <w:t xml:space="preserve"> et le </w:t>
      </w:r>
      <w:r w:rsidR="004A48EA">
        <w:rPr>
          <w:sz w:val="24"/>
          <w:szCs w:val="24"/>
        </w:rPr>
        <w:t>20</w:t>
      </w:r>
      <w:r w:rsidR="0034096E">
        <w:rPr>
          <w:sz w:val="24"/>
          <w:szCs w:val="24"/>
        </w:rPr>
        <w:t xml:space="preserve"> mai</w:t>
      </w:r>
      <w:r w:rsidRPr="00BC14A4">
        <w:rPr>
          <w:sz w:val="24"/>
          <w:szCs w:val="24"/>
        </w:rPr>
        <w:t xml:space="preserve">, la commission d’ouverture des plis et d’évaluation des offres, s'est réunie dans la salle de conférence du Centre National des Œuvres Universitaires, sous la présidence de </w:t>
      </w:r>
      <w:r w:rsidR="00F60D97" w:rsidRPr="00BC14A4">
        <w:rPr>
          <w:sz w:val="24"/>
          <w:szCs w:val="24"/>
        </w:rPr>
        <w:t>Monsieur Komon SANOU, Directeur Général Adjoint</w:t>
      </w:r>
      <w:r w:rsidR="00E07E6A" w:rsidRPr="00BC14A4">
        <w:rPr>
          <w:sz w:val="24"/>
          <w:szCs w:val="24"/>
        </w:rPr>
        <w:t xml:space="preserve"> du</w:t>
      </w:r>
      <w:r w:rsidRPr="00BC14A4">
        <w:rPr>
          <w:sz w:val="24"/>
          <w:szCs w:val="24"/>
        </w:rPr>
        <w:t>dit Centre, pour examiner les résultats des travaux de la sous-commission technique.</w:t>
      </w:r>
    </w:p>
    <w:p w:rsidR="00E26B38" w:rsidRPr="00BC14A4" w:rsidRDefault="00E26B38" w:rsidP="00E26B38"/>
    <w:p w:rsidR="00E26B38" w:rsidRPr="00BC14A4" w:rsidRDefault="00E26B38" w:rsidP="00E26B38">
      <w:r w:rsidRPr="00BC14A4">
        <w:t>Etaient présents:</w:t>
      </w:r>
      <w:r w:rsidR="00F60D97" w:rsidRPr="00BC14A4">
        <w:t xml:space="preserve"> </w:t>
      </w:r>
    </w:p>
    <w:p w:rsidR="00E26B38" w:rsidRPr="00BC14A4" w:rsidRDefault="00E26B38" w:rsidP="00E26B38"/>
    <w:p w:rsidR="00EC01A1" w:rsidRPr="00B13DB8" w:rsidRDefault="001D527D" w:rsidP="00EC01A1">
      <w:pPr>
        <w:jc w:val="both"/>
      </w:pPr>
      <w:r w:rsidRPr="00B13DB8">
        <w:t xml:space="preserve">            </w:t>
      </w:r>
      <w:r w:rsidR="00EC01A1" w:rsidRPr="00B13DB8">
        <w:t>- Bakary SISSOKO, C/SFM/CENOU;</w:t>
      </w:r>
    </w:p>
    <w:p w:rsidR="00EC01A1" w:rsidRPr="00BC14A4" w:rsidRDefault="00EC01A1" w:rsidP="00EC01A1">
      <w:pPr>
        <w:jc w:val="both"/>
      </w:pPr>
      <w:r w:rsidRPr="00B13DB8">
        <w:t xml:space="preserve">            </w:t>
      </w:r>
      <w:r w:rsidRPr="00BC14A4">
        <w:t>- Souleymane B COULIBALY, CENOU, membre ;</w:t>
      </w:r>
    </w:p>
    <w:p w:rsidR="00EC01A1" w:rsidRPr="00BC14A4" w:rsidRDefault="00EC01A1" w:rsidP="00EC01A1">
      <w:pPr>
        <w:jc w:val="both"/>
      </w:pPr>
      <w:r w:rsidRPr="00BC14A4">
        <w:t xml:space="preserve">            - Youssouf CISSE, CENOU, membre ;</w:t>
      </w:r>
    </w:p>
    <w:p w:rsidR="00EC01A1" w:rsidRPr="00BC14A4" w:rsidRDefault="00EC01A1" w:rsidP="00EC01A1">
      <w:pPr>
        <w:jc w:val="both"/>
      </w:pPr>
      <w:r w:rsidRPr="00BC14A4">
        <w:t xml:space="preserve">            - Karamoko DIARRA, CROU/KKRO, membre ;</w:t>
      </w:r>
    </w:p>
    <w:p w:rsidR="00EC01A1" w:rsidRDefault="00EC01A1" w:rsidP="00EC01A1">
      <w:pPr>
        <w:jc w:val="both"/>
      </w:pPr>
      <w:r w:rsidRPr="00BC14A4">
        <w:t xml:space="preserve">            - Papa Modibo Kane SY, CROU/Bko, membre ;</w:t>
      </w:r>
    </w:p>
    <w:p w:rsidR="00EC01A1" w:rsidRPr="00BC14A4" w:rsidRDefault="00EC01A1" w:rsidP="00EC01A1">
      <w:pPr>
        <w:jc w:val="both"/>
      </w:pPr>
      <w:r w:rsidRPr="00BC14A4">
        <w:t xml:space="preserve">            - </w:t>
      </w:r>
      <w:r>
        <w:t>Bayo KAMATE</w:t>
      </w:r>
      <w:r w:rsidRPr="00BC14A4">
        <w:t xml:space="preserve">, CROU/Ségou, membre ; </w:t>
      </w:r>
    </w:p>
    <w:p w:rsidR="00EC01A1" w:rsidRPr="00BC14A4" w:rsidRDefault="00EC01A1" w:rsidP="00EC01A1">
      <w:pPr>
        <w:jc w:val="both"/>
      </w:pPr>
      <w:r w:rsidRPr="00BC14A4">
        <w:t xml:space="preserve">            - Angèle DOUYON, CENOU, membre ;</w:t>
      </w:r>
    </w:p>
    <w:p w:rsidR="00EC01A1" w:rsidRPr="00BC14A4" w:rsidRDefault="00EC01A1" w:rsidP="00EC01A1">
      <w:pPr>
        <w:jc w:val="both"/>
      </w:pPr>
      <w:r w:rsidRPr="00BC14A4">
        <w:t xml:space="preserve">            - Mahamadou SADESSY, CENOU, membre ;</w:t>
      </w:r>
    </w:p>
    <w:p w:rsidR="00EC01A1" w:rsidRDefault="00EC01A1" w:rsidP="00EC01A1">
      <w:pPr>
        <w:jc w:val="both"/>
      </w:pPr>
      <w:r w:rsidRPr="00BC14A4">
        <w:t xml:space="preserve">            -</w:t>
      </w:r>
      <w:r w:rsidRPr="00691130">
        <w:t xml:space="preserve"> </w:t>
      </w:r>
      <w:r w:rsidRPr="00BC14A4">
        <w:t>Sékou SANGARE, CENOU, membre</w:t>
      </w:r>
      <w:r>
        <w:t> ;</w:t>
      </w:r>
    </w:p>
    <w:p w:rsidR="00EC01A1" w:rsidRPr="00BC14A4" w:rsidRDefault="00EC01A1" w:rsidP="00EC01A1">
      <w:pPr>
        <w:jc w:val="both"/>
      </w:pPr>
      <w:r>
        <w:t xml:space="preserve">            - Daouda SIDIDBE</w:t>
      </w:r>
      <w:r w:rsidRPr="00BC14A4">
        <w:t>, CENOU, membre.</w:t>
      </w:r>
    </w:p>
    <w:p w:rsidR="005153CF" w:rsidRPr="00BC14A4" w:rsidRDefault="005153CF" w:rsidP="00EC01A1">
      <w:pPr>
        <w:jc w:val="both"/>
      </w:pPr>
    </w:p>
    <w:p w:rsidR="00E26B38" w:rsidRPr="00BC14A4" w:rsidRDefault="00E26B38" w:rsidP="00E26B38">
      <w:pPr>
        <w:jc w:val="both"/>
      </w:pPr>
      <w:r w:rsidRPr="00BC14A4">
        <w:t>Le Président de la commission d’ouverture des plis et d’évaluation des offres, ayant constaté que le quorum est atteint, a ouvert la séance et a invité le rapporteur à présenter le rapport d’analyse de la sous-commission technique.</w:t>
      </w:r>
    </w:p>
    <w:p w:rsidR="00E26B38" w:rsidRPr="00BC14A4" w:rsidRDefault="00E26B38" w:rsidP="00E26B38"/>
    <w:p w:rsidR="00E26B38" w:rsidRPr="00BC14A4" w:rsidRDefault="00E26B38" w:rsidP="00E26B38">
      <w:pPr>
        <w:pStyle w:val="Corpsdetexte"/>
        <w:rPr>
          <w:sz w:val="24"/>
          <w:szCs w:val="24"/>
        </w:rPr>
      </w:pPr>
      <w:r w:rsidRPr="00BC14A4">
        <w:rPr>
          <w:sz w:val="24"/>
          <w:szCs w:val="24"/>
        </w:rPr>
        <w:t>Ce rapport fut analysé et discuté par les membres de la commission d’ouverture des plis et d’évaluation des offres.</w:t>
      </w:r>
    </w:p>
    <w:p w:rsidR="00E26B38" w:rsidRPr="00BC14A4" w:rsidRDefault="00E26B38" w:rsidP="00E26B38">
      <w:pPr>
        <w:jc w:val="both"/>
      </w:pPr>
    </w:p>
    <w:p w:rsidR="00E26B38" w:rsidRPr="00BC14A4" w:rsidRDefault="00E26B38" w:rsidP="00E26B38">
      <w:pPr>
        <w:pStyle w:val="Corpsdetexte3"/>
        <w:jc w:val="both"/>
        <w:rPr>
          <w:sz w:val="24"/>
        </w:rPr>
      </w:pPr>
      <w:r w:rsidRPr="00BC14A4">
        <w:rPr>
          <w:sz w:val="24"/>
        </w:rPr>
        <w:t>Après examen et amendement du rapport de la sous-commission technique, la commission d’ouverture des plis et d’évaluation des offres a entériné les résultats de l'évaluation et de jugement des offres, à savoir:</w:t>
      </w:r>
    </w:p>
    <w:p w:rsidR="00E26B38" w:rsidRPr="00BC14A4" w:rsidRDefault="00E26B38" w:rsidP="00E26B38">
      <w:pPr>
        <w:jc w:val="both"/>
      </w:pPr>
    </w:p>
    <w:p w:rsidR="00E26B38" w:rsidRPr="00BC14A4" w:rsidRDefault="00DF2782" w:rsidP="00E26B38">
      <w:pPr>
        <w:jc w:val="both"/>
      </w:pPr>
      <w:r w:rsidRPr="00BC14A4">
        <w:t>Les</w:t>
      </w:r>
      <w:r w:rsidR="00E26B38" w:rsidRPr="00BC14A4">
        <w:t xml:space="preserve"> soumissionn</w:t>
      </w:r>
      <w:r w:rsidRPr="00BC14A4">
        <w:t>aires</w:t>
      </w:r>
      <w:r w:rsidR="00E26B38" w:rsidRPr="00BC14A4">
        <w:t xml:space="preserve"> dont les offres ont été rejetées y compris les offres anormalement basses ayant fait l’objet de rejet le cas échéant.</w:t>
      </w:r>
    </w:p>
    <w:p w:rsidR="00E26B38" w:rsidRPr="00BC14A4" w:rsidRDefault="00E26B38" w:rsidP="00E26B38">
      <w:pPr>
        <w:jc w:val="both"/>
      </w:pPr>
    </w:p>
    <w:p w:rsidR="007E0DCD" w:rsidRPr="00BC14A4" w:rsidRDefault="007E0DCD" w:rsidP="00E26B38">
      <w:pPr>
        <w:jc w:val="both"/>
      </w:pPr>
    </w:p>
    <w:p w:rsidR="007E0DCD" w:rsidRPr="00BC14A4" w:rsidRDefault="007E0DCD" w:rsidP="00E26B38">
      <w:pPr>
        <w:jc w:val="both"/>
      </w:pPr>
    </w:p>
    <w:p w:rsidR="001D527D" w:rsidRPr="00BC14A4" w:rsidRDefault="001D527D" w:rsidP="001D527D">
      <w:pPr>
        <w:pStyle w:val="Paragraphedeliste"/>
      </w:pPr>
    </w:p>
    <w:p w:rsidR="001D527D" w:rsidRPr="00BC14A4" w:rsidRDefault="001D527D" w:rsidP="001D527D">
      <w:pPr>
        <w:rPr>
          <w:b/>
        </w:rPr>
      </w:pPr>
    </w:p>
    <w:p w:rsidR="007E0DCD" w:rsidRPr="00BC14A4" w:rsidRDefault="007E0DCD" w:rsidP="00E26B38">
      <w:pPr>
        <w:jc w:val="both"/>
      </w:pPr>
    </w:p>
    <w:p w:rsidR="00585428" w:rsidRPr="00BC14A4" w:rsidRDefault="00585428" w:rsidP="00585428">
      <w:pPr>
        <w:pStyle w:val="Paragraphedeliste"/>
      </w:pPr>
    </w:p>
    <w:p w:rsidR="00585428" w:rsidRPr="00BC14A4" w:rsidRDefault="00585428" w:rsidP="00585428">
      <w:pPr>
        <w:rPr>
          <w:b/>
        </w:rPr>
      </w:pPr>
    </w:p>
    <w:p w:rsidR="00585428" w:rsidRPr="00BC14A4" w:rsidRDefault="00585428" w:rsidP="00585428"/>
    <w:p w:rsidR="00585428" w:rsidRPr="00BC14A4" w:rsidRDefault="00585428" w:rsidP="00585428">
      <w:pPr>
        <w:rPr>
          <w:b/>
        </w:rPr>
      </w:pPr>
    </w:p>
    <w:p w:rsidR="007E0DCD" w:rsidRPr="00BC14A4" w:rsidRDefault="007E0DCD" w:rsidP="00E26B38">
      <w:pPr>
        <w:jc w:val="both"/>
      </w:pPr>
    </w:p>
    <w:p w:rsidR="007E0DCD" w:rsidRPr="00BC14A4" w:rsidRDefault="007E0DCD" w:rsidP="00E26B38">
      <w:pPr>
        <w:jc w:val="both"/>
      </w:pPr>
    </w:p>
    <w:p w:rsidR="007E0DCD" w:rsidRPr="00BC14A4" w:rsidRDefault="007E0DCD" w:rsidP="00E26B38">
      <w:pPr>
        <w:jc w:val="both"/>
      </w:pPr>
    </w:p>
    <w:tbl>
      <w:tblPr>
        <w:tblW w:w="11021" w:type="dxa"/>
        <w:jc w:val="center"/>
        <w:tblInd w:w="-8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784"/>
        <w:gridCol w:w="6237"/>
      </w:tblGrid>
      <w:tr w:rsidR="007E0DCD" w:rsidRPr="00BC14A4" w:rsidTr="00761AE4">
        <w:trPr>
          <w:trHeight w:val="65"/>
          <w:jc w:val="center"/>
        </w:trPr>
        <w:tc>
          <w:tcPr>
            <w:tcW w:w="4784" w:type="dxa"/>
            <w:shd w:val="clear" w:color="auto" w:fill="D9D9D9"/>
          </w:tcPr>
          <w:p w:rsidR="007E0DCD" w:rsidRPr="00BC14A4" w:rsidRDefault="007E0DCD" w:rsidP="00AB5288">
            <w:pPr>
              <w:jc w:val="center"/>
              <w:rPr>
                <w:b/>
              </w:rPr>
            </w:pPr>
            <w:r w:rsidRPr="00BC14A4">
              <w:rPr>
                <w:b/>
                <w:sz w:val="22"/>
                <w:szCs w:val="22"/>
              </w:rPr>
              <w:t>Nom du (des) soumissionnaire(s) non retenu(s)</w:t>
            </w:r>
          </w:p>
        </w:tc>
        <w:tc>
          <w:tcPr>
            <w:tcW w:w="6237" w:type="dxa"/>
            <w:shd w:val="clear" w:color="auto" w:fill="D9D9D9"/>
          </w:tcPr>
          <w:p w:rsidR="007E0DCD" w:rsidRPr="00BC14A4" w:rsidRDefault="007E0DCD" w:rsidP="00AB5288">
            <w:pPr>
              <w:jc w:val="center"/>
              <w:rPr>
                <w:b/>
              </w:rPr>
            </w:pPr>
            <w:r w:rsidRPr="00BC14A4">
              <w:rPr>
                <w:b/>
                <w:sz w:val="22"/>
                <w:szCs w:val="22"/>
              </w:rPr>
              <w:t>Motif(s) du rejet</w:t>
            </w:r>
          </w:p>
        </w:tc>
      </w:tr>
      <w:tr w:rsidR="00AB5288" w:rsidRPr="00BC14A4" w:rsidTr="00521406">
        <w:trPr>
          <w:trHeight w:val="295"/>
          <w:jc w:val="center"/>
        </w:trPr>
        <w:tc>
          <w:tcPr>
            <w:tcW w:w="4784" w:type="dxa"/>
          </w:tcPr>
          <w:p w:rsidR="00AB5288" w:rsidRPr="00B74FDE" w:rsidRDefault="00B74FDE" w:rsidP="00AB5288">
            <w:pPr>
              <w:jc w:val="center"/>
              <w:rPr>
                <w:b/>
              </w:rPr>
            </w:pPr>
            <w:r w:rsidRPr="00B74FDE">
              <w:rPr>
                <w:b/>
                <w:bCs/>
              </w:rPr>
              <w:t>Pli N°02 : VISION COMMERCE</w:t>
            </w:r>
          </w:p>
        </w:tc>
        <w:tc>
          <w:tcPr>
            <w:tcW w:w="6237" w:type="dxa"/>
          </w:tcPr>
          <w:p w:rsidR="00AB5288" w:rsidRPr="00BC14A4" w:rsidRDefault="00B74FDE" w:rsidP="00F115A6">
            <w:pPr>
              <w:jc w:val="center"/>
              <w:rPr>
                <w:bCs/>
              </w:rPr>
            </w:pPr>
            <w:r>
              <w:rPr>
                <w:bCs/>
              </w:rPr>
              <w:t>La garantie de soumission</w:t>
            </w:r>
            <w:r w:rsidR="004A48EA">
              <w:rPr>
                <w:bCs/>
              </w:rPr>
              <w:t xml:space="preserve"> des lots 1 et 2</w:t>
            </w:r>
            <w:r>
              <w:rPr>
                <w:bCs/>
              </w:rPr>
              <w:t xml:space="preserve"> est fournie non conforme</w:t>
            </w:r>
            <w:r w:rsidR="004A48EA">
              <w:rPr>
                <w:bCs/>
              </w:rPr>
              <w:t>, car, leurs dates de validité ne couvrent pas les 120 jours</w:t>
            </w:r>
            <w:r>
              <w:rPr>
                <w:bCs/>
              </w:rPr>
              <w:t>.</w:t>
            </w:r>
          </w:p>
        </w:tc>
      </w:tr>
    </w:tbl>
    <w:p w:rsidR="00E26B38" w:rsidRPr="00BC14A4" w:rsidRDefault="00E26B38" w:rsidP="00E26B38"/>
    <w:p w:rsidR="00E26B38" w:rsidRPr="00BC14A4" w:rsidRDefault="00D64536" w:rsidP="00E26B38">
      <w:pPr>
        <w:jc w:val="both"/>
      </w:pPr>
      <w:r w:rsidRPr="00BC14A4">
        <w:t>Les  soumissionnaires</w:t>
      </w:r>
      <w:r w:rsidR="00E26B38" w:rsidRPr="00BC14A4">
        <w:t xml:space="preserve"> reconnus conformes:</w:t>
      </w:r>
    </w:p>
    <w:p w:rsidR="00E26B38" w:rsidRPr="00BC14A4" w:rsidRDefault="00E26B38" w:rsidP="00E26B38">
      <w:pPr>
        <w:ind w:firstLine="708"/>
      </w:pPr>
    </w:p>
    <w:tbl>
      <w:tblPr>
        <w:tblW w:w="10932" w:type="dxa"/>
        <w:jc w:val="center"/>
        <w:tblInd w:w="-10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112"/>
        <w:gridCol w:w="3402"/>
        <w:gridCol w:w="3418"/>
      </w:tblGrid>
      <w:tr w:rsidR="00E26B38" w:rsidRPr="00BC14A4" w:rsidTr="00F115A6">
        <w:trPr>
          <w:trHeight w:val="438"/>
          <w:jc w:val="center"/>
        </w:trPr>
        <w:tc>
          <w:tcPr>
            <w:tcW w:w="4112" w:type="dxa"/>
            <w:shd w:val="clear" w:color="auto" w:fill="D9D9D9"/>
            <w:vAlign w:val="center"/>
          </w:tcPr>
          <w:p w:rsidR="00E26B38" w:rsidRPr="00BC14A4" w:rsidRDefault="00E26B38" w:rsidP="00FE6386">
            <w:pPr>
              <w:jc w:val="center"/>
              <w:rPr>
                <w:b/>
              </w:rPr>
            </w:pPr>
            <w:r w:rsidRPr="00BC14A4">
              <w:rPr>
                <w:b/>
                <w:sz w:val="22"/>
                <w:szCs w:val="22"/>
              </w:rPr>
              <w:t>Nom et adresse du (des) soumissionnaire(s) retenu(s)</w:t>
            </w:r>
          </w:p>
        </w:tc>
        <w:tc>
          <w:tcPr>
            <w:tcW w:w="3402" w:type="dxa"/>
            <w:shd w:val="clear" w:color="auto" w:fill="D9D9D9"/>
            <w:vAlign w:val="center"/>
          </w:tcPr>
          <w:p w:rsidR="00E26B38" w:rsidRPr="00BC14A4" w:rsidRDefault="00E26B38" w:rsidP="00FE6386">
            <w:pPr>
              <w:jc w:val="center"/>
              <w:rPr>
                <w:b/>
              </w:rPr>
            </w:pPr>
            <w:r w:rsidRPr="00BC14A4">
              <w:rPr>
                <w:b/>
                <w:sz w:val="22"/>
                <w:szCs w:val="22"/>
              </w:rPr>
              <w:t>Montant en TTC à l’ouverture des offres</w:t>
            </w:r>
          </w:p>
        </w:tc>
        <w:tc>
          <w:tcPr>
            <w:tcW w:w="3418" w:type="dxa"/>
            <w:shd w:val="clear" w:color="auto" w:fill="D9D9D9"/>
            <w:vAlign w:val="center"/>
          </w:tcPr>
          <w:p w:rsidR="00E26B38" w:rsidRPr="00BC14A4" w:rsidRDefault="00E26B38" w:rsidP="00FE6386">
            <w:pPr>
              <w:jc w:val="center"/>
              <w:rPr>
                <w:b/>
              </w:rPr>
            </w:pPr>
            <w:r w:rsidRPr="00BC14A4">
              <w:rPr>
                <w:b/>
                <w:sz w:val="22"/>
                <w:szCs w:val="22"/>
              </w:rPr>
              <w:t>Montant en TTC après correction et ajustement</w:t>
            </w:r>
          </w:p>
        </w:tc>
      </w:tr>
      <w:tr w:rsidR="00F115A6" w:rsidRPr="00BC14A4" w:rsidTr="00F115A6">
        <w:trPr>
          <w:trHeight w:val="252"/>
          <w:jc w:val="center"/>
        </w:trPr>
        <w:tc>
          <w:tcPr>
            <w:tcW w:w="4112" w:type="dxa"/>
            <w:vAlign w:val="center"/>
          </w:tcPr>
          <w:p w:rsidR="00F115A6" w:rsidRPr="00BC14A4" w:rsidRDefault="00F115A6" w:rsidP="00521406">
            <w:pPr>
              <w:jc w:val="center"/>
              <w:rPr>
                <w:b/>
                <w:bCs/>
              </w:rPr>
            </w:pPr>
          </w:p>
          <w:p w:rsidR="00F115A6" w:rsidRPr="00BC14A4" w:rsidRDefault="00F115A6" w:rsidP="00521406">
            <w:pPr>
              <w:jc w:val="center"/>
              <w:rPr>
                <w:b/>
                <w:bCs/>
              </w:rPr>
            </w:pPr>
            <w:r w:rsidRPr="00BC14A4">
              <w:rPr>
                <w:b/>
                <w:bCs/>
                <w:sz w:val="22"/>
                <w:szCs w:val="22"/>
              </w:rPr>
              <w:t xml:space="preserve">PLI N° 1 : </w:t>
            </w:r>
            <w:r>
              <w:rPr>
                <w:b/>
                <w:bCs/>
                <w:sz w:val="22"/>
                <w:szCs w:val="22"/>
              </w:rPr>
              <w:t>GMCI SARL</w:t>
            </w:r>
          </w:p>
        </w:tc>
        <w:tc>
          <w:tcPr>
            <w:tcW w:w="3402" w:type="dxa"/>
          </w:tcPr>
          <w:p w:rsidR="00F115A6" w:rsidRPr="00BC14A4" w:rsidRDefault="00F115A6" w:rsidP="00521406">
            <w:pPr>
              <w:jc w:val="center"/>
              <w:rPr>
                <w:lang w:val="en-US"/>
              </w:rPr>
            </w:pPr>
          </w:p>
          <w:p w:rsidR="00F115A6" w:rsidRPr="00BC14A4" w:rsidRDefault="00F115A6" w:rsidP="00521406">
            <w:pPr>
              <w:jc w:val="center"/>
              <w:rPr>
                <w:lang w:val="en-US"/>
              </w:rPr>
            </w:pPr>
            <w:r w:rsidRPr="00BC14A4">
              <w:rPr>
                <w:sz w:val="22"/>
                <w:szCs w:val="22"/>
                <w:lang w:val="en-US"/>
              </w:rPr>
              <w:t>Lot n°</w:t>
            </w:r>
            <w:r>
              <w:rPr>
                <w:sz w:val="22"/>
                <w:szCs w:val="22"/>
                <w:lang w:val="en-US"/>
              </w:rPr>
              <w:t>2</w:t>
            </w:r>
            <w:r w:rsidRPr="00BC14A4">
              <w:rPr>
                <w:sz w:val="22"/>
                <w:szCs w:val="22"/>
                <w:lang w:val="en-US"/>
              </w:rPr>
              <w:t xml:space="preserve"> : </w:t>
            </w:r>
            <w:r>
              <w:rPr>
                <w:sz w:val="22"/>
                <w:szCs w:val="22"/>
                <w:lang w:val="en-US"/>
              </w:rPr>
              <w:t>127 519 650</w:t>
            </w:r>
            <w:r w:rsidRPr="00BC14A4">
              <w:rPr>
                <w:sz w:val="22"/>
                <w:szCs w:val="22"/>
                <w:lang w:val="en-US"/>
              </w:rPr>
              <w:t xml:space="preserve"> FCFA</w:t>
            </w:r>
          </w:p>
        </w:tc>
        <w:tc>
          <w:tcPr>
            <w:tcW w:w="3418" w:type="dxa"/>
          </w:tcPr>
          <w:p w:rsidR="00F115A6" w:rsidRPr="00BC14A4" w:rsidRDefault="00F115A6" w:rsidP="00521406">
            <w:pPr>
              <w:jc w:val="center"/>
              <w:rPr>
                <w:lang w:val="en-US"/>
              </w:rPr>
            </w:pPr>
          </w:p>
          <w:p w:rsidR="00F115A6" w:rsidRPr="00BC14A4" w:rsidRDefault="00F115A6" w:rsidP="00521406">
            <w:pPr>
              <w:jc w:val="center"/>
              <w:rPr>
                <w:lang w:val="en-US"/>
              </w:rPr>
            </w:pPr>
            <w:r w:rsidRPr="00BC14A4">
              <w:rPr>
                <w:sz w:val="22"/>
                <w:szCs w:val="22"/>
                <w:lang w:val="en-US"/>
              </w:rPr>
              <w:t>Lot n°</w:t>
            </w:r>
            <w:r>
              <w:rPr>
                <w:sz w:val="22"/>
                <w:szCs w:val="22"/>
                <w:lang w:val="en-US"/>
              </w:rPr>
              <w:t>2</w:t>
            </w:r>
            <w:r w:rsidRPr="00BC14A4">
              <w:rPr>
                <w:sz w:val="22"/>
                <w:szCs w:val="22"/>
                <w:lang w:val="en-US"/>
              </w:rPr>
              <w:t xml:space="preserve"> : </w:t>
            </w:r>
            <w:r>
              <w:rPr>
                <w:sz w:val="22"/>
                <w:szCs w:val="22"/>
                <w:lang w:val="en-US"/>
              </w:rPr>
              <w:t>127 519 650</w:t>
            </w:r>
            <w:r w:rsidRPr="00BC14A4">
              <w:rPr>
                <w:sz w:val="22"/>
                <w:szCs w:val="22"/>
                <w:lang w:val="en-US"/>
              </w:rPr>
              <w:t xml:space="preserve"> FCFA</w:t>
            </w:r>
          </w:p>
        </w:tc>
      </w:tr>
      <w:tr w:rsidR="004A48EA" w:rsidRPr="004A48EA" w:rsidTr="00F115A6">
        <w:trPr>
          <w:trHeight w:val="252"/>
          <w:jc w:val="center"/>
        </w:trPr>
        <w:tc>
          <w:tcPr>
            <w:tcW w:w="4112" w:type="dxa"/>
            <w:vAlign w:val="center"/>
          </w:tcPr>
          <w:p w:rsidR="004A48EA" w:rsidRPr="00BC14A4" w:rsidRDefault="004A48EA" w:rsidP="004A48EA">
            <w:pPr>
              <w:jc w:val="center"/>
              <w:rPr>
                <w:b/>
                <w:bCs/>
              </w:rPr>
            </w:pPr>
          </w:p>
          <w:p w:rsidR="004A48EA" w:rsidRPr="00BC14A4" w:rsidRDefault="004A48EA" w:rsidP="004A48EA">
            <w:pPr>
              <w:jc w:val="center"/>
              <w:rPr>
                <w:b/>
                <w:bCs/>
              </w:rPr>
            </w:pPr>
            <w:r>
              <w:rPr>
                <w:b/>
                <w:bCs/>
                <w:sz w:val="22"/>
                <w:szCs w:val="22"/>
              </w:rPr>
              <w:t>PLI N° 2</w:t>
            </w:r>
            <w:r w:rsidRPr="00BC14A4">
              <w:rPr>
                <w:b/>
                <w:bCs/>
                <w:sz w:val="22"/>
                <w:szCs w:val="22"/>
              </w:rPr>
              <w:t> :</w:t>
            </w:r>
            <w:r>
              <w:rPr>
                <w:b/>
                <w:bCs/>
                <w:sz w:val="22"/>
                <w:szCs w:val="22"/>
              </w:rPr>
              <w:t xml:space="preserve"> VISION COMMERCE</w:t>
            </w:r>
          </w:p>
        </w:tc>
        <w:tc>
          <w:tcPr>
            <w:tcW w:w="3402" w:type="dxa"/>
          </w:tcPr>
          <w:p w:rsidR="004A48EA" w:rsidRPr="00CC6687" w:rsidRDefault="004A48EA" w:rsidP="004A48EA">
            <w:pPr>
              <w:jc w:val="center"/>
              <w:rPr>
                <w:lang w:val="en-US"/>
              </w:rPr>
            </w:pPr>
            <w:r>
              <w:rPr>
                <w:sz w:val="22"/>
                <w:szCs w:val="22"/>
                <w:lang w:val="en-US"/>
              </w:rPr>
              <w:t xml:space="preserve">Lot n°2 : 334 589 </w:t>
            </w:r>
            <w:r w:rsidR="006E7E20">
              <w:rPr>
                <w:sz w:val="22"/>
                <w:szCs w:val="22"/>
                <w:lang w:val="en-US"/>
              </w:rPr>
              <w:t>0</w:t>
            </w:r>
            <w:r>
              <w:rPr>
                <w:sz w:val="22"/>
                <w:szCs w:val="22"/>
                <w:lang w:val="en-US"/>
              </w:rPr>
              <w:t>00</w:t>
            </w:r>
            <w:r w:rsidRPr="00CC6687">
              <w:rPr>
                <w:sz w:val="22"/>
                <w:szCs w:val="22"/>
                <w:lang w:val="en-US"/>
              </w:rPr>
              <w:t xml:space="preserve"> FCFA</w:t>
            </w:r>
          </w:p>
          <w:p w:rsidR="004A48EA" w:rsidRPr="00BC14A4" w:rsidRDefault="004A48EA" w:rsidP="00521406">
            <w:pPr>
              <w:jc w:val="center"/>
              <w:rPr>
                <w:lang w:val="en-US"/>
              </w:rPr>
            </w:pPr>
          </w:p>
        </w:tc>
        <w:tc>
          <w:tcPr>
            <w:tcW w:w="3418" w:type="dxa"/>
          </w:tcPr>
          <w:p w:rsidR="004A48EA" w:rsidRPr="00CC6687" w:rsidRDefault="004A48EA" w:rsidP="004A48EA">
            <w:pPr>
              <w:jc w:val="center"/>
              <w:rPr>
                <w:lang w:val="en-US"/>
              </w:rPr>
            </w:pPr>
            <w:r w:rsidRPr="00CC6687">
              <w:rPr>
                <w:sz w:val="22"/>
                <w:szCs w:val="22"/>
                <w:lang w:val="en-US"/>
              </w:rPr>
              <w:t>Lot n°2 : 311 048 000 FCFA</w:t>
            </w:r>
          </w:p>
          <w:p w:rsidR="004A48EA" w:rsidRPr="00CC6687" w:rsidRDefault="004A48EA" w:rsidP="004A48EA">
            <w:pPr>
              <w:jc w:val="center"/>
              <w:rPr>
                <w:lang w:val="en-US"/>
              </w:rPr>
            </w:pPr>
            <w:r>
              <w:rPr>
                <w:sz w:val="22"/>
                <w:szCs w:val="22"/>
                <w:lang w:val="en-US"/>
              </w:rPr>
              <w:t>Lot n°2 : 334 589 500</w:t>
            </w:r>
            <w:r w:rsidRPr="00CC6687">
              <w:rPr>
                <w:sz w:val="22"/>
                <w:szCs w:val="22"/>
                <w:lang w:val="en-US"/>
              </w:rPr>
              <w:t xml:space="preserve"> FCFA</w:t>
            </w:r>
          </w:p>
          <w:p w:rsidR="004A48EA" w:rsidRPr="00BC14A4" w:rsidRDefault="004A48EA" w:rsidP="00521406">
            <w:pPr>
              <w:jc w:val="center"/>
              <w:rPr>
                <w:lang w:val="en-US"/>
              </w:rPr>
            </w:pPr>
          </w:p>
        </w:tc>
      </w:tr>
      <w:tr w:rsidR="00F115A6" w:rsidRPr="002F36F1" w:rsidTr="00F115A6">
        <w:trPr>
          <w:trHeight w:val="252"/>
          <w:jc w:val="center"/>
        </w:trPr>
        <w:tc>
          <w:tcPr>
            <w:tcW w:w="4112" w:type="dxa"/>
            <w:vAlign w:val="center"/>
          </w:tcPr>
          <w:p w:rsidR="00F115A6" w:rsidRPr="00BC14A4" w:rsidRDefault="00F115A6" w:rsidP="00521406">
            <w:pPr>
              <w:jc w:val="center"/>
              <w:rPr>
                <w:b/>
                <w:bCs/>
              </w:rPr>
            </w:pPr>
            <w:r w:rsidRPr="00BC14A4">
              <w:rPr>
                <w:b/>
                <w:bCs/>
                <w:sz w:val="22"/>
                <w:szCs w:val="22"/>
              </w:rPr>
              <w:t xml:space="preserve">PLI N° 3 : </w:t>
            </w:r>
            <w:r>
              <w:rPr>
                <w:b/>
                <w:bCs/>
                <w:sz w:val="22"/>
                <w:szCs w:val="22"/>
              </w:rPr>
              <w:t>NATIONAL SERVICES</w:t>
            </w:r>
          </w:p>
        </w:tc>
        <w:tc>
          <w:tcPr>
            <w:tcW w:w="3402" w:type="dxa"/>
          </w:tcPr>
          <w:p w:rsidR="00F115A6" w:rsidRPr="00CC6687" w:rsidRDefault="00F115A6" w:rsidP="00521406">
            <w:pPr>
              <w:jc w:val="center"/>
              <w:rPr>
                <w:lang w:val="en-US"/>
              </w:rPr>
            </w:pPr>
            <w:r w:rsidRPr="00CC6687">
              <w:rPr>
                <w:sz w:val="22"/>
                <w:szCs w:val="22"/>
                <w:lang w:val="en-US"/>
              </w:rPr>
              <w:t xml:space="preserve">Lot n°1 : </w:t>
            </w:r>
            <w:r w:rsidR="00CC6687" w:rsidRPr="00B13DB8">
              <w:rPr>
                <w:sz w:val="22"/>
                <w:szCs w:val="22"/>
                <w:lang w:val="en-US"/>
              </w:rPr>
              <w:t>277 300 000</w:t>
            </w:r>
            <w:r w:rsidRPr="00CC6687">
              <w:rPr>
                <w:sz w:val="22"/>
                <w:szCs w:val="22"/>
                <w:lang w:val="en-US"/>
              </w:rPr>
              <w:t xml:space="preserve"> FCFA</w:t>
            </w:r>
          </w:p>
          <w:p w:rsidR="00F115A6" w:rsidRPr="00CC6687" w:rsidRDefault="00F115A6" w:rsidP="00521406">
            <w:pPr>
              <w:jc w:val="center"/>
              <w:rPr>
                <w:lang w:val="en-US"/>
              </w:rPr>
            </w:pPr>
            <w:r w:rsidRPr="00CC6687">
              <w:rPr>
                <w:sz w:val="22"/>
                <w:szCs w:val="22"/>
                <w:lang w:val="en-US"/>
              </w:rPr>
              <w:t>Lot n°2 : 311 048 000 FCFA</w:t>
            </w:r>
          </w:p>
          <w:p w:rsidR="00F115A6" w:rsidRPr="00BC14A4" w:rsidRDefault="00F115A6" w:rsidP="00521406">
            <w:pPr>
              <w:jc w:val="center"/>
              <w:rPr>
                <w:lang w:val="en-US"/>
              </w:rPr>
            </w:pPr>
            <w:r w:rsidRPr="00CC6687">
              <w:rPr>
                <w:sz w:val="22"/>
                <w:szCs w:val="22"/>
                <w:lang w:val="en-US"/>
              </w:rPr>
              <w:t>Lot n°3 : 164 256 000 FCFA</w:t>
            </w:r>
          </w:p>
        </w:tc>
        <w:tc>
          <w:tcPr>
            <w:tcW w:w="3418" w:type="dxa"/>
          </w:tcPr>
          <w:p w:rsidR="00F115A6" w:rsidRPr="00CC6687" w:rsidRDefault="00F115A6" w:rsidP="00521406">
            <w:pPr>
              <w:jc w:val="center"/>
              <w:rPr>
                <w:lang w:val="en-US"/>
              </w:rPr>
            </w:pPr>
            <w:r w:rsidRPr="00CC6687">
              <w:rPr>
                <w:sz w:val="22"/>
                <w:szCs w:val="22"/>
                <w:lang w:val="en-US"/>
              </w:rPr>
              <w:t xml:space="preserve">Lot n°1 : </w:t>
            </w:r>
            <w:r w:rsidR="00CC6687" w:rsidRPr="00B13DB8">
              <w:rPr>
                <w:sz w:val="22"/>
                <w:szCs w:val="22"/>
                <w:lang w:val="en-US"/>
              </w:rPr>
              <w:t>277 300 000</w:t>
            </w:r>
            <w:r w:rsidRPr="00CC6687">
              <w:rPr>
                <w:sz w:val="22"/>
                <w:szCs w:val="22"/>
                <w:lang w:val="en-US"/>
              </w:rPr>
              <w:t xml:space="preserve"> FCFA</w:t>
            </w:r>
          </w:p>
          <w:p w:rsidR="00F115A6" w:rsidRPr="00CC6687" w:rsidRDefault="00F115A6" w:rsidP="00521406">
            <w:pPr>
              <w:jc w:val="center"/>
              <w:rPr>
                <w:lang w:val="en-US"/>
              </w:rPr>
            </w:pPr>
            <w:r w:rsidRPr="00CC6687">
              <w:rPr>
                <w:sz w:val="22"/>
                <w:szCs w:val="22"/>
                <w:lang w:val="en-US"/>
              </w:rPr>
              <w:t>Lot n°2 : 311 048 000 FCFA</w:t>
            </w:r>
          </w:p>
          <w:p w:rsidR="00F115A6" w:rsidRPr="00BC14A4" w:rsidRDefault="00F115A6" w:rsidP="00521406">
            <w:pPr>
              <w:jc w:val="center"/>
              <w:rPr>
                <w:lang w:val="en-US"/>
              </w:rPr>
            </w:pPr>
            <w:r w:rsidRPr="00CC6687">
              <w:rPr>
                <w:sz w:val="22"/>
                <w:szCs w:val="22"/>
                <w:lang w:val="en-US"/>
              </w:rPr>
              <w:t>Lot n°3 : 164 256 000 FCFA</w:t>
            </w:r>
          </w:p>
        </w:tc>
      </w:tr>
    </w:tbl>
    <w:p w:rsidR="00F115A6" w:rsidRPr="00BC14A4" w:rsidRDefault="00F115A6" w:rsidP="00E26B38">
      <w:pPr>
        <w:pStyle w:val="Corpsdetexte"/>
        <w:rPr>
          <w:sz w:val="24"/>
          <w:szCs w:val="24"/>
          <w:lang w:val="en-US"/>
        </w:rPr>
      </w:pPr>
    </w:p>
    <w:p w:rsidR="00E26B38" w:rsidRPr="00BC14A4" w:rsidRDefault="00E26B38" w:rsidP="00E26B38">
      <w:pPr>
        <w:pStyle w:val="Corpsdetexte"/>
        <w:rPr>
          <w:sz w:val="24"/>
          <w:szCs w:val="24"/>
        </w:rPr>
      </w:pPr>
      <w:r w:rsidRPr="00BC14A4">
        <w:rPr>
          <w:sz w:val="24"/>
          <w:szCs w:val="24"/>
        </w:rPr>
        <w:t>Conformément à la clause 38 des instructions aux candidats, la commission d’ouverture des plis et d’évaluation des offres propose comme attributaire provisoire :</w:t>
      </w:r>
    </w:p>
    <w:p w:rsidR="00897692" w:rsidRPr="00BC14A4" w:rsidRDefault="00897692" w:rsidP="00E26B38">
      <w:pPr>
        <w:pStyle w:val="Corpsdetexte"/>
        <w:rPr>
          <w:sz w:val="24"/>
          <w:szCs w:val="24"/>
        </w:rPr>
      </w:pPr>
    </w:p>
    <w:p w:rsidR="00897692" w:rsidRPr="00BC14A4" w:rsidRDefault="00897692" w:rsidP="008E73F7">
      <w:pPr>
        <w:spacing w:line="259" w:lineRule="auto"/>
        <w:jc w:val="center"/>
      </w:pPr>
      <w:r w:rsidRPr="00BC14A4">
        <w:rPr>
          <w:b/>
        </w:rPr>
        <w:t xml:space="preserve">LOT N°1: </w:t>
      </w:r>
      <w:r w:rsidR="008E73F7" w:rsidRPr="00BC14A4">
        <w:rPr>
          <w:b/>
        </w:rPr>
        <w:t>FOURNITURE DE LITS</w:t>
      </w:r>
      <w:r w:rsidR="00F27F25" w:rsidRPr="00BC14A4">
        <w:rPr>
          <w:b/>
        </w:rPr>
        <w:t xml:space="preserve"> </w:t>
      </w:r>
      <w:r w:rsidRPr="00BC14A4">
        <w:rPr>
          <w:b/>
        </w:rPr>
        <w:t>;</w:t>
      </w:r>
    </w:p>
    <w:p w:rsidR="00E26B38" w:rsidRPr="00BC14A4" w:rsidRDefault="00E26B38" w:rsidP="00E26B38">
      <w:pPr>
        <w:pStyle w:val="Corpsdetexte"/>
        <w:rPr>
          <w:sz w:val="24"/>
          <w:szCs w:val="24"/>
        </w:rPr>
      </w:pPr>
    </w:p>
    <w:tbl>
      <w:tblPr>
        <w:tblW w:w="11747" w:type="dxa"/>
        <w:jc w:val="center"/>
        <w:tblInd w:w="-14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459"/>
        <w:gridCol w:w="2912"/>
        <w:gridCol w:w="1418"/>
        <w:gridCol w:w="1399"/>
        <w:gridCol w:w="1559"/>
      </w:tblGrid>
      <w:tr w:rsidR="00E26B38" w:rsidRPr="00BC14A4" w:rsidTr="00C207B3">
        <w:trPr>
          <w:trHeight w:val="758"/>
          <w:jc w:val="center"/>
        </w:trPr>
        <w:tc>
          <w:tcPr>
            <w:tcW w:w="4459" w:type="dxa"/>
            <w:shd w:val="clear" w:color="auto" w:fill="D9D9D9"/>
            <w:vAlign w:val="center"/>
          </w:tcPr>
          <w:p w:rsidR="00E26B38" w:rsidRPr="00BC14A4" w:rsidRDefault="00E26B38" w:rsidP="00FE6386">
            <w:pPr>
              <w:jc w:val="center"/>
              <w:rPr>
                <w:b/>
              </w:rPr>
            </w:pPr>
            <w:r w:rsidRPr="00BC14A4">
              <w:rPr>
                <w:b/>
                <w:sz w:val="22"/>
                <w:szCs w:val="22"/>
              </w:rPr>
              <w:t>Nom et adresse du (des) soumissionnaire(s) retenu(s)</w:t>
            </w:r>
          </w:p>
        </w:tc>
        <w:tc>
          <w:tcPr>
            <w:tcW w:w="2912" w:type="dxa"/>
            <w:shd w:val="clear" w:color="auto" w:fill="D9D9D9"/>
            <w:vAlign w:val="center"/>
          </w:tcPr>
          <w:p w:rsidR="00E26B38" w:rsidRPr="00BC14A4" w:rsidRDefault="00E26B38" w:rsidP="00FE6386">
            <w:pPr>
              <w:jc w:val="center"/>
              <w:rPr>
                <w:b/>
              </w:rPr>
            </w:pPr>
            <w:r w:rsidRPr="00BC14A4">
              <w:rPr>
                <w:b/>
                <w:sz w:val="22"/>
                <w:szCs w:val="22"/>
              </w:rPr>
              <w:t>Montant d’attribution du marché</w:t>
            </w:r>
          </w:p>
        </w:tc>
        <w:tc>
          <w:tcPr>
            <w:tcW w:w="1418" w:type="dxa"/>
            <w:shd w:val="clear" w:color="auto" w:fill="D9D9D9"/>
            <w:vAlign w:val="center"/>
          </w:tcPr>
          <w:p w:rsidR="00E26B38" w:rsidRPr="00BC14A4" w:rsidRDefault="00E26B38" w:rsidP="00FE6386">
            <w:pPr>
              <w:jc w:val="center"/>
              <w:rPr>
                <w:b/>
              </w:rPr>
            </w:pPr>
            <w:r w:rsidRPr="00BC14A4">
              <w:rPr>
                <w:b/>
                <w:sz w:val="22"/>
                <w:szCs w:val="22"/>
              </w:rPr>
              <w:t xml:space="preserve">Délai d’exécution </w:t>
            </w:r>
          </w:p>
        </w:tc>
        <w:tc>
          <w:tcPr>
            <w:tcW w:w="1399" w:type="dxa"/>
            <w:shd w:val="clear" w:color="auto" w:fill="D9D9D9"/>
            <w:vAlign w:val="center"/>
          </w:tcPr>
          <w:p w:rsidR="00E26B38" w:rsidRPr="00BC14A4" w:rsidRDefault="00E26B38" w:rsidP="00FE6386">
            <w:pPr>
              <w:jc w:val="center"/>
              <w:rPr>
                <w:b/>
              </w:rPr>
            </w:pPr>
            <w:r w:rsidRPr="00BC14A4">
              <w:rPr>
                <w:b/>
                <w:sz w:val="22"/>
                <w:szCs w:val="22"/>
              </w:rPr>
              <w:t>% sous-traité le cas échéant</w:t>
            </w:r>
          </w:p>
        </w:tc>
        <w:tc>
          <w:tcPr>
            <w:tcW w:w="1559" w:type="dxa"/>
            <w:shd w:val="clear" w:color="auto" w:fill="D9D9D9"/>
            <w:vAlign w:val="center"/>
          </w:tcPr>
          <w:p w:rsidR="00E26B38" w:rsidRPr="00BC14A4" w:rsidRDefault="00E26B38" w:rsidP="00FE6386">
            <w:pPr>
              <w:jc w:val="center"/>
              <w:rPr>
                <w:b/>
              </w:rPr>
            </w:pPr>
            <w:r w:rsidRPr="00BC14A4">
              <w:rPr>
                <w:b/>
                <w:sz w:val="22"/>
                <w:szCs w:val="22"/>
              </w:rPr>
              <w:t>Variantes prise en compte le cas échéant</w:t>
            </w:r>
          </w:p>
        </w:tc>
      </w:tr>
      <w:tr w:rsidR="00E26B38" w:rsidRPr="00BC14A4" w:rsidTr="00C207B3">
        <w:trPr>
          <w:trHeight w:val="76"/>
          <w:jc w:val="center"/>
        </w:trPr>
        <w:tc>
          <w:tcPr>
            <w:tcW w:w="4459" w:type="dxa"/>
          </w:tcPr>
          <w:p w:rsidR="00436BDE" w:rsidRPr="00BC14A4" w:rsidRDefault="00436BDE" w:rsidP="00FE6386">
            <w:pPr>
              <w:rPr>
                <w:b/>
                <w:bCs/>
              </w:rPr>
            </w:pPr>
          </w:p>
          <w:p w:rsidR="002D74DE" w:rsidRPr="00BC14A4" w:rsidRDefault="002D74DE" w:rsidP="002D74DE">
            <w:pPr>
              <w:jc w:val="center"/>
              <w:rPr>
                <w:sz w:val="20"/>
              </w:rPr>
            </w:pPr>
            <w:r>
              <w:rPr>
                <w:b/>
                <w:bCs/>
                <w:sz w:val="22"/>
                <w:szCs w:val="22"/>
              </w:rPr>
              <w:t>PLI N°3</w:t>
            </w:r>
            <w:r w:rsidRPr="00BC14A4">
              <w:rPr>
                <w:b/>
                <w:bCs/>
                <w:sz w:val="22"/>
                <w:szCs w:val="22"/>
              </w:rPr>
              <w:t xml:space="preserve"> : </w:t>
            </w:r>
            <w:r>
              <w:rPr>
                <w:b/>
                <w:bCs/>
              </w:rPr>
              <w:t>NATIONAL SERVICES</w:t>
            </w:r>
          </w:p>
          <w:p w:rsidR="00E26B38" w:rsidRPr="00BC14A4" w:rsidRDefault="002D74DE" w:rsidP="002D74DE">
            <w:pPr>
              <w:jc w:val="center"/>
              <w:rPr>
                <w:sz w:val="20"/>
                <w:szCs w:val="20"/>
              </w:rPr>
            </w:pPr>
            <w:r w:rsidRPr="00E35EDA">
              <w:rPr>
                <w:sz w:val="20"/>
                <w:szCs w:val="20"/>
              </w:rPr>
              <w:t xml:space="preserve">Bamako-Coura, Rue : avenue de la nation, Tel : 66 97 63 00/94 45 44 86, </w:t>
            </w:r>
            <w:r>
              <w:rPr>
                <w:sz w:val="20"/>
                <w:szCs w:val="20"/>
              </w:rPr>
              <w:t>RC : N</w:t>
            </w:r>
            <w:r>
              <w:rPr>
                <w:bCs/>
                <w:sz w:val="20"/>
                <w:szCs w:val="20"/>
              </w:rPr>
              <w:t>°</w:t>
            </w:r>
            <w:r w:rsidRPr="00E35EDA">
              <w:rPr>
                <w:sz w:val="20"/>
                <w:szCs w:val="20"/>
              </w:rPr>
              <w:t>MA.BKO.2018.A.808</w:t>
            </w:r>
            <w:r>
              <w:rPr>
                <w:sz w:val="20"/>
                <w:szCs w:val="20"/>
              </w:rPr>
              <w:t xml:space="preserve">, </w:t>
            </w:r>
            <w:r w:rsidRPr="00F01A71">
              <w:rPr>
                <w:sz w:val="20"/>
                <w:szCs w:val="20"/>
              </w:rPr>
              <w:t>NIF :</w:t>
            </w:r>
            <w:r w:rsidRPr="00F01A71">
              <w:rPr>
                <w:b/>
                <w:sz w:val="20"/>
                <w:szCs w:val="20"/>
              </w:rPr>
              <w:t xml:space="preserve"> </w:t>
            </w:r>
            <w:r w:rsidRPr="00F01A71">
              <w:rPr>
                <w:sz w:val="20"/>
                <w:szCs w:val="20"/>
              </w:rPr>
              <w:t>083335786D</w:t>
            </w:r>
          </w:p>
        </w:tc>
        <w:tc>
          <w:tcPr>
            <w:tcW w:w="2912" w:type="dxa"/>
          </w:tcPr>
          <w:p w:rsidR="00E26B38" w:rsidRPr="00BC14A4" w:rsidRDefault="00E26B38" w:rsidP="00FE6386">
            <w:pPr>
              <w:jc w:val="center"/>
            </w:pPr>
          </w:p>
          <w:p w:rsidR="00436BDE" w:rsidRPr="00BC14A4" w:rsidRDefault="00436BDE" w:rsidP="00FE6386"/>
          <w:p w:rsidR="00E26B38" w:rsidRPr="00521406" w:rsidRDefault="002212D5" w:rsidP="00CC6687">
            <w:pPr>
              <w:jc w:val="center"/>
              <w:rPr>
                <w:b/>
                <w:lang w:val="en-US"/>
              </w:rPr>
            </w:pPr>
            <w:r w:rsidRPr="00521406">
              <w:rPr>
                <w:b/>
                <w:sz w:val="22"/>
                <w:szCs w:val="22"/>
                <w:lang w:val="en-US"/>
              </w:rPr>
              <w:t>Lot n°1: </w:t>
            </w:r>
            <w:r w:rsidR="00CC6687" w:rsidRPr="00EC01A1">
              <w:rPr>
                <w:b/>
              </w:rPr>
              <w:t>277 300 000</w:t>
            </w:r>
            <w:r w:rsidR="00E80574" w:rsidRPr="00521406">
              <w:rPr>
                <w:b/>
                <w:sz w:val="22"/>
                <w:szCs w:val="22"/>
                <w:lang w:val="en-US"/>
              </w:rPr>
              <w:t xml:space="preserve"> </w:t>
            </w:r>
            <w:r w:rsidR="00D75016" w:rsidRPr="00521406">
              <w:rPr>
                <w:b/>
                <w:sz w:val="22"/>
                <w:szCs w:val="22"/>
                <w:lang w:val="en-US"/>
              </w:rPr>
              <w:t>FCFA</w:t>
            </w:r>
          </w:p>
        </w:tc>
        <w:tc>
          <w:tcPr>
            <w:tcW w:w="1418" w:type="dxa"/>
          </w:tcPr>
          <w:p w:rsidR="00E26B38" w:rsidRPr="00BC14A4" w:rsidRDefault="00E26B38" w:rsidP="00FE6386">
            <w:pPr>
              <w:jc w:val="center"/>
              <w:rPr>
                <w:lang w:val="en-US"/>
              </w:rPr>
            </w:pPr>
          </w:p>
          <w:p w:rsidR="00E26B38" w:rsidRPr="00BC14A4" w:rsidRDefault="00E26B38" w:rsidP="00FE6386">
            <w:pPr>
              <w:jc w:val="center"/>
              <w:rPr>
                <w:lang w:val="en-US"/>
              </w:rPr>
            </w:pPr>
          </w:p>
          <w:p w:rsidR="00E26B38" w:rsidRPr="00BC14A4" w:rsidRDefault="00521406" w:rsidP="00FE6386">
            <w:pPr>
              <w:jc w:val="center"/>
            </w:pPr>
            <w:r>
              <w:rPr>
                <w:sz w:val="22"/>
                <w:szCs w:val="22"/>
              </w:rPr>
              <w:t>20</w:t>
            </w:r>
            <w:r w:rsidR="00D75016" w:rsidRPr="00BC14A4">
              <w:rPr>
                <w:sz w:val="22"/>
                <w:szCs w:val="22"/>
              </w:rPr>
              <w:t xml:space="preserve"> jours</w:t>
            </w:r>
          </w:p>
        </w:tc>
        <w:tc>
          <w:tcPr>
            <w:tcW w:w="1399" w:type="dxa"/>
          </w:tcPr>
          <w:p w:rsidR="00E26B38" w:rsidRPr="00BC14A4" w:rsidRDefault="00E26B38" w:rsidP="00FE6386">
            <w:pPr>
              <w:jc w:val="center"/>
            </w:pPr>
          </w:p>
          <w:p w:rsidR="00E26B38" w:rsidRPr="00BC14A4" w:rsidRDefault="00E26B38" w:rsidP="00FE6386">
            <w:pPr>
              <w:jc w:val="center"/>
            </w:pPr>
          </w:p>
          <w:p w:rsidR="00E26B38" w:rsidRPr="00BC14A4" w:rsidRDefault="00E26B38" w:rsidP="00FE6386">
            <w:pPr>
              <w:jc w:val="center"/>
            </w:pPr>
            <w:r w:rsidRPr="00BC14A4">
              <w:rPr>
                <w:sz w:val="22"/>
                <w:szCs w:val="22"/>
              </w:rPr>
              <w:t>0%</w:t>
            </w:r>
          </w:p>
        </w:tc>
        <w:tc>
          <w:tcPr>
            <w:tcW w:w="1559" w:type="dxa"/>
          </w:tcPr>
          <w:p w:rsidR="00E26B38" w:rsidRPr="00BC14A4" w:rsidRDefault="00E26B38" w:rsidP="00FE6386">
            <w:pPr>
              <w:jc w:val="center"/>
            </w:pPr>
          </w:p>
          <w:p w:rsidR="00E26B38" w:rsidRPr="00BC14A4" w:rsidRDefault="00E26B38" w:rsidP="00FE6386">
            <w:pPr>
              <w:jc w:val="center"/>
            </w:pPr>
          </w:p>
          <w:p w:rsidR="00E26B38" w:rsidRPr="00BC14A4" w:rsidRDefault="00E26B38" w:rsidP="00FE6386">
            <w:pPr>
              <w:jc w:val="center"/>
            </w:pPr>
            <w:r w:rsidRPr="00BC14A4">
              <w:rPr>
                <w:sz w:val="22"/>
                <w:szCs w:val="22"/>
              </w:rPr>
              <w:t>0%</w:t>
            </w:r>
          </w:p>
        </w:tc>
      </w:tr>
    </w:tbl>
    <w:p w:rsidR="002D74DE" w:rsidRDefault="002D74DE" w:rsidP="00CC6687">
      <w:pPr>
        <w:tabs>
          <w:tab w:val="left" w:pos="6901"/>
        </w:tabs>
        <w:rPr>
          <w:b/>
        </w:rPr>
      </w:pPr>
    </w:p>
    <w:p w:rsidR="002D74DE" w:rsidRPr="00BC14A4" w:rsidRDefault="002D74DE" w:rsidP="00B13D75">
      <w:pPr>
        <w:tabs>
          <w:tab w:val="left" w:pos="6901"/>
        </w:tabs>
        <w:jc w:val="center"/>
        <w:rPr>
          <w:b/>
        </w:rPr>
      </w:pPr>
    </w:p>
    <w:p w:rsidR="00897692" w:rsidRPr="00BC14A4" w:rsidRDefault="00897692" w:rsidP="00B13D75">
      <w:pPr>
        <w:tabs>
          <w:tab w:val="left" w:pos="6901"/>
        </w:tabs>
        <w:jc w:val="center"/>
        <w:rPr>
          <w:b/>
        </w:rPr>
      </w:pPr>
      <w:r w:rsidRPr="00BC14A4">
        <w:rPr>
          <w:b/>
        </w:rPr>
        <w:t xml:space="preserve">LOT N°2: </w:t>
      </w:r>
      <w:r w:rsidR="008E73F7" w:rsidRPr="00BC14A4">
        <w:rPr>
          <w:b/>
        </w:rPr>
        <w:t>FOURNITURE DE TABLES, DE CHAISES ET DE BANCS METALLIQUES</w:t>
      </w:r>
      <w:r w:rsidR="00B13D75" w:rsidRPr="00BC14A4">
        <w:rPr>
          <w:b/>
        </w:rPr>
        <w:t> ;</w:t>
      </w:r>
    </w:p>
    <w:p w:rsidR="00E26B38" w:rsidRPr="00BC14A4" w:rsidRDefault="00E26B38" w:rsidP="00E26B38">
      <w:pPr>
        <w:pStyle w:val="Corpsdetexte"/>
        <w:rPr>
          <w:sz w:val="24"/>
          <w:szCs w:val="24"/>
        </w:rPr>
      </w:pPr>
    </w:p>
    <w:tbl>
      <w:tblPr>
        <w:tblW w:w="11353" w:type="dxa"/>
        <w:jc w:val="center"/>
        <w:tblInd w:w="-10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372"/>
        <w:gridCol w:w="3042"/>
        <w:gridCol w:w="1276"/>
        <w:gridCol w:w="1276"/>
        <w:gridCol w:w="1387"/>
      </w:tblGrid>
      <w:tr w:rsidR="00E26B38" w:rsidRPr="00BC14A4" w:rsidTr="005742F8">
        <w:trPr>
          <w:trHeight w:val="758"/>
          <w:jc w:val="center"/>
        </w:trPr>
        <w:tc>
          <w:tcPr>
            <w:tcW w:w="4372" w:type="dxa"/>
            <w:shd w:val="clear" w:color="auto" w:fill="D9D9D9"/>
            <w:vAlign w:val="center"/>
          </w:tcPr>
          <w:p w:rsidR="00E26B38" w:rsidRPr="00BC14A4" w:rsidRDefault="00E26B38" w:rsidP="00FE6386">
            <w:pPr>
              <w:jc w:val="center"/>
              <w:rPr>
                <w:b/>
              </w:rPr>
            </w:pPr>
            <w:r w:rsidRPr="00BC14A4">
              <w:rPr>
                <w:b/>
                <w:sz w:val="22"/>
                <w:szCs w:val="22"/>
              </w:rPr>
              <w:t>Nom et adresse du (des) soumissionnaire(s) retenu(s)</w:t>
            </w:r>
          </w:p>
        </w:tc>
        <w:tc>
          <w:tcPr>
            <w:tcW w:w="3042" w:type="dxa"/>
            <w:shd w:val="clear" w:color="auto" w:fill="D9D9D9"/>
            <w:vAlign w:val="center"/>
          </w:tcPr>
          <w:p w:rsidR="00E26B38" w:rsidRPr="00BC14A4" w:rsidRDefault="00E26B38" w:rsidP="00FE6386">
            <w:pPr>
              <w:jc w:val="center"/>
              <w:rPr>
                <w:b/>
              </w:rPr>
            </w:pPr>
            <w:r w:rsidRPr="00BC14A4">
              <w:rPr>
                <w:b/>
                <w:sz w:val="22"/>
                <w:szCs w:val="22"/>
              </w:rPr>
              <w:t>Montant d’attribution du marché</w:t>
            </w:r>
          </w:p>
        </w:tc>
        <w:tc>
          <w:tcPr>
            <w:tcW w:w="1276" w:type="dxa"/>
            <w:shd w:val="clear" w:color="auto" w:fill="D9D9D9"/>
            <w:vAlign w:val="center"/>
          </w:tcPr>
          <w:p w:rsidR="00E26B38" w:rsidRPr="00BC14A4" w:rsidRDefault="00E26B38" w:rsidP="00FE6386">
            <w:pPr>
              <w:jc w:val="center"/>
              <w:rPr>
                <w:b/>
              </w:rPr>
            </w:pPr>
            <w:r w:rsidRPr="00BC14A4">
              <w:rPr>
                <w:b/>
                <w:sz w:val="22"/>
                <w:szCs w:val="22"/>
              </w:rPr>
              <w:t xml:space="preserve">Délai d’exécution </w:t>
            </w:r>
          </w:p>
        </w:tc>
        <w:tc>
          <w:tcPr>
            <w:tcW w:w="1276" w:type="dxa"/>
            <w:shd w:val="clear" w:color="auto" w:fill="D9D9D9"/>
            <w:vAlign w:val="center"/>
          </w:tcPr>
          <w:p w:rsidR="00E26B38" w:rsidRPr="00BC14A4" w:rsidRDefault="00E26B38" w:rsidP="00FE6386">
            <w:pPr>
              <w:jc w:val="center"/>
              <w:rPr>
                <w:b/>
              </w:rPr>
            </w:pPr>
            <w:r w:rsidRPr="00BC14A4">
              <w:rPr>
                <w:b/>
                <w:sz w:val="22"/>
                <w:szCs w:val="22"/>
              </w:rPr>
              <w:t>% sous-traité le cas échéant</w:t>
            </w:r>
          </w:p>
        </w:tc>
        <w:tc>
          <w:tcPr>
            <w:tcW w:w="1387" w:type="dxa"/>
            <w:shd w:val="clear" w:color="auto" w:fill="D9D9D9"/>
            <w:vAlign w:val="center"/>
          </w:tcPr>
          <w:p w:rsidR="00E26B38" w:rsidRPr="00BC14A4" w:rsidRDefault="00E26B38" w:rsidP="00FE6386">
            <w:pPr>
              <w:jc w:val="center"/>
              <w:rPr>
                <w:b/>
              </w:rPr>
            </w:pPr>
            <w:r w:rsidRPr="00BC14A4">
              <w:rPr>
                <w:b/>
                <w:sz w:val="22"/>
                <w:szCs w:val="22"/>
              </w:rPr>
              <w:t>Variantes prise en compte le cas échéant</w:t>
            </w:r>
          </w:p>
        </w:tc>
      </w:tr>
      <w:tr w:rsidR="00E26B38" w:rsidRPr="00BC14A4" w:rsidTr="005742F8">
        <w:trPr>
          <w:trHeight w:val="76"/>
          <w:jc w:val="center"/>
        </w:trPr>
        <w:tc>
          <w:tcPr>
            <w:tcW w:w="4372" w:type="dxa"/>
          </w:tcPr>
          <w:p w:rsidR="008E73F7" w:rsidRPr="008E73F7" w:rsidRDefault="008E73F7" w:rsidP="008E73F7">
            <w:pPr>
              <w:jc w:val="center"/>
              <w:rPr>
                <w:b/>
                <w:bCs/>
              </w:rPr>
            </w:pPr>
            <w:r>
              <w:rPr>
                <w:b/>
                <w:bCs/>
                <w:sz w:val="22"/>
                <w:szCs w:val="22"/>
              </w:rPr>
              <w:t>PLI N°1</w:t>
            </w:r>
            <w:r w:rsidRPr="00BC14A4">
              <w:rPr>
                <w:b/>
                <w:bCs/>
                <w:sz w:val="22"/>
                <w:szCs w:val="22"/>
              </w:rPr>
              <w:t xml:space="preserve"> : </w:t>
            </w:r>
            <w:r>
              <w:rPr>
                <w:b/>
                <w:bCs/>
                <w:sz w:val="22"/>
                <w:szCs w:val="22"/>
              </w:rPr>
              <w:t>GMCI-SARL</w:t>
            </w:r>
          </w:p>
          <w:p w:rsidR="00E26B38" w:rsidRPr="008E73F7" w:rsidRDefault="008E73F7" w:rsidP="008E73F7">
            <w:pPr>
              <w:jc w:val="center"/>
              <w:rPr>
                <w:sz w:val="20"/>
              </w:rPr>
            </w:pPr>
            <w:r>
              <w:rPr>
                <w:sz w:val="20"/>
              </w:rPr>
              <w:t>Badalabougou EST, Rue : 39</w:t>
            </w:r>
            <w:r w:rsidRPr="00BC14A4">
              <w:rPr>
                <w:sz w:val="20"/>
              </w:rPr>
              <w:t>, RC</w:t>
            </w:r>
            <w:r>
              <w:rPr>
                <w:sz w:val="20"/>
              </w:rPr>
              <w:t> : 2021.A.1386, NIF : 025034537K</w:t>
            </w:r>
            <w:r w:rsidRPr="00BC14A4">
              <w:rPr>
                <w:sz w:val="20"/>
              </w:rPr>
              <w:t>,</w:t>
            </w:r>
            <w:r>
              <w:rPr>
                <w:sz w:val="20"/>
              </w:rPr>
              <w:t xml:space="preserve"> </w:t>
            </w:r>
            <w:r w:rsidRPr="00BC14A4">
              <w:rPr>
                <w:sz w:val="20"/>
              </w:rPr>
              <w:t xml:space="preserve">Tel : </w:t>
            </w:r>
            <w:r>
              <w:rPr>
                <w:sz w:val="20"/>
              </w:rPr>
              <w:t>70 01 53 53</w:t>
            </w:r>
          </w:p>
        </w:tc>
        <w:tc>
          <w:tcPr>
            <w:tcW w:w="3042" w:type="dxa"/>
          </w:tcPr>
          <w:p w:rsidR="00E26B38" w:rsidRPr="00BC14A4" w:rsidRDefault="00E26B38" w:rsidP="00FE6386">
            <w:pPr>
              <w:jc w:val="center"/>
            </w:pPr>
          </w:p>
          <w:p w:rsidR="00CF0000" w:rsidRPr="00521406" w:rsidRDefault="00CF0000" w:rsidP="00CF0000">
            <w:pPr>
              <w:jc w:val="center"/>
              <w:rPr>
                <w:b/>
                <w:lang w:val="en-US"/>
              </w:rPr>
            </w:pPr>
            <w:r w:rsidRPr="00521406">
              <w:rPr>
                <w:b/>
                <w:sz w:val="22"/>
                <w:szCs w:val="22"/>
                <w:lang w:val="en-US"/>
              </w:rPr>
              <w:t xml:space="preserve">Lot n°2 : </w:t>
            </w:r>
            <w:r w:rsidR="00521406" w:rsidRPr="00521406">
              <w:rPr>
                <w:b/>
                <w:sz w:val="22"/>
                <w:szCs w:val="22"/>
                <w:lang w:val="en-US"/>
              </w:rPr>
              <w:t>127 519 650</w:t>
            </w:r>
            <w:r w:rsidR="00521406" w:rsidRPr="00521406">
              <w:rPr>
                <w:sz w:val="22"/>
                <w:szCs w:val="22"/>
                <w:lang w:val="en-US"/>
              </w:rPr>
              <w:t xml:space="preserve"> </w:t>
            </w:r>
            <w:r w:rsidR="000D729A" w:rsidRPr="00521406">
              <w:rPr>
                <w:b/>
                <w:sz w:val="22"/>
                <w:szCs w:val="22"/>
                <w:lang w:val="en-US"/>
              </w:rPr>
              <w:t>FCFA</w:t>
            </w:r>
          </w:p>
          <w:p w:rsidR="00E26B38" w:rsidRPr="00BC14A4" w:rsidRDefault="00CF0000" w:rsidP="00FE6386">
            <w:pPr>
              <w:jc w:val="center"/>
            </w:pPr>
            <w:r w:rsidRPr="00BC14A4">
              <w:t xml:space="preserve"> </w:t>
            </w:r>
          </w:p>
        </w:tc>
        <w:tc>
          <w:tcPr>
            <w:tcW w:w="1276" w:type="dxa"/>
          </w:tcPr>
          <w:p w:rsidR="00E26B38" w:rsidRPr="00BC14A4" w:rsidRDefault="00E26B38" w:rsidP="00741BF7"/>
          <w:p w:rsidR="00E26B38" w:rsidRPr="00BC14A4" w:rsidRDefault="00521406" w:rsidP="00436BDE">
            <w:pPr>
              <w:jc w:val="center"/>
            </w:pPr>
            <w:r>
              <w:rPr>
                <w:sz w:val="22"/>
                <w:szCs w:val="22"/>
              </w:rPr>
              <w:t>30</w:t>
            </w:r>
            <w:r w:rsidR="002212D5" w:rsidRPr="00BC14A4">
              <w:rPr>
                <w:sz w:val="22"/>
                <w:szCs w:val="22"/>
              </w:rPr>
              <w:t xml:space="preserve"> </w:t>
            </w:r>
            <w:r w:rsidR="00CF0000" w:rsidRPr="00BC14A4">
              <w:rPr>
                <w:sz w:val="22"/>
                <w:szCs w:val="22"/>
              </w:rPr>
              <w:t>jours</w:t>
            </w:r>
            <w:r w:rsidR="00E26B38" w:rsidRPr="00BC14A4">
              <w:rPr>
                <w:sz w:val="22"/>
                <w:szCs w:val="22"/>
              </w:rPr>
              <w:t xml:space="preserve"> </w:t>
            </w:r>
          </w:p>
        </w:tc>
        <w:tc>
          <w:tcPr>
            <w:tcW w:w="1276" w:type="dxa"/>
          </w:tcPr>
          <w:p w:rsidR="00E26B38" w:rsidRPr="00BC14A4" w:rsidRDefault="00E26B38" w:rsidP="00741BF7"/>
          <w:p w:rsidR="00E26B38" w:rsidRPr="00BC14A4" w:rsidRDefault="00E26B38" w:rsidP="00FE6386">
            <w:pPr>
              <w:jc w:val="center"/>
            </w:pPr>
            <w:r w:rsidRPr="00BC14A4">
              <w:rPr>
                <w:sz w:val="22"/>
                <w:szCs w:val="22"/>
              </w:rPr>
              <w:t>0%</w:t>
            </w:r>
          </w:p>
        </w:tc>
        <w:tc>
          <w:tcPr>
            <w:tcW w:w="1387" w:type="dxa"/>
          </w:tcPr>
          <w:p w:rsidR="00E26B38" w:rsidRPr="00BC14A4" w:rsidRDefault="00E26B38" w:rsidP="00741BF7"/>
          <w:p w:rsidR="00E26B38" w:rsidRPr="00BC14A4" w:rsidRDefault="00E26B38" w:rsidP="00FE6386">
            <w:pPr>
              <w:jc w:val="center"/>
            </w:pPr>
            <w:r w:rsidRPr="00BC14A4">
              <w:rPr>
                <w:sz w:val="22"/>
                <w:szCs w:val="22"/>
              </w:rPr>
              <w:t>0%</w:t>
            </w:r>
          </w:p>
        </w:tc>
      </w:tr>
    </w:tbl>
    <w:p w:rsidR="00B13D75" w:rsidRDefault="00B13D75" w:rsidP="002212D5">
      <w:pPr>
        <w:tabs>
          <w:tab w:val="left" w:pos="6901"/>
        </w:tabs>
        <w:rPr>
          <w:b/>
        </w:rPr>
      </w:pPr>
    </w:p>
    <w:p w:rsidR="00CC6687" w:rsidRDefault="00CC6687" w:rsidP="002212D5">
      <w:pPr>
        <w:tabs>
          <w:tab w:val="left" w:pos="6901"/>
        </w:tabs>
        <w:rPr>
          <w:b/>
        </w:rPr>
      </w:pPr>
    </w:p>
    <w:p w:rsidR="00CC6687" w:rsidRDefault="00CC6687" w:rsidP="002212D5">
      <w:pPr>
        <w:tabs>
          <w:tab w:val="left" w:pos="6901"/>
        </w:tabs>
        <w:rPr>
          <w:b/>
        </w:rPr>
      </w:pPr>
    </w:p>
    <w:p w:rsidR="00CC6687" w:rsidRDefault="00CC6687" w:rsidP="002212D5">
      <w:pPr>
        <w:tabs>
          <w:tab w:val="left" w:pos="6901"/>
        </w:tabs>
        <w:rPr>
          <w:b/>
        </w:rPr>
      </w:pPr>
    </w:p>
    <w:p w:rsidR="00CC6687" w:rsidRDefault="00CC6687" w:rsidP="002212D5">
      <w:pPr>
        <w:tabs>
          <w:tab w:val="left" w:pos="6901"/>
        </w:tabs>
        <w:rPr>
          <w:b/>
        </w:rPr>
      </w:pPr>
    </w:p>
    <w:p w:rsidR="00CC6687" w:rsidRDefault="00CC6687" w:rsidP="002212D5">
      <w:pPr>
        <w:tabs>
          <w:tab w:val="left" w:pos="6901"/>
        </w:tabs>
        <w:rPr>
          <w:b/>
        </w:rPr>
      </w:pPr>
    </w:p>
    <w:p w:rsidR="00CC6687" w:rsidRDefault="00CC6687" w:rsidP="002212D5">
      <w:pPr>
        <w:tabs>
          <w:tab w:val="left" w:pos="6901"/>
        </w:tabs>
        <w:rPr>
          <w:b/>
        </w:rPr>
      </w:pPr>
    </w:p>
    <w:p w:rsidR="00CC6687" w:rsidRPr="00BC14A4" w:rsidRDefault="00CC6687" w:rsidP="002212D5">
      <w:pPr>
        <w:tabs>
          <w:tab w:val="left" w:pos="6901"/>
        </w:tabs>
        <w:rPr>
          <w:b/>
        </w:rPr>
      </w:pPr>
    </w:p>
    <w:p w:rsidR="00B13D75" w:rsidRPr="00BC14A4" w:rsidRDefault="00B13D75" w:rsidP="00B13D75">
      <w:pPr>
        <w:tabs>
          <w:tab w:val="left" w:pos="6901"/>
        </w:tabs>
        <w:jc w:val="center"/>
        <w:rPr>
          <w:b/>
        </w:rPr>
      </w:pPr>
      <w:r w:rsidRPr="00BC14A4">
        <w:rPr>
          <w:b/>
        </w:rPr>
        <w:t xml:space="preserve">LOT N°3: </w:t>
      </w:r>
      <w:r w:rsidR="008E73F7" w:rsidRPr="00BC14A4">
        <w:rPr>
          <w:b/>
        </w:rPr>
        <w:t>FOURNITURE DE FONTAINES METALLIQUES</w:t>
      </w:r>
      <w:r w:rsidRPr="00BC14A4">
        <w:rPr>
          <w:b/>
        </w:rPr>
        <w:t>.</w:t>
      </w:r>
    </w:p>
    <w:p w:rsidR="00B13D75" w:rsidRPr="00BC14A4" w:rsidRDefault="00B13D75" w:rsidP="00B13D75">
      <w:pPr>
        <w:tabs>
          <w:tab w:val="left" w:pos="6901"/>
        </w:tabs>
        <w:jc w:val="center"/>
      </w:pPr>
    </w:p>
    <w:tbl>
      <w:tblPr>
        <w:tblW w:w="11353" w:type="dxa"/>
        <w:jc w:val="center"/>
        <w:tblInd w:w="-10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372"/>
        <w:gridCol w:w="3042"/>
        <w:gridCol w:w="1069"/>
        <w:gridCol w:w="1311"/>
        <w:gridCol w:w="1559"/>
      </w:tblGrid>
      <w:tr w:rsidR="00B13D75" w:rsidRPr="00BC14A4" w:rsidTr="00B74FDE">
        <w:trPr>
          <w:trHeight w:val="758"/>
          <w:jc w:val="center"/>
        </w:trPr>
        <w:tc>
          <w:tcPr>
            <w:tcW w:w="4372" w:type="dxa"/>
            <w:shd w:val="clear" w:color="auto" w:fill="D9D9D9"/>
            <w:vAlign w:val="center"/>
          </w:tcPr>
          <w:p w:rsidR="00B13D75" w:rsidRPr="00BC14A4" w:rsidRDefault="00B13D75" w:rsidP="00A13C7D">
            <w:pPr>
              <w:jc w:val="center"/>
              <w:rPr>
                <w:b/>
              </w:rPr>
            </w:pPr>
            <w:r w:rsidRPr="00BC14A4">
              <w:rPr>
                <w:b/>
                <w:sz w:val="22"/>
                <w:szCs w:val="22"/>
              </w:rPr>
              <w:t>Nom et adresse du (des) soumissionnaire(s) retenu(s)</w:t>
            </w:r>
          </w:p>
        </w:tc>
        <w:tc>
          <w:tcPr>
            <w:tcW w:w="3042" w:type="dxa"/>
            <w:shd w:val="clear" w:color="auto" w:fill="D9D9D9"/>
            <w:vAlign w:val="center"/>
          </w:tcPr>
          <w:p w:rsidR="00B13D75" w:rsidRPr="00BC14A4" w:rsidRDefault="00B13D75" w:rsidP="00A13C7D">
            <w:pPr>
              <w:jc w:val="center"/>
              <w:rPr>
                <w:b/>
              </w:rPr>
            </w:pPr>
            <w:r w:rsidRPr="00BC14A4">
              <w:rPr>
                <w:b/>
                <w:sz w:val="22"/>
                <w:szCs w:val="22"/>
              </w:rPr>
              <w:t>Montant d’attribution du marché</w:t>
            </w:r>
          </w:p>
        </w:tc>
        <w:tc>
          <w:tcPr>
            <w:tcW w:w="1069" w:type="dxa"/>
            <w:shd w:val="clear" w:color="auto" w:fill="D9D9D9"/>
            <w:vAlign w:val="center"/>
          </w:tcPr>
          <w:p w:rsidR="00B13D75" w:rsidRPr="00BC14A4" w:rsidRDefault="00B13D75" w:rsidP="00A13C7D">
            <w:pPr>
              <w:jc w:val="center"/>
              <w:rPr>
                <w:b/>
              </w:rPr>
            </w:pPr>
            <w:r w:rsidRPr="00BC14A4">
              <w:rPr>
                <w:b/>
                <w:sz w:val="22"/>
                <w:szCs w:val="22"/>
              </w:rPr>
              <w:t xml:space="preserve">Délai d’exécution </w:t>
            </w:r>
          </w:p>
        </w:tc>
        <w:tc>
          <w:tcPr>
            <w:tcW w:w="1311" w:type="dxa"/>
            <w:shd w:val="clear" w:color="auto" w:fill="D9D9D9"/>
            <w:vAlign w:val="center"/>
          </w:tcPr>
          <w:p w:rsidR="00B13D75" w:rsidRPr="00BC14A4" w:rsidRDefault="00B13D75" w:rsidP="00A13C7D">
            <w:pPr>
              <w:jc w:val="center"/>
              <w:rPr>
                <w:b/>
              </w:rPr>
            </w:pPr>
            <w:r w:rsidRPr="00BC14A4">
              <w:rPr>
                <w:b/>
                <w:sz w:val="22"/>
                <w:szCs w:val="22"/>
              </w:rPr>
              <w:t>% sous-traité le cas échéant</w:t>
            </w:r>
          </w:p>
        </w:tc>
        <w:tc>
          <w:tcPr>
            <w:tcW w:w="1559" w:type="dxa"/>
            <w:shd w:val="clear" w:color="auto" w:fill="D9D9D9"/>
            <w:vAlign w:val="center"/>
          </w:tcPr>
          <w:p w:rsidR="00B13D75" w:rsidRPr="00BC14A4" w:rsidRDefault="00B13D75" w:rsidP="00A13C7D">
            <w:pPr>
              <w:jc w:val="center"/>
              <w:rPr>
                <w:b/>
              </w:rPr>
            </w:pPr>
            <w:r w:rsidRPr="00BC14A4">
              <w:rPr>
                <w:b/>
                <w:sz w:val="22"/>
                <w:szCs w:val="22"/>
              </w:rPr>
              <w:t>Variantes prise en compte le cas échéant</w:t>
            </w:r>
          </w:p>
        </w:tc>
      </w:tr>
      <w:tr w:rsidR="00B13D75" w:rsidRPr="00BC14A4" w:rsidTr="00B74FDE">
        <w:trPr>
          <w:trHeight w:val="76"/>
          <w:jc w:val="center"/>
        </w:trPr>
        <w:tc>
          <w:tcPr>
            <w:tcW w:w="4372" w:type="dxa"/>
          </w:tcPr>
          <w:p w:rsidR="002D74DE" w:rsidRPr="00BC14A4" w:rsidRDefault="002D74DE" w:rsidP="002D74DE">
            <w:pPr>
              <w:rPr>
                <w:sz w:val="20"/>
              </w:rPr>
            </w:pPr>
            <w:r>
              <w:rPr>
                <w:b/>
                <w:bCs/>
                <w:sz w:val="22"/>
                <w:szCs w:val="22"/>
              </w:rPr>
              <w:t>PLI N°3</w:t>
            </w:r>
            <w:r w:rsidRPr="00BC14A4">
              <w:rPr>
                <w:b/>
                <w:bCs/>
                <w:sz w:val="22"/>
                <w:szCs w:val="22"/>
              </w:rPr>
              <w:t xml:space="preserve"> : </w:t>
            </w:r>
            <w:r>
              <w:rPr>
                <w:b/>
                <w:bCs/>
              </w:rPr>
              <w:t>NATIONAL SERVICES</w:t>
            </w:r>
          </w:p>
          <w:p w:rsidR="00B13D75" w:rsidRPr="00741BF7" w:rsidRDefault="002D74DE" w:rsidP="002D74DE">
            <w:pPr>
              <w:jc w:val="center"/>
              <w:rPr>
                <w:sz w:val="20"/>
              </w:rPr>
            </w:pPr>
            <w:r>
              <w:rPr>
                <w:sz w:val="20"/>
              </w:rPr>
              <w:t xml:space="preserve"> </w:t>
            </w:r>
            <w:r w:rsidRPr="00E35EDA">
              <w:rPr>
                <w:sz w:val="20"/>
                <w:szCs w:val="20"/>
              </w:rPr>
              <w:t xml:space="preserve">Bamako-Coura, Rue : avenue de la nation, Tel : 66 97 63 00/94 45 44 86, </w:t>
            </w:r>
            <w:r>
              <w:rPr>
                <w:sz w:val="20"/>
                <w:szCs w:val="20"/>
              </w:rPr>
              <w:t>RC : N</w:t>
            </w:r>
            <w:r>
              <w:rPr>
                <w:bCs/>
                <w:sz w:val="20"/>
                <w:szCs w:val="20"/>
              </w:rPr>
              <w:t>°</w:t>
            </w:r>
            <w:r w:rsidRPr="00E35EDA">
              <w:rPr>
                <w:sz w:val="20"/>
                <w:szCs w:val="20"/>
              </w:rPr>
              <w:t>MA.BKO.2018.A.808</w:t>
            </w:r>
            <w:r>
              <w:rPr>
                <w:sz w:val="20"/>
                <w:szCs w:val="20"/>
              </w:rPr>
              <w:t xml:space="preserve">, </w:t>
            </w:r>
            <w:r w:rsidRPr="00F01A71">
              <w:rPr>
                <w:sz w:val="20"/>
                <w:szCs w:val="20"/>
              </w:rPr>
              <w:t>NIF :</w:t>
            </w:r>
            <w:r w:rsidRPr="00F01A71">
              <w:rPr>
                <w:b/>
                <w:sz w:val="20"/>
                <w:szCs w:val="20"/>
              </w:rPr>
              <w:t xml:space="preserve"> </w:t>
            </w:r>
            <w:r w:rsidRPr="00F01A71">
              <w:rPr>
                <w:sz w:val="20"/>
                <w:szCs w:val="20"/>
              </w:rPr>
              <w:t>083335786D</w:t>
            </w:r>
          </w:p>
        </w:tc>
        <w:tc>
          <w:tcPr>
            <w:tcW w:w="3042" w:type="dxa"/>
          </w:tcPr>
          <w:p w:rsidR="00B13D75" w:rsidRPr="00BC14A4" w:rsidRDefault="00B13D75" w:rsidP="00A13C7D">
            <w:pPr>
              <w:jc w:val="center"/>
            </w:pPr>
          </w:p>
          <w:p w:rsidR="00B13D75" w:rsidRPr="00B74FDE" w:rsidRDefault="00B13D75" w:rsidP="00A13C7D">
            <w:pPr>
              <w:jc w:val="center"/>
              <w:rPr>
                <w:b/>
                <w:lang w:val="en-US"/>
              </w:rPr>
            </w:pPr>
            <w:r w:rsidRPr="00B74FDE">
              <w:rPr>
                <w:b/>
                <w:sz w:val="22"/>
                <w:szCs w:val="22"/>
                <w:lang w:val="en-US"/>
              </w:rPr>
              <w:t>Lot n°</w:t>
            </w:r>
            <w:r w:rsidR="003512B4" w:rsidRPr="00B74FDE">
              <w:rPr>
                <w:b/>
                <w:sz w:val="22"/>
                <w:szCs w:val="22"/>
                <w:lang w:val="en-US"/>
              </w:rPr>
              <w:t>3</w:t>
            </w:r>
            <w:r w:rsidRPr="00B74FDE">
              <w:rPr>
                <w:b/>
                <w:sz w:val="22"/>
                <w:szCs w:val="22"/>
                <w:lang w:val="en-US"/>
              </w:rPr>
              <w:t xml:space="preserve"> : </w:t>
            </w:r>
            <w:r w:rsidR="00B74FDE" w:rsidRPr="00B74FDE">
              <w:rPr>
                <w:b/>
                <w:sz w:val="22"/>
                <w:szCs w:val="22"/>
                <w:lang w:val="en-US"/>
              </w:rPr>
              <w:t>164 256 000</w:t>
            </w:r>
            <w:r w:rsidRPr="00B74FDE">
              <w:rPr>
                <w:b/>
                <w:sz w:val="22"/>
                <w:szCs w:val="22"/>
                <w:lang w:val="en-US"/>
              </w:rPr>
              <w:t xml:space="preserve"> FCFA</w:t>
            </w:r>
          </w:p>
          <w:p w:rsidR="00B13D75" w:rsidRPr="00BC14A4" w:rsidRDefault="00B13D75" w:rsidP="00A13C7D">
            <w:pPr>
              <w:jc w:val="center"/>
            </w:pPr>
            <w:r w:rsidRPr="00BC14A4">
              <w:t xml:space="preserve"> </w:t>
            </w:r>
          </w:p>
        </w:tc>
        <w:tc>
          <w:tcPr>
            <w:tcW w:w="1069" w:type="dxa"/>
          </w:tcPr>
          <w:p w:rsidR="00B13D75" w:rsidRPr="00BC14A4" w:rsidRDefault="00B13D75" w:rsidP="00741BF7"/>
          <w:p w:rsidR="00B13D75" w:rsidRPr="00BC14A4" w:rsidRDefault="00741BF7" w:rsidP="00A13C7D">
            <w:pPr>
              <w:jc w:val="center"/>
            </w:pPr>
            <w:r>
              <w:rPr>
                <w:sz w:val="22"/>
                <w:szCs w:val="22"/>
              </w:rPr>
              <w:t>20</w:t>
            </w:r>
            <w:r w:rsidR="00B13D75" w:rsidRPr="00BC14A4">
              <w:rPr>
                <w:sz w:val="22"/>
                <w:szCs w:val="22"/>
              </w:rPr>
              <w:t xml:space="preserve"> jours </w:t>
            </w:r>
          </w:p>
        </w:tc>
        <w:tc>
          <w:tcPr>
            <w:tcW w:w="1311" w:type="dxa"/>
          </w:tcPr>
          <w:p w:rsidR="00B13D75" w:rsidRPr="00BC14A4" w:rsidRDefault="00B13D75" w:rsidP="00741BF7"/>
          <w:p w:rsidR="00B13D75" w:rsidRPr="00BC14A4" w:rsidRDefault="00B13D75" w:rsidP="00A13C7D">
            <w:pPr>
              <w:jc w:val="center"/>
            </w:pPr>
            <w:r w:rsidRPr="00BC14A4">
              <w:rPr>
                <w:sz w:val="22"/>
                <w:szCs w:val="22"/>
              </w:rPr>
              <w:t>0%</w:t>
            </w:r>
          </w:p>
        </w:tc>
        <w:tc>
          <w:tcPr>
            <w:tcW w:w="1559" w:type="dxa"/>
          </w:tcPr>
          <w:p w:rsidR="00B13D75" w:rsidRPr="00BC14A4" w:rsidRDefault="00B13D75" w:rsidP="00741BF7"/>
          <w:p w:rsidR="00B13D75" w:rsidRPr="00BC14A4" w:rsidRDefault="00B13D75" w:rsidP="00A13C7D">
            <w:pPr>
              <w:jc w:val="center"/>
            </w:pPr>
            <w:r w:rsidRPr="00BC14A4">
              <w:rPr>
                <w:sz w:val="22"/>
                <w:szCs w:val="22"/>
              </w:rPr>
              <w:t>0%</w:t>
            </w:r>
          </w:p>
        </w:tc>
      </w:tr>
    </w:tbl>
    <w:p w:rsidR="00B13D75" w:rsidRPr="00BC14A4" w:rsidRDefault="00B13D75" w:rsidP="00B13D75">
      <w:pPr>
        <w:spacing w:before="120" w:after="120" w:line="360" w:lineRule="auto"/>
        <w:jc w:val="both"/>
      </w:pPr>
    </w:p>
    <w:p w:rsidR="00CF0000" w:rsidRPr="00BC14A4" w:rsidRDefault="00CF0000" w:rsidP="00F27F25">
      <w:pPr>
        <w:spacing w:before="120" w:after="120" w:line="360" w:lineRule="auto"/>
        <w:jc w:val="both"/>
      </w:pPr>
    </w:p>
    <w:p w:rsidR="00CF0000" w:rsidRPr="00BC14A4" w:rsidRDefault="00CF0000" w:rsidP="00F27F25">
      <w:pPr>
        <w:spacing w:before="120" w:after="120" w:line="360" w:lineRule="auto"/>
        <w:jc w:val="both"/>
      </w:pPr>
    </w:p>
    <w:p w:rsidR="00CF0000" w:rsidRPr="00BC14A4" w:rsidRDefault="00CF0000" w:rsidP="00F27F25">
      <w:pPr>
        <w:spacing w:before="120" w:after="120" w:line="360" w:lineRule="auto"/>
        <w:jc w:val="both"/>
      </w:pPr>
    </w:p>
    <w:p w:rsidR="00CF0000" w:rsidRPr="00BC14A4" w:rsidRDefault="00CF0000" w:rsidP="00F27F25">
      <w:pPr>
        <w:spacing w:before="120" w:after="120" w:line="360" w:lineRule="auto"/>
        <w:jc w:val="both"/>
      </w:pPr>
    </w:p>
    <w:p w:rsidR="00CF0000" w:rsidRPr="00BC14A4" w:rsidRDefault="00CF0000" w:rsidP="00F27F25">
      <w:pPr>
        <w:spacing w:before="120" w:after="120" w:line="360" w:lineRule="auto"/>
        <w:jc w:val="both"/>
      </w:pPr>
    </w:p>
    <w:p w:rsidR="00B647C8" w:rsidRPr="00BC14A4" w:rsidRDefault="00B647C8" w:rsidP="00F27F25">
      <w:pPr>
        <w:spacing w:line="360" w:lineRule="auto"/>
        <w:jc w:val="both"/>
      </w:pPr>
    </w:p>
    <w:p w:rsidR="00FD63E4" w:rsidRPr="00BC14A4" w:rsidRDefault="00FD63E4" w:rsidP="00F27F25">
      <w:pPr>
        <w:spacing w:line="360" w:lineRule="auto"/>
        <w:jc w:val="both"/>
      </w:pPr>
    </w:p>
    <w:p w:rsidR="00FD63E4" w:rsidRPr="00BC14A4" w:rsidRDefault="00FD63E4" w:rsidP="00F27F25">
      <w:pPr>
        <w:spacing w:line="360" w:lineRule="auto"/>
        <w:jc w:val="both"/>
      </w:pPr>
    </w:p>
    <w:p w:rsidR="00FD63E4" w:rsidRDefault="00FD63E4" w:rsidP="00F27F25">
      <w:pPr>
        <w:spacing w:line="360" w:lineRule="auto"/>
        <w:jc w:val="both"/>
      </w:pPr>
    </w:p>
    <w:p w:rsidR="008E73F7" w:rsidRDefault="008E73F7" w:rsidP="00F27F25">
      <w:pPr>
        <w:spacing w:line="360" w:lineRule="auto"/>
        <w:jc w:val="both"/>
      </w:pPr>
    </w:p>
    <w:p w:rsidR="008E73F7" w:rsidRDefault="008E73F7" w:rsidP="00F27F25">
      <w:pPr>
        <w:spacing w:line="360" w:lineRule="auto"/>
        <w:jc w:val="both"/>
      </w:pPr>
    </w:p>
    <w:p w:rsidR="008E73F7" w:rsidRDefault="008E73F7" w:rsidP="00F27F25">
      <w:pPr>
        <w:spacing w:line="360" w:lineRule="auto"/>
        <w:jc w:val="both"/>
      </w:pPr>
    </w:p>
    <w:p w:rsidR="008E73F7" w:rsidRPr="00BC14A4" w:rsidRDefault="008E73F7" w:rsidP="00F27F25">
      <w:pPr>
        <w:spacing w:line="360" w:lineRule="auto"/>
        <w:jc w:val="both"/>
      </w:pPr>
    </w:p>
    <w:p w:rsidR="00FD63E4" w:rsidRDefault="00FD63E4" w:rsidP="00F27F25">
      <w:pPr>
        <w:spacing w:line="360" w:lineRule="auto"/>
        <w:jc w:val="both"/>
      </w:pPr>
    </w:p>
    <w:p w:rsidR="00CC6687" w:rsidRDefault="00CC6687" w:rsidP="00F27F25">
      <w:pPr>
        <w:spacing w:line="360" w:lineRule="auto"/>
        <w:jc w:val="both"/>
      </w:pPr>
    </w:p>
    <w:p w:rsidR="00CC6687" w:rsidRDefault="00CC6687" w:rsidP="00F27F25">
      <w:pPr>
        <w:spacing w:line="360" w:lineRule="auto"/>
        <w:jc w:val="both"/>
      </w:pPr>
    </w:p>
    <w:p w:rsidR="00CC6687" w:rsidRDefault="00CC6687" w:rsidP="00F27F25">
      <w:pPr>
        <w:spacing w:line="360" w:lineRule="auto"/>
        <w:jc w:val="both"/>
      </w:pPr>
    </w:p>
    <w:p w:rsidR="00CC6687" w:rsidRPr="00BC14A4" w:rsidRDefault="00CC6687" w:rsidP="00F27F25">
      <w:pPr>
        <w:spacing w:line="360" w:lineRule="auto"/>
        <w:jc w:val="both"/>
      </w:pPr>
    </w:p>
    <w:p w:rsidR="00E26B38" w:rsidRPr="00BC14A4" w:rsidRDefault="00E26B38" w:rsidP="00F27F25">
      <w:pPr>
        <w:spacing w:line="360" w:lineRule="auto"/>
        <w:jc w:val="both"/>
      </w:pPr>
      <w:r w:rsidRPr="00BC14A4">
        <w:lastRenderedPageBreak/>
        <w:t xml:space="preserve">Ont signé le présent rapport d’évaluation des offres relatives à </w:t>
      </w:r>
      <w:r w:rsidR="00B64054" w:rsidRPr="00BC14A4">
        <w:t xml:space="preserve">l’Appel d’Offres Ouvert national (AOO) </w:t>
      </w:r>
      <w:r w:rsidR="009F060D" w:rsidRPr="00BC14A4">
        <w:t>N</w:t>
      </w:r>
      <w:r w:rsidR="008874E7">
        <w:t>° 0877</w:t>
      </w:r>
      <w:r w:rsidR="00F937F5">
        <w:t>/F-2021</w:t>
      </w:r>
      <w:r w:rsidR="009F060D" w:rsidRPr="00BC14A4">
        <w:t xml:space="preserve"> du </w:t>
      </w:r>
      <w:r w:rsidR="00D30039" w:rsidRPr="00D30039">
        <w:t>22 avril</w:t>
      </w:r>
      <w:r w:rsidR="002B6207" w:rsidRPr="00BC14A4">
        <w:t xml:space="preserve"> 2021</w:t>
      </w:r>
      <w:r w:rsidR="009F060D" w:rsidRPr="00BC14A4">
        <w:t xml:space="preserve"> pour la </w:t>
      </w:r>
      <w:r w:rsidR="008874E7" w:rsidRPr="00B47F67">
        <w:t>f</w:t>
      </w:r>
      <w:r w:rsidR="008874E7">
        <w:t>ourniture de matériels pour l’équipement des résidences universitaires, repartis en trois (03) lots</w:t>
      </w:r>
      <w:r w:rsidR="00D15C37" w:rsidRPr="00BC14A4">
        <w:t>,</w:t>
      </w:r>
      <w:r w:rsidRPr="00BC14A4">
        <w:t xml:space="preserve"> sur financement Budget National.</w:t>
      </w:r>
    </w:p>
    <w:p w:rsidR="00E26B38" w:rsidRPr="00BC14A4" w:rsidRDefault="00E26B38" w:rsidP="00A9104D"/>
    <w:p w:rsidR="00E26B38" w:rsidRPr="00BC14A4" w:rsidRDefault="00B35BFF" w:rsidP="00E26B38">
      <w:pPr>
        <w:jc w:val="center"/>
      </w:pPr>
      <w:r w:rsidRPr="00BC14A4">
        <w:t xml:space="preserve">                                                                      </w:t>
      </w:r>
      <w:r w:rsidR="002D4D4B" w:rsidRPr="00BC14A4">
        <w:t xml:space="preserve">                  </w:t>
      </w:r>
      <w:r w:rsidRPr="00BC14A4">
        <w:t xml:space="preserve"> </w:t>
      </w:r>
      <w:r w:rsidR="00E26B38" w:rsidRPr="00BC14A4">
        <w:t xml:space="preserve">Bamako, le </w:t>
      </w:r>
      <w:r w:rsidR="00F937F5">
        <w:t>21</w:t>
      </w:r>
      <w:r w:rsidR="008E73F7">
        <w:t xml:space="preserve"> mai</w:t>
      </w:r>
      <w:r w:rsidR="00E463B8" w:rsidRPr="00BC14A4">
        <w:t xml:space="preserve"> </w:t>
      </w:r>
      <w:r w:rsidR="002B6207" w:rsidRPr="00BC14A4">
        <w:t xml:space="preserve"> 2021</w:t>
      </w:r>
    </w:p>
    <w:p w:rsidR="00B35BFF" w:rsidRPr="00BC14A4" w:rsidRDefault="00B35BFF" w:rsidP="00B35BFF"/>
    <w:p w:rsidR="00B35BFF" w:rsidRPr="00BC14A4" w:rsidRDefault="00B35BFF" w:rsidP="00B35BFF">
      <w:r w:rsidRPr="00BC14A4">
        <w:t>LE  RAPPORTEUR                                                              LE PRESIDENT DE SEANCE</w:t>
      </w:r>
    </w:p>
    <w:p w:rsidR="00B35BFF" w:rsidRPr="00BC14A4" w:rsidRDefault="00B35BFF" w:rsidP="00B35BFF"/>
    <w:p w:rsidR="00B35BFF" w:rsidRPr="00BC14A4" w:rsidRDefault="00B35BFF" w:rsidP="00B35BFF"/>
    <w:p w:rsidR="00B35BFF" w:rsidRPr="00BC14A4" w:rsidRDefault="00B35BFF" w:rsidP="00B35BFF"/>
    <w:p w:rsidR="00B35BFF" w:rsidRPr="00BC14A4" w:rsidRDefault="00B35BFF" w:rsidP="00B35BFF">
      <w:pPr>
        <w:rPr>
          <w:b/>
        </w:rPr>
      </w:pPr>
      <w:r w:rsidRPr="00BC14A4">
        <w:rPr>
          <w:u w:val="single"/>
        </w:rPr>
        <w:t>Bakary SISSOKO</w:t>
      </w:r>
      <w:r w:rsidRPr="00BC14A4">
        <w:rPr>
          <w:b/>
        </w:rPr>
        <w:t xml:space="preserve">                                                  </w:t>
      </w:r>
      <w:r w:rsidR="00CC6687">
        <w:rPr>
          <w:b/>
        </w:rPr>
        <w:t xml:space="preserve">                           </w:t>
      </w:r>
      <w:r w:rsidRPr="00BC14A4">
        <w:rPr>
          <w:b/>
        </w:rPr>
        <w:t xml:space="preserve">  </w:t>
      </w:r>
      <w:r w:rsidRPr="00BC14A4">
        <w:rPr>
          <w:b/>
          <w:u w:val="single"/>
        </w:rPr>
        <w:t>Komon SANOU</w:t>
      </w:r>
    </w:p>
    <w:p w:rsidR="00B35BFF" w:rsidRPr="00BC14A4" w:rsidRDefault="00B35BFF" w:rsidP="00B35BFF">
      <w:pPr>
        <w:rPr>
          <w:sz w:val="20"/>
          <w:szCs w:val="20"/>
        </w:rPr>
      </w:pPr>
      <w:r w:rsidRPr="00BC14A4">
        <w:rPr>
          <w:sz w:val="20"/>
          <w:szCs w:val="20"/>
        </w:rPr>
        <w:t>Inspecteur des Finances</w:t>
      </w:r>
      <w:r w:rsidRPr="00BC14A4">
        <w:t xml:space="preserve">                                                 </w:t>
      </w:r>
      <w:r w:rsidR="00CC6687">
        <w:t xml:space="preserve">                           </w:t>
      </w:r>
      <w:r w:rsidRPr="00BC14A4">
        <w:rPr>
          <w:sz w:val="20"/>
          <w:szCs w:val="20"/>
        </w:rPr>
        <w:t>Administrateur Civil</w:t>
      </w:r>
    </w:p>
    <w:p w:rsidR="00B35BFF" w:rsidRPr="00BC14A4" w:rsidRDefault="00B35BFF" w:rsidP="00B35BFF">
      <w:pPr>
        <w:rPr>
          <w:sz w:val="20"/>
          <w:szCs w:val="20"/>
        </w:rPr>
      </w:pPr>
      <w:r w:rsidRPr="00BC14A4">
        <w:t xml:space="preserve">                      </w:t>
      </w:r>
    </w:p>
    <w:p w:rsidR="00B35BFF" w:rsidRPr="00BC14A4" w:rsidRDefault="00B35BFF" w:rsidP="00BB56E9">
      <w:pPr>
        <w:jc w:val="center"/>
      </w:pPr>
      <w:r w:rsidRPr="00BC14A4">
        <w:t>Noms et signature des autres membres de la commission.</w:t>
      </w:r>
    </w:p>
    <w:p w:rsidR="00B35BFF" w:rsidRPr="00BC14A4" w:rsidRDefault="00B35BFF" w:rsidP="00B35BFF">
      <w:pPr>
        <w:pStyle w:val="Textebrut"/>
        <w:rPr>
          <w:rFonts w:ascii="Times New Roman" w:eastAsia="MS Mincho" w:hAnsi="Times New Roman" w:cs="Times New Roman"/>
          <w:sz w:val="22"/>
          <w:szCs w:val="22"/>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83"/>
        <w:gridCol w:w="3036"/>
        <w:gridCol w:w="3249"/>
      </w:tblGrid>
      <w:tr w:rsidR="00FD63E4" w:rsidRPr="00BC14A4" w:rsidTr="00BB56E9">
        <w:trPr>
          <w:trHeight w:val="529"/>
          <w:jc w:val="center"/>
        </w:trPr>
        <w:tc>
          <w:tcPr>
            <w:tcW w:w="3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D63E4" w:rsidRPr="00BC14A4" w:rsidRDefault="00FD63E4" w:rsidP="001303A0">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Noms et Prénoms</w:t>
            </w:r>
          </w:p>
        </w:tc>
        <w:tc>
          <w:tcPr>
            <w:tcW w:w="30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D63E4" w:rsidRPr="00BC14A4" w:rsidRDefault="00FD63E4" w:rsidP="001303A0">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Services</w:t>
            </w:r>
          </w:p>
        </w:tc>
        <w:tc>
          <w:tcPr>
            <w:tcW w:w="3249" w:type="dxa"/>
            <w:tcBorders>
              <w:top w:val="single" w:sz="4" w:space="0" w:color="auto"/>
              <w:left w:val="single" w:sz="4" w:space="0" w:color="auto"/>
              <w:bottom w:val="single" w:sz="4" w:space="0" w:color="auto"/>
              <w:right w:val="single" w:sz="4" w:space="0" w:color="auto"/>
            </w:tcBorders>
            <w:shd w:val="clear" w:color="auto" w:fill="D9D9D9"/>
          </w:tcPr>
          <w:p w:rsidR="00FD63E4" w:rsidRPr="00BC14A4" w:rsidRDefault="00FD63E4" w:rsidP="001303A0">
            <w:pPr>
              <w:pStyle w:val="Textebrut"/>
              <w:spacing w:line="276" w:lineRule="auto"/>
              <w:jc w:val="center"/>
              <w:rPr>
                <w:rFonts w:ascii="Times New Roman" w:eastAsia="MS Mincho" w:hAnsi="Times New Roman" w:cs="Times New Roman"/>
                <w:b/>
                <w:bCs/>
                <w:sz w:val="22"/>
                <w:szCs w:val="22"/>
                <w:lang w:val="fr-FR" w:eastAsia="en-US"/>
              </w:rPr>
            </w:pPr>
          </w:p>
          <w:p w:rsidR="00FD63E4" w:rsidRPr="00BC14A4" w:rsidRDefault="00FD63E4" w:rsidP="001303A0">
            <w:pPr>
              <w:pStyle w:val="Textebrut"/>
              <w:spacing w:line="276" w:lineRule="auto"/>
              <w:jc w:val="center"/>
              <w:rPr>
                <w:rFonts w:ascii="Times New Roman" w:eastAsia="MS Mincho" w:hAnsi="Times New Roman" w:cs="Times New Roman"/>
                <w:b/>
                <w:bCs/>
                <w:sz w:val="22"/>
                <w:szCs w:val="22"/>
                <w:lang w:val="fr-FR" w:eastAsia="en-US"/>
              </w:rPr>
            </w:pPr>
            <w:r w:rsidRPr="00BC14A4">
              <w:rPr>
                <w:rFonts w:ascii="Times New Roman" w:eastAsia="MS Mincho" w:hAnsi="Times New Roman" w:cs="Times New Roman"/>
                <w:b/>
                <w:bCs/>
                <w:sz w:val="22"/>
                <w:szCs w:val="22"/>
                <w:lang w:val="fr-FR" w:eastAsia="en-US"/>
              </w:rPr>
              <w:t>Signatures</w:t>
            </w:r>
          </w:p>
          <w:p w:rsidR="00FD63E4" w:rsidRPr="00BC14A4" w:rsidRDefault="00FD63E4" w:rsidP="001303A0">
            <w:pPr>
              <w:pStyle w:val="Textebrut"/>
              <w:spacing w:line="276" w:lineRule="auto"/>
              <w:jc w:val="center"/>
              <w:rPr>
                <w:rFonts w:ascii="Times New Roman" w:eastAsia="MS Mincho" w:hAnsi="Times New Roman" w:cs="Times New Roman"/>
                <w:b/>
                <w:bCs/>
                <w:sz w:val="22"/>
                <w:szCs w:val="22"/>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 xml:space="preserve">Souleymane </w:t>
            </w:r>
            <w:r w:rsidR="0095612B">
              <w:rPr>
                <w:rFonts w:ascii="Times New Roman" w:hAnsi="Times New Roman" w:cs="Times New Roman"/>
                <w:sz w:val="24"/>
                <w:szCs w:val="24"/>
              </w:rPr>
              <w:t xml:space="preserve"> </w:t>
            </w:r>
            <w:r w:rsidRPr="00BC14A4">
              <w:rPr>
                <w:rFonts w:ascii="Times New Roman" w:hAnsi="Times New Roman" w:cs="Times New Roman"/>
                <w:sz w:val="24"/>
                <w:szCs w:val="24"/>
              </w:rPr>
              <w:t>B COULIBALY</w:t>
            </w:r>
          </w:p>
        </w:tc>
        <w:tc>
          <w:tcPr>
            <w:tcW w:w="3036"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 xml:space="preserve">Youssouf </w:t>
            </w:r>
            <w:r w:rsidR="00D048A8" w:rsidRPr="00BC14A4">
              <w:rPr>
                <w:rFonts w:ascii="Times New Roman" w:hAnsi="Times New Roman" w:cs="Times New Roman"/>
                <w:sz w:val="24"/>
                <w:szCs w:val="24"/>
              </w:rPr>
              <w:t xml:space="preserve"> </w:t>
            </w:r>
            <w:r w:rsidRPr="00BC14A4">
              <w:rPr>
                <w:rFonts w:ascii="Times New Roman" w:hAnsi="Times New Roman" w:cs="Times New Roman"/>
                <w:sz w:val="24"/>
                <w:szCs w:val="24"/>
              </w:rPr>
              <w:t>CISSE</w:t>
            </w:r>
          </w:p>
        </w:tc>
        <w:tc>
          <w:tcPr>
            <w:tcW w:w="3036"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SLR/CENOU</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Karamoko DIARRA</w:t>
            </w:r>
          </w:p>
        </w:tc>
        <w:tc>
          <w:tcPr>
            <w:tcW w:w="3036"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CROUK</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rPr>
                <w:rFonts w:ascii="Times New Roman" w:hAnsi="Times New Roman" w:cs="Times New Roman"/>
                <w:sz w:val="24"/>
                <w:szCs w:val="24"/>
              </w:rPr>
            </w:pPr>
            <w:r w:rsidRPr="00BC14A4">
              <w:rPr>
                <w:rFonts w:ascii="Times New Roman" w:hAnsi="Times New Roman" w:cs="Times New Roman"/>
                <w:sz w:val="24"/>
                <w:szCs w:val="24"/>
              </w:rPr>
              <w:t>Papa Modibo Kane SY</w:t>
            </w:r>
          </w:p>
        </w:tc>
        <w:tc>
          <w:tcPr>
            <w:tcW w:w="3036"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CROU-Bko</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8E73F7" w:rsidP="001303A0">
            <w:pPr>
              <w:pStyle w:val="Textebrut"/>
              <w:spacing w:line="276" w:lineRule="auto"/>
              <w:rPr>
                <w:rFonts w:ascii="Times New Roman" w:hAnsi="Times New Roman" w:cs="Times New Roman"/>
                <w:sz w:val="24"/>
                <w:szCs w:val="24"/>
              </w:rPr>
            </w:pPr>
            <w:r>
              <w:rPr>
                <w:rFonts w:ascii="Times New Roman" w:hAnsi="Times New Roman" w:cs="Times New Roman"/>
                <w:sz w:val="24"/>
                <w:szCs w:val="24"/>
              </w:rPr>
              <w:t>Bayo KAMATE</w:t>
            </w:r>
          </w:p>
        </w:tc>
        <w:tc>
          <w:tcPr>
            <w:tcW w:w="3036"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pStyle w:val="Textebrut"/>
              <w:spacing w:line="276" w:lineRule="auto"/>
              <w:jc w:val="center"/>
              <w:rPr>
                <w:rFonts w:ascii="Times New Roman" w:hAnsi="Times New Roman" w:cs="Times New Roman"/>
                <w:sz w:val="24"/>
                <w:szCs w:val="24"/>
                <w:lang w:eastAsia="en-US"/>
              </w:rPr>
            </w:pPr>
            <w:r w:rsidRPr="00BC14A4">
              <w:rPr>
                <w:rFonts w:ascii="Times New Roman" w:hAnsi="Times New Roman" w:cs="Times New Roman"/>
                <w:sz w:val="24"/>
                <w:szCs w:val="24"/>
                <w:lang w:eastAsia="en-US"/>
              </w:rPr>
              <w:t>CROU-Ségou</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r w:rsidRPr="00BC14A4">
              <w:t>Angèle  DOUYON</w:t>
            </w:r>
          </w:p>
        </w:tc>
        <w:tc>
          <w:tcPr>
            <w:tcW w:w="3036" w:type="dxa"/>
            <w:tcBorders>
              <w:top w:val="single" w:sz="4" w:space="0" w:color="auto"/>
              <w:left w:val="single" w:sz="4" w:space="0" w:color="auto"/>
              <w:bottom w:val="single" w:sz="4" w:space="0" w:color="auto"/>
              <w:right w:val="single" w:sz="4" w:space="0" w:color="auto"/>
            </w:tcBorders>
            <w:vAlign w:val="center"/>
            <w:hideMark/>
          </w:tcPr>
          <w:p w:rsidR="00FD63E4" w:rsidRPr="00BC14A4" w:rsidRDefault="00FD63E4" w:rsidP="001303A0">
            <w:pPr>
              <w:spacing w:line="276" w:lineRule="auto"/>
              <w:jc w:val="center"/>
              <w:rPr>
                <w:rFonts w:eastAsia="MS Mincho"/>
                <w:lang w:eastAsia="en-US"/>
              </w:rP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tcPr>
          <w:p w:rsidR="00FD63E4" w:rsidRPr="00BC14A4" w:rsidRDefault="008E73F7" w:rsidP="001303A0">
            <w:r w:rsidRPr="00BC14A4">
              <w:t>Mahamadou SADESSY</w:t>
            </w:r>
          </w:p>
        </w:tc>
        <w:tc>
          <w:tcPr>
            <w:tcW w:w="3036" w:type="dxa"/>
            <w:tcBorders>
              <w:top w:val="single" w:sz="4" w:space="0" w:color="auto"/>
              <w:left w:val="single" w:sz="4" w:space="0" w:color="auto"/>
              <w:bottom w:val="single" w:sz="4" w:space="0" w:color="auto"/>
              <w:right w:val="single" w:sz="4" w:space="0" w:color="auto"/>
            </w:tcBorders>
          </w:tcPr>
          <w:p w:rsidR="00CC6687" w:rsidRDefault="00CC6687" w:rsidP="001303A0">
            <w:pPr>
              <w:jc w:val="center"/>
              <w:rPr>
                <w:rFonts w:eastAsia="MS Mincho"/>
                <w:lang w:eastAsia="en-US"/>
              </w:rPr>
            </w:pPr>
          </w:p>
          <w:p w:rsidR="00FD63E4" w:rsidRPr="00BC14A4" w:rsidRDefault="00FD63E4" w:rsidP="001303A0">
            <w:pPr>
              <w:jc w:val="cente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FD63E4"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tcPr>
          <w:p w:rsidR="00FD63E4" w:rsidRPr="00BC14A4" w:rsidRDefault="008E73F7" w:rsidP="008E73F7">
            <w:r w:rsidRPr="00BC14A4">
              <w:t xml:space="preserve">Sékou    SANGARE </w:t>
            </w:r>
          </w:p>
        </w:tc>
        <w:tc>
          <w:tcPr>
            <w:tcW w:w="3036" w:type="dxa"/>
            <w:tcBorders>
              <w:top w:val="single" w:sz="4" w:space="0" w:color="auto"/>
              <w:left w:val="single" w:sz="4" w:space="0" w:color="auto"/>
              <w:bottom w:val="single" w:sz="4" w:space="0" w:color="auto"/>
              <w:right w:val="single" w:sz="4" w:space="0" w:color="auto"/>
            </w:tcBorders>
          </w:tcPr>
          <w:p w:rsidR="00FD63E4" w:rsidRPr="00BC14A4" w:rsidRDefault="00FD63E4" w:rsidP="001303A0">
            <w:pPr>
              <w:jc w:val="center"/>
              <w:rPr>
                <w:rFonts w:eastAsia="MS Mincho"/>
                <w:lang w:eastAsia="en-US"/>
              </w:rPr>
            </w:pPr>
          </w:p>
          <w:p w:rsidR="00FD63E4" w:rsidRPr="00BC14A4" w:rsidRDefault="00FD63E4" w:rsidP="001303A0">
            <w:pPr>
              <w:jc w:val="cente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FD63E4" w:rsidRPr="00BC14A4" w:rsidRDefault="00FD63E4" w:rsidP="001303A0">
            <w:pPr>
              <w:pStyle w:val="Textebrut"/>
              <w:spacing w:line="276" w:lineRule="auto"/>
              <w:rPr>
                <w:rFonts w:ascii="Times New Roman" w:eastAsia="MS Mincho" w:hAnsi="Times New Roman" w:cs="Times New Roman"/>
                <w:sz w:val="24"/>
                <w:szCs w:val="24"/>
                <w:lang w:val="fr-FR" w:eastAsia="en-US"/>
              </w:rPr>
            </w:pPr>
          </w:p>
        </w:tc>
      </w:tr>
      <w:tr w:rsidR="008E73F7" w:rsidRPr="00BC14A4" w:rsidTr="00BB56E9">
        <w:trPr>
          <w:trHeight w:val="737"/>
          <w:jc w:val="center"/>
        </w:trPr>
        <w:tc>
          <w:tcPr>
            <w:tcW w:w="3583" w:type="dxa"/>
            <w:tcBorders>
              <w:top w:val="single" w:sz="4" w:space="0" w:color="auto"/>
              <w:left w:val="single" w:sz="4" w:space="0" w:color="auto"/>
              <w:bottom w:val="single" w:sz="4" w:space="0" w:color="auto"/>
              <w:right w:val="single" w:sz="4" w:space="0" w:color="auto"/>
            </w:tcBorders>
            <w:vAlign w:val="center"/>
          </w:tcPr>
          <w:p w:rsidR="008E73F7" w:rsidRPr="00BC14A4" w:rsidRDefault="008E73F7" w:rsidP="001303A0">
            <w:r>
              <w:t>Daouda  SIDIBE</w:t>
            </w:r>
          </w:p>
        </w:tc>
        <w:tc>
          <w:tcPr>
            <w:tcW w:w="3036" w:type="dxa"/>
            <w:tcBorders>
              <w:top w:val="single" w:sz="4" w:space="0" w:color="auto"/>
              <w:left w:val="single" w:sz="4" w:space="0" w:color="auto"/>
              <w:bottom w:val="single" w:sz="4" w:space="0" w:color="auto"/>
              <w:right w:val="single" w:sz="4" w:space="0" w:color="auto"/>
            </w:tcBorders>
          </w:tcPr>
          <w:p w:rsidR="008E73F7" w:rsidRPr="00BC14A4" w:rsidRDefault="008E73F7" w:rsidP="001303A0">
            <w:pPr>
              <w:jc w:val="center"/>
              <w:rPr>
                <w:rFonts w:eastAsia="MS Mincho"/>
                <w:lang w:eastAsia="en-US"/>
              </w:rPr>
            </w:pPr>
            <w:r w:rsidRPr="00BC14A4">
              <w:rPr>
                <w:rFonts w:eastAsia="MS Mincho"/>
                <w:lang w:eastAsia="en-US"/>
              </w:rPr>
              <w:t>CENOU</w:t>
            </w:r>
          </w:p>
        </w:tc>
        <w:tc>
          <w:tcPr>
            <w:tcW w:w="3249" w:type="dxa"/>
            <w:tcBorders>
              <w:top w:val="single" w:sz="4" w:space="0" w:color="auto"/>
              <w:left w:val="single" w:sz="4" w:space="0" w:color="auto"/>
              <w:bottom w:val="single" w:sz="4" w:space="0" w:color="auto"/>
              <w:right w:val="single" w:sz="4" w:space="0" w:color="auto"/>
            </w:tcBorders>
            <w:vAlign w:val="center"/>
          </w:tcPr>
          <w:p w:rsidR="008E73F7" w:rsidRPr="00BC14A4" w:rsidRDefault="008E73F7" w:rsidP="001303A0">
            <w:pPr>
              <w:pStyle w:val="Textebrut"/>
              <w:spacing w:line="276" w:lineRule="auto"/>
              <w:rPr>
                <w:rFonts w:ascii="Times New Roman" w:eastAsia="MS Mincho" w:hAnsi="Times New Roman" w:cs="Times New Roman"/>
                <w:sz w:val="24"/>
                <w:szCs w:val="24"/>
                <w:lang w:val="fr-FR" w:eastAsia="en-US"/>
              </w:rPr>
            </w:pPr>
          </w:p>
        </w:tc>
      </w:tr>
    </w:tbl>
    <w:p w:rsidR="00FB6F6E" w:rsidRPr="00BC14A4" w:rsidRDefault="00FB6F6E" w:rsidP="00B35BFF"/>
    <w:sectPr w:rsidR="00FB6F6E" w:rsidRPr="00BC14A4" w:rsidSect="00FE6386">
      <w:headerReference w:type="even" r:id="rId12"/>
      <w:headerReference w:type="default" r:id="rId13"/>
      <w:footnotePr>
        <w:numRestart w:val="eachSect"/>
      </w:footnotePr>
      <w:pgSz w:w="12240" w:h="15840" w:code="1"/>
      <w:pgMar w:top="864" w:right="1440" w:bottom="1440" w:left="1800" w:header="720" w:footer="720" w:gutter="0"/>
      <w:pgNumType w:fmt="lowerRoman" w:start="1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ABB" w:rsidRDefault="00866ABB" w:rsidP="00E26B38">
      <w:r>
        <w:separator/>
      </w:r>
    </w:p>
  </w:endnote>
  <w:endnote w:type="continuationSeparator" w:id="1">
    <w:p w:rsidR="00866ABB" w:rsidRDefault="00866ABB" w:rsidP="00E26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ABB" w:rsidRDefault="00866ABB" w:rsidP="00E26B38">
      <w:r>
        <w:separator/>
      </w:r>
    </w:p>
  </w:footnote>
  <w:footnote w:type="continuationSeparator" w:id="1">
    <w:p w:rsidR="00866ABB" w:rsidRDefault="00866ABB" w:rsidP="00E26B38">
      <w:r>
        <w:continuationSeparator/>
      </w:r>
    </w:p>
  </w:footnote>
  <w:footnote w:id="2">
    <w:p w:rsidR="006B32B3" w:rsidRPr="00645850" w:rsidRDefault="006B32B3" w:rsidP="00E26B38">
      <w:pPr>
        <w:pStyle w:val="Notedebasdepage"/>
        <w:rPr>
          <w:rFonts w:ascii="Garamond" w:hAnsi="Garamond"/>
          <w:sz w:val="16"/>
          <w:szCs w:val="16"/>
        </w:rPr>
      </w:pPr>
      <w:r w:rsidRPr="00645850">
        <w:rPr>
          <w:rStyle w:val="Appelnotedebasdep"/>
          <w:rFonts w:ascii="Garamond" w:hAnsi="Garamond"/>
          <w:sz w:val="16"/>
          <w:szCs w:val="16"/>
        </w:rPr>
        <w:footnoteRef/>
      </w:r>
      <w:r w:rsidRPr="00645850">
        <w:rPr>
          <w:rFonts w:ascii="Garamond" w:hAnsi="Garamond"/>
          <w:sz w:val="16"/>
          <w:szCs w:val="16"/>
        </w:rPr>
        <w:t xml:space="preserve"> PTF (Partenaire Technique et Financier) </w:t>
      </w:r>
    </w:p>
  </w:footnote>
  <w:footnote w:id="3">
    <w:p w:rsidR="006B32B3" w:rsidRPr="00645850" w:rsidRDefault="006B32B3" w:rsidP="00E26B38">
      <w:pPr>
        <w:pStyle w:val="Notedebasdepage"/>
        <w:rPr>
          <w:rFonts w:ascii="Garamond" w:hAnsi="Garamond"/>
          <w:sz w:val="16"/>
          <w:szCs w:val="16"/>
        </w:rPr>
      </w:pPr>
      <w:r w:rsidRPr="00645850">
        <w:rPr>
          <w:rStyle w:val="Appelnotedebasdep"/>
          <w:rFonts w:ascii="Garamond" w:hAnsi="Garamond"/>
          <w:sz w:val="16"/>
          <w:szCs w:val="16"/>
        </w:rPr>
        <w:footnoteRef/>
      </w:r>
      <w:r w:rsidRPr="00645850">
        <w:rPr>
          <w:rFonts w:ascii="Garamond" w:hAnsi="Garamond"/>
          <w:sz w:val="16"/>
          <w:szCs w:val="16"/>
        </w:rPr>
        <w:t xml:space="preserve"> Si le montant de la soumission est libellé en une seule monnaie (Annexe, paragraphe 6.4 (ii)), les montants en autres monnaies sont indiqués en pourcentage du prix total de l’offre de la colonne (e).</w:t>
      </w:r>
    </w:p>
  </w:footnote>
  <w:footnote w:id="4">
    <w:p w:rsidR="006B32B3" w:rsidRPr="00645850" w:rsidRDefault="006B32B3" w:rsidP="00E26B38">
      <w:pPr>
        <w:pStyle w:val="Notedebasdepage"/>
        <w:rPr>
          <w:rFonts w:ascii="Garamond" w:hAnsi="Garamond"/>
          <w:sz w:val="16"/>
          <w:szCs w:val="16"/>
        </w:rPr>
      </w:pPr>
      <w:r w:rsidRPr="00645850">
        <w:rPr>
          <w:rStyle w:val="Appelnotedebasdep"/>
          <w:rFonts w:ascii="Garamond" w:hAnsi="Garamond"/>
          <w:sz w:val="16"/>
          <w:szCs w:val="16"/>
        </w:rPr>
        <w:footnoteRef/>
      </w:r>
      <w:r w:rsidRPr="00645850">
        <w:rPr>
          <w:rFonts w:ascii="Garamond" w:hAnsi="Garamond"/>
          <w:sz w:val="16"/>
          <w:szCs w:val="16"/>
        </w:rPr>
        <w:t xml:space="preserve"> Décrire toute modification du prix de l’offre lu publiquement (rabais, retraits, variantes, etc.). Noter également l’absence d’une garantie de soumission si celle-ci est exigée ainsi que toute autre information cruciale identifiée dans le tableau de l’annexe 2 ci-dessous.</w:t>
      </w:r>
    </w:p>
  </w:footnote>
  <w:footnote w:id="5">
    <w:p w:rsidR="006B32B3" w:rsidRDefault="006B32B3" w:rsidP="00E26B38">
      <w:pPr>
        <w:pStyle w:val="Notedebasdepage"/>
      </w:pPr>
      <w:r>
        <w:rPr>
          <w:rStyle w:val="Appelnotedebasdep"/>
        </w:rPr>
        <w:footnoteRef/>
      </w:r>
      <w:r>
        <w:t xml:space="preserve"> Par exemple les numéros des modèles des équipements</w:t>
      </w:r>
    </w:p>
  </w:footnote>
  <w:footnote w:id="6">
    <w:p w:rsidR="006B32B3" w:rsidRDefault="006B32B3" w:rsidP="00E26B38">
      <w:pPr>
        <w:pStyle w:val="Notedebasdepage"/>
      </w:pPr>
      <w:r>
        <w:rPr>
          <w:rStyle w:val="Appelnotedebasdep"/>
        </w:rPr>
        <w:footnoteRef/>
      </w:r>
      <w:r>
        <w:t xml:space="preserve"> Si l’offre porte sur un groupe de marchés, le prix de chaque marché ou lot doit être lu à haute voix.</w:t>
      </w:r>
    </w:p>
  </w:footnote>
  <w:footnote w:id="7">
    <w:p w:rsidR="006B32B3" w:rsidRPr="0054431F" w:rsidRDefault="006B32B3" w:rsidP="00E26B38">
      <w:pPr>
        <w:pStyle w:val="Notedebasdepage"/>
        <w:rPr>
          <w:rFonts w:ascii="Garamond" w:hAnsi="Garamond"/>
        </w:rPr>
      </w:pPr>
      <w:r w:rsidRPr="0054431F">
        <w:rPr>
          <w:rStyle w:val="Appelnotedebasdep"/>
          <w:rFonts w:ascii="Garamond" w:hAnsi="Garamond"/>
        </w:rPr>
        <w:footnoteRef/>
      </w:r>
      <w:r w:rsidRPr="0054431F">
        <w:rPr>
          <w:rFonts w:ascii="Garamond" w:hAnsi="Garamond"/>
        </w:rPr>
        <w:t xml:space="preserve"> S’appuyer sur le tableau à l’annexe 1 ci-dessous pour compléter le tableau 5.</w:t>
      </w:r>
    </w:p>
  </w:footnote>
  <w:footnote w:id="8">
    <w:p w:rsidR="006B32B3" w:rsidRPr="001C7B90" w:rsidRDefault="006B32B3" w:rsidP="00E26B38">
      <w:pPr>
        <w:pStyle w:val="Notedebasdepage"/>
        <w:rPr>
          <w:rFonts w:ascii="Garamond" w:hAnsi="Garamond"/>
          <w:sz w:val="16"/>
          <w:szCs w:val="16"/>
        </w:rPr>
      </w:pPr>
      <w:r w:rsidRPr="001C7B90">
        <w:rPr>
          <w:rFonts w:ascii="Garamond" w:hAnsi="Garamond"/>
          <w:sz w:val="16"/>
          <w:szCs w:val="16"/>
        </w:rPr>
        <w:t>Seules les offres qui sont retenues à l’issue de l’examen préalable (Tableau 5, colonne (g)) doivent figurer dans ce tableau et les suivants. Les informations portées dans les colonnes (a), (b) et (c) proviennent du tableau 4 (colonnes (a), (d) et (c), respectivement).</w:t>
      </w:r>
    </w:p>
    <w:p w:rsidR="006B32B3" w:rsidRPr="001C7B90" w:rsidRDefault="006B32B3" w:rsidP="00E26B38">
      <w:pPr>
        <w:pStyle w:val="Notedebasdepage"/>
        <w:rPr>
          <w:rFonts w:ascii="Garamond" w:hAnsi="Garamond"/>
          <w:sz w:val="16"/>
          <w:szCs w:val="16"/>
        </w:rPr>
      </w:pPr>
      <w:r>
        <w:rPr>
          <w:rStyle w:val="Appelnotedebasdep"/>
          <w:rFonts w:ascii="Garamond" w:hAnsi="Garamond"/>
          <w:sz w:val="24"/>
          <w:szCs w:val="24"/>
        </w:rPr>
        <w:t>6</w:t>
      </w:r>
      <w:r w:rsidRPr="001C7B90">
        <w:rPr>
          <w:rFonts w:ascii="Garamond" w:hAnsi="Garamond"/>
          <w:sz w:val="24"/>
          <w:szCs w:val="24"/>
        </w:rPr>
        <w:t xml:space="preserve"> </w:t>
      </w:r>
      <w:r w:rsidRPr="001C7B90">
        <w:rPr>
          <w:rFonts w:ascii="Garamond" w:hAnsi="Garamond"/>
          <w:sz w:val="16"/>
          <w:szCs w:val="16"/>
        </w:rPr>
        <w:t xml:space="preserve">Les corrections indiquées dans la colonne (d) peuvent être positives ou négatives </w:t>
      </w:r>
    </w:p>
    <w:p w:rsidR="006B32B3" w:rsidRPr="001C7B90" w:rsidRDefault="006B32B3" w:rsidP="00E26B38">
      <w:pPr>
        <w:pStyle w:val="Notedebasdepage"/>
        <w:rPr>
          <w:rStyle w:val="Appelnotedebasdep"/>
          <w:rFonts w:ascii="Garamond" w:hAnsi="Garamond"/>
          <w:sz w:val="24"/>
          <w:szCs w:val="24"/>
        </w:rPr>
      </w:pPr>
      <w:r w:rsidRPr="001C7B90">
        <w:rPr>
          <w:rStyle w:val="Appelnotedebasdep"/>
          <w:rFonts w:ascii="Garamond" w:hAnsi="Garamond"/>
          <w:sz w:val="24"/>
          <w:szCs w:val="24"/>
        </w:rPr>
        <w:footnoteRef/>
      </w:r>
      <w:r w:rsidRPr="001C7B90">
        <w:rPr>
          <w:rStyle w:val="Appelnotedebasdep"/>
          <w:rFonts w:ascii="Garamond" w:hAnsi="Garamond"/>
          <w:sz w:val="24"/>
          <w:szCs w:val="24"/>
        </w:rPr>
        <w:t xml:space="preserve"> Les rabais inconditionnels (voir annexe I, paragraphe 6.4) indiqués sous forme de montants sont enregistrés directement dans la colonne (g).</w:t>
      </w:r>
    </w:p>
  </w:footnote>
  <w:footnote w:id="9">
    <w:p w:rsidR="006B32B3" w:rsidRPr="001C7B90" w:rsidRDefault="006B32B3" w:rsidP="00E26B38">
      <w:pPr>
        <w:pStyle w:val="Notedebasdepage"/>
        <w:rPr>
          <w:rFonts w:ascii="Garamond" w:hAnsi="Garamond"/>
          <w:sz w:val="16"/>
          <w:szCs w:val="16"/>
        </w:rPr>
      </w:pPr>
    </w:p>
  </w:footnote>
  <w:footnote w:id="10">
    <w:p w:rsidR="006B32B3" w:rsidRPr="001C7B90" w:rsidRDefault="006B32B3" w:rsidP="00E26B38">
      <w:pPr>
        <w:pStyle w:val="Notedebasdepage"/>
        <w:rPr>
          <w:rFonts w:ascii="Garamond" w:hAnsi="Garamond"/>
          <w:sz w:val="16"/>
          <w:szCs w:val="16"/>
        </w:rPr>
      </w:pPr>
      <w:r w:rsidRPr="001C7B90">
        <w:rPr>
          <w:rFonts w:ascii="Garamond" w:hAnsi="Garamond"/>
          <w:sz w:val="16"/>
          <w:szCs w:val="16"/>
        </w:rPr>
        <w:t>Seules les offres qui sont retenues à l’issue de l’examen préalable (Tableau 5, colonne (g)) doivent figurer dans ce tableau et les suivants. Les informations portées dans les colonnes (a), (b) et (c) proviennent du tableau 4 (colonnes (a), (d) et (c), respectivement).</w:t>
      </w:r>
    </w:p>
    <w:p w:rsidR="006B32B3" w:rsidRPr="001C7B90" w:rsidRDefault="006B32B3" w:rsidP="00E26B38">
      <w:pPr>
        <w:pStyle w:val="Notedebasdepage"/>
        <w:rPr>
          <w:rFonts w:ascii="Garamond" w:hAnsi="Garamond"/>
          <w:sz w:val="16"/>
          <w:szCs w:val="16"/>
        </w:rPr>
      </w:pPr>
      <w:r>
        <w:rPr>
          <w:rStyle w:val="Appelnotedebasdep"/>
          <w:rFonts w:ascii="Garamond" w:hAnsi="Garamond"/>
          <w:sz w:val="24"/>
          <w:szCs w:val="24"/>
        </w:rPr>
        <w:t>6</w:t>
      </w:r>
      <w:r w:rsidRPr="001C7B90">
        <w:rPr>
          <w:rFonts w:ascii="Garamond" w:hAnsi="Garamond"/>
          <w:sz w:val="24"/>
          <w:szCs w:val="24"/>
        </w:rPr>
        <w:t xml:space="preserve"> </w:t>
      </w:r>
      <w:r w:rsidRPr="001C7B90">
        <w:rPr>
          <w:rFonts w:ascii="Garamond" w:hAnsi="Garamond"/>
          <w:sz w:val="16"/>
          <w:szCs w:val="16"/>
        </w:rPr>
        <w:t xml:space="preserve">Les corrections indiquées dans la colonne (d) peuvent être positives ou négatives </w:t>
      </w:r>
    </w:p>
    <w:p w:rsidR="006B32B3" w:rsidRPr="001C7B90" w:rsidRDefault="006B32B3" w:rsidP="00E26B38">
      <w:pPr>
        <w:pStyle w:val="Notedebasdepage"/>
        <w:rPr>
          <w:rStyle w:val="Appelnotedebasdep"/>
          <w:rFonts w:ascii="Garamond" w:hAnsi="Garamond"/>
          <w:sz w:val="24"/>
          <w:szCs w:val="24"/>
        </w:rPr>
      </w:pPr>
      <w:r w:rsidRPr="001C7B90">
        <w:rPr>
          <w:rStyle w:val="Appelnotedebasdep"/>
          <w:rFonts w:ascii="Garamond" w:hAnsi="Garamond"/>
          <w:sz w:val="24"/>
          <w:szCs w:val="24"/>
        </w:rPr>
        <w:footnoteRef/>
      </w:r>
      <w:r w:rsidRPr="001C7B90">
        <w:rPr>
          <w:rStyle w:val="Appelnotedebasdep"/>
          <w:rFonts w:ascii="Garamond" w:hAnsi="Garamond"/>
          <w:sz w:val="24"/>
          <w:szCs w:val="24"/>
        </w:rPr>
        <w:t xml:space="preserve"> Les rabais inconditionnels (voir annexe I, paragraphe 6.4) indiqués sous forme de montants sont enregistrés directement dans la colonne (g).</w:t>
      </w:r>
    </w:p>
  </w:footnote>
  <w:footnote w:id="11">
    <w:p w:rsidR="006B32B3" w:rsidRPr="001C7B90" w:rsidRDefault="006B32B3" w:rsidP="00E26B38">
      <w:pPr>
        <w:pStyle w:val="Notedebasdepage"/>
        <w:rPr>
          <w:rFonts w:ascii="Garamond" w:hAnsi="Garamond"/>
          <w:sz w:val="16"/>
          <w:szCs w:val="16"/>
        </w:rPr>
      </w:pPr>
    </w:p>
  </w:footnote>
  <w:footnote w:id="12">
    <w:p w:rsidR="006B32B3" w:rsidRPr="001C7B90" w:rsidRDefault="006B32B3" w:rsidP="00530BF9">
      <w:pPr>
        <w:pStyle w:val="Notedebasdepage"/>
        <w:rPr>
          <w:rFonts w:ascii="Garamond" w:hAnsi="Garamond"/>
          <w:sz w:val="16"/>
          <w:szCs w:val="16"/>
        </w:rPr>
      </w:pPr>
      <w:r w:rsidRPr="001C7B90">
        <w:rPr>
          <w:rFonts w:ascii="Garamond" w:hAnsi="Garamond"/>
          <w:sz w:val="16"/>
          <w:szCs w:val="16"/>
        </w:rPr>
        <w:t>Seules les offres qui sont retenues à l’issue de l’examen préalable (Tableau 5, colonne (g)) doivent figurer dans ce tableau et les suivants. Les informations portées dans les colonnes (a), (b) et (c) proviennent du tableau 4 (colonnes (a), (d) et (c), respectivement).</w:t>
      </w:r>
    </w:p>
    <w:p w:rsidR="006B32B3" w:rsidRPr="001C7B90" w:rsidRDefault="006B32B3" w:rsidP="00530BF9">
      <w:pPr>
        <w:pStyle w:val="Notedebasdepage"/>
        <w:rPr>
          <w:rFonts w:ascii="Garamond" w:hAnsi="Garamond"/>
          <w:sz w:val="16"/>
          <w:szCs w:val="16"/>
        </w:rPr>
      </w:pPr>
      <w:r>
        <w:rPr>
          <w:rStyle w:val="Appelnotedebasdep"/>
          <w:rFonts w:ascii="Garamond" w:hAnsi="Garamond"/>
          <w:sz w:val="24"/>
          <w:szCs w:val="24"/>
        </w:rPr>
        <w:t>6</w:t>
      </w:r>
      <w:r w:rsidRPr="001C7B90">
        <w:rPr>
          <w:rFonts w:ascii="Garamond" w:hAnsi="Garamond"/>
          <w:sz w:val="24"/>
          <w:szCs w:val="24"/>
        </w:rPr>
        <w:t xml:space="preserve"> </w:t>
      </w:r>
      <w:r w:rsidRPr="001C7B90">
        <w:rPr>
          <w:rFonts w:ascii="Garamond" w:hAnsi="Garamond"/>
          <w:sz w:val="16"/>
          <w:szCs w:val="16"/>
        </w:rPr>
        <w:t xml:space="preserve">Les corrections indiquées dans la colonne (d) peuvent être positives ou négatives </w:t>
      </w:r>
    </w:p>
    <w:p w:rsidR="006B32B3" w:rsidRPr="001C7B90" w:rsidRDefault="006B32B3" w:rsidP="00530BF9">
      <w:pPr>
        <w:pStyle w:val="Notedebasdepage"/>
        <w:rPr>
          <w:rStyle w:val="Appelnotedebasdep"/>
          <w:rFonts w:ascii="Garamond" w:hAnsi="Garamond"/>
          <w:sz w:val="24"/>
          <w:szCs w:val="24"/>
        </w:rPr>
      </w:pPr>
      <w:r w:rsidRPr="001C7B90">
        <w:rPr>
          <w:rStyle w:val="Appelnotedebasdep"/>
          <w:rFonts w:ascii="Garamond" w:hAnsi="Garamond"/>
          <w:sz w:val="24"/>
          <w:szCs w:val="24"/>
        </w:rPr>
        <w:footnoteRef/>
      </w:r>
      <w:r w:rsidRPr="001C7B90">
        <w:rPr>
          <w:rStyle w:val="Appelnotedebasdep"/>
          <w:rFonts w:ascii="Garamond" w:hAnsi="Garamond"/>
          <w:sz w:val="24"/>
          <w:szCs w:val="24"/>
        </w:rPr>
        <w:t xml:space="preserve"> Les rabais inconditionnels (voir annexe I, paragraphe 6.4) indiqués sous forme de montants sont enregistrés directement dans la colonne (g).</w:t>
      </w:r>
    </w:p>
  </w:footnote>
  <w:footnote w:id="13">
    <w:p w:rsidR="006B32B3" w:rsidRPr="001C7B90" w:rsidRDefault="006B32B3" w:rsidP="00530BF9">
      <w:pPr>
        <w:pStyle w:val="Notedebasdepage"/>
        <w:rPr>
          <w:rFonts w:ascii="Garamond" w:hAnsi="Garamond"/>
          <w:sz w:val="16"/>
          <w:szCs w:val="16"/>
        </w:rPr>
      </w:pPr>
    </w:p>
  </w:footnote>
  <w:footnote w:id="14">
    <w:p w:rsidR="006B32B3" w:rsidRPr="00CC6BCE" w:rsidRDefault="006B32B3" w:rsidP="00E26B38">
      <w:pPr>
        <w:pStyle w:val="Notedebasdepage"/>
        <w:rPr>
          <w:rFonts w:ascii="Garamond" w:hAnsi="Garamond"/>
          <w:sz w:val="16"/>
          <w:szCs w:val="16"/>
        </w:rPr>
      </w:pPr>
      <w:r w:rsidRPr="00CC6BCE">
        <w:rPr>
          <w:rStyle w:val="Appelnotedebasdep"/>
          <w:rFonts w:ascii="Garamond" w:hAnsi="Garamond"/>
          <w:sz w:val="16"/>
          <w:szCs w:val="16"/>
        </w:rPr>
        <w:footnoteRef/>
      </w:r>
      <w:r w:rsidRPr="00CC6BCE">
        <w:rPr>
          <w:rFonts w:ascii="Garamond" w:hAnsi="Garamond"/>
          <w:sz w:val="16"/>
          <w:szCs w:val="16"/>
        </w:rPr>
        <w:t xml:space="preserve"> Joindre une liste de taux de change fournis par l’organisme et/ou la publication indiqués. </w:t>
      </w:r>
    </w:p>
  </w:footnote>
  <w:footnote w:id="15">
    <w:p w:rsidR="006B32B3" w:rsidRPr="00083234" w:rsidRDefault="006B32B3" w:rsidP="00E26B38">
      <w:pPr>
        <w:pStyle w:val="Notedebasdepage"/>
        <w:rPr>
          <w:rFonts w:ascii="Garamond" w:hAnsi="Garamond"/>
          <w:sz w:val="16"/>
          <w:szCs w:val="16"/>
        </w:rPr>
      </w:pPr>
      <w:r w:rsidRPr="00083234">
        <w:rPr>
          <w:rFonts w:ascii="Garamond" w:hAnsi="Garamond"/>
          <w:sz w:val="16"/>
          <w:szCs w:val="16"/>
        </w:rPr>
        <w:t>Ce tableau doit être rempli lorsque sont utilisés les dossiers d’AO pour la passation des marchés de fournitures</w:t>
      </w:r>
    </w:p>
    <w:p w:rsidR="006B32B3" w:rsidRPr="00083234" w:rsidRDefault="006B32B3" w:rsidP="00E26B38">
      <w:pPr>
        <w:pStyle w:val="Notedebasdepage"/>
        <w:rPr>
          <w:rFonts w:ascii="Garamond" w:hAnsi="Garamond"/>
          <w:sz w:val="16"/>
          <w:szCs w:val="16"/>
        </w:rPr>
      </w:pPr>
      <w:r w:rsidRPr="00083234">
        <w:rPr>
          <w:rFonts w:ascii="Garamond" w:hAnsi="Garamond"/>
          <w:sz w:val="16"/>
          <w:szCs w:val="16"/>
        </w:rPr>
        <w:t>Les informations portées aux colonnes (a), (b) et (c) proviennent des colonnes (a), (b) et (i) du Tableau 6.</w:t>
      </w:r>
    </w:p>
    <w:p w:rsidR="006B32B3" w:rsidRPr="00083234" w:rsidRDefault="006B32B3" w:rsidP="00E26B38">
      <w:pPr>
        <w:pStyle w:val="Notedebasdepage"/>
        <w:rPr>
          <w:rFonts w:ascii="Garamond" w:hAnsi="Garamond"/>
          <w:sz w:val="16"/>
          <w:szCs w:val="16"/>
        </w:rPr>
      </w:pPr>
      <w:r w:rsidRPr="00083234">
        <w:rPr>
          <w:rStyle w:val="Appelnotedebasdep"/>
          <w:rFonts w:ascii="Garamond" w:hAnsi="Garamond"/>
          <w:sz w:val="16"/>
          <w:szCs w:val="16"/>
        </w:rPr>
        <w:footnoteRef/>
      </w:r>
      <w:r w:rsidRPr="00083234">
        <w:rPr>
          <w:rFonts w:ascii="Garamond" w:hAnsi="Garamond"/>
          <w:sz w:val="16"/>
          <w:szCs w:val="16"/>
        </w:rPr>
        <w:t xml:space="preserve">Les informations portées dans la colonne(d) proviennent du tableau 7 </w:t>
      </w:r>
    </w:p>
  </w:footnote>
  <w:footnote w:id="16">
    <w:p w:rsidR="006B32B3" w:rsidRPr="00083234" w:rsidRDefault="006B32B3" w:rsidP="00E26B38">
      <w:pPr>
        <w:pStyle w:val="Notedebasdepage"/>
        <w:rPr>
          <w:rFonts w:ascii="Garamond" w:hAnsi="Garamond"/>
          <w:sz w:val="16"/>
          <w:szCs w:val="16"/>
        </w:rPr>
      </w:pPr>
      <w:r w:rsidRPr="00083234">
        <w:rPr>
          <w:rStyle w:val="Appelnotedebasdep"/>
          <w:rFonts w:ascii="Garamond" w:hAnsi="Garamond"/>
          <w:sz w:val="16"/>
          <w:szCs w:val="16"/>
        </w:rPr>
        <w:footnoteRef/>
      </w:r>
      <w:r w:rsidRPr="00083234">
        <w:rPr>
          <w:rFonts w:ascii="Garamond" w:hAnsi="Garamond"/>
          <w:sz w:val="16"/>
          <w:szCs w:val="16"/>
        </w:rPr>
        <w:t xml:space="preserve"> Les montants portés dans la colonne (f) sont égaux au montant total des prix des offres de chaque soumissionnaire après conversion et addition de chaque monnaie indiquée à la colonne (e).</w:t>
      </w:r>
    </w:p>
  </w:footnote>
  <w:footnote w:id="17">
    <w:p w:rsidR="006B32B3" w:rsidRPr="000B0721" w:rsidRDefault="006B32B3" w:rsidP="00E26B38">
      <w:pPr>
        <w:pStyle w:val="Notedebasdepage"/>
        <w:rPr>
          <w:rFonts w:ascii="Garamond" w:hAnsi="Garamond"/>
          <w:sz w:val="16"/>
          <w:szCs w:val="16"/>
        </w:rPr>
      </w:pPr>
      <w:r w:rsidRPr="000B0721">
        <w:rPr>
          <w:rStyle w:val="Appelnotedebasdep"/>
          <w:rFonts w:ascii="Garamond" w:hAnsi="Garamond"/>
          <w:sz w:val="16"/>
          <w:szCs w:val="16"/>
        </w:rPr>
        <w:footnoteRef/>
      </w:r>
      <w:r w:rsidRPr="000B0721">
        <w:rPr>
          <w:rFonts w:ascii="Garamond" w:hAnsi="Garamond"/>
          <w:sz w:val="16"/>
          <w:szCs w:val="16"/>
        </w:rPr>
        <w:t xml:space="preserve"> Les informations portées dans la colonne (b) proviennent de la colonne (f) du tableau 8A.</w:t>
      </w:r>
    </w:p>
  </w:footnote>
  <w:footnote w:id="18">
    <w:p w:rsidR="006B32B3" w:rsidRPr="000B0721" w:rsidRDefault="006B32B3" w:rsidP="00E26B38">
      <w:pPr>
        <w:pStyle w:val="Notedebasdepage"/>
        <w:rPr>
          <w:rFonts w:ascii="Garamond" w:hAnsi="Garamond"/>
          <w:sz w:val="16"/>
          <w:szCs w:val="16"/>
        </w:rPr>
      </w:pPr>
      <w:r w:rsidRPr="000B0721">
        <w:rPr>
          <w:rStyle w:val="Appelnotedebasdep"/>
          <w:rFonts w:ascii="Garamond" w:hAnsi="Garamond"/>
          <w:sz w:val="16"/>
          <w:szCs w:val="16"/>
        </w:rPr>
        <w:footnoteRef/>
      </w:r>
      <w:r w:rsidRPr="000B0721">
        <w:rPr>
          <w:rFonts w:ascii="Garamond" w:hAnsi="Garamond"/>
          <w:sz w:val="16"/>
          <w:szCs w:val="16"/>
        </w:rPr>
        <w:t xml:space="preserve"> Toute mention portée dans les colonnes (c), (d) et (e) doit être expliquée de façon détaillée, et être accompagnée des calculs correspondants (annexe 2 ci-dessous). Se reporter aux paragraphes 6.5 à 6.7 de l’annexe I.</w:t>
      </w:r>
    </w:p>
  </w:footnote>
  <w:footnote w:id="19">
    <w:p w:rsidR="006B32B3" w:rsidRPr="00242D15" w:rsidRDefault="006B32B3" w:rsidP="00E26B38">
      <w:pPr>
        <w:pStyle w:val="Notedebasdepage"/>
        <w:rPr>
          <w:rFonts w:ascii="Garamond" w:hAnsi="Garamond"/>
          <w:sz w:val="16"/>
          <w:szCs w:val="16"/>
        </w:rPr>
      </w:pPr>
      <w:r w:rsidRPr="00242D15">
        <w:rPr>
          <w:rStyle w:val="Appelnotedebasdep"/>
          <w:rFonts w:ascii="Garamond" w:hAnsi="Garamond"/>
          <w:sz w:val="16"/>
          <w:szCs w:val="16"/>
        </w:rPr>
        <w:footnoteRef/>
      </w:r>
      <w:r w:rsidRPr="00242D15">
        <w:rPr>
          <w:rFonts w:ascii="Garamond" w:hAnsi="Garamond"/>
          <w:sz w:val="16"/>
          <w:szCs w:val="16"/>
        </w:rPr>
        <w:t xml:space="preserve"> Les informations portées dans la colonne (b) indiquent si le soumissionnaire déclare appartenir aux groupes (voir aménagement de ce droit dans les DAO types nationaux issu de la transposition des DSRA UEMOA), et doivent être vérifiées par l’autorité contractante.</w:t>
      </w:r>
    </w:p>
  </w:footnote>
  <w:footnote w:id="20">
    <w:p w:rsidR="006B32B3" w:rsidRPr="00637C20" w:rsidRDefault="006B32B3" w:rsidP="00E26B38">
      <w:pPr>
        <w:pStyle w:val="Notedebasdepage"/>
        <w:rPr>
          <w:rFonts w:ascii="Garamond" w:hAnsi="Garamond"/>
          <w:sz w:val="16"/>
          <w:szCs w:val="16"/>
        </w:rPr>
      </w:pPr>
      <w:r w:rsidRPr="00637C20">
        <w:rPr>
          <w:rStyle w:val="Appelnotedebasdep"/>
          <w:rFonts w:ascii="Garamond" w:hAnsi="Garamond"/>
          <w:sz w:val="16"/>
          <w:szCs w:val="16"/>
        </w:rPr>
        <w:footnoteRef/>
      </w:r>
      <w:r w:rsidRPr="00637C20">
        <w:rPr>
          <w:rFonts w:ascii="Garamond" w:hAnsi="Garamond"/>
          <w:sz w:val="16"/>
          <w:szCs w:val="16"/>
        </w:rPr>
        <w:t xml:space="preserve"> Les informations portées dans la colonne (c) proviennent de la colonne (f) du tableau 9. Si le prix total le plus bas est offert par un soumissionnaire du Groupe A, c’est le prix de l’offre la moins disante et il n’est nécessaire de remplir le reste du tableau. Les colonnes (d) à (h) doivent être remplies uniquement pour les offres du groupe B.</w:t>
      </w:r>
    </w:p>
  </w:footnote>
  <w:footnote w:id="21">
    <w:p w:rsidR="006B32B3" w:rsidRPr="00637C20" w:rsidRDefault="006B32B3" w:rsidP="00E26B38">
      <w:pPr>
        <w:pStyle w:val="Notedebasdepage"/>
        <w:rPr>
          <w:rFonts w:ascii="Garamond" w:hAnsi="Garamond"/>
          <w:sz w:val="16"/>
          <w:szCs w:val="16"/>
        </w:rPr>
      </w:pPr>
      <w:r w:rsidRPr="00637C20">
        <w:rPr>
          <w:rStyle w:val="Appelnotedebasdep"/>
          <w:rFonts w:ascii="Garamond" w:hAnsi="Garamond"/>
          <w:sz w:val="16"/>
          <w:szCs w:val="16"/>
        </w:rPr>
        <w:footnoteRef/>
      </w:r>
      <w:r w:rsidRPr="00637C20">
        <w:rPr>
          <w:rFonts w:ascii="Garamond" w:hAnsi="Garamond"/>
          <w:sz w:val="16"/>
          <w:szCs w:val="16"/>
        </w:rPr>
        <w:t xml:space="preserve"> Les montants portés dans la colonne (d) sont égaux à la somme des coûts indiqués aux colonnes (d) et (e) du tableau 9 et d’autres coûts encourus dans le pays de l’Autorité Contractante. Les composantes importantes de la colonne (d) devraient faire l’objet de notes explicatives.</w:t>
      </w:r>
    </w:p>
  </w:footnote>
  <w:footnote w:id="22">
    <w:p w:rsidR="006B32B3" w:rsidRPr="00AE11D3" w:rsidRDefault="006B32B3" w:rsidP="00E26B38">
      <w:pPr>
        <w:pStyle w:val="Notedebasdepage"/>
        <w:rPr>
          <w:rFonts w:ascii="Garamond" w:hAnsi="Garamond"/>
          <w:sz w:val="16"/>
          <w:szCs w:val="16"/>
        </w:rPr>
      </w:pPr>
      <w:r w:rsidRPr="00AE11D3">
        <w:rPr>
          <w:rStyle w:val="Appelnotedebasdep"/>
          <w:rFonts w:ascii="Garamond" w:hAnsi="Garamond"/>
          <w:sz w:val="16"/>
          <w:szCs w:val="16"/>
        </w:rPr>
        <w:footnoteRef/>
      </w:r>
      <w:r w:rsidRPr="00AE11D3">
        <w:rPr>
          <w:rFonts w:ascii="Garamond" w:hAnsi="Garamond"/>
          <w:sz w:val="16"/>
          <w:szCs w:val="16"/>
        </w:rPr>
        <w:t xml:space="preserve"> Les pourcentages indiqués dans la colonne (f) sont relatifs aux droits de douanes et impôts applicables aux prix CIF ou CIP des fournitures considérées</w:t>
      </w:r>
    </w:p>
  </w:footnote>
  <w:footnote w:id="23">
    <w:p w:rsidR="006B32B3" w:rsidRPr="00AE11D3" w:rsidRDefault="006B32B3" w:rsidP="00E26B38">
      <w:pPr>
        <w:pStyle w:val="Notedebasdepage"/>
        <w:rPr>
          <w:rFonts w:ascii="Garamond" w:hAnsi="Garamond"/>
          <w:sz w:val="16"/>
          <w:szCs w:val="16"/>
        </w:rPr>
      </w:pPr>
      <w:r w:rsidRPr="00AE11D3">
        <w:rPr>
          <w:rStyle w:val="Appelnotedebasdep"/>
          <w:rFonts w:ascii="Garamond" w:hAnsi="Garamond"/>
          <w:sz w:val="16"/>
          <w:szCs w:val="16"/>
        </w:rPr>
        <w:footnoteRef/>
      </w:r>
      <w:r w:rsidRPr="00AE11D3">
        <w:rPr>
          <w:rFonts w:ascii="Garamond" w:hAnsi="Garamond"/>
          <w:sz w:val="16"/>
          <w:szCs w:val="16"/>
        </w:rPr>
        <w:t xml:space="preserve"> Le chiffre indiqué dans la colonne (g) est égal à 15% ou au droit de douane indiqué à la colonne (f), le taux le plus bas étant retenu.</w:t>
      </w:r>
    </w:p>
  </w:footnote>
  <w:footnote w:id="24">
    <w:p w:rsidR="006B32B3" w:rsidRPr="00AE11D3" w:rsidRDefault="006B32B3" w:rsidP="00E26B38">
      <w:pPr>
        <w:pStyle w:val="Notedebasdepage"/>
        <w:rPr>
          <w:rFonts w:ascii="Garamond" w:hAnsi="Garamond"/>
          <w:sz w:val="16"/>
          <w:szCs w:val="16"/>
        </w:rPr>
      </w:pPr>
      <w:r w:rsidRPr="00AE11D3">
        <w:rPr>
          <w:rStyle w:val="Appelnotedebasdep"/>
          <w:rFonts w:ascii="Garamond" w:hAnsi="Garamond"/>
          <w:sz w:val="16"/>
          <w:szCs w:val="16"/>
        </w:rPr>
        <w:footnoteRef/>
      </w:r>
      <w:r w:rsidRPr="00AE11D3">
        <w:rPr>
          <w:rFonts w:ascii="Garamond" w:hAnsi="Garamond"/>
          <w:sz w:val="16"/>
          <w:szCs w:val="16"/>
        </w:rPr>
        <w:t xml:space="preserve"> Pour les soumissionnaires du Groupe A, le chiffre porté à la colonne (h) est zéro. A ce stade, les prix des offres des soumissionnaires du Groupe B sont exclus de la comparaison.</w:t>
      </w:r>
    </w:p>
  </w:footnote>
  <w:footnote w:id="25">
    <w:p w:rsidR="006B32B3" w:rsidRPr="005C5B99" w:rsidRDefault="006B32B3" w:rsidP="00E26B38">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7 proviennent des colonnes (b) et (c) du tableau 6.</w:t>
      </w:r>
    </w:p>
  </w:footnote>
  <w:footnote w:id="26">
    <w:p w:rsidR="006B32B3" w:rsidRPr="005C5B99" w:rsidRDefault="006B32B3" w:rsidP="00E26B38">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8 proviennent de la colonne (d) du tableau 6.</w:t>
      </w:r>
    </w:p>
  </w:footnote>
  <w:footnote w:id="27">
    <w:p w:rsidR="006B32B3" w:rsidRPr="005C5B99" w:rsidRDefault="006B32B3" w:rsidP="00E26B38">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proviennent de la colonne (h) du tableau 6. Elles incluent les rabais offerts en cas de l’attribution de plusieurs marchés. Voir paragraphe 7.2</w:t>
      </w:r>
    </w:p>
  </w:footnote>
  <w:footnote w:id="28">
    <w:p w:rsidR="006B32B3" w:rsidRPr="005C5B99" w:rsidRDefault="006B32B3" w:rsidP="00E26B38">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10 devraient faire l’objet d’explications détaillées.</w:t>
      </w:r>
    </w:p>
  </w:footnote>
  <w:footnote w:id="29">
    <w:p w:rsidR="006B32B3" w:rsidRPr="005C5B99" w:rsidRDefault="006B32B3" w:rsidP="00E26B38">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 chiffre porté à la ligne 11 est égal à la somme des prix indiqués aux lignes 7 à 10. Pour les offres exprimées en une seule monnaie les montants libellés en une autre monnaie doivent être exprimés en pourcentage.</w:t>
      </w:r>
    </w:p>
  </w:footnote>
  <w:footnote w:id="30">
    <w:p w:rsidR="006B32B3" w:rsidRPr="005C5B99" w:rsidRDefault="006B32B3" w:rsidP="00E26B38">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12 proviennent de la loi des finances ou accord de prêt le cas échéant.</w:t>
      </w:r>
    </w:p>
  </w:footnote>
  <w:footnote w:id="31">
    <w:p w:rsidR="006B32B3" w:rsidRPr="005C5B99" w:rsidRDefault="006B32B3" w:rsidP="00383679">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7 proviennent des colonnes (b) et (c) du tableau 6.</w:t>
      </w:r>
    </w:p>
  </w:footnote>
  <w:footnote w:id="32">
    <w:p w:rsidR="006B32B3" w:rsidRPr="005C5B99" w:rsidRDefault="006B32B3" w:rsidP="00383679">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8 proviennent de la colonne (d) du tableau 6.</w:t>
      </w:r>
    </w:p>
  </w:footnote>
  <w:footnote w:id="33">
    <w:p w:rsidR="006B32B3" w:rsidRPr="005C5B99" w:rsidRDefault="006B32B3" w:rsidP="00383679">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proviennent de la colonne (h) du tableau 6. Elles incluent les rabais offerts en cas de l’attribution de plusieurs marchés. Voir paragraphe 7.2</w:t>
      </w:r>
    </w:p>
  </w:footnote>
  <w:footnote w:id="34">
    <w:p w:rsidR="006B32B3" w:rsidRPr="005C5B99" w:rsidRDefault="006B32B3" w:rsidP="00383679">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10 devraient faire l’objet d’explications détaillées.</w:t>
      </w:r>
    </w:p>
  </w:footnote>
  <w:footnote w:id="35">
    <w:p w:rsidR="006B32B3" w:rsidRPr="005C5B99" w:rsidRDefault="006B32B3" w:rsidP="00383679">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 chiffre porté à la ligne 11 est égal à la somme des prix indiqués aux lignes 7 à 10. Pour les offres exprimées en une seule monnaie les montants libellés en une autre monnaie doivent être exprimés en pourcentage.</w:t>
      </w:r>
    </w:p>
  </w:footnote>
  <w:footnote w:id="36">
    <w:p w:rsidR="006B32B3" w:rsidRPr="005C5B99" w:rsidRDefault="006B32B3" w:rsidP="00383679">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12 proviennent de la loi des finances ou accord de prêt le cas échéant.</w:t>
      </w:r>
    </w:p>
  </w:footnote>
  <w:footnote w:id="37">
    <w:p w:rsidR="006B32B3" w:rsidRPr="005C5B99" w:rsidRDefault="006B32B3" w:rsidP="00C75325">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7 proviennent des colonnes (b) et (c) du tableau 6.</w:t>
      </w:r>
    </w:p>
  </w:footnote>
  <w:footnote w:id="38">
    <w:p w:rsidR="006B32B3" w:rsidRPr="005C5B99" w:rsidRDefault="006B32B3" w:rsidP="00C75325">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8 proviennent de la colonne (d) du tableau 6.</w:t>
      </w:r>
    </w:p>
  </w:footnote>
  <w:footnote w:id="39">
    <w:p w:rsidR="006B32B3" w:rsidRPr="005C5B99" w:rsidRDefault="006B32B3" w:rsidP="00C75325">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proviennent de la colonne (h) du tableau 6. Elles incluent les rabais offerts en cas de l’attribution de plusieurs marchés. Voir paragraphe 7.2</w:t>
      </w:r>
    </w:p>
  </w:footnote>
  <w:footnote w:id="40">
    <w:p w:rsidR="006B32B3" w:rsidRPr="005C5B99" w:rsidRDefault="006B32B3" w:rsidP="00C75325">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10 devraient faire l’objet d’explications détaillées.</w:t>
      </w:r>
    </w:p>
  </w:footnote>
  <w:footnote w:id="41">
    <w:p w:rsidR="006B32B3" w:rsidRPr="005C5B99" w:rsidRDefault="006B32B3" w:rsidP="00C75325">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 chiffre porté à la ligne 11 est égal à la somme des prix indiqués aux lignes 7 à 10. Pour les offres exprimées en une seule monnaie les montants libellés en une autre monnaie doivent être exprimés en pourcentage.</w:t>
      </w:r>
    </w:p>
  </w:footnote>
  <w:footnote w:id="42">
    <w:p w:rsidR="006B32B3" w:rsidRPr="005C5B99" w:rsidRDefault="006B32B3" w:rsidP="00C75325">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12 proviennent de la loi des finances ou accord de prêt le cas échéant.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B3" w:rsidRDefault="00781592">
    <w:pPr>
      <w:pStyle w:val="En-tte"/>
      <w:framePr w:wrap="around" w:vAnchor="text" w:hAnchor="margin" w:xAlign="center" w:y="1"/>
      <w:rPr>
        <w:rStyle w:val="Numrodepage"/>
      </w:rPr>
    </w:pPr>
    <w:r>
      <w:rPr>
        <w:rStyle w:val="Numrodepage"/>
      </w:rPr>
      <w:fldChar w:fldCharType="begin"/>
    </w:r>
    <w:r w:rsidR="006B32B3">
      <w:rPr>
        <w:rStyle w:val="Numrodepage"/>
      </w:rPr>
      <w:instrText xml:space="preserve">PAGE  </w:instrText>
    </w:r>
    <w:r>
      <w:rPr>
        <w:rStyle w:val="Numrodepage"/>
      </w:rPr>
      <w:fldChar w:fldCharType="separate"/>
    </w:r>
    <w:r w:rsidR="006B32B3">
      <w:rPr>
        <w:rStyle w:val="Numrodepage"/>
        <w:noProof/>
      </w:rPr>
      <w:t>1</w:t>
    </w:r>
    <w:r>
      <w:rPr>
        <w:rStyle w:val="Numrodepage"/>
      </w:rPr>
      <w:fldChar w:fldCharType="end"/>
    </w:r>
  </w:p>
  <w:p w:rsidR="006B32B3" w:rsidRDefault="006B32B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B3" w:rsidRDefault="00781592">
    <w:pPr>
      <w:pStyle w:val="En-tte"/>
      <w:framePr w:wrap="around" w:vAnchor="text" w:hAnchor="margin" w:xAlign="center" w:y="1"/>
      <w:rPr>
        <w:rStyle w:val="Numrodepage"/>
      </w:rPr>
    </w:pPr>
    <w:r>
      <w:rPr>
        <w:rStyle w:val="Numrodepage"/>
      </w:rPr>
      <w:fldChar w:fldCharType="begin"/>
    </w:r>
    <w:r w:rsidR="006B32B3">
      <w:rPr>
        <w:rStyle w:val="Numrodepage"/>
      </w:rPr>
      <w:instrText xml:space="preserve">PAGE  </w:instrText>
    </w:r>
    <w:r>
      <w:rPr>
        <w:rStyle w:val="Numrodepage"/>
      </w:rPr>
      <w:fldChar w:fldCharType="separate"/>
    </w:r>
    <w:r w:rsidR="006E7E20">
      <w:rPr>
        <w:rStyle w:val="Numrodepage"/>
        <w:noProof/>
      </w:rPr>
      <w:t>20</w:t>
    </w:r>
    <w:r>
      <w:rPr>
        <w:rStyle w:val="Numrodepage"/>
      </w:rPr>
      <w:fldChar w:fldCharType="end"/>
    </w:r>
  </w:p>
  <w:p w:rsidR="006B32B3" w:rsidRDefault="006B32B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B3" w:rsidRDefault="006B32B3" w:rsidP="00FE6386">
    <w:pPr>
      <w:pStyle w:val="En-tte"/>
      <w:pBdr>
        <w:bottom w:val="single" w:sz="6" w:space="1" w:color="auto"/>
      </w:pBdr>
      <w:rPr>
        <w:rStyle w:val="Numrodepage"/>
      </w:rPr>
    </w:pPr>
    <w:r w:rsidRPr="001F56C0">
      <w:rPr>
        <w:rStyle w:val="Numrodepage"/>
        <w:sz w:val="18"/>
        <w:szCs w:val="18"/>
      </w:rPr>
      <w:t>Modèle de rapport d’évaluation des marchés de travaux et fournitures</w:t>
    </w:r>
    <w:r>
      <w:rPr>
        <w:rStyle w:val="Numrodepage"/>
      </w:rPr>
      <w:tab/>
    </w:r>
    <w:r w:rsidR="00781592">
      <w:rPr>
        <w:rStyle w:val="Numrodepage"/>
      </w:rPr>
      <w:fldChar w:fldCharType="begin"/>
    </w:r>
    <w:r>
      <w:rPr>
        <w:rStyle w:val="Numrodepage"/>
      </w:rPr>
      <w:instrText xml:space="preserve"> PAGE </w:instrText>
    </w:r>
    <w:r w:rsidR="00781592">
      <w:rPr>
        <w:rStyle w:val="Numrodepage"/>
      </w:rPr>
      <w:fldChar w:fldCharType="separate"/>
    </w:r>
    <w:r>
      <w:rPr>
        <w:rStyle w:val="Numrodepage"/>
        <w:noProof/>
      </w:rPr>
      <w:t>30</w:t>
    </w:r>
    <w:r w:rsidR="00781592">
      <w:rPr>
        <w:rStyle w:val="Numrodepage"/>
      </w:rPr>
      <w:fldChar w:fldCharType="end"/>
    </w:r>
  </w:p>
  <w:p w:rsidR="006B32B3" w:rsidRDefault="006B32B3">
    <w:pPr>
      <w:pStyle w:val="En-tte"/>
      <w:pBdr>
        <w:top w:val="single" w:sz="6" w:space="1" w:color="auto"/>
      </w:pBdr>
      <w:tabs>
        <w:tab w:val="right" w:pos="9360"/>
      </w:tabs>
      <w:jc w:val="both"/>
      <w:rPr>
        <w:rStyle w:val="Numrodepag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B3" w:rsidRDefault="006B32B3" w:rsidP="00FE6386">
    <w:pPr>
      <w:pStyle w:val="En-tte"/>
      <w:pBdr>
        <w:bottom w:val="single" w:sz="6" w:space="1" w:color="auto"/>
      </w:pBdr>
      <w:rPr>
        <w:rStyle w:val="Numrodepage"/>
      </w:rPr>
    </w:pPr>
    <w:r w:rsidRPr="001F56C0">
      <w:rPr>
        <w:rStyle w:val="Numrodepage"/>
        <w:sz w:val="18"/>
        <w:szCs w:val="18"/>
      </w:rPr>
      <w:t>Modèle de rapport d’évalu</w:t>
    </w:r>
    <w:r>
      <w:rPr>
        <w:rStyle w:val="Numrodepage"/>
        <w:sz w:val="18"/>
        <w:szCs w:val="18"/>
      </w:rPr>
      <w:t xml:space="preserve">ation des marchés </w:t>
    </w:r>
    <w:r w:rsidRPr="001F56C0">
      <w:rPr>
        <w:rStyle w:val="Numrodepage"/>
        <w:sz w:val="18"/>
        <w:szCs w:val="18"/>
      </w:rPr>
      <w:t>fournitures</w:t>
    </w:r>
    <w:r>
      <w:rPr>
        <w:rStyle w:val="Numrodepage"/>
        <w:sz w:val="18"/>
        <w:szCs w:val="18"/>
      </w:rPr>
      <w:t xml:space="preserve"> et services courants</w:t>
    </w:r>
    <w:r>
      <w:rPr>
        <w:rStyle w:val="Numrodepage"/>
        <w:sz w:val="18"/>
        <w:szCs w:val="18"/>
      </w:rPr>
      <w:tab/>
    </w:r>
    <w:r w:rsidR="00781592">
      <w:rPr>
        <w:rStyle w:val="Numrodepage"/>
      </w:rPr>
      <w:fldChar w:fldCharType="begin"/>
    </w:r>
    <w:r>
      <w:rPr>
        <w:rStyle w:val="Numrodepage"/>
      </w:rPr>
      <w:instrText xml:space="preserve"> PAGE </w:instrText>
    </w:r>
    <w:r w:rsidR="00781592">
      <w:rPr>
        <w:rStyle w:val="Numrodepage"/>
      </w:rPr>
      <w:fldChar w:fldCharType="separate"/>
    </w:r>
    <w:r w:rsidR="006E7E20">
      <w:rPr>
        <w:rStyle w:val="Numrodepage"/>
        <w:noProof/>
      </w:rPr>
      <w:t>xvi</w:t>
    </w:r>
    <w:r w:rsidR="00781592">
      <w:rPr>
        <w:rStyle w:val="Numrodepage"/>
      </w:rPr>
      <w:fldChar w:fldCharType="end"/>
    </w:r>
  </w:p>
  <w:p w:rsidR="006B32B3" w:rsidRDefault="006B32B3" w:rsidP="00FE6386">
    <w:pPr>
      <w:pStyle w:val="En-tte"/>
      <w:tabs>
        <w:tab w:val="right" w:pos="8931"/>
      </w:tabs>
      <w:ind w:right="6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62C"/>
    <w:multiLevelType w:val="hybridMultilevel"/>
    <w:tmpl w:val="E21CF8BE"/>
    <w:lvl w:ilvl="0" w:tplc="4DD69470">
      <w:numFmt w:val="bullet"/>
      <w:lvlText w:val="-"/>
      <w:lvlJc w:val="left"/>
      <w:pPr>
        <w:ind w:left="1211" w:hanging="360"/>
      </w:pPr>
      <w:rPr>
        <w:rFonts w:ascii="Times New Roman" w:eastAsiaTheme="minorHAnsi"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4275AFB"/>
    <w:multiLevelType w:val="hybridMultilevel"/>
    <w:tmpl w:val="4F3E92A8"/>
    <w:lvl w:ilvl="0" w:tplc="34AC1B70">
      <w:start w:val="5"/>
      <w:numFmt w:val="bullet"/>
      <w:lvlText w:val="-"/>
      <w:lvlJc w:val="left"/>
      <w:pPr>
        <w:ind w:left="720"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0C295C"/>
    <w:multiLevelType w:val="hybridMultilevel"/>
    <w:tmpl w:val="F8407A0E"/>
    <w:lvl w:ilvl="0" w:tplc="30FCBF7A">
      <w:start w:val="3"/>
      <w:numFmt w:val="bullet"/>
      <w:lvlText w:val="-"/>
      <w:lvlJc w:val="left"/>
      <w:pPr>
        <w:ind w:left="1980" w:hanging="360"/>
      </w:pPr>
      <w:rPr>
        <w:rFonts w:ascii="Verdana" w:eastAsia="Times New Roman" w:hAnsi="Verdana"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3">
    <w:nsid w:val="16503002"/>
    <w:multiLevelType w:val="hybridMultilevel"/>
    <w:tmpl w:val="F4B46698"/>
    <w:lvl w:ilvl="0" w:tplc="05CCA0E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432519"/>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472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19283623"/>
    <w:multiLevelType w:val="hybridMultilevel"/>
    <w:tmpl w:val="3E4C474C"/>
    <w:lvl w:ilvl="0" w:tplc="82F0CD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AA5744"/>
    <w:multiLevelType w:val="hybridMultilevel"/>
    <w:tmpl w:val="0AE8B3C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282BFB"/>
    <w:multiLevelType w:val="singleLevel"/>
    <w:tmpl w:val="DAFA4F9E"/>
    <w:lvl w:ilvl="0">
      <w:start w:val="1"/>
      <w:numFmt w:val="lowerLetter"/>
      <w:lvlText w:val="%1)"/>
      <w:legacy w:legacy="1" w:legacySpace="0" w:legacyIndent="360"/>
      <w:lvlJc w:val="left"/>
      <w:pPr>
        <w:ind w:left="360" w:hanging="360"/>
      </w:pPr>
    </w:lvl>
  </w:abstractNum>
  <w:abstractNum w:abstractNumId="9">
    <w:nsid w:val="2AAA7A5F"/>
    <w:multiLevelType w:val="hybridMultilevel"/>
    <w:tmpl w:val="788CF0CE"/>
    <w:lvl w:ilvl="0" w:tplc="44F84708">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5D4322E"/>
    <w:multiLevelType w:val="hybridMultilevel"/>
    <w:tmpl w:val="5934B4FA"/>
    <w:lvl w:ilvl="0" w:tplc="576677E6">
      <w:start w:val="1"/>
      <w:numFmt w:val="low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CA131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567224F5"/>
    <w:multiLevelType w:val="hybridMultilevel"/>
    <w:tmpl w:val="21226AA8"/>
    <w:lvl w:ilvl="0" w:tplc="3C7E0E4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6D6292"/>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2F23C48"/>
    <w:multiLevelType w:val="hybridMultilevel"/>
    <w:tmpl w:val="8D3CCFCC"/>
    <w:lvl w:ilvl="0" w:tplc="DA3601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EAD2C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734D255A"/>
    <w:multiLevelType w:val="hybridMultilevel"/>
    <w:tmpl w:val="7172883C"/>
    <w:lvl w:ilvl="0" w:tplc="9D5AF9A0">
      <w:start w:val="1"/>
      <w:numFmt w:val="lowerRoman"/>
      <w:lvlText w:val="%1)"/>
      <w:lvlJc w:val="left"/>
      <w:pPr>
        <w:ind w:left="1980" w:hanging="360"/>
      </w:pPr>
      <w:rPr>
        <w:rFonts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8">
    <w:nsid w:val="7CBA4356"/>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E751B1A"/>
    <w:multiLevelType w:val="hybridMultilevel"/>
    <w:tmpl w:val="1FC65E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5"/>
  </w:num>
  <w:num w:numId="3">
    <w:abstractNumId w:val="16"/>
  </w:num>
  <w:num w:numId="4">
    <w:abstractNumId w:val="11"/>
  </w:num>
  <w:num w:numId="5">
    <w:abstractNumId w:val="4"/>
  </w:num>
  <w:num w:numId="6">
    <w:abstractNumId w:val="2"/>
  </w:num>
  <w:num w:numId="7">
    <w:abstractNumId w:val="17"/>
  </w:num>
  <w:num w:numId="8">
    <w:abstractNumId w:val="19"/>
  </w:num>
  <w:num w:numId="9">
    <w:abstractNumId w:val="15"/>
  </w:num>
  <w:num w:numId="10">
    <w:abstractNumId w:val="8"/>
  </w:num>
  <w:num w:numId="11">
    <w:abstractNumId w:val="9"/>
  </w:num>
  <w:num w:numId="12">
    <w:abstractNumId w:val="3"/>
  </w:num>
  <w:num w:numId="13">
    <w:abstractNumId w:val="13"/>
  </w:num>
  <w:num w:numId="14">
    <w:abstractNumId w:val="6"/>
  </w:num>
  <w:num w:numId="15">
    <w:abstractNumId w:val="10"/>
  </w:num>
  <w:num w:numId="16">
    <w:abstractNumId w:val="1"/>
  </w:num>
  <w:num w:numId="17">
    <w:abstractNumId w:val="7"/>
  </w:num>
  <w:num w:numId="18">
    <w:abstractNumId w:val="0"/>
  </w:num>
  <w:num w:numId="19">
    <w:abstractNumId w:val="18"/>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defaultTabStop w:val="708"/>
  <w:hyphenationZone w:val="425"/>
  <w:characterSpacingControl w:val="doNotCompress"/>
  <w:footnotePr>
    <w:footnote w:id="0"/>
    <w:footnote w:id="1"/>
  </w:footnotePr>
  <w:endnotePr>
    <w:endnote w:id="0"/>
    <w:endnote w:id="1"/>
  </w:endnotePr>
  <w:compat/>
  <w:rsids>
    <w:rsidRoot w:val="00E26B38"/>
    <w:rsid w:val="00002986"/>
    <w:rsid w:val="00006A04"/>
    <w:rsid w:val="00010176"/>
    <w:rsid w:val="0001206D"/>
    <w:rsid w:val="00015D72"/>
    <w:rsid w:val="00016C10"/>
    <w:rsid w:val="00020A40"/>
    <w:rsid w:val="00021C0B"/>
    <w:rsid w:val="00022A63"/>
    <w:rsid w:val="000234FC"/>
    <w:rsid w:val="00023B6C"/>
    <w:rsid w:val="00024AFE"/>
    <w:rsid w:val="000265D6"/>
    <w:rsid w:val="00026A16"/>
    <w:rsid w:val="00030212"/>
    <w:rsid w:val="00034E55"/>
    <w:rsid w:val="0003600F"/>
    <w:rsid w:val="000370BA"/>
    <w:rsid w:val="0004408D"/>
    <w:rsid w:val="00044B7D"/>
    <w:rsid w:val="00051E1C"/>
    <w:rsid w:val="0005245B"/>
    <w:rsid w:val="000534CD"/>
    <w:rsid w:val="00055B1B"/>
    <w:rsid w:val="00056C60"/>
    <w:rsid w:val="00060B83"/>
    <w:rsid w:val="00061F9A"/>
    <w:rsid w:val="00064390"/>
    <w:rsid w:val="00070372"/>
    <w:rsid w:val="00073E32"/>
    <w:rsid w:val="000756ED"/>
    <w:rsid w:val="00080E3A"/>
    <w:rsid w:val="00083096"/>
    <w:rsid w:val="0009078E"/>
    <w:rsid w:val="00091CCB"/>
    <w:rsid w:val="0009334E"/>
    <w:rsid w:val="00093F0A"/>
    <w:rsid w:val="00093FE1"/>
    <w:rsid w:val="000961F2"/>
    <w:rsid w:val="00096205"/>
    <w:rsid w:val="00097CCC"/>
    <w:rsid w:val="000A17D2"/>
    <w:rsid w:val="000A2668"/>
    <w:rsid w:val="000A3C35"/>
    <w:rsid w:val="000A6D6D"/>
    <w:rsid w:val="000B1171"/>
    <w:rsid w:val="000B3BB8"/>
    <w:rsid w:val="000B3EE8"/>
    <w:rsid w:val="000C0052"/>
    <w:rsid w:val="000C6D36"/>
    <w:rsid w:val="000C7F41"/>
    <w:rsid w:val="000D0A23"/>
    <w:rsid w:val="000D23E0"/>
    <w:rsid w:val="000D2ED7"/>
    <w:rsid w:val="000D729A"/>
    <w:rsid w:val="000D7894"/>
    <w:rsid w:val="000E10BC"/>
    <w:rsid w:val="000E404F"/>
    <w:rsid w:val="000E598E"/>
    <w:rsid w:val="000E6BD5"/>
    <w:rsid w:val="000E7965"/>
    <w:rsid w:val="000F0974"/>
    <w:rsid w:val="000F223B"/>
    <w:rsid w:val="000F3BAC"/>
    <w:rsid w:val="000F61C1"/>
    <w:rsid w:val="001015F0"/>
    <w:rsid w:val="00103106"/>
    <w:rsid w:val="001060B0"/>
    <w:rsid w:val="00106680"/>
    <w:rsid w:val="00107705"/>
    <w:rsid w:val="00115772"/>
    <w:rsid w:val="001157F9"/>
    <w:rsid w:val="00120063"/>
    <w:rsid w:val="00122497"/>
    <w:rsid w:val="00122E19"/>
    <w:rsid w:val="001249E0"/>
    <w:rsid w:val="001303A0"/>
    <w:rsid w:val="00134FA7"/>
    <w:rsid w:val="00135F2B"/>
    <w:rsid w:val="001366CD"/>
    <w:rsid w:val="0013693B"/>
    <w:rsid w:val="00141AF9"/>
    <w:rsid w:val="0014564F"/>
    <w:rsid w:val="00146A31"/>
    <w:rsid w:val="0015034C"/>
    <w:rsid w:val="00152B23"/>
    <w:rsid w:val="00154814"/>
    <w:rsid w:val="001566BD"/>
    <w:rsid w:val="00160375"/>
    <w:rsid w:val="001607F0"/>
    <w:rsid w:val="00161D1F"/>
    <w:rsid w:val="001623BF"/>
    <w:rsid w:val="00162B2C"/>
    <w:rsid w:val="00164001"/>
    <w:rsid w:val="00173E1B"/>
    <w:rsid w:val="00174C6C"/>
    <w:rsid w:val="00174F2A"/>
    <w:rsid w:val="00175192"/>
    <w:rsid w:val="00182967"/>
    <w:rsid w:val="00183C9D"/>
    <w:rsid w:val="00184DF8"/>
    <w:rsid w:val="001858E6"/>
    <w:rsid w:val="00187F18"/>
    <w:rsid w:val="001A2BAC"/>
    <w:rsid w:val="001A34F8"/>
    <w:rsid w:val="001A5B87"/>
    <w:rsid w:val="001B0A16"/>
    <w:rsid w:val="001B380A"/>
    <w:rsid w:val="001B62B5"/>
    <w:rsid w:val="001B6CF4"/>
    <w:rsid w:val="001C7E77"/>
    <w:rsid w:val="001D1AD2"/>
    <w:rsid w:val="001D4DA0"/>
    <w:rsid w:val="001D527D"/>
    <w:rsid w:val="001D6283"/>
    <w:rsid w:val="001E235B"/>
    <w:rsid w:val="001E7504"/>
    <w:rsid w:val="001F3423"/>
    <w:rsid w:val="001F34CD"/>
    <w:rsid w:val="001F4356"/>
    <w:rsid w:val="001F6721"/>
    <w:rsid w:val="00201FC0"/>
    <w:rsid w:val="002035E6"/>
    <w:rsid w:val="00203658"/>
    <w:rsid w:val="00205FE4"/>
    <w:rsid w:val="00210121"/>
    <w:rsid w:val="00212D69"/>
    <w:rsid w:val="00213D40"/>
    <w:rsid w:val="00213E40"/>
    <w:rsid w:val="00214B4D"/>
    <w:rsid w:val="0021758F"/>
    <w:rsid w:val="002212D5"/>
    <w:rsid w:val="00221CFA"/>
    <w:rsid w:val="00225EC3"/>
    <w:rsid w:val="00227FF0"/>
    <w:rsid w:val="00233943"/>
    <w:rsid w:val="00236578"/>
    <w:rsid w:val="00237658"/>
    <w:rsid w:val="00240A38"/>
    <w:rsid w:val="0024208C"/>
    <w:rsid w:val="00244300"/>
    <w:rsid w:val="00246334"/>
    <w:rsid w:val="00254CEE"/>
    <w:rsid w:val="00256FEC"/>
    <w:rsid w:val="00257B7D"/>
    <w:rsid w:val="00264D21"/>
    <w:rsid w:val="00267B70"/>
    <w:rsid w:val="00267E78"/>
    <w:rsid w:val="00272F87"/>
    <w:rsid w:val="00273BA2"/>
    <w:rsid w:val="00273DE3"/>
    <w:rsid w:val="00283332"/>
    <w:rsid w:val="002862EF"/>
    <w:rsid w:val="002900AC"/>
    <w:rsid w:val="00292363"/>
    <w:rsid w:val="00295458"/>
    <w:rsid w:val="0029795A"/>
    <w:rsid w:val="002A0A26"/>
    <w:rsid w:val="002A3477"/>
    <w:rsid w:val="002A3631"/>
    <w:rsid w:val="002A3B6A"/>
    <w:rsid w:val="002A5F91"/>
    <w:rsid w:val="002A6380"/>
    <w:rsid w:val="002A63A0"/>
    <w:rsid w:val="002A6F56"/>
    <w:rsid w:val="002B14FA"/>
    <w:rsid w:val="002B29A8"/>
    <w:rsid w:val="002B48C1"/>
    <w:rsid w:val="002B565A"/>
    <w:rsid w:val="002B5798"/>
    <w:rsid w:val="002B57C4"/>
    <w:rsid w:val="002B6207"/>
    <w:rsid w:val="002C26BC"/>
    <w:rsid w:val="002C3A2C"/>
    <w:rsid w:val="002C3A32"/>
    <w:rsid w:val="002C3D90"/>
    <w:rsid w:val="002C41D5"/>
    <w:rsid w:val="002C60E8"/>
    <w:rsid w:val="002C6381"/>
    <w:rsid w:val="002C64F1"/>
    <w:rsid w:val="002D0252"/>
    <w:rsid w:val="002D3CCB"/>
    <w:rsid w:val="002D4BDE"/>
    <w:rsid w:val="002D4D4B"/>
    <w:rsid w:val="002D6192"/>
    <w:rsid w:val="002D63C7"/>
    <w:rsid w:val="002D6F0A"/>
    <w:rsid w:val="002D74DE"/>
    <w:rsid w:val="002E24C6"/>
    <w:rsid w:val="002E2F7E"/>
    <w:rsid w:val="002E5016"/>
    <w:rsid w:val="002F183B"/>
    <w:rsid w:val="002F20B7"/>
    <w:rsid w:val="002F2BAE"/>
    <w:rsid w:val="002F30B5"/>
    <w:rsid w:val="002F36F1"/>
    <w:rsid w:val="002F3EDC"/>
    <w:rsid w:val="002F6B6D"/>
    <w:rsid w:val="00300C7E"/>
    <w:rsid w:val="00301DA2"/>
    <w:rsid w:val="003045AB"/>
    <w:rsid w:val="003050C8"/>
    <w:rsid w:val="003072C7"/>
    <w:rsid w:val="00307535"/>
    <w:rsid w:val="0031199E"/>
    <w:rsid w:val="003152FB"/>
    <w:rsid w:val="0031582E"/>
    <w:rsid w:val="0032024F"/>
    <w:rsid w:val="003276E0"/>
    <w:rsid w:val="00327928"/>
    <w:rsid w:val="003308DD"/>
    <w:rsid w:val="00330E13"/>
    <w:rsid w:val="00333140"/>
    <w:rsid w:val="00333BD4"/>
    <w:rsid w:val="0034096E"/>
    <w:rsid w:val="00343339"/>
    <w:rsid w:val="003440DE"/>
    <w:rsid w:val="00350730"/>
    <w:rsid w:val="00351116"/>
    <w:rsid w:val="003512B4"/>
    <w:rsid w:val="00351365"/>
    <w:rsid w:val="00354638"/>
    <w:rsid w:val="0035490A"/>
    <w:rsid w:val="00355036"/>
    <w:rsid w:val="0036349C"/>
    <w:rsid w:val="003649B5"/>
    <w:rsid w:val="00373758"/>
    <w:rsid w:val="00373A73"/>
    <w:rsid w:val="00381FE0"/>
    <w:rsid w:val="00382F18"/>
    <w:rsid w:val="00383679"/>
    <w:rsid w:val="00383AB5"/>
    <w:rsid w:val="00384C84"/>
    <w:rsid w:val="00386F7D"/>
    <w:rsid w:val="00392E83"/>
    <w:rsid w:val="00393A8A"/>
    <w:rsid w:val="003A2615"/>
    <w:rsid w:val="003A3E1C"/>
    <w:rsid w:val="003A50E4"/>
    <w:rsid w:val="003A515D"/>
    <w:rsid w:val="003A57CA"/>
    <w:rsid w:val="003A6597"/>
    <w:rsid w:val="003A7E7D"/>
    <w:rsid w:val="003B0040"/>
    <w:rsid w:val="003B0F25"/>
    <w:rsid w:val="003B151C"/>
    <w:rsid w:val="003B1E0B"/>
    <w:rsid w:val="003B48D3"/>
    <w:rsid w:val="003B4B8F"/>
    <w:rsid w:val="003B5034"/>
    <w:rsid w:val="003B5D55"/>
    <w:rsid w:val="003B64A1"/>
    <w:rsid w:val="003B6E37"/>
    <w:rsid w:val="003B73F0"/>
    <w:rsid w:val="003C03D3"/>
    <w:rsid w:val="003C0447"/>
    <w:rsid w:val="003C227C"/>
    <w:rsid w:val="003C30C6"/>
    <w:rsid w:val="003C4CF6"/>
    <w:rsid w:val="003C6DAF"/>
    <w:rsid w:val="003C7736"/>
    <w:rsid w:val="003C786B"/>
    <w:rsid w:val="003D3BAC"/>
    <w:rsid w:val="003E56EE"/>
    <w:rsid w:val="003E6356"/>
    <w:rsid w:val="003E6DCE"/>
    <w:rsid w:val="003F06A0"/>
    <w:rsid w:val="003F0945"/>
    <w:rsid w:val="003F0EE2"/>
    <w:rsid w:val="003F196C"/>
    <w:rsid w:val="003F321E"/>
    <w:rsid w:val="003F4576"/>
    <w:rsid w:val="003F46A3"/>
    <w:rsid w:val="00404625"/>
    <w:rsid w:val="004059CA"/>
    <w:rsid w:val="00406344"/>
    <w:rsid w:val="00406AD7"/>
    <w:rsid w:val="00410163"/>
    <w:rsid w:val="0041694C"/>
    <w:rsid w:val="00422399"/>
    <w:rsid w:val="004234AA"/>
    <w:rsid w:val="00424F13"/>
    <w:rsid w:val="004320D7"/>
    <w:rsid w:val="00433510"/>
    <w:rsid w:val="00434F46"/>
    <w:rsid w:val="0043600E"/>
    <w:rsid w:val="00436BDE"/>
    <w:rsid w:val="00443752"/>
    <w:rsid w:val="00447643"/>
    <w:rsid w:val="00456117"/>
    <w:rsid w:val="004605D5"/>
    <w:rsid w:val="004654A3"/>
    <w:rsid w:val="004675AE"/>
    <w:rsid w:val="00472BDC"/>
    <w:rsid w:val="004773EC"/>
    <w:rsid w:val="00483B5E"/>
    <w:rsid w:val="0048447F"/>
    <w:rsid w:val="004849C2"/>
    <w:rsid w:val="0048659C"/>
    <w:rsid w:val="004904C3"/>
    <w:rsid w:val="0049082D"/>
    <w:rsid w:val="0049216E"/>
    <w:rsid w:val="00497B7B"/>
    <w:rsid w:val="00497F0D"/>
    <w:rsid w:val="004A050D"/>
    <w:rsid w:val="004A0597"/>
    <w:rsid w:val="004A15BC"/>
    <w:rsid w:val="004A2BD4"/>
    <w:rsid w:val="004A44DA"/>
    <w:rsid w:val="004A48EA"/>
    <w:rsid w:val="004A4DAD"/>
    <w:rsid w:val="004B119D"/>
    <w:rsid w:val="004B27AB"/>
    <w:rsid w:val="004B6252"/>
    <w:rsid w:val="004B65D3"/>
    <w:rsid w:val="004C145B"/>
    <w:rsid w:val="004C1C4D"/>
    <w:rsid w:val="004C23C5"/>
    <w:rsid w:val="004C3538"/>
    <w:rsid w:val="004C7063"/>
    <w:rsid w:val="004D78BD"/>
    <w:rsid w:val="004E5A92"/>
    <w:rsid w:val="004E6386"/>
    <w:rsid w:val="004F18E2"/>
    <w:rsid w:val="005003A3"/>
    <w:rsid w:val="00506DEC"/>
    <w:rsid w:val="005106F4"/>
    <w:rsid w:val="00512568"/>
    <w:rsid w:val="00512CD3"/>
    <w:rsid w:val="0051457B"/>
    <w:rsid w:val="005153CF"/>
    <w:rsid w:val="005174EA"/>
    <w:rsid w:val="00521253"/>
    <w:rsid w:val="00521406"/>
    <w:rsid w:val="005235FC"/>
    <w:rsid w:val="005258F7"/>
    <w:rsid w:val="00526C22"/>
    <w:rsid w:val="00530BF9"/>
    <w:rsid w:val="0053345A"/>
    <w:rsid w:val="0054112E"/>
    <w:rsid w:val="00545023"/>
    <w:rsid w:val="00546BF0"/>
    <w:rsid w:val="005536C3"/>
    <w:rsid w:val="00560A50"/>
    <w:rsid w:val="00565BC9"/>
    <w:rsid w:val="00566C33"/>
    <w:rsid w:val="00567805"/>
    <w:rsid w:val="00570460"/>
    <w:rsid w:val="005742F8"/>
    <w:rsid w:val="005761A7"/>
    <w:rsid w:val="00580413"/>
    <w:rsid w:val="00581F69"/>
    <w:rsid w:val="005823D9"/>
    <w:rsid w:val="005853AD"/>
    <w:rsid w:val="00585428"/>
    <w:rsid w:val="00585F23"/>
    <w:rsid w:val="005866DA"/>
    <w:rsid w:val="00590457"/>
    <w:rsid w:val="00590FB2"/>
    <w:rsid w:val="0059247E"/>
    <w:rsid w:val="0059426E"/>
    <w:rsid w:val="005946DB"/>
    <w:rsid w:val="005953FF"/>
    <w:rsid w:val="00597107"/>
    <w:rsid w:val="005A299C"/>
    <w:rsid w:val="005A6121"/>
    <w:rsid w:val="005A65EE"/>
    <w:rsid w:val="005B4AD7"/>
    <w:rsid w:val="005B60EC"/>
    <w:rsid w:val="005B6F83"/>
    <w:rsid w:val="005D0EB4"/>
    <w:rsid w:val="005D5F00"/>
    <w:rsid w:val="005E11D2"/>
    <w:rsid w:val="005E2561"/>
    <w:rsid w:val="005E346F"/>
    <w:rsid w:val="005E3A8B"/>
    <w:rsid w:val="005F3998"/>
    <w:rsid w:val="005F4BAD"/>
    <w:rsid w:val="005F5307"/>
    <w:rsid w:val="005F61E5"/>
    <w:rsid w:val="0060113F"/>
    <w:rsid w:val="00602336"/>
    <w:rsid w:val="0061222E"/>
    <w:rsid w:val="006123EE"/>
    <w:rsid w:val="00615E37"/>
    <w:rsid w:val="00620590"/>
    <w:rsid w:val="0062512D"/>
    <w:rsid w:val="006302D0"/>
    <w:rsid w:val="00633232"/>
    <w:rsid w:val="00640573"/>
    <w:rsid w:val="00642091"/>
    <w:rsid w:val="00643497"/>
    <w:rsid w:val="0064449B"/>
    <w:rsid w:val="006447A8"/>
    <w:rsid w:val="006451D9"/>
    <w:rsid w:val="0064577C"/>
    <w:rsid w:val="00645A1C"/>
    <w:rsid w:val="0064670B"/>
    <w:rsid w:val="00647F55"/>
    <w:rsid w:val="00650993"/>
    <w:rsid w:val="00651110"/>
    <w:rsid w:val="00656DF4"/>
    <w:rsid w:val="006606D8"/>
    <w:rsid w:val="00661EFF"/>
    <w:rsid w:val="00662F40"/>
    <w:rsid w:val="00662FA1"/>
    <w:rsid w:val="0066386A"/>
    <w:rsid w:val="00664724"/>
    <w:rsid w:val="00664F9A"/>
    <w:rsid w:val="00665270"/>
    <w:rsid w:val="00667E99"/>
    <w:rsid w:val="00673615"/>
    <w:rsid w:val="00680B96"/>
    <w:rsid w:val="00683178"/>
    <w:rsid w:val="006864F4"/>
    <w:rsid w:val="00691061"/>
    <w:rsid w:val="00691130"/>
    <w:rsid w:val="0069659D"/>
    <w:rsid w:val="006A0AEE"/>
    <w:rsid w:val="006A1C71"/>
    <w:rsid w:val="006B32B3"/>
    <w:rsid w:val="006B578E"/>
    <w:rsid w:val="006B730B"/>
    <w:rsid w:val="006C1371"/>
    <w:rsid w:val="006C2EBC"/>
    <w:rsid w:val="006D2016"/>
    <w:rsid w:val="006E0CDF"/>
    <w:rsid w:val="006E7E20"/>
    <w:rsid w:val="006F4077"/>
    <w:rsid w:val="00700314"/>
    <w:rsid w:val="00701D4E"/>
    <w:rsid w:val="00702659"/>
    <w:rsid w:val="00705B93"/>
    <w:rsid w:val="00707B3B"/>
    <w:rsid w:val="00713123"/>
    <w:rsid w:val="00713B2D"/>
    <w:rsid w:val="007165F4"/>
    <w:rsid w:val="007169BA"/>
    <w:rsid w:val="007253E3"/>
    <w:rsid w:val="00725A43"/>
    <w:rsid w:val="00727BC5"/>
    <w:rsid w:val="00737770"/>
    <w:rsid w:val="0074108B"/>
    <w:rsid w:val="0074115E"/>
    <w:rsid w:val="00741BF7"/>
    <w:rsid w:val="00742FC5"/>
    <w:rsid w:val="00750C01"/>
    <w:rsid w:val="00752712"/>
    <w:rsid w:val="00752F96"/>
    <w:rsid w:val="00754246"/>
    <w:rsid w:val="0075546A"/>
    <w:rsid w:val="00756911"/>
    <w:rsid w:val="00761AE4"/>
    <w:rsid w:val="00761E34"/>
    <w:rsid w:val="007629EF"/>
    <w:rsid w:val="0076304C"/>
    <w:rsid w:val="00763F56"/>
    <w:rsid w:val="007665E2"/>
    <w:rsid w:val="00772F8B"/>
    <w:rsid w:val="007756E7"/>
    <w:rsid w:val="00775A95"/>
    <w:rsid w:val="00775D63"/>
    <w:rsid w:val="00776C28"/>
    <w:rsid w:val="00781556"/>
    <w:rsid w:val="00781592"/>
    <w:rsid w:val="00785C0B"/>
    <w:rsid w:val="00790B4C"/>
    <w:rsid w:val="00790C0A"/>
    <w:rsid w:val="0079398A"/>
    <w:rsid w:val="00796ABD"/>
    <w:rsid w:val="007A2A16"/>
    <w:rsid w:val="007A5F72"/>
    <w:rsid w:val="007A69E6"/>
    <w:rsid w:val="007B3D71"/>
    <w:rsid w:val="007B58D7"/>
    <w:rsid w:val="007B7814"/>
    <w:rsid w:val="007C0109"/>
    <w:rsid w:val="007C17BA"/>
    <w:rsid w:val="007C39F2"/>
    <w:rsid w:val="007C56E5"/>
    <w:rsid w:val="007D0185"/>
    <w:rsid w:val="007D075F"/>
    <w:rsid w:val="007D0C61"/>
    <w:rsid w:val="007D2F47"/>
    <w:rsid w:val="007D3028"/>
    <w:rsid w:val="007D6E5A"/>
    <w:rsid w:val="007E0DCD"/>
    <w:rsid w:val="007E746A"/>
    <w:rsid w:val="007F0C3F"/>
    <w:rsid w:val="007F533E"/>
    <w:rsid w:val="00801F1A"/>
    <w:rsid w:val="008034C3"/>
    <w:rsid w:val="00803BF6"/>
    <w:rsid w:val="00807B6E"/>
    <w:rsid w:val="00810801"/>
    <w:rsid w:val="00812A66"/>
    <w:rsid w:val="00815A3E"/>
    <w:rsid w:val="00817670"/>
    <w:rsid w:val="00822137"/>
    <w:rsid w:val="0082224F"/>
    <w:rsid w:val="00822B06"/>
    <w:rsid w:val="008324B7"/>
    <w:rsid w:val="00840036"/>
    <w:rsid w:val="008417BD"/>
    <w:rsid w:val="0084212E"/>
    <w:rsid w:val="00850687"/>
    <w:rsid w:val="00850BB8"/>
    <w:rsid w:val="008539BB"/>
    <w:rsid w:val="00855C22"/>
    <w:rsid w:val="008577FE"/>
    <w:rsid w:val="00861CC8"/>
    <w:rsid w:val="00866ABB"/>
    <w:rsid w:val="0087116B"/>
    <w:rsid w:val="00871402"/>
    <w:rsid w:val="00872C50"/>
    <w:rsid w:val="00882427"/>
    <w:rsid w:val="00883EB8"/>
    <w:rsid w:val="00884523"/>
    <w:rsid w:val="008864BA"/>
    <w:rsid w:val="008874E7"/>
    <w:rsid w:val="00895AF1"/>
    <w:rsid w:val="00897692"/>
    <w:rsid w:val="008A25EF"/>
    <w:rsid w:val="008A3ED3"/>
    <w:rsid w:val="008A7914"/>
    <w:rsid w:val="008B15A6"/>
    <w:rsid w:val="008B24B4"/>
    <w:rsid w:val="008B34E6"/>
    <w:rsid w:val="008B4ED6"/>
    <w:rsid w:val="008B55C0"/>
    <w:rsid w:val="008B6C12"/>
    <w:rsid w:val="008B7C19"/>
    <w:rsid w:val="008B7EAC"/>
    <w:rsid w:val="008C0605"/>
    <w:rsid w:val="008C1313"/>
    <w:rsid w:val="008C2C89"/>
    <w:rsid w:val="008C54EA"/>
    <w:rsid w:val="008C59F5"/>
    <w:rsid w:val="008C6CBC"/>
    <w:rsid w:val="008C730F"/>
    <w:rsid w:val="008C7972"/>
    <w:rsid w:val="008D2012"/>
    <w:rsid w:val="008D256D"/>
    <w:rsid w:val="008D7299"/>
    <w:rsid w:val="008D7343"/>
    <w:rsid w:val="008D78E4"/>
    <w:rsid w:val="008E00B3"/>
    <w:rsid w:val="008E308A"/>
    <w:rsid w:val="008E5534"/>
    <w:rsid w:val="008E5E1D"/>
    <w:rsid w:val="008E73F7"/>
    <w:rsid w:val="008F1329"/>
    <w:rsid w:val="008F32F5"/>
    <w:rsid w:val="008F4C47"/>
    <w:rsid w:val="008F537F"/>
    <w:rsid w:val="008F5C49"/>
    <w:rsid w:val="008F729A"/>
    <w:rsid w:val="00900FE6"/>
    <w:rsid w:val="00903649"/>
    <w:rsid w:val="009044F6"/>
    <w:rsid w:val="0090556F"/>
    <w:rsid w:val="009056C6"/>
    <w:rsid w:val="00912BC0"/>
    <w:rsid w:val="009201CE"/>
    <w:rsid w:val="00921208"/>
    <w:rsid w:val="00926E16"/>
    <w:rsid w:val="00927FB6"/>
    <w:rsid w:val="009310FC"/>
    <w:rsid w:val="00937843"/>
    <w:rsid w:val="00940FCF"/>
    <w:rsid w:val="00950598"/>
    <w:rsid w:val="00950E30"/>
    <w:rsid w:val="00954C73"/>
    <w:rsid w:val="00954F92"/>
    <w:rsid w:val="0095612B"/>
    <w:rsid w:val="009576EA"/>
    <w:rsid w:val="00960894"/>
    <w:rsid w:val="00960EC3"/>
    <w:rsid w:val="009662A7"/>
    <w:rsid w:val="00966D06"/>
    <w:rsid w:val="00967202"/>
    <w:rsid w:val="009718C1"/>
    <w:rsid w:val="00976A8C"/>
    <w:rsid w:val="00977ECC"/>
    <w:rsid w:val="00980708"/>
    <w:rsid w:val="009A102A"/>
    <w:rsid w:val="009B0AC1"/>
    <w:rsid w:val="009B41B9"/>
    <w:rsid w:val="009B469A"/>
    <w:rsid w:val="009B4756"/>
    <w:rsid w:val="009B661F"/>
    <w:rsid w:val="009B785A"/>
    <w:rsid w:val="009C774E"/>
    <w:rsid w:val="009D3D4F"/>
    <w:rsid w:val="009D5CF8"/>
    <w:rsid w:val="009D6238"/>
    <w:rsid w:val="009E070B"/>
    <w:rsid w:val="009E1D82"/>
    <w:rsid w:val="009E2F63"/>
    <w:rsid w:val="009E4EF7"/>
    <w:rsid w:val="009F047B"/>
    <w:rsid w:val="009F060D"/>
    <w:rsid w:val="009F1F57"/>
    <w:rsid w:val="009F7CF8"/>
    <w:rsid w:val="00A01B89"/>
    <w:rsid w:val="00A050F8"/>
    <w:rsid w:val="00A07A20"/>
    <w:rsid w:val="00A07EC0"/>
    <w:rsid w:val="00A10320"/>
    <w:rsid w:val="00A10C01"/>
    <w:rsid w:val="00A120C5"/>
    <w:rsid w:val="00A13C7D"/>
    <w:rsid w:val="00A16D1F"/>
    <w:rsid w:val="00A21A70"/>
    <w:rsid w:val="00A22940"/>
    <w:rsid w:val="00A2532A"/>
    <w:rsid w:val="00A30556"/>
    <w:rsid w:val="00A30C73"/>
    <w:rsid w:val="00A31039"/>
    <w:rsid w:val="00A349E9"/>
    <w:rsid w:val="00A374F1"/>
    <w:rsid w:val="00A408A2"/>
    <w:rsid w:val="00A41BC8"/>
    <w:rsid w:val="00A42C95"/>
    <w:rsid w:val="00A44523"/>
    <w:rsid w:val="00A503F2"/>
    <w:rsid w:val="00A51CF7"/>
    <w:rsid w:val="00A52FC5"/>
    <w:rsid w:val="00A6402B"/>
    <w:rsid w:val="00A728B6"/>
    <w:rsid w:val="00A75B4F"/>
    <w:rsid w:val="00A80AE6"/>
    <w:rsid w:val="00A82BCE"/>
    <w:rsid w:val="00A832BB"/>
    <w:rsid w:val="00A90538"/>
    <w:rsid w:val="00A9104D"/>
    <w:rsid w:val="00A9171E"/>
    <w:rsid w:val="00A9197B"/>
    <w:rsid w:val="00A92AD1"/>
    <w:rsid w:val="00A92DA0"/>
    <w:rsid w:val="00A94464"/>
    <w:rsid w:val="00AA0BD7"/>
    <w:rsid w:val="00AA117C"/>
    <w:rsid w:val="00AA2D74"/>
    <w:rsid w:val="00AA6994"/>
    <w:rsid w:val="00AA6A1D"/>
    <w:rsid w:val="00AA7248"/>
    <w:rsid w:val="00AB0597"/>
    <w:rsid w:val="00AB128A"/>
    <w:rsid w:val="00AB293A"/>
    <w:rsid w:val="00AB5288"/>
    <w:rsid w:val="00AB7753"/>
    <w:rsid w:val="00AB7C71"/>
    <w:rsid w:val="00AC06AB"/>
    <w:rsid w:val="00AC279B"/>
    <w:rsid w:val="00AC63D5"/>
    <w:rsid w:val="00AC7F5C"/>
    <w:rsid w:val="00AD1AFE"/>
    <w:rsid w:val="00AD3F1E"/>
    <w:rsid w:val="00AD49E9"/>
    <w:rsid w:val="00AD535C"/>
    <w:rsid w:val="00AD73B6"/>
    <w:rsid w:val="00AD75E7"/>
    <w:rsid w:val="00AE388F"/>
    <w:rsid w:val="00AE624C"/>
    <w:rsid w:val="00AE6989"/>
    <w:rsid w:val="00B01616"/>
    <w:rsid w:val="00B01839"/>
    <w:rsid w:val="00B0271E"/>
    <w:rsid w:val="00B02BF5"/>
    <w:rsid w:val="00B03915"/>
    <w:rsid w:val="00B04D7A"/>
    <w:rsid w:val="00B11633"/>
    <w:rsid w:val="00B1251B"/>
    <w:rsid w:val="00B13D75"/>
    <w:rsid w:val="00B13DB8"/>
    <w:rsid w:val="00B1479E"/>
    <w:rsid w:val="00B16366"/>
    <w:rsid w:val="00B2224C"/>
    <w:rsid w:val="00B2745B"/>
    <w:rsid w:val="00B27AE7"/>
    <w:rsid w:val="00B27EFF"/>
    <w:rsid w:val="00B3230A"/>
    <w:rsid w:val="00B32B83"/>
    <w:rsid w:val="00B335E3"/>
    <w:rsid w:val="00B35BFF"/>
    <w:rsid w:val="00B35F47"/>
    <w:rsid w:val="00B37D29"/>
    <w:rsid w:val="00B4166B"/>
    <w:rsid w:val="00B41CCC"/>
    <w:rsid w:val="00B4255E"/>
    <w:rsid w:val="00B4713B"/>
    <w:rsid w:val="00B47544"/>
    <w:rsid w:val="00B47B8F"/>
    <w:rsid w:val="00B53CE8"/>
    <w:rsid w:val="00B54629"/>
    <w:rsid w:val="00B5592D"/>
    <w:rsid w:val="00B56CAC"/>
    <w:rsid w:val="00B610D3"/>
    <w:rsid w:val="00B63BEA"/>
    <w:rsid w:val="00B64054"/>
    <w:rsid w:val="00B647C8"/>
    <w:rsid w:val="00B6504D"/>
    <w:rsid w:val="00B65457"/>
    <w:rsid w:val="00B65C1E"/>
    <w:rsid w:val="00B66C03"/>
    <w:rsid w:val="00B73385"/>
    <w:rsid w:val="00B737CB"/>
    <w:rsid w:val="00B738CB"/>
    <w:rsid w:val="00B73AD8"/>
    <w:rsid w:val="00B74FDE"/>
    <w:rsid w:val="00B762B7"/>
    <w:rsid w:val="00B80445"/>
    <w:rsid w:val="00B81B61"/>
    <w:rsid w:val="00B82882"/>
    <w:rsid w:val="00B84BDD"/>
    <w:rsid w:val="00B8600B"/>
    <w:rsid w:val="00B87FF7"/>
    <w:rsid w:val="00BA3915"/>
    <w:rsid w:val="00BA3BEB"/>
    <w:rsid w:val="00BA5379"/>
    <w:rsid w:val="00BA70BC"/>
    <w:rsid w:val="00BA7CA1"/>
    <w:rsid w:val="00BB108B"/>
    <w:rsid w:val="00BB1843"/>
    <w:rsid w:val="00BB391E"/>
    <w:rsid w:val="00BB56E9"/>
    <w:rsid w:val="00BB7B81"/>
    <w:rsid w:val="00BC14A4"/>
    <w:rsid w:val="00BC391C"/>
    <w:rsid w:val="00BC40E0"/>
    <w:rsid w:val="00BC40E5"/>
    <w:rsid w:val="00BD02F5"/>
    <w:rsid w:val="00BD34C2"/>
    <w:rsid w:val="00BD4950"/>
    <w:rsid w:val="00BD4D3E"/>
    <w:rsid w:val="00BD5EB1"/>
    <w:rsid w:val="00BE35CE"/>
    <w:rsid w:val="00BE55BC"/>
    <w:rsid w:val="00BE5677"/>
    <w:rsid w:val="00BE7EEE"/>
    <w:rsid w:val="00BF0C47"/>
    <w:rsid w:val="00BF174C"/>
    <w:rsid w:val="00BF33A0"/>
    <w:rsid w:val="00BF44E9"/>
    <w:rsid w:val="00BF471A"/>
    <w:rsid w:val="00BF6F5D"/>
    <w:rsid w:val="00C019D6"/>
    <w:rsid w:val="00C0310B"/>
    <w:rsid w:val="00C040B8"/>
    <w:rsid w:val="00C04CB6"/>
    <w:rsid w:val="00C14B39"/>
    <w:rsid w:val="00C20679"/>
    <w:rsid w:val="00C207B3"/>
    <w:rsid w:val="00C22353"/>
    <w:rsid w:val="00C24C8C"/>
    <w:rsid w:val="00C25250"/>
    <w:rsid w:val="00C31CFC"/>
    <w:rsid w:val="00C32DED"/>
    <w:rsid w:val="00C5194F"/>
    <w:rsid w:val="00C519F6"/>
    <w:rsid w:val="00C52633"/>
    <w:rsid w:val="00C52E29"/>
    <w:rsid w:val="00C562DE"/>
    <w:rsid w:val="00C6046C"/>
    <w:rsid w:val="00C61414"/>
    <w:rsid w:val="00C6372A"/>
    <w:rsid w:val="00C64340"/>
    <w:rsid w:val="00C64730"/>
    <w:rsid w:val="00C659DF"/>
    <w:rsid w:val="00C664C7"/>
    <w:rsid w:val="00C66714"/>
    <w:rsid w:val="00C726D5"/>
    <w:rsid w:val="00C72773"/>
    <w:rsid w:val="00C730BF"/>
    <w:rsid w:val="00C751A2"/>
    <w:rsid w:val="00C75325"/>
    <w:rsid w:val="00C77333"/>
    <w:rsid w:val="00C81703"/>
    <w:rsid w:val="00C81AF1"/>
    <w:rsid w:val="00C821EC"/>
    <w:rsid w:val="00C82788"/>
    <w:rsid w:val="00C83995"/>
    <w:rsid w:val="00C85807"/>
    <w:rsid w:val="00C9238D"/>
    <w:rsid w:val="00C92BB9"/>
    <w:rsid w:val="00C95B3C"/>
    <w:rsid w:val="00C96F71"/>
    <w:rsid w:val="00C96FC4"/>
    <w:rsid w:val="00CA0B54"/>
    <w:rsid w:val="00CA2A8C"/>
    <w:rsid w:val="00CA4279"/>
    <w:rsid w:val="00CA43BD"/>
    <w:rsid w:val="00CA5BFC"/>
    <w:rsid w:val="00CA6003"/>
    <w:rsid w:val="00CB4439"/>
    <w:rsid w:val="00CC0EF1"/>
    <w:rsid w:val="00CC35E0"/>
    <w:rsid w:val="00CC4CD8"/>
    <w:rsid w:val="00CC5252"/>
    <w:rsid w:val="00CC549B"/>
    <w:rsid w:val="00CC6687"/>
    <w:rsid w:val="00CD1851"/>
    <w:rsid w:val="00CD5FAB"/>
    <w:rsid w:val="00CE35C6"/>
    <w:rsid w:val="00CE38BB"/>
    <w:rsid w:val="00CE640F"/>
    <w:rsid w:val="00CF0000"/>
    <w:rsid w:val="00CF2840"/>
    <w:rsid w:val="00CF2A7B"/>
    <w:rsid w:val="00CF747A"/>
    <w:rsid w:val="00CF7D21"/>
    <w:rsid w:val="00D03D6E"/>
    <w:rsid w:val="00D048A8"/>
    <w:rsid w:val="00D07A23"/>
    <w:rsid w:val="00D07F9E"/>
    <w:rsid w:val="00D111BD"/>
    <w:rsid w:val="00D12EBA"/>
    <w:rsid w:val="00D154B6"/>
    <w:rsid w:val="00D15C37"/>
    <w:rsid w:val="00D1710F"/>
    <w:rsid w:val="00D210F1"/>
    <w:rsid w:val="00D23489"/>
    <w:rsid w:val="00D23F36"/>
    <w:rsid w:val="00D25A90"/>
    <w:rsid w:val="00D30039"/>
    <w:rsid w:val="00D327A6"/>
    <w:rsid w:val="00D4304A"/>
    <w:rsid w:val="00D4631A"/>
    <w:rsid w:val="00D46893"/>
    <w:rsid w:val="00D50A89"/>
    <w:rsid w:val="00D5191B"/>
    <w:rsid w:val="00D5285E"/>
    <w:rsid w:val="00D53FFD"/>
    <w:rsid w:val="00D5407F"/>
    <w:rsid w:val="00D601E5"/>
    <w:rsid w:val="00D6183C"/>
    <w:rsid w:val="00D61D33"/>
    <w:rsid w:val="00D61FC4"/>
    <w:rsid w:val="00D64536"/>
    <w:rsid w:val="00D655BA"/>
    <w:rsid w:val="00D663A7"/>
    <w:rsid w:val="00D71CB7"/>
    <w:rsid w:val="00D725A9"/>
    <w:rsid w:val="00D73319"/>
    <w:rsid w:val="00D74A66"/>
    <w:rsid w:val="00D75016"/>
    <w:rsid w:val="00D9001B"/>
    <w:rsid w:val="00D90E89"/>
    <w:rsid w:val="00D94EF7"/>
    <w:rsid w:val="00DA27AE"/>
    <w:rsid w:val="00DA617C"/>
    <w:rsid w:val="00DA6A30"/>
    <w:rsid w:val="00DB24A8"/>
    <w:rsid w:val="00DC2497"/>
    <w:rsid w:val="00DC5543"/>
    <w:rsid w:val="00DC69D4"/>
    <w:rsid w:val="00DD16A7"/>
    <w:rsid w:val="00DD4571"/>
    <w:rsid w:val="00DD54E6"/>
    <w:rsid w:val="00DD6F3F"/>
    <w:rsid w:val="00DD7303"/>
    <w:rsid w:val="00DE00B2"/>
    <w:rsid w:val="00DE05DD"/>
    <w:rsid w:val="00DE5360"/>
    <w:rsid w:val="00DE6C1C"/>
    <w:rsid w:val="00DF0189"/>
    <w:rsid w:val="00DF2782"/>
    <w:rsid w:val="00E00269"/>
    <w:rsid w:val="00E00FCB"/>
    <w:rsid w:val="00E0107B"/>
    <w:rsid w:val="00E0236B"/>
    <w:rsid w:val="00E04974"/>
    <w:rsid w:val="00E06716"/>
    <w:rsid w:val="00E06AF3"/>
    <w:rsid w:val="00E06D57"/>
    <w:rsid w:val="00E07E6A"/>
    <w:rsid w:val="00E133A9"/>
    <w:rsid w:val="00E154BB"/>
    <w:rsid w:val="00E17876"/>
    <w:rsid w:val="00E208EF"/>
    <w:rsid w:val="00E22117"/>
    <w:rsid w:val="00E25F47"/>
    <w:rsid w:val="00E26B38"/>
    <w:rsid w:val="00E335D8"/>
    <w:rsid w:val="00E336E3"/>
    <w:rsid w:val="00E33FD2"/>
    <w:rsid w:val="00E35EDA"/>
    <w:rsid w:val="00E36A8B"/>
    <w:rsid w:val="00E40308"/>
    <w:rsid w:val="00E439B0"/>
    <w:rsid w:val="00E44185"/>
    <w:rsid w:val="00E45117"/>
    <w:rsid w:val="00E463B8"/>
    <w:rsid w:val="00E471AD"/>
    <w:rsid w:val="00E50066"/>
    <w:rsid w:val="00E546EE"/>
    <w:rsid w:val="00E5682A"/>
    <w:rsid w:val="00E57550"/>
    <w:rsid w:val="00E6405F"/>
    <w:rsid w:val="00E70274"/>
    <w:rsid w:val="00E71D09"/>
    <w:rsid w:val="00E71E18"/>
    <w:rsid w:val="00E75C35"/>
    <w:rsid w:val="00E8009D"/>
    <w:rsid w:val="00E80574"/>
    <w:rsid w:val="00E809C7"/>
    <w:rsid w:val="00E81646"/>
    <w:rsid w:val="00E81971"/>
    <w:rsid w:val="00E81D12"/>
    <w:rsid w:val="00E87BE3"/>
    <w:rsid w:val="00E87DE1"/>
    <w:rsid w:val="00E95152"/>
    <w:rsid w:val="00E96EEE"/>
    <w:rsid w:val="00E9769C"/>
    <w:rsid w:val="00EA3BF5"/>
    <w:rsid w:val="00EA6DBD"/>
    <w:rsid w:val="00EB1874"/>
    <w:rsid w:val="00EB4D1E"/>
    <w:rsid w:val="00EB7A34"/>
    <w:rsid w:val="00EC01A1"/>
    <w:rsid w:val="00EC16B4"/>
    <w:rsid w:val="00EC207A"/>
    <w:rsid w:val="00EC4069"/>
    <w:rsid w:val="00EC5EAD"/>
    <w:rsid w:val="00EC6134"/>
    <w:rsid w:val="00ED038E"/>
    <w:rsid w:val="00ED0DD5"/>
    <w:rsid w:val="00ED6828"/>
    <w:rsid w:val="00EE1CEB"/>
    <w:rsid w:val="00EE31D8"/>
    <w:rsid w:val="00EE463E"/>
    <w:rsid w:val="00EF0D24"/>
    <w:rsid w:val="00EF36CC"/>
    <w:rsid w:val="00EF41BC"/>
    <w:rsid w:val="00F01A71"/>
    <w:rsid w:val="00F040D8"/>
    <w:rsid w:val="00F059F1"/>
    <w:rsid w:val="00F06291"/>
    <w:rsid w:val="00F0722A"/>
    <w:rsid w:val="00F07FCA"/>
    <w:rsid w:val="00F115A6"/>
    <w:rsid w:val="00F26256"/>
    <w:rsid w:val="00F264A3"/>
    <w:rsid w:val="00F26E33"/>
    <w:rsid w:val="00F27E5B"/>
    <w:rsid w:val="00F27F25"/>
    <w:rsid w:val="00F307A0"/>
    <w:rsid w:val="00F3382E"/>
    <w:rsid w:val="00F3642F"/>
    <w:rsid w:val="00F42A91"/>
    <w:rsid w:val="00F522B0"/>
    <w:rsid w:val="00F52920"/>
    <w:rsid w:val="00F52F53"/>
    <w:rsid w:val="00F56427"/>
    <w:rsid w:val="00F56CC7"/>
    <w:rsid w:val="00F56E04"/>
    <w:rsid w:val="00F60D97"/>
    <w:rsid w:val="00F625B6"/>
    <w:rsid w:val="00F73E30"/>
    <w:rsid w:val="00F75E6D"/>
    <w:rsid w:val="00F80380"/>
    <w:rsid w:val="00F84975"/>
    <w:rsid w:val="00F84E0F"/>
    <w:rsid w:val="00F87735"/>
    <w:rsid w:val="00F87D82"/>
    <w:rsid w:val="00F9205D"/>
    <w:rsid w:val="00F937F5"/>
    <w:rsid w:val="00FA169A"/>
    <w:rsid w:val="00FA2901"/>
    <w:rsid w:val="00FB14C8"/>
    <w:rsid w:val="00FB1744"/>
    <w:rsid w:val="00FB22B3"/>
    <w:rsid w:val="00FB5B22"/>
    <w:rsid w:val="00FB6F6E"/>
    <w:rsid w:val="00FC02E9"/>
    <w:rsid w:val="00FC0B61"/>
    <w:rsid w:val="00FC0EA5"/>
    <w:rsid w:val="00FC130F"/>
    <w:rsid w:val="00FC2E7F"/>
    <w:rsid w:val="00FC618D"/>
    <w:rsid w:val="00FD0BD5"/>
    <w:rsid w:val="00FD0DAA"/>
    <w:rsid w:val="00FD3F61"/>
    <w:rsid w:val="00FD5AB8"/>
    <w:rsid w:val="00FD63E4"/>
    <w:rsid w:val="00FD65B1"/>
    <w:rsid w:val="00FD71F0"/>
    <w:rsid w:val="00FE1D65"/>
    <w:rsid w:val="00FE3609"/>
    <w:rsid w:val="00FE6386"/>
    <w:rsid w:val="00FE6F96"/>
    <w:rsid w:val="00FF0AB5"/>
    <w:rsid w:val="00FF3060"/>
    <w:rsid w:val="00FF4103"/>
    <w:rsid w:val="00FF523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B3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26B38"/>
    <w:pPr>
      <w:keepNext/>
      <w:jc w:val="center"/>
      <w:outlineLvl w:val="0"/>
    </w:pPr>
    <w:rPr>
      <w:b/>
      <w:i/>
      <w:sz w:val="22"/>
      <w:szCs w:val="20"/>
    </w:rPr>
  </w:style>
  <w:style w:type="paragraph" w:styleId="Titre2">
    <w:name w:val="heading 2"/>
    <w:basedOn w:val="Normal"/>
    <w:next w:val="Normal"/>
    <w:link w:val="Titre2Car"/>
    <w:qFormat/>
    <w:rsid w:val="00E26B38"/>
    <w:pPr>
      <w:keepNext/>
      <w:outlineLvl w:val="1"/>
    </w:pPr>
    <w:rPr>
      <w:b/>
      <w:sz w:val="22"/>
      <w:szCs w:val="20"/>
    </w:rPr>
  </w:style>
  <w:style w:type="paragraph" w:styleId="Titre3">
    <w:name w:val="heading 3"/>
    <w:basedOn w:val="Normal"/>
    <w:next w:val="Normal"/>
    <w:link w:val="Titre3Car"/>
    <w:unhideWhenUsed/>
    <w:qFormat/>
    <w:rsid w:val="00E26B38"/>
    <w:pPr>
      <w:keepNext/>
      <w:overflowPunct w:val="0"/>
      <w:autoSpaceDE w:val="0"/>
      <w:autoSpaceDN w:val="0"/>
      <w:adjustRightInd w:val="0"/>
      <w:spacing w:before="240" w:after="60"/>
      <w:textAlignment w:val="baseline"/>
      <w:outlineLvl w:val="2"/>
    </w:pPr>
    <w:rPr>
      <w:rFonts w:ascii="Cambria" w:hAnsi="Cambria"/>
      <w:b/>
      <w:bCs/>
      <w:sz w:val="26"/>
      <w:szCs w:val="26"/>
    </w:rPr>
  </w:style>
  <w:style w:type="paragraph" w:styleId="Titre5">
    <w:name w:val="heading 5"/>
    <w:basedOn w:val="Normal"/>
    <w:next w:val="Normal"/>
    <w:link w:val="Titre5Car"/>
    <w:qFormat/>
    <w:rsid w:val="00E26B38"/>
    <w:pPr>
      <w:keepNext/>
      <w:jc w:val="center"/>
      <w:outlineLvl w:val="4"/>
    </w:pPr>
    <w:rPr>
      <w:b/>
      <w:sz w:val="22"/>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6B38"/>
    <w:rPr>
      <w:rFonts w:ascii="Times New Roman" w:eastAsia="Times New Roman" w:hAnsi="Times New Roman" w:cs="Times New Roman"/>
      <w:b/>
      <w:i/>
      <w:szCs w:val="20"/>
      <w:lang w:eastAsia="fr-FR"/>
    </w:rPr>
  </w:style>
  <w:style w:type="character" w:customStyle="1" w:styleId="Titre2Car">
    <w:name w:val="Titre 2 Car"/>
    <w:basedOn w:val="Policepardfaut"/>
    <w:link w:val="Titre2"/>
    <w:rsid w:val="00E26B38"/>
    <w:rPr>
      <w:rFonts w:ascii="Times New Roman" w:eastAsia="Times New Roman" w:hAnsi="Times New Roman" w:cs="Times New Roman"/>
      <w:b/>
      <w:szCs w:val="20"/>
      <w:lang w:eastAsia="fr-FR"/>
    </w:rPr>
  </w:style>
  <w:style w:type="character" w:customStyle="1" w:styleId="Titre3Car">
    <w:name w:val="Titre 3 Car"/>
    <w:basedOn w:val="Policepardfaut"/>
    <w:link w:val="Titre3"/>
    <w:rsid w:val="00E26B38"/>
    <w:rPr>
      <w:rFonts w:ascii="Cambria" w:eastAsia="Times New Roman" w:hAnsi="Cambria" w:cs="Times New Roman"/>
      <w:b/>
      <w:bCs/>
      <w:sz w:val="26"/>
      <w:szCs w:val="26"/>
    </w:rPr>
  </w:style>
  <w:style w:type="character" w:customStyle="1" w:styleId="Titre5Car">
    <w:name w:val="Titre 5 Car"/>
    <w:basedOn w:val="Policepardfaut"/>
    <w:link w:val="Titre5"/>
    <w:rsid w:val="00E26B38"/>
    <w:rPr>
      <w:rFonts w:ascii="Times New Roman" w:eastAsia="Times New Roman" w:hAnsi="Times New Roman" w:cs="Times New Roman"/>
      <w:b/>
      <w:szCs w:val="20"/>
      <w:u w:val="single"/>
      <w:lang w:eastAsia="fr-FR"/>
    </w:rPr>
  </w:style>
  <w:style w:type="paragraph" w:styleId="En-tte">
    <w:name w:val="header"/>
    <w:basedOn w:val="Normal"/>
    <w:link w:val="En-tteCar"/>
    <w:uiPriority w:val="99"/>
    <w:rsid w:val="00E26B38"/>
    <w:pPr>
      <w:tabs>
        <w:tab w:val="center" w:pos="4536"/>
        <w:tab w:val="right" w:pos="9072"/>
      </w:tabs>
    </w:pPr>
    <w:rPr>
      <w:sz w:val="20"/>
      <w:szCs w:val="20"/>
    </w:rPr>
  </w:style>
  <w:style w:type="character" w:customStyle="1" w:styleId="En-tteCar">
    <w:name w:val="En-tête Car"/>
    <w:basedOn w:val="Policepardfaut"/>
    <w:link w:val="En-tte"/>
    <w:uiPriority w:val="99"/>
    <w:rsid w:val="00E26B38"/>
    <w:rPr>
      <w:rFonts w:ascii="Times New Roman" w:eastAsia="Times New Roman" w:hAnsi="Times New Roman" w:cs="Times New Roman"/>
      <w:sz w:val="20"/>
      <w:szCs w:val="20"/>
      <w:lang w:eastAsia="fr-FR"/>
    </w:rPr>
  </w:style>
  <w:style w:type="paragraph" w:styleId="Corpsdetexte">
    <w:name w:val="Body Text"/>
    <w:basedOn w:val="Normal"/>
    <w:link w:val="CorpsdetexteCar"/>
    <w:semiHidden/>
    <w:rsid w:val="00E26B38"/>
    <w:pPr>
      <w:jc w:val="both"/>
    </w:pPr>
    <w:rPr>
      <w:sz w:val="22"/>
      <w:szCs w:val="20"/>
    </w:rPr>
  </w:style>
  <w:style w:type="character" w:customStyle="1" w:styleId="CorpsdetexteCar">
    <w:name w:val="Corps de texte Car"/>
    <w:basedOn w:val="Policepardfaut"/>
    <w:link w:val="Corpsdetexte"/>
    <w:semiHidden/>
    <w:rsid w:val="00E26B38"/>
    <w:rPr>
      <w:rFonts w:ascii="Times New Roman" w:eastAsia="Times New Roman" w:hAnsi="Times New Roman" w:cs="Times New Roman"/>
      <w:szCs w:val="20"/>
      <w:lang w:eastAsia="fr-FR"/>
    </w:rPr>
  </w:style>
  <w:style w:type="paragraph" w:styleId="Corpsdetexte2">
    <w:name w:val="Body Text 2"/>
    <w:basedOn w:val="Normal"/>
    <w:link w:val="Corpsdetexte2Car"/>
    <w:semiHidden/>
    <w:rsid w:val="00E26B38"/>
    <w:rPr>
      <w:sz w:val="22"/>
      <w:szCs w:val="20"/>
    </w:rPr>
  </w:style>
  <w:style w:type="character" w:customStyle="1" w:styleId="Corpsdetexte2Car">
    <w:name w:val="Corps de texte 2 Car"/>
    <w:basedOn w:val="Policepardfaut"/>
    <w:link w:val="Corpsdetexte2"/>
    <w:semiHidden/>
    <w:rsid w:val="00E26B38"/>
    <w:rPr>
      <w:rFonts w:ascii="Times New Roman" w:eastAsia="Times New Roman" w:hAnsi="Times New Roman" w:cs="Times New Roman"/>
      <w:szCs w:val="20"/>
      <w:lang w:eastAsia="fr-FR"/>
    </w:rPr>
  </w:style>
  <w:style w:type="paragraph" w:styleId="Retraitcorpsdetexte">
    <w:name w:val="Body Text Indent"/>
    <w:basedOn w:val="Normal"/>
    <w:link w:val="RetraitcorpsdetexteCar"/>
    <w:rsid w:val="00E26B38"/>
    <w:pPr>
      <w:ind w:firstLine="360"/>
      <w:jc w:val="both"/>
    </w:pPr>
    <w:rPr>
      <w:sz w:val="22"/>
    </w:rPr>
  </w:style>
  <w:style w:type="character" w:customStyle="1" w:styleId="RetraitcorpsdetexteCar">
    <w:name w:val="Retrait corps de texte Car"/>
    <w:basedOn w:val="Policepardfaut"/>
    <w:link w:val="Retraitcorpsdetexte"/>
    <w:rsid w:val="00E26B38"/>
    <w:rPr>
      <w:rFonts w:ascii="Times New Roman" w:eastAsia="Times New Roman" w:hAnsi="Times New Roman" w:cs="Times New Roman"/>
      <w:szCs w:val="24"/>
      <w:lang w:eastAsia="fr-FR"/>
    </w:rPr>
  </w:style>
  <w:style w:type="paragraph" w:styleId="Corpsdetexte3">
    <w:name w:val="Body Text 3"/>
    <w:basedOn w:val="Normal"/>
    <w:link w:val="Corpsdetexte3Car"/>
    <w:semiHidden/>
    <w:rsid w:val="00E26B38"/>
    <w:pPr>
      <w:ind w:right="-109"/>
    </w:pPr>
    <w:rPr>
      <w:sz w:val="22"/>
    </w:rPr>
  </w:style>
  <w:style w:type="character" w:customStyle="1" w:styleId="Corpsdetexte3Car">
    <w:name w:val="Corps de texte 3 Car"/>
    <w:basedOn w:val="Policepardfaut"/>
    <w:link w:val="Corpsdetexte3"/>
    <w:semiHidden/>
    <w:rsid w:val="00E26B38"/>
    <w:rPr>
      <w:rFonts w:ascii="Times New Roman" w:eastAsia="Times New Roman" w:hAnsi="Times New Roman" w:cs="Times New Roman"/>
      <w:szCs w:val="24"/>
      <w:lang w:eastAsia="fr-FR"/>
    </w:rPr>
  </w:style>
  <w:style w:type="character" w:styleId="Numrodepage">
    <w:name w:val="page number"/>
    <w:basedOn w:val="Policepardfaut"/>
    <w:rsid w:val="00E26B38"/>
  </w:style>
  <w:style w:type="paragraph" w:styleId="Textedebulles">
    <w:name w:val="Balloon Text"/>
    <w:basedOn w:val="Normal"/>
    <w:link w:val="TextedebullesCar"/>
    <w:uiPriority w:val="99"/>
    <w:semiHidden/>
    <w:unhideWhenUsed/>
    <w:rsid w:val="00E26B38"/>
    <w:rPr>
      <w:rFonts w:ascii="Segoe UI" w:hAnsi="Segoe UI"/>
      <w:sz w:val="18"/>
      <w:szCs w:val="18"/>
    </w:rPr>
  </w:style>
  <w:style w:type="character" w:customStyle="1" w:styleId="TextedebullesCar">
    <w:name w:val="Texte de bulles Car"/>
    <w:basedOn w:val="Policepardfaut"/>
    <w:link w:val="Textedebulles"/>
    <w:uiPriority w:val="99"/>
    <w:semiHidden/>
    <w:rsid w:val="00E26B38"/>
    <w:rPr>
      <w:rFonts w:ascii="Segoe UI" w:eastAsia="Times New Roman" w:hAnsi="Segoe UI" w:cs="Times New Roman"/>
      <w:sz w:val="18"/>
      <w:szCs w:val="18"/>
    </w:rPr>
  </w:style>
  <w:style w:type="paragraph" w:styleId="Notedebasdepage">
    <w:name w:val="footnote text"/>
    <w:basedOn w:val="Normal"/>
    <w:link w:val="NotedebasdepageCar"/>
    <w:semiHidden/>
    <w:unhideWhenUsed/>
    <w:rsid w:val="00E26B38"/>
    <w:rPr>
      <w:sz w:val="20"/>
      <w:szCs w:val="20"/>
    </w:rPr>
  </w:style>
  <w:style w:type="character" w:customStyle="1" w:styleId="NotedebasdepageCar">
    <w:name w:val="Note de bas de page Car"/>
    <w:basedOn w:val="Policepardfaut"/>
    <w:link w:val="Notedebasdepage"/>
    <w:semiHidden/>
    <w:rsid w:val="00E26B38"/>
    <w:rPr>
      <w:rFonts w:ascii="Times New Roman" w:eastAsia="Times New Roman" w:hAnsi="Times New Roman" w:cs="Times New Roman"/>
      <w:sz w:val="20"/>
      <w:szCs w:val="20"/>
      <w:lang w:eastAsia="fr-FR"/>
    </w:rPr>
  </w:style>
  <w:style w:type="character" w:styleId="Appelnotedebasdep">
    <w:name w:val="footnote reference"/>
    <w:semiHidden/>
    <w:unhideWhenUsed/>
    <w:rsid w:val="00E26B38"/>
    <w:rPr>
      <w:vertAlign w:val="superscript"/>
    </w:rPr>
  </w:style>
  <w:style w:type="table" w:styleId="Grilledutableau">
    <w:name w:val="Table Grid"/>
    <w:basedOn w:val="TableauNormal"/>
    <w:uiPriority w:val="39"/>
    <w:rsid w:val="00E26B3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E26B38"/>
    <w:pPr>
      <w:tabs>
        <w:tab w:val="center" w:pos="4536"/>
        <w:tab w:val="right" w:pos="9072"/>
      </w:tabs>
    </w:pPr>
  </w:style>
  <w:style w:type="character" w:customStyle="1" w:styleId="PieddepageCar">
    <w:name w:val="Pied de page Car"/>
    <w:basedOn w:val="Policepardfaut"/>
    <w:link w:val="Pieddepage"/>
    <w:uiPriority w:val="99"/>
    <w:rsid w:val="00E26B38"/>
    <w:rPr>
      <w:rFonts w:ascii="Times New Roman" w:eastAsia="Times New Roman" w:hAnsi="Times New Roman" w:cs="Times New Roman"/>
      <w:sz w:val="24"/>
      <w:szCs w:val="24"/>
    </w:rPr>
  </w:style>
  <w:style w:type="character" w:styleId="Lienhypertexte">
    <w:name w:val="Hyperlink"/>
    <w:basedOn w:val="Policepardfaut"/>
    <w:uiPriority w:val="99"/>
    <w:rsid w:val="00E26B38"/>
    <w:rPr>
      <w:rFonts w:cs="Times New Roman"/>
      <w:color w:val="0000FF"/>
      <w:u w:val="single"/>
    </w:rPr>
  </w:style>
  <w:style w:type="paragraph" w:styleId="Textebrut">
    <w:name w:val="Plain Text"/>
    <w:basedOn w:val="Normal"/>
    <w:link w:val="TextebrutCar"/>
    <w:unhideWhenUsed/>
    <w:rsid w:val="00E26B38"/>
    <w:rPr>
      <w:rFonts w:ascii="Courier New" w:hAnsi="Courier New" w:cs="Courier New"/>
      <w:noProof/>
      <w:sz w:val="20"/>
      <w:szCs w:val="20"/>
      <w:lang w:val="fr-ML"/>
    </w:rPr>
  </w:style>
  <w:style w:type="character" w:customStyle="1" w:styleId="TextebrutCar">
    <w:name w:val="Texte brut Car"/>
    <w:basedOn w:val="Policepardfaut"/>
    <w:link w:val="Textebrut"/>
    <w:rsid w:val="00E26B38"/>
    <w:rPr>
      <w:rFonts w:ascii="Courier New" w:eastAsia="Times New Roman" w:hAnsi="Courier New" w:cs="Courier New"/>
      <w:noProof/>
      <w:sz w:val="20"/>
      <w:szCs w:val="20"/>
      <w:lang w:val="fr-ML" w:eastAsia="fr-FR"/>
    </w:rPr>
  </w:style>
  <w:style w:type="paragraph" w:styleId="Paragraphedeliste">
    <w:name w:val="List Paragraph"/>
    <w:basedOn w:val="Normal"/>
    <w:link w:val="ParagraphedelisteCar"/>
    <w:uiPriority w:val="34"/>
    <w:qFormat/>
    <w:rsid w:val="00A01B89"/>
    <w:pPr>
      <w:ind w:left="720"/>
      <w:contextualSpacing/>
    </w:pPr>
  </w:style>
  <w:style w:type="character" w:customStyle="1" w:styleId="ParagraphedelisteCar">
    <w:name w:val="Paragraphe de liste Car"/>
    <w:basedOn w:val="Policepardfaut"/>
    <w:link w:val="Paragraphedeliste"/>
    <w:uiPriority w:val="34"/>
    <w:rsid w:val="00183C9D"/>
    <w:rPr>
      <w:rFonts w:ascii="Times New Roman" w:eastAsia="Times New Roman" w:hAnsi="Times New Roman" w:cs="Times New Roman"/>
      <w:sz w:val="24"/>
      <w:szCs w:val="24"/>
      <w:lang w:eastAsia="fr-FR"/>
    </w:rPr>
  </w:style>
  <w:style w:type="paragraph" w:customStyle="1" w:styleId="i">
    <w:name w:val="(i)"/>
    <w:basedOn w:val="Normal"/>
    <w:rsid w:val="00B3230A"/>
    <w:pPr>
      <w:suppressAutoHyphens/>
      <w:jc w:val="both"/>
    </w:pPr>
    <w:rPr>
      <w:rFonts w:ascii="Tms Rmn" w:hAnsi="Tms Rmn"/>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ou.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4800</TotalTime>
  <Pages>38</Pages>
  <Words>5918</Words>
  <Characters>32555</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APPRO</dc:creator>
  <cp:lastModifiedBy>APPRO</cp:lastModifiedBy>
  <cp:revision>823</cp:revision>
  <cp:lastPrinted>2021-05-28T12:09:00Z</cp:lastPrinted>
  <dcterms:created xsi:type="dcterms:W3CDTF">2018-02-28T14:15:00Z</dcterms:created>
  <dcterms:modified xsi:type="dcterms:W3CDTF">2021-05-28T12:18:00Z</dcterms:modified>
</cp:coreProperties>
</file>