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36B4" w14:textId="77777777" w:rsidR="00D4201E" w:rsidRDefault="00D4201E" w:rsidP="00D4201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MINISTERE DE L’ECONOMIE ET DES FINANCES</w:t>
      </w:r>
      <w:r>
        <w:rPr>
          <w:rFonts w:ascii="Times New Roman" w:hAnsi="Times New Roman" w:cs="Times New Roman"/>
          <w:iCs/>
          <w:color w:val="000000"/>
        </w:rPr>
        <w:tab/>
        <w:t xml:space="preserve">                        REPUBLIQUE DU MALI</w:t>
      </w:r>
    </w:p>
    <w:p w14:paraId="26837A4C" w14:textId="77777777" w:rsidR="00D4201E" w:rsidRDefault="00D4201E" w:rsidP="00D4201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                                                                                                             UN PEUPLE-UN BUT-UNE FOI</w:t>
      </w:r>
    </w:p>
    <w:p w14:paraId="1CF78676" w14:textId="77777777" w:rsidR="00D4201E" w:rsidRDefault="00D4201E" w:rsidP="00D4201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        ---------------------------------------                                        </w:t>
      </w:r>
    </w:p>
    <w:p w14:paraId="5EEE0FF7" w14:textId="77777777" w:rsidR="00D4201E" w:rsidRDefault="00D4201E" w:rsidP="00D4201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DIRECTION GENERALE DU BUDGET</w:t>
      </w:r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/>
          <w:iCs/>
          <w:color w:val="000000"/>
        </w:rPr>
        <w:tab/>
      </w:r>
      <w:r>
        <w:rPr>
          <w:rFonts w:ascii="Times New Roman" w:hAnsi="Times New Roman" w:cs="Times New Roman"/>
          <w:iCs/>
          <w:color w:val="000000"/>
        </w:rPr>
        <w:tab/>
      </w:r>
    </w:p>
    <w:p w14:paraId="6DE77249" w14:textId="77777777" w:rsidR="00D4201E" w:rsidRDefault="00D4201E" w:rsidP="00D4201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         ---------------------------------------</w:t>
      </w:r>
    </w:p>
    <w:p w14:paraId="63184883" w14:textId="77777777" w:rsidR="00D4201E" w:rsidRDefault="00D4201E" w:rsidP="00D4201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DIRECTION REGIONALE DU BUDGET DE SEGOU</w:t>
      </w:r>
    </w:p>
    <w:p w14:paraId="35A2BC4E" w14:textId="77777777" w:rsidR="00D4201E" w:rsidRDefault="00D4201E" w:rsidP="00D4201E">
      <w:pPr>
        <w:spacing w:after="0" w:line="240" w:lineRule="auto"/>
        <w:ind w:left="6480"/>
        <w:jc w:val="both"/>
        <w:rPr>
          <w:rFonts w:ascii="Times New Roman" w:hAnsi="Times New Roman" w:cs="Times New Roman"/>
          <w:color w:val="000000"/>
        </w:rPr>
      </w:pPr>
    </w:p>
    <w:p w14:paraId="3F1ED9B2" w14:textId="77777777" w:rsidR="00D4201E" w:rsidRDefault="00D4201E" w:rsidP="00D4201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Arial Narrow" w:hAnsi="Arial Narrow" w:cs="Verdana"/>
          <w:i/>
          <w:color w:val="000000"/>
        </w:rPr>
        <w:t xml:space="preserve">         </w:t>
      </w:r>
      <w:r>
        <w:rPr>
          <w:rFonts w:ascii="Times New Roman" w:eastAsia="Times New Roman" w:hAnsi="Times New Roman" w:cs="Times New Roman"/>
          <w:sz w:val="32"/>
          <w:szCs w:val="32"/>
        </w:rPr>
        <w:object w:dxaOrig="1440" w:dyaOrig="1440" w14:anchorId="236B3E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 fillcolor="window">
            <v:imagedata r:id="rId4" o:title="" gain="79922f"/>
          </v:shape>
          <o:OLEObject Type="Embed" ProgID="Unknown" ShapeID="_x0000_i1025" DrawAspect="Content" ObjectID="_1685446718" r:id="rId5"/>
        </w:object>
      </w:r>
      <w:r>
        <w:rPr>
          <w:rFonts w:ascii="Arial Narrow" w:hAnsi="Arial Narrow" w:cs="Verdana"/>
          <w:i/>
          <w:color w:val="000000"/>
        </w:rPr>
        <w:t xml:space="preserve">                                                                                     </w:t>
      </w:r>
    </w:p>
    <w:p w14:paraId="1D9267F2" w14:textId="77777777" w:rsidR="00D4201E" w:rsidRDefault="00D4201E" w:rsidP="00D4201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Avis d’Appel d’Offres Ouvert</w:t>
      </w:r>
      <w:r>
        <w:rPr>
          <w:rFonts w:ascii="Times New Roman" w:eastAsia="Times New Roman" w:hAnsi="Times New Roman" w:cs="Times New Roman"/>
        </w:rPr>
        <w:t xml:space="preserve">            </w:t>
      </w:r>
    </w:p>
    <w:p w14:paraId="14AA6012" w14:textId="77777777" w:rsidR="00D4201E" w:rsidRDefault="00D4201E" w:rsidP="00D4201E">
      <w:pPr>
        <w:ind w:left="4956" w:firstLine="708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 : 13 avril 2021</w:t>
      </w:r>
    </w:p>
    <w:p w14:paraId="67344C02" w14:textId="77777777" w:rsidR="00D4201E" w:rsidRDefault="00D4201E" w:rsidP="00D4201E">
      <w:pPr>
        <w:ind w:left="4956" w:firstLine="708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AAOO N</w:t>
      </w:r>
      <w:r>
        <w:rPr>
          <w:rFonts w:ascii="Times New Roman" w:eastAsia="Times New Roman" w:hAnsi="Times New Roman" w:cs="Times New Roman"/>
          <w:b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u w:val="single"/>
        </w:rPr>
        <w:t xml:space="preserve">005/DRB-S </w:t>
      </w:r>
    </w:p>
    <w:p w14:paraId="5C54CEC7" w14:textId="77777777" w:rsidR="00D4201E" w:rsidRDefault="00D4201E" w:rsidP="00D4201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fr-CA"/>
        </w:rPr>
        <w:t>1-Le Directeur Régional du Budget de Ségou</w:t>
      </w:r>
      <w:r>
        <w:rPr>
          <w:rFonts w:ascii="Times New Roman" w:hAnsi="Times New Roman" w:cs="Times New Roman"/>
        </w:rPr>
        <w:t xml:space="preserve"> sollicite des offres fermées de la part de candidats éligibles et répondant aux qualifications requises pour la réalisation des travaux d’hydraulique villageoise dans la Région de Ségou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repartis en quatre</w:t>
      </w:r>
      <w:r>
        <w:rPr>
          <w:rFonts w:ascii="Times New Roman" w:hAnsi="Times New Roman" w:cs="Times New Roman"/>
        </w:rPr>
        <w:t xml:space="preserve"> (04) lots. </w:t>
      </w:r>
    </w:p>
    <w:p w14:paraId="3C8D9145" w14:textId="77777777" w:rsidR="00D4201E" w:rsidRDefault="00D4201E" w:rsidP="00D4201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2-La passation du Marché sera conduite par Appel d’offres ouvert tel que défini dans le Code des Marchés publics à l’article 44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et ouvert à tous les candidats éligibles. </w:t>
      </w:r>
    </w:p>
    <w:p w14:paraId="1E0AC9E7" w14:textId="77777777" w:rsidR="00D4201E" w:rsidRDefault="00D4201E" w:rsidP="00D4201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3-Les travaux prévus dans le cadre de ce marché sont à réaliser dans un délai maximum de cent cinquante (150) jours hors saison des pluies.</w:t>
      </w:r>
    </w:p>
    <w:p w14:paraId="1EF0617C" w14:textId="77777777" w:rsidR="00D4201E" w:rsidRDefault="00D4201E" w:rsidP="00D4201E">
      <w:pPr>
        <w:pStyle w:val="Paragraphedeliste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4-Les candidats intéressés peuvent obtenir des informations supplémentaires et examiner les dossiers d’APPEL D’OFFRES </w:t>
      </w:r>
      <w:r>
        <w:rPr>
          <w:rFonts w:ascii="Times New Roman" w:eastAsia="Times New Roman" w:hAnsi="Times New Roman" w:cs="Times New Roman"/>
        </w:rPr>
        <w:t>dans les bureaux de  la Direction Régionale du Budget de Ségou - BP : 103, Tél. : 21 320 109, télécopie : 21 321 863.</w:t>
      </w:r>
      <w:r>
        <w:rPr>
          <w:rFonts w:ascii="Times New Roman" w:hAnsi="Times New Roman" w:cs="Times New Roman"/>
        </w:rPr>
        <w:t xml:space="preserve"> </w:t>
      </w:r>
    </w:p>
    <w:p w14:paraId="06D89F3A" w14:textId="77777777" w:rsidR="00D4201E" w:rsidRDefault="00D4201E" w:rsidP="00D4201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5-Le Dossier d’Appel d’Offres est gratuit et peut être obtenu par les candidats, sur demande écrite au service mentionné ci-dessus.</w:t>
      </w:r>
    </w:p>
    <w:p w14:paraId="3F612AFE" w14:textId="77777777" w:rsidR="00D4201E" w:rsidRDefault="00D4201E" w:rsidP="00D4201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6-Les Soumissionnaires resteront engagés par leur offre pendant une période de quatre- vingt dix jours (90) à compter de la date limite du dépôt des offres comme spécifié au point 19.1 des IC et au DPAO.</w:t>
      </w:r>
    </w:p>
    <w:p w14:paraId="0DBB3196" w14:textId="77777777" w:rsidR="00D4201E" w:rsidRDefault="00D4201E" w:rsidP="00D4201E">
      <w:pPr>
        <w:tabs>
          <w:tab w:val="right" w:pos="72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7-Toutes les offres doivent être déposées à l’adresse indiquée ci-dessus au tard le 15 mai  2021 à 15 h 30 mn et être accompagnées d’une garantie d’offre d’un montant au moins égal à francs CFA  6 048 000 (six millions quarante-huit mille) pour le lot n°01, 5 862 150 (cinq millions huit cent-soixante–deux mille cent cinquante) pour le lot n°02,  3 880 800 (trois millions huit cent-quatre-vingt mille huit cent) pour le lot n°03 et 3 068 100 (trois millions soixante-huit mille cent) pour le lot n°04.</w:t>
      </w:r>
    </w:p>
    <w:p w14:paraId="6169FCC4" w14:textId="77777777" w:rsidR="00D4201E" w:rsidRDefault="00D4201E" w:rsidP="00D4201E">
      <w:pPr>
        <w:tabs>
          <w:tab w:val="right" w:pos="72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Toutefois, les offres peuvent être reçues en salle, juste avant le début proprement dit de l’ouverture des plis. Les Offres seront ouvertes en présence des représentants des soumissionnaires qui souhaitent assister à l’ouverture des plis.</w:t>
      </w:r>
    </w:p>
    <w:p w14:paraId="3A12CAAA" w14:textId="77777777" w:rsidR="00D4201E" w:rsidRDefault="00D4201E" w:rsidP="00D4201E">
      <w:pPr>
        <w:tabs>
          <w:tab w:val="right" w:pos="7272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Le Directeur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DF59EF7" w14:textId="77777777" w:rsidR="00D4201E" w:rsidRDefault="00D4201E" w:rsidP="00D4201E">
      <w:pPr>
        <w:tabs>
          <w:tab w:val="right" w:pos="7272"/>
        </w:tabs>
        <w:rPr>
          <w:rFonts w:ascii="Times New Roman" w:hAnsi="Times New Roman" w:cs="Times New Roman"/>
        </w:rPr>
      </w:pPr>
    </w:p>
    <w:p w14:paraId="57604606" w14:textId="2E9B9928" w:rsidR="004076E3" w:rsidRDefault="004076E3" w:rsidP="00D4201E"/>
    <w:sectPr w:rsidR="00407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1E"/>
    <w:rsid w:val="004076E3"/>
    <w:rsid w:val="00A653C8"/>
    <w:rsid w:val="00D4201E"/>
    <w:rsid w:val="00E2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C41C"/>
  <w15:chartTrackingRefBased/>
  <w15:docId w15:val="{24B13FD8-F976-4DDD-ABC7-3A449998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01E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D42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DIAKITE</dc:creator>
  <cp:keywords/>
  <dc:description/>
  <cp:lastModifiedBy>22379315925</cp:lastModifiedBy>
  <cp:revision>2</cp:revision>
  <dcterms:created xsi:type="dcterms:W3CDTF">2021-06-17T14:45:00Z</dcterms:created>
  <dcterms:modified xsi:type="dcterms:W3CDTF">2021-06-17T14:52:00Z</dcterms:modified>
</cp:coreProperties>
</file>