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A690" w14:textId="6923E748" w:rsidR="00E92088" w:rsidRDefault="00E92088" w:rsidP="00E92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MINISTERE DE LA JUSTICE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                           REPUBLIQUE DU MALI</w:t>
      </w:r>
    </w:p>
    <w:p w14:paraId="5707BBDA" w14:textId="3075F7C9" w:rsidR="00E92088" w:rsidRDefault="00E92088" w:rsidP="00E92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 DES DROITS DE L’HOMME                                               UN PEUPLE- UN BUT- UNE FOI  </w:t>
      </w:r>
    </w:p>
    <w:p w14:paraId="5EBE765B" w14:textId="23C49960" w:rsidR="00E92088" w:rsidRDefault="00E92088" w:rsidP="00E92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                                                                                    ***********</w:t>
      </w:r>
    </w:p>
    <w:p w14:paraId="4BCF6AEF" w14:textId="77777777" w:rsidR="00E92088" w:rsidRDefault="00E92088" w:rsidP="00E92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DIRECTION DES FINANCES </w:t>
      </w:r>
    </w:p>
    <w:p w14:paraId="6F461F8C" w14:textId="77777777" w:rsidR="00E92088" w:rsidRDefault="00E92088" w:rsidP="00E92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DU MATERIEL</w:t>
      </w:r>
    </w:p>
    <w:p w14:paraId="70353E0F" w14:textId="77777777" w:rsidR="00E92088" w:rsidRDefault="00E92088" w:rsidP="00E92088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</w:t>
      </w:r>
    </w:p>
    <w:p w14:paraId="459ABD8F" w14:textId="77777777" w:rsidR="00E92088" w:rsidRDefault="00E92088" w:rsidP="00E92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</w:p>
    <w:p w14:paraId="5C66F761" w14:textId="77777777" w:rsidR="00E92088" w:rsidRDefault="00E92088" w:rsidP="00E92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fr-FR"/>
        </w:rPr>
        <w:t>Ministère de la Justice et des Droits de l’Homme</w:t>
      </w:r>
    </w:p>
    <w:p w14:paraId="752D3BAC" w14:textId="77777777" w:rsidR="00E92088" w:rsidRDefault="00E92088" w:rsidP="00E9208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AAO N° 009-MJDH-DFM </w:t>
      </w:r>
    </w:p>
    <w:p w14:paraId="21075177" w14:textId="77777777" w:rsidR="00E92088" w:rsidRDefault="00E92088" w:rsidP="00E9208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14:paraId="30CD11F5" w14:textId="77777777" w:rsidR="00E92088" w:rsidRDefault="00E92088" w:rsidP="00E9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paru dans journal L’ESSOR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N°19 288 du 17 novembre 2020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636A1AB" w14:textId="77777777" w:rsidR="00E92088" w:rsidRDefault="00E92088" w:rsidP="00E920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38E509C5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 de fonds sur le budget de l’État, afin de financer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appui aux juridictions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à l’intention d’utiliser une partie de ces fonds pour effectuer des paiements au titre du Marché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relatif à l’acquisition de mobiliers de bureau pour le compte des juridictions du Ministère de la Justice et des Droits de l'Homme en deux (02) lots distincts :</w:t>
      </w:r>
    </w:p>
    <w:p w14:paraId="45B48C94" w14:textId="226B276D" w:rsidR="00E92088" w:rsidRDefault="00E92088" w:rsidP="000853BE">
      <w:pPr>
        <w:pStyle w:val="Paragraphedeliste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Lot 1 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Acquisition de mobiliers de bureau pour le compte de la Nouvelle Cour d'Appel Administrative</w:t>
      </w:r>
      <w:r w:rsid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;</w:t>
      </w:r>
    </w:p>
    <w:p w14:paraId="3A81E494" w14:textId="77777777" w:rsidR="00E92088" w:rsidRDefault="00E92088" w:rsidP="000853BE">
      <w:pPr>
        <w:pStyle w:val="Paragraphedeliste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Lot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: Acquisition de mobiliers de bureau pour les Tribunaux du Ministère de la Justice et des Droits de l'Homme.</w:t>
      </w:r>
    </w:p>
    <w:p w14:paraId="242AE14D" w14:textId="77777777" w:rsidR="00E92088" w:rsidRDefault="00E92088" w:rsidP="00E92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1C121127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la livraison des fournitures suivantes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Acquisition de mobiliers de bureau pour le compte des juridictions du Ministère de la Justice et des Droits de l'Homme en deux (02) lots distincts :</w:t>
      </w:r>
    </w:p>
    <w:p w14:paraId="7C28D843" w14:textId="452F685A" w:rsidR="00E92088" w:rsidRDefault="00E92088" w:rsidP="000853BE">
      <w:pPr>
        <w:pStyle w:val="Paragraphedeliste"/>
        <w:numPr>
          <w:ilvl w:val="0"/>
          <w:numId w:val="2"/>
        </w:numPr>
        <w:spacing w:after="0" w:line="240" w:lineRule="auto"/>
        <w:ind w:left="567" w:right="-166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Lot 1 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Acquisition de mobiliers de bureau pour le compte de la Nouvelle Cour d'Appel </w:t>
      </w:r>
      <w:r w:rsid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Administrative ;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14:paraId="45FD6D0A" w14:textId="77777777" w:rsidR="00E92088" w:rsidRDefault="00E92088" w:rsidP="000853BE">
      <w:pPr>
        <w:pStyle w:val="Paragraphedeliste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Lot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: Acquisition de mobiliers de bureau pour les Tribunaux du Ministère de la Justice et des Droits de l'Homme.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64CE549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04F463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dans le Code des Marchés publics à l’article 50 et ouvert à tous les candidats éligibles.</w:t>
      </w:r>
    </w:p>
    <w:p w14:paraId="2C20761F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605C59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Direction des Finances et du Matériel du Ministère de la Justice et des Droits de l’Homme, 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>alou.tangara@yahoo.fr, badridial55@yahoo.fr, sekou_konte@yahoo.fr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prendre connaissance des documents d’Appel d’Offres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lundi au vendredi de 07 heures 30 mn à 16 heures 00 mn.</w:t>
      </w:r>
    </w:p>
    <w:p w14:paraId="383E3B15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6D5D3C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exigences en matière de qualifications sont : </w:t>
      </w:r>
    </w:p>
    <w:p w14:paraId="6C9EA102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93BE3E" w14:textId="77777777" w:rsidR="00E92088" w:rsidRDefault="00E92088" w:rsidP="00E92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capacité financière </w:t>
      </w:r>
    </w:p>
    <w:p w14:paraId="6AF61561" w14:textId="77777777" w:rsidR="00E92088" w:rsidRDefault="00E92088" w:rsidP="00E92088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 chiffre d’affaires moyen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2018, 2019 et 2020 égal au moins égal à son offre. Les chiffres d’affaires sont tirés des états financiers (bilans, extraits des bilans et comptes d’exploitations), certifiés par un expert-comptable agréé ou attestés par un comptable agrée inscrit à l’ordre. Sur ces bilans, doit figurer la mention suivante apposée par le service compétant des Impôts « Bilans ou extraits de bilans conformes aux déclarations souscrites au service des Impôts 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;</w:t>
      </w:r>
    </w:p>
    <w:p w14:paraId="5DC1A7A8" w14:textId="77777777" w:rsidR="00E92088" w:rsidRDefault="00E92088" w:rsidP="00E92088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Pour les sociétés nouvellement créées, une attestation bancaire de disponibilité de fonds ou d’engagement à financer le marché d’un montant égal au moins à : </w:t>
      </w:r>
    </w:p>
    <w:p w14:paraId="6949BE75" w14:textId="77777777" w:rsidR="00E92088" w:rsidRDefault="00E92088" w:rsidP="00E92088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Lot1 : Trente-trois millions (33 000 000) F CFA son offre ;</w:t>
      </w:r>
    </w:p>
    <w:p w14:paraId="4D1C73F5" w14:textId="77777777" w:rsidR="00E92088" w:rsidRDefault="00E92088" w:rsidP="00E92088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Lot2 : Vingt-trois millions neuf cent (23 900 000) F CFA. </w:t>
      </w:r>
    </w:p>
    <w:p w14:paraId="57995598" w14:textId="77777777" w:rsidR="00E92088" w:rsidRDefault="00E92088" w:rsidP="00E92088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30758F06" w14:textId="77777777" w:rsidR="00E92088" w:rsidRDefault="00E92088" w:rsidP="00E92088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lastRenderedPageBreak/>
        <w:t xml:space="preserve">Les bilans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2018, 2019 et 2020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certifiés par un expert-comptable agréé ou attestés par un comptable agrée inscrit à l’ordre des comptables. Sur ces bilans, doit figurer la mention suivante apposée par le service compétent des Impôts « Bilans ou extraits de bilans conformes aux déclarations souscrites au service des Impôts » ;</w:t>
      </w:r>
    </w:p>
    <w:p w14:paraId="28FC94C0" w14:textId="77777777" w:rsidR="00E92088" w:rsidRDefault="00E92088" w:rsidP="00E92088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7CE34CBC" w14:textId="77777777" w:rsidR="00E92088" w:rsidRDefault="00E92088" w:rsidP="00E92088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La capacité technique :</w:t>
      </w:r>
    </w:p>
    <w:p w14:paraId="3703B0F9" w14:textId="77777777" w:rsidR="00E92088" w:rsidRDefault="00E92088" w:rsidP="00E92088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Avoir exécuter deux marchés similaires pour chaque lot de la période de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2016 à 2020, dont la valeur minimale est au moins égale à la valeur de soumission,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attestées par les attestations de bonne exécution, les procès-verbaux de réception et les copies des pages de garde et signature des marchés ou tout document émanant d’institutions publiques para publiques ou internationales permettant de justifier de sa capacité à exécuter le marché dans les règles de l’art.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14:paraId="23A910DB" w14:textId="77777777" w:rsidR="00E92088" w:rsidRDefault="00E92088" w:rsidP="00E92088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sociétés nouvellement créées seront évaluées en fonction de l’expérience des dirigeants par rapport à la passation et à l’exécution des marchés publics à travers leurs curriculum vitae des spécialités similaires à l’objet du marché.</w:t>
      </w:r>
    </w:p>
    <w:p w14:paraId="27F87794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complet ou le retirer à titre onéreux contre paiement d’une somme non remboursable de cinquante mille (50 000) FCFA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de paiement sera en espèce contre un reçu de vente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adressé par version physique ou électronique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14:paraId="02103054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1AA589" w14:textId="4A7CB5F1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à l’adresse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plus tard </w:t>
      </w:r>
      <w:r w:rsidRP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le </w:t>
      </w:r>
      <w:r w:rsidR="000853BE" w:rsidRP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jeudi 15 juillet </w:t>
      </w:r>
      <w:r w:rsidRP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2021 à 10 heures 00 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Les offres remises en retard ne seront pas acceptées.</w:t>
      </w:r>
    </w:p>
    <w:p w14:paraId="134D5A42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8C4628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doivent comprendre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garantie de soumission, d’un montant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trois millions (3 000 000) francs CFA pour le lot1 et deux millions (2 000 000) francs CFA pour le lot2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conformément à l’article 69.1 du Code des marchés publics.</w:t>
      </w:r>
    </w:p>
    <w:p w14:paraId="356C3E81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A6A9C4" w14:textId="77777777" w:rsidR="00E92088" w:rsidRDefault="00E92088" w:rsidP="00E9208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Soumissionnaires resteront engagés par leur offre pendant une période de quatre-vingt-dix (90) jours à compter de la date limite du dépôt des offres comme spécifié au point 19.1 des Instructions aux candidats (IC) et aux Données particulières du dossier d’appel d’offres.</w:t>
      </w:r>
    </w:p>
    <w:p w14:paraId="7971A582" w14:textId="77777777" w:rsidR="00E92088" w:rsidRDefault="00E92088" w:rsidP="00E9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E76DC8" w14:textId="6C486A1B" w:rsidR="00E92088" w:rsidRDefault="00E92088" w:rsidP="00E9208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="000853BE" w:rsidRPr="000853B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jeudi 15 juillet 2021 à 10 heures 00 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suivante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l’Homme.</w:t>
      </w:r>
    </w:p>
    <w:p w14:paraId="246B4762" w14:textId="68056878" w:rsidR="00E92088" w:rsidRDefault="00E92088" w:rsidP="00E920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</w:t>
      </w:r>
    </w:p>
    <w:p w14:paraId="429E3725" w14:textId="77777777" w:rsidR="00E92088" w:rsidRDefault="00E92088" w:rsidP="00E920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Bamako, le</w:t>
      </w:r>
    </w:p>
    <w:p w14:paraId="503F8B59" w14:textId="77777777" w:rsidR="00E92088" w:rsidRDefault="00E92088" w:rsidP="00E92088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Ministre et par ordre</w:t>
      </w:r>
    </w:p>
    <w:p w14:paraId="30D1AA87" w14:textId="77777777" w:rsidR="00E92088" w:rsidRDefault="00E92088" w:rsidP="00E92088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Secrétaire Général,</w:t>
      </w:r>
    </w:p>
    <w:p w14:paraId="7687C4AC" w14:textId="77777777" w:rsidR="00E92088" w:rsidRDefault="00E92088" w:rsidP="00E92088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90ED33" w14:textId="77777777" w:rsidR="00E92088" w:rsidRDefault="00E92088" w:rsidP="00E92088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E89AF7" w14:textId="77777777" w:rsidR="00E92088" w:rsidRDefault="00E92088" w:rsidP="00E92088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8DBC9D" w14:textId="369DAEDB" w:rsidR="00E92088" w:rsidRDefault="00E92088" w:rsidP="00E9208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M.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Sombé THERA</w:t>
      </w:r>
    </w:p>
    <w:p w14:paraId="4F1567EE" w14:textId="5A49DF73" w:rsidR="00E92088" w:rsidRDefault="00E92088" w:rsidP="00E9208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fr-FR"/>
        </w:rPr>
        <w:t>Officier de l’Ordre National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92088" w:rsidSect="00E92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52F"/>
    <w:multiLevelType w:val="hybridMultilevel"/>
    <w:tmpl w:val="17068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5394A"/>
    <w:multiLevelType w:val="hybridMultilevel"/>
    <w:tmpl w:val="FF8422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97DAF"/>
    <w:multiLevelType w:val="hybridMultilevel"/>
    <w:tmpl w:val="11AA2036"/>
    <w:lvl w:ilvl="0" w:tplc="FFFFFFFF">
      <w:numFmt w:val="bullet"/>
      <w:lvlText w:val="-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8"/>
    <w:rsid w:val="000853BE"/>
    <w:rsid w:val="009318E0"/>
    <w:rsid w:val="0094746D"/>
    <w:rsid w:val="00E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0B77"/>
  <w15:chartTrackingRefBased/>
  <w15:docId w15:val="{6CDA29B6-8289-4FE7-B9F7-0637A29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08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92088"/>
  </w:style>
  <w:style w:type="paragraph" w:styleId="Paragraphedeliste">
    <w:name w:val="List Paragraph"/>
    <w:basedOn w:val="Normal"/>
    <w:link w:val="ParagraphedelisteCar"/>
    <w:uiPriority w:val="34"/>
    <w:qFormat/>
    <w:rsid w:val="00E9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998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2021-06-25T10:35:00Z</cp:lastPrinted>
  <dcterms:created xsi:type="dcterms:W3CDTF">2021-06-11T16:08:00Z</dcterms:created>
  <dcterms:modified xsi:type="dcterms:W3CDTF">2021-06-25T10:35:00Z</dcterms:modified>
</cp:coreProperties>
</file>