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E38B" w14:textId="2C936267" w:rsidR="00650722" w:rsidRPr="006A5962" w:rsidRDefault="00650722" w:rsidP="00650722">
      <w:pPr>
        <w:pStyle w:val="En-tte"/>
        <w:rPr>
          <w:rFonts w:ascii="Arial Narrow" w:hAnsi="Arial Narrow" w:cs="Arial"/>
          <w:b/>
        </w:rPr>
      </w:pPr>
      <w:r w:rsidRPr="006A5962">
        <w:rPr>
          <w:rFonts w:ascii="Arial Narrow" w:hAnsi="Arial Narrow" w:cs="Arial"/>
          <w:b/>
        </w:rPr>
        <w:t>MINISTERE</w:t>
      </w:r>
      <w:r w:rsidR="001D4815">
        <w:rPr>
          <w:rFonts w:ascii="Arial Narrow" w:hAnsi="Arial Narrow" w:cs="Arial"/>
          <w:b/>
        </w:rPr>
        <w:t xml:space="preserve"> DES MINES</w:t>
      </w:r>
      <w:r w:rsidR="002234AD">
        <w:rPr>
          <w:rFonts w:ascii="Arial Narrow" w:hAnsi="Arial Narrow" w:cs="Arial"/>
          <w:b/>
        </w:rPr>
        <w:t>,</w:t>
      </w:r>
      <w:r w:rsidRPr="006A5962">
        <w:rPr>
          <w:rFonts w:ascii="Arial Narrow" w:hAnsi="Arial Narrow" w:cs="Arial"/>
          <w:b/>
        </w:rPr>
        <w:t xml:space="preserve"> DE L’ENERGIE                          </w:t>
      </w:r>
      <w:r w:rsidR="001D4815">
        <w:rPr>
          <w:rFonts w:ascii="Arial Narrow" w:hAnsi="Arial Narrow" w:cs="Arial"/>
          <w:b/>
        </w:rPr>
        <w:t xml:space="preserve">          </w:t>
      </w:r>
      <w:r>
        <w:rPr>
          <w:rFonts w:ascii="Arial Narrow" w:hAnsi="Arial Narrow" w:cs="Arial"/>
          <w:b/>
        </w:rPr>
        <w:t xml:space="preserve"> </w:t>
      </w:r>
      <w:r w:rsidR="001D4815">
        <w:rPr>
          <w:rFonts w:ascii="Arial Narrow" w:hAnsi="Arial Narrow" w:cs="Arial"/>
          <w:b/>
        </w:rPr>
        <w:t xml:space="preserve">         </w:t>
      </w:r>
      <w:r w:rsidR="008E7677">
        <w:rPr>
          <w:rFonts w:ascii="Arial Narrow" w:hAnsi="Arial Narrow" w:cs="Arial"/>
          <w:b/>
        </w:rPr>
        <w:t xml:space="preserve">      </w:t>
      </w:r>
      <w:r w:rsidR="00716692">
        <w:rPr>
          <w:rFonts w:ascii="Arial Narrow" w:hAnsi="Arial Narrow" w:cs="Arial"/>
          <w:b/>
        </w:rPr>
        <w:t xml:space="preserve"> </w:t>
      </w:r>
      <w:r w:rsidRPr="006A5962">
        <w:rPr>
          <w:rFonts w:ascii="Arial Narrow" w:hAnsi="Arial Narrow" w:cs="Arial"/>
          <w:b/>
        </w:rPr>
        <w:t>REPUBLIQUE DU MALI</w:t>
      </w:r>
    </w:p>
    <w:p w14:paraId="6F402EA0" w14:textId="7A99EFA4" w:rsidR="00650722" w:rsidRPr="006A5962" w:rsidRDefault="00650722" w:rsidP="00650722">
      <w:pPr>
        <w:pStyle w:val="En-tte"/>
        <w:rPr>
          <w:rFonts w:ascii="Arial Narrow" w:hAnsi="Arial Narrow" w:cs="Arial"/>
          <w:b/>
        </w:rPr>
      </w:pPr>
      <w:r w:rsidRPr="006A5962">
        <w:rPr>
          <w:rFonts w:ascii="Arial Narrow" w:hAnsi="Arial Narrow" w:cs="Arial"/>
          <w:b/>
        </w:rPr>
        <w:t xml:space="preserve">           ET DE L’EAU</w:t>
      </w:r>
      <w:r w:rsidRPr="006A5962">
        <w:rPr>
          <w:rFonts w:ascii="Arial Narrow" w:hAnsi="Arial Narrow" w:cs="Arial"/>
        </w:rPr>
        <w:tab/>
        <w:t xml:space="preserve">                                                                   </w:t>
      </w:r>
      <w:r>
        <w:rPr>
          <w:rFonts w:ascii="Arial Narrow" w:hAnsi="Arial Narrow" w:cs="Arial"/>
        </w:rPr>
        <w:t xml:space="preserve">            </w:t>
      </w:r>
      <w:r w:rsidRPr="006A5962">
        <w:rPr>
          <w:rFonts w:ascii="Arial Narrow" w:hAnsi="Arial Narrow" w:cs="Arial"/>
        </w:rPr>
        <w:t xml:space="preserve">  </w:t>
      </w:r>
      <w:r w:rsidR="00716692">
        <w:rPr>
          <w:rFonts w:ascii="Arial Narrow" w:hAnsi="Arial Narrow" w:cs="Arial"/>
        </w:rPr>
        <w:t xml:space="preserve"> </w:t>
      </w:r>
      <w:r w:rsidRPr="006A5962">
        <w:rPr>
          <w:rFonts w:ascii="Arial Narrow" w:hAnsi="Arial Narrow" w:cs="Arial"/>
        </w:rPr>
        <w:t xml:space="preserve"> Un Peuple – Un But – Une Foi</w:t>
      </w:r>
    </w:p>
    <w:p w14:paraId="0C4995E2" w14:textId="77777777" w:rsidR="00650722" w:rsidRPr="006A5962" w:rsidRDefault="00650722" w:rsidP="00650722">
      <w:pPr>
        <w:pStyle w:val="En-tte"/>
        <w:rPr>
          <w:rFonts w:ascii="Arial Narrow" w:hAnsi="Arial Narrow" w:cs="Arial"/>
        </w:rPr>
      </w:pPr>
      <w:r w:rsidRPr="006A5962">
        <w:rPr>
          <w:rFonts w:ascii="Arial Narrow" w:hAnsi="Arial Narrow" w:cs="Arial"/>
        </w:rPr>
        <w:t xml:space="preserve">        </w:t>
      </w:r>
      <w:r>
        <w:rPr>
          <w:rFonts w:ascii="Arial Narrow" w:hAnsi="Arial Narrow" w:cs="Arial"/>
        </w:rPr>
        <w:t xml:space="preserve">   </w:t>
      </w:r>
      <w:r w:rsidRPr="006A5962">
        <w:rPr>
          <w:rFonts w:ascii="Arial Narrow" w:hAnsi="Arial Narrow" w:cs="Arial"/>
        </w:rPr>
        <w:t xml:space="preserve">  ---------------                                                                                            </w:t>
      </w:r>
      <w:r>
        <w:rPr>
          <w:rFonts w:ascii="Arial Narrow" w:hAnsi="Arial Narrow" w:cs="Arial"/>
        </w:rPr>
        <w:t xml:space="preserve">       </w:t>
      </w:r>
      <w:r w:rsidRPr="006A5962">
        <w:rPr>
          <w:rFonts w:ascii="Arial Narrow" w:hAnsi="Arial Narrow" w:cs="Arial"/>
        </w:rPr>
        <w:t xml:space="preserve"> ---------------</w:t>
      </w:r>
    </w:p>
    <w:p w14:paraId="7E07A5FC" w14:textId="77777777" w:rsidR="00F16064" w:rsidRDefault="008938B1" w:rsidP="00D71B76">
      <w:pPr>
        <w:tabs>
          <w:tab w:val="left" w:pos="-720"/>
        </w:tabs>
        <w:suppressAutoHyphens/>
        <w:jc w:val="both"/>
        <w:rPr>
          <w:b/>
        </w:rPr>
      </w:pPr>
      <w:r w:rsidRPr="00D71B76">
        <w:rPr>
          <w:rFonts w:ascii="Arial Narrow" w:hAnsi="Arial Narrow"/>
          <w:b/>
          <w:spacing w:val="-3"/>
        </w:rPr>
        <w:t xml:space="preserve"> SECRETARIAT GENERAL</w:t>
      </w:r>
      <w:r w:rsidRPr="00BD466D">
        <w:rPr>
          <w:b/>
          <w:spacing w:val="-3"/>
        </w:rPr>
        <w:t xml:space="preserve">       </w:t>
      </w:r>
    </w:p>
    <w:p w14:paraId="0677BF2B" w14:textId="037943EB" w:rsidR="00F16064" w:rsidRDefault="00474C14" w:rsidP="00474C14">
      <w:pPr>
        <w:widowControl w:val="0"/>
        <w:rPr>
          <w:b/>
        </w:rPr>
      </w:pPr>
      <w:r>
        <w:rPr>
          <w:rFonts w:ascii="Arial Narrow" w:hAnsi="Arial Narrow" w:cs="Arial"/>
        </w:rPr>
        <w:t xml:space="preserve">             </w:t>
      </w:r>
      <w:r w:rsidRPr="006A5962">
        <w:rPr>
          <w:rFonts w:ascii="Arial Narrow" w:hAnsi="Arial Narrow" w:cs="Arial"/>
        </w:rPr>
        <w:t>---------------</w:t>
      </w:r>
    </w:p>
    <w:p w14:paraId="3AED8999" w14:textId="77777777" w:rsidR="00650722" w:rsidRDefault="00650722" w:rsidP="00D71B76">
      <w:pPr>
        <w:rPr>
          <w:rFonts w:ascii="Arial Narrow" w:hAnsi="Arial Narrow"/>
          <w:b/>
          <w:color w:val="000000"/>
          <w:sz w:val="27"/>
          <w:szCs w:val="27"/>
        </w:rPr>
      </w:pPr>
    </w:p>
    <w:p w14:paraId="45C4762B" w14:textId="77777777" w:rsidR="00E55E1C" w:rsidRPr="00474C14" w:rsidRDefault="008938B1" w:rsidP="00C64759">
      <w:pPr>
        <w:jc w:val="center"/>
        <w:rPr>
          <w:rFonts w:ascii="Arial Narrow" w:hAnsi="Arial Narrow"/>
          <w:b/>
          <w:color w:val="000000"/>
          <w:sz w:val="28"/>
          <w:szCs w:val="27"/>
          <w:u w:val="single"/>
        </w:rPr>
      </w:pPr>
      <w:r w:rsidRPr="00474C14">
        <w:rPr>
          <w:rFonts w:ascii="Arial Narrow" w:hAnsi="Arial Narrow"/>
          <w:b/>
          <w:color w:val="000000"/>
          <w:sz w:val="28"/>
          <w:szCs w:val="27"/>
          <w:u w:val="single"/>
        </w:rPr>
        <w:t xml:space="preserve">AVIS </w:t>
      </w:r>
      <w:r w:rsidR="004703DC" w:rsidRPr="00474C14">
        <w:rPr>
          <w:rFonts w:ascii="Arial Narrow" w:hAnsi="Arial Narrow"/>
          <w:b/>
          <w:color w:val="000000"/>
          <w:sz w:val="28"/>
          <w:szCs w:val="27"/>
          <w:u w:val="single"/>
        </w:rPr>
        <w:t>DE</w:t>
      </w:r>
      <w:r w:rsidRPr="00474C14">
        <w:rPr>
          <w:rFonts w:ascii="Arial Narrow" w:hAnsi="Arial Narrow"/>
          <w:b/>
          <w:color w:val="000000"/>
          <w:sz w:val="28"/>
          <w:szCs w:val="27"/>
          <w:u w:val="single"/>
        </w:rPr>
        <w:t xml:space="preserve"> MANIFESTATION D’INTERET</w:t>
      </w:r>
    </w:p>
    <w:p w14:paraId="1CF62352" w14:textId="77777777" w:rsidR="0066572C" w:rsidRPr="00D71B76" w:rsidRDefault="0066572C" w:rsidP="00C64759">
      <w:pPr>
        <w:pStyle w:val="Lgende"/>
        <w:spacing w:before="0" w:after="0"/>
        <w:rPr>
          <w:rFonts w:ascii="Arial Narrow" w:hAnsi="Arial Narrow"/>
          <w:szCs w:val="24"/>
          <w:lang w:eastAsia="fr-FR"/>
        </w:rPr>
      </w:pPr>
    </w:p>
    <w:p w14:paraId="3A334D7D" w14:textId="6F95C8D9" w:rsidR="00F16064" w:rsidRPr="00474C14" w:rsidRDefault="001241F9" w:rsidP="001241F9">
      <w:pPr>
        <w:jc w:val="center"/>
        <w:rPr>
          <w:rFonts w:ascii="Arial Narrow" w:hAnsi="Arial Narrow"/>
          <w:b/>
          <w:color w:val="000000"/>
        </w:rPr>
      </w:pPr>
      <w:r w:rsidRPr="00474C14">
        <w:rPr>
          <w:rFonts w:ascii="Arial Narrow" w:hAnsi="Arial Narrow"/>
          <w:b/>
          <w:color w:val="000000"/>
        </w:rPr>
        <w:t>RELATIF AU</w:t>
      </w:r>
      <w:r w:rsidR="00637619" w:rsidRPr="00474C14">
        <w:rPr>
          <w:rFonts w:ascii="Arial Narrow" w:hAnsi="Arial Narrow"/>
          <w:b/>
          <w:color w:val="000000"/>
        </w:rPr>
        <w:t xml:space="preserve"> </w:t>
      </w:r>
      <w:r w:rsidRPr="00474C14">
        <w:rPr>
          <w:rFonts w:ascii="Arial Narrow" w:hAnsi="Arial Narrow"/>
          <w:b/>
          <w:color w:val="000000"/>
        </w:rPr>
        <w:t>RECRUTEMENT D’UN CABINET POUR L’ELABORATION DU RAPPORT ITIE 2020</w:t>
      </w:r>
      <w:r w:rsidR="00856480" w:rsidRPr="00474C14">
        <w:rPr>
          <w:rFonts w:ascii="Arial Narrow" w:hAnsi="Arial Narrow"/>
          <w:b/>
          <w:color w:val="000000"/>
        </w:rPr>
        <w:t>.</w:t>
      </w:r>
    </w:p>
    <w:p w14:paraId="5D308A47" w14:textId="77777777" w:rsidR="00C64759" w:rsidRPr="00474C14" w:rsidRDefault="00C64759" w:rsidP="00C64759">
      <w:pPr>
        <w:jc w:val="center"/>
        <w:rPr>
          <w:rFonts w:ascii="Arial Narrow" w:hAnsi="Arial Narrow"/>
          <w:b/>
          <w:color w:val="000000"/>
        </w:rPr>
      </w:pPr>
    </w:p>
    <w:p w14:paraId="672590EB" w14:textId="783A32D8" w:rsidR="00650722" w:rsidRPr="00474C14" w:rsidRDefault="00C64759" w:rsidP="001241F9">
      <w:pPr>
        <w:jc w:val="center"/>
        <w:rPr>
          <w:rFonts w:ascii="Arial Narrow" w:hAnsi="Arial Narrow"/>
          <w:b/>
          <w:color w:val="000000"/>
        </w:rPr>
      </w:pPr>
      <w:r w:rsidRPr="00474C14">
        <w:rPr>
          <w:rFonts w:ascii="Arial Narrow" w:hAnsi="Arial Narrow"/>
          <w:b/>
          <w:color w:val="000000"/>
        </w:rPr>
        <w:t>A L’INTENTION DES</w:t>
      </w:r>
      <w:r w:rsidR="00456DA5">
        <w:rPr>
          <w:rFonts w:ascii="Arial Narrow" w:hAnsi="Arial Narrow"/>
          <w:b/>
          <w:color w:val="000000"/>
        </w:rPr>
        <w:t xml:space="preserve"> CABINETS</w:t>
      </w:r>
      <w:r w:rsidRPr="00474C14">
        <w:rPr>
          <w:rFonts w:ascii="Arial Narrow" w:hAnsi="Arial Narrow"/>
          <w:b/>
          <w:color w:val="000000"/>
        </w:rPr>
        <w:t xml:space="preserve"> </w:t>
      </w:r>
      <w:r w:rsidR="00474C14" w:rsidRPr="00474C14">
        <w:rPr>
          <w:rFonts w:ascii="Arial Narrow" w:hAnsi="Arial Narrow"/>
          <w:b/>
          <w:color w:val="000000"/>
        </w:rPr>
        <w:t>D’AUDIT ET FISCAL</w:t>
      </w:r>
    </w:p>
    <w:p w14:paraId="7C2873E1" w14:textId="77777777" w:rsidR="004D5E38" w:rsidRDefault="004D5E38" w:rsidP="004D5E38">
      <w:pPr>
        <w:rPr>
          <w:rFonts w:ascii="Arial Narrow" w:hAnsi="Arial Narrow"/>
          <w:b/>
          <w:color w:val="000000"/>
          <w:sz w:val="22"/>
          <w:szCs w:val="27"/>
        </w:rPr>
      </w:pPr>
    </w:p>
    <w:p w14:paraId="5188B7C3" w14:textId="0D57401F" w:rsidR="004D5E38" w:rsidRPr="004D5E38" w:rsidRDefault="004D5E38" w:rsidP="009152A2">
      <w:pPr>
        <w:widowControl w:val="0"/>
        <w:tabs>
          <w:tab w:val="left" w:pos="426"/>
        </w:tabs>
        <w:suppressAutoHyphens/>
        <w:autoSpaceDN w:val="0"/>
        <w:spacing w:after="200"/>
        <w:jc w:val="both"/>
        <w:textAlignment w:val="baseline"/>
        <w:rPr>
          <w:rFonts w:ascii="Arial Narrow" w:hAnsi="Arial Narrow"/>
        </w:rPr>
      </w:pPr>
      <w:r w:rsidRPr="004D5E38">
        <w:rPr>
          <w:rFonts w:ascii="Arial Narrow" w:hAnsi="Arial Narrow"/>
        </w:rPr>
        <w:t xml:space="preserve">Le présent appel public à manifestation d’intérêt fait suite à l’Avis général de </w:t>
      </w:r>
      <w:r w:rsidR="00441323" w:rsidRPr="005E2F5B">
        <w:rPr>
          <w:rFonts w:ascii="Arial Narrow" w:hAnsi="Arial Narrow"/>
        </w:rPr>
        <w:t>Passation des Marchés paru dans</w:t>
      </w:r>
      <w:r w:rsidRPr="004D5E38">
        <w:rPr>
          <w:rFonts w:ascii="Arial Narrow" w:hAnsi="Arial Narrow"/>
          <w:color w:val="000000"/>
        </w:rPr>
        <w:t xml:space="preserve"> le quotidien national d’information “ </w:t>
      </w:r>
      <w:r w:rsidRPr="003C583C">
        <w:rPr>
          <w:rFonts w:ascii="Arial Narrow" w:hAnsi="Arial Narrow"/>
        </w:rPr>
        <w:t>l’ESSOR ’’ n°19312 du 04 janvier 2020.</w:t>
      </w:r>
      <w:r w:rsidRPr="003C583C">
        <w:rPr>
          <w:rFonts w:ascii="Arial Narrow" w:hAnsi="Arial Narrow"/>
          <w:i/>
          <w:iCs/>
        </w:rPr>
        <w:t xml:space="preserve"> </w:t>
      </w:r>
    </w:p>
    <w:p w14:paraId="04FE9A32" w14:textId="0A087002" w:rsidR="004D5E38" w:rsidRPr="004D5E38" w:rsidRDefault="004D5E38" w:rsidP="009152A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Arial Narrow" w:hAnsi="Arial Narrow"/>
          <w:bCs/>
        </w:rPr>
      </w:pPr>
      <w:r w:rsidRPr="004D5E38">
        <w:rPr>
          <w:rFonts w:ascii="Arial Narrow" w:hAnsi="Arial Narrow"/>
        </w:rPr>
        <w:t>Le Ministère</w:t>
      </w:r>
      <w:r w:rsidR="00441323" w:rsidRPr="009152A2">
        <w:rPr>
          <w:rFonts w:ascii="Arial Narrow" w:hAnsi="Arial Narrow"/>
        </w:rPr>
        <w:t xml:space="preserve"> des </w:t>
      </w:r>
      <w:r w:rsidR="00195F30" w:rsidRPr="009152A2">
        <w:rPr>
          <w:rFonts w:ascii="Arial Narrow" w:hAnsi="Arial Narrow"/>
        </w:rPr>
        <w:t xml:space="preserve">Mines, </w:t>
      </w:r>
      <w:r w:rsidR="00195F30" w:rsidRPr="004D5E38">
        <w:rPr>
          <w:rFonts w:ascii="Arial Narrow" w:hAnsi="Arial Narrow"/>
        </w:rPr>
        <w:t>de</w:t>
      </w:r>
      <w:r w:rsidRPr="004D5E38">
        <w:rPr>
          <w:rFonts w:ascii="Arial Narrow" w:hAnsi="Arial Narrow"/>
        </w:rPr>
        <w:t xml:space="preserve"> l’Energie et de l’eau sollicite des fonds sur </w:t>
      </w:r>
      <w:r w:rsidR="00195F30">
        <w:rPr>
          <w:rFonts w:ascii="Arial Narrow" w:hAnsi="Arial Narrow"/>
        </w:rPr>
        <w:t xml:space="preserve">le </w:t>
      </w:r>
      <w:r w:rsidRPr="004D5E38">
        <w:rPr>
          <w:rFonts w:ascii="Arial Narrow" w:hAnsi="Arial Narrow"/>
        </w:rPr>
        <w:t>budget national</w:t>
      </w:r>
      <w:r w:rsidRPr="005E2F5B">
        <w:rPr>
          <w:rFonts w:ascii="Arial Narrow" w:hAnsi="Arial Narrow"/>
        </w:rPr>
        <w:t xml:space="preserve"> afin de financer le recrutement </w:t>
      </w:r>
      <w:r w:rsidRPr="005E2F5B">
        <w:rPr>
          <w:rFonts w:ascii="Arial Narrow" w:hAnsi="Arial Narrow"/>
          <w:bCs/>
        </w:rPr>
        <w:t>d’un Cabinet de réputation internationale</w:t>
      </w:r>
      <w:r w:rsidR="00195F30">
        <w:rPr>
          <w:rFonts w:ascii="Arial Narrow" w:hAnsi="Arial Narrow"/>
          <w:bCs/>
        </w:rPr>
        <w:t>.</w:t>
      </w:r>
    </w:p>
    <w:p w14:paraId="36F26AC9" w14:textId="77777777" w:rsidR="004D5E38" w:rsidRPr="005E2F5B" w:rsidRDefault="004D5E38" w:rsidP="004D5E38">
      <w:pPr>
        <w:rPr>
          <w:rFonts w:ascii="Arial Narrow" w:hAnsi="Arial Narrow"/>
          <w:b/>
          <w:color w:val="000000"/>
          <w:lang w:val="es"/>
        </w:rPr>
      </w:pPr>
    </w:p>
    <w:p w14:paraId="2735681B" w14:textId="3EC572AF" w:rsidR="003130E3" w:rsidRPr="005E2F5B" w:rsidRDefault="003130E3" w:rsidP="009152A2">
      <w:pPr>
        <w:pStyle w:val="Paragraphedeliste"/>
        <w:widowControl w:val="0"/>
        <w:numPr>
          <w:ilvl w:val="0"/>
          <w:numId w:val="8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</w:rPr>
      </w:pPr>
      <w:r w:rsidRPr="005E2F5B">
        <w:rPr>
          <w:rFonts w:ascii="Arial Narrow" w:hAnsi="Arial Narrow"/>
          <w:b/>
          <w:bCs/>
        </w:rPr>
        <w:t xml:space="preserve">Présentation de </w:t>
      </w:r>
      <w:r w:rsidR="006907AB">
        <w:rPr>
          <w:rFonts w:ascii="Arial Narrow" w:hAnsi="Arial Narrow"/>
          <w:b/>
          <w:bCs/>
          <w:lang w:val="fr-FR"/>
        </w:rPr>
        <w:t>la mission :</w:t>
      </w:r>
    </w:p>
    <w:p w14:paraId="46E79A64" w14:textId="77777777" w:rsidR="004E5A09" w:rsidRPr="005E2F5B" w:rsidRDefault="004E5A09" w:rsidP="00D71B76">
      <w:pPr>
        <w:pStyle w:val="Sansinterligne"/>
        <w:rPr>
          <w:rFonts w:ascii="Arial Narrow" w:hAnsi="Arial Narrow"/>
          <w:sz w:val="24"/>
          <w:szCs w:val="24"/>
        </w:rPr>
      </w:pPr>
    </w:p>
    <w:p w14:paraId="3E1ACC37" w14:textId="2C21C4B1" w:rsidR="004E5A09" w:rsidRPr="005E2F5B" w:rsidRDefault="00CB2FA6" w:rsidP="004E5A09">
      <w:pPr>
        <w:jc w:val="both"/>
        <w:rPr>
          <w:rFonts w:ascii="Arial Narrow" w:hAnsi="Arial Narrow"/>
          <w:bCs/>
        </w:rPr>
      </w:pPr>
      <w:r w:rsidRPr="005E2F5B">
        <w:rPr>
          <w:rFonts w:ascii="Arial Narrow" w:hAnsi="Arial Narrow"/>
          <w:bCs/>
        </w:rPr>
        <w:t xml:space="preserve">Le présent </w:t>
      </w:r>
      <w:r w:rsidR="00EF44FC" w:rsidRPr="005E2F5B">
        <w:rPr>
          <w:rFonts w:ascii="Arial Narrow" w:hAnsi="Arial Narrow"/>
          <w:bCs/>
        </w:rPr>
        <w:t>avis</w:t>
      </w:r>
      <w:r w:rsidR="004703DC" w:rsidRPr="005E2F5B">
        <w:rPr>
          <w:rFonts w:ascii="Arial Narrow" w:hAnsi="Arial Narrow"/>
          <w:bCs/>
        </w:rPr>
        <w:t xml:space="preserve"> de</w:t>
      </w:r>
      <w:r w:rsidRPr="005E2F5B">
        <w:rPr>
          <w:rFonts w:ascii="Arial Narrow" w:hAnsi="Arial Narrow"/>
          <w:bCs/>
        </w:rPr>
        <w:t xml:space="preserve"> manifestation d’intérêt concerne</w:t>
      </w:r>
      <w:r w:rsidR="00195F30">
        <w:rPr>
          <w:rFonts w:ascii="Arial Narrow" w:hAnsi="Arial Narrow"/>
          <w:bCs/>
        </w:rPr>
        <w:t>ra à</w:t>
      </w:r>
      <w:r w:rsidRPr="005E2F5B">
        <w:rPr>
          <w:rFonts w:ascii="Arial Narrow" w:hAnsi="Arial Narrow"/>
          <w:bCs/>
        </w:rPr>
        <w:t xml:space="preserve"> </w:t>
      </w:r>
      <w:r w:rsidR="00195F30">
        <w:rPr>
          <w:rFonts w:ascii="Arial Narrow" w:hAnsi="Arial Narrow"/>
          <w:bCs/>
        </w:rPr>
        <w:t>l’élaboration d’un rapport</w:t>
      </w:r>
      <w:r w:rsidR="001241F9" w:rsidRPr="005E2F5B">
        <w:rPr>
          <w:rFonts w:ascii="Arial Narrow" w:hAnsi="Arial Narrow"/>
          <w:bCs/>
        </w:rPr>
        <w:t xml:space="preserve"> </w:t>
      </w:r>
      <w:r w:rsidR="00C11D96" w:rsidRPr="005E2F5B">
        <w:rPr>
          <w:rFonts w:ascii="Arial Narrow" w:hAnsi="Arial Narrow"/>
          <w:bCs/>
        </w:rPr>
        <w:t>conformément à la norme ITIE</w:t>
      </w:r>
      <w:r w:rsidR="00195F30">
        <w:rPr>
          <w:rFonts w:ascii="Arial Narrow" w:hAnsi="Arial Narrow"/>
          <w:bCs/>
        </w:rPr>
        <w:t xml:space="preserve"> (Initiative pour la Transparence des Industries Extractives) </w:t>
      </w:r>
      <w:r w:rsidR="00456DA5">
        <w:rPr>
          <w:rFonts w:ascii="Arial Narrow" w:hAnsi="Arial Narrow"/>
          <w:bCs/>
        </w:rPr>
        <w:t xml:space="preserve">au Mali </w:t>
      </w:r>
      <w:r w:rsidR="006907AB">
        <w:rPr>
          <w:rFonts w:ascii="Arial Narrow" w:hAnsi="Arial Narrow"/>
          <w:bCs/>
        </w:rPr>
        <w:t xml:space="preserve">de </w:t>
      </w:r>
      <w:r w:rsidR="00C11D96" w:rsidRPr="005E2F5B">
        <w:rPr>
          <w:rFonts w:ascii="Arial Narrow" w:hAnsi="Arial Narrow"/>
          <w:bCs/>
        </w:rPr>
        <w:t>l’exercice 2020</w:t>
      </w:r>
      <w:r w:rsidR="0066572C" w:rsidRPr="005E2F5B">
        <w:rPr>
          <w:rFonts w:ascii="Arial Narrow" w:hAnsi="Arial Narrow"/>
          <w:bCs/>
        </w:rPr>
        <w:t>.</w:t>
      </w:r>
    </w:p>
    <w:p w14:paraId="2A9EA764" w14:textId="77777777" w:rsidR="003130E3" w:rsidRPr="005E2F5B" w:rsidRDefault="003130E3" w:rsidP="004E5A09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14:paraId="238874BB" w14:textId="3996574C" w:rsidR="00650722" w:rsidRPr="005E2F5B" w:rsidRDefault="003130E3" w:rsidP="004D5E38">
      <w:pPr>
        <w:pStyle w:val="Paragraphedeliste"/>
        <w:widowControl w:val="0"/>
        <w:numPr>
          <w:ilvl w:val="0"/>
          <w:numId w:val="8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</w:rPr>
      </w:pPr>
      <w:r w:rsidRPr="005E2F5B">
        <w:rPr>
          <w:rFonts w:ascii="Arial Narrow" w:hAnsi="Arial Narrow"/>
          <w:b/>
          <w:bCs/>
        </w:rPr>
        <w:t>Objectif</w:t>
      </w:r>
      <w:r w:rsidR="00441323" w:rsidRPr="005E2F5B">
        <w:rPr>
          <w:rFonts w:ascii="Arial Narrow" w:hAnsi="Arial Narrow"/>
          <w:b/>
          <w:bCs/>
          <w:lang w:val="fr-FR"/>
        </w:rPr>
        <w:t xml:space="preserve"> général</w:t>
      </w:r>
      <w:r w:rsidR="00F16064" w:rsidRPr="005E2F5B">
        <w:rPr>
          <w:rFonts w:ascii="Arial Narrow" w:hAnsi="Arial Narrow"/>
          <w:b/>
          <w:bCs/>
        </w:rPr>
        <w:t> :</w:t>
      </w:r>
    </w:p>
    <w:p w14:paraId="44F2F5C3" w14:textId="77777777" w:rsidR="003130E3" w:rsidRPr="005E2F5B" w:rsidRDefault="003130E3" w:rsidP="004E5A09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03B657C9" w14:textId="28BE0A9B" w:rsidR="008938B1" w:rsidRPr="005E2F5B" w:rsidRDefault="003130E3" w:rsidP="001241F9">
      <w:pPr>
        <w:pStyle w:val="Paragraphedeliste"/>
        <w:ind w:left="0"/>
        <w:jc w:val="both"/>
        <w:rPr>
          <w:rFonts w:ascii="Arial Narrow" w:hAnsi="Arial Narrow"/>
          <w:bCs/>
          <w:lang w:val="fr-FR" w:eastAsia="fr-FR"/>
        </w:rPr>
      </w:pPr>
      <w:r w:rsidRPr="005E2F5B">
        <w:rPr>
          <w:rFonts w:ascii="Arial Narrow" w:hAnsi="Arial Narrow"/>
          <w:bCs/>
          <w:lang w:val="fr-FR" w:eastAsia="fr-FR"/>
        </w:rPr>
        <w:t>L’objectif</w:t>
      </w:r>
      <w:r w:rsidR="00441323" w:rsidRPr="005E2F5B">
        <w:rPr>
          <w:rFonts w:ascii="Arial Narrow" w:hAnsi="Arial Narrow"/>
          <w:bCs/>
          <w:lang w:val="fr-FR" w:eastAsia="fr-FR"/>
        </w:rPr>
        <w:t xml:space="preserve"> général</w:t>
      </w:r>
      <w:r w:rsidRPr="005E2F5B">
        <w:rPr>
          <w:rFonts w:ascii="Arial Narrow" w:hAnsi="Arial Narrow"/>
          <w:bCs/>
          <w:lang w:val="fr-FR" w:eastAsia="fr-FR"/>
        </w:rPr>
        <w:t xml:space="preserve"> de </w:t>
      </w:r>
      <w:r w:rsidR="00441323" w:rsidRPr="005E2F5B">
        <w:rPr>
          <w:rFonts w:ascii="Arial Narrow" w:hAnsi="Arial Narrow"/>
          <w:bCs/>
          <w:lang w:val="fr-FR" w:eastAsia="fr-FR"/>
        </w:rPr>
        <w:t>la mission</w:t>
      </w:r>
      <w:r w:rsidR="009152A2">
        <w:rPr>
          <w:rFonts w:ascii="Arial Narrow" w:hAnsi="Arial Narrow"/>
          <w:bCs/>
          <w:lang w:val="fr-FR" w:eastAsia="fr-FR"/>
        </w:rPr>
        <w:t xml:space="preserve"> </w:t>
      </w:r>
      <w:r w:rsidR="00441323" w:rsidRPr="005E2F5B">
        <w:rPr>
          <w:rFonts w:ascii="Arial Narrow" w:hAnsi="Arial Narrow"/>
          <w:bCs/>
          <w:lang w:val="fr-FR" w:eastAsia="fr-FR"/>
        </w:rPr>
        <w:t>consiste à produire un rapport ITIE pour l’exercice fiscal 2020 conformément à la norme ITIE 2019</w:t>
      </w:r>
      <w:r w:rsidR="00892171" w:rsidRPr="005E2F5B">
        <w:rPr>
          <w:rFonts w:ascii="Arial Narrow" w:hAnsi="Arial Narrow"/>
          <w:bCs/>
          <w:lang w:val="fr-FR" w:eastAsia="fr-FR"/>
        </w:rPr>
        <w:t>.</w:t>
      </w:r>
      <w:r w:rsidR="00CB2FA6" w:rsidRPr="005E2F5B">
        <w:rPr>
          <w:rFonts w:ascii="Arial Narrow" w:hAnsi="Arial Narrow"/>
          <w:bCs/>
          <w:lang w:val="fr-FR" w:eastAsia="fr-FR"/>
        </w:rPr>
        <w:t xml:space="preserve"> </w:t>
      </w:r>
    </w:p>
    <w:p w14:paraId="2BC51EA1" w14:textId="77777777" w:rsidR="001241F9" w:rsidRPr="005E2F5B" w:rsidRDefault="001241F9" w:rsidP="001241F9">
      <w:pPr>
        <w:pStyle w:val="Paragraphedeliste"/>
        <w:ind w:left="0"/>
        <w:jc w:val="both"/>
        <w:rPr>
          <w:rFonts w:ascii="Arial Narrow" w:hAnsi="Arial Narrow"/>
          <w:bCs/>
          <w:lang w:val="fr-FR" w:eastAsia="fr-FR"/>
        </w:rPr>
      </w:pPr>
    </w:p>
    <w:p w14:paraId="0552688E" w14:textId="77777777" w:rsidR="003130E3" w:rsidRPr="005E2F5B" w:rsidRDefault="003130E3" w:rsidP="004D5E38">
      <w:pPr>
        <w:pStyle w:val="Paragraphedeliste"/>
        <w:widowControl w:val="0"/>
        <w:numPr>
          <w:ilvl w:val="0"/>
          <w:numId w:val="8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</w:rPr>
      </w:pPr>
      <w:r w:rsidRPr="005E2F5B">
        <w:rPr>
          <w:rFonts w:ascii="Arial Narrow" w:hAnsi="Arial Narrow"/>
          <w:b/>
          <w:bCs/>
        </w:rPr>
        <w:t>Candidature</w:t>
      </w:r>
      <w:r w:rsidR="004703DC" w:rsidRPr="005E2F5B">
        <w:rPr>
          <w:rFonts w:ascii="Arial Narrow" w:hAnsi="Arial Narrow"/>
          <w:b/>
          <w:bCs/>
        </w:rPr>
        <w:t> </w:t>
      </w:r>
      <w:r w:rsidR="004703DC" w:rsidRPr="005E2F5B">
        <w:rPr>
          <w:rFonts w:ascii="Arial Narrow" w:hAnsi="Arial Narrow"/>
          <w:b/>
          <w:bCs/>
          <w:lang w:val="fr-FR"/>
        </w:rPr>
        <w:t>:</w:t>
      </w:r>
    </w:p>
    <w:p w14:paraId="4581BB58" w14:textId="77777777" w:rsidR="004E5A09" w:rsidRPr="005E2F5B" w:rsidRDefault="004E5A09" w:rsidP="004E5A09">
      <w:pPr>
        <w:jc w:val="both"/>
        <w:rPr>
          <w:rFonts w:ascii="Arial Narrow" w:hAnsi="Arial Narrow"/>
          <w:color w:val="000000"/>
        </w:rPr>
      </w:pPr>
    </w:p>
    <w:p w14:paraId="75F2C4E5" w14:textId="44E1341B" w:rsidR="00F16064" w:rsidRDefault="006907AB" w:rsidP="006907AB">
      <w:pPr>
        <w:pStyle w:val="Sansinterligne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Tout </w:t>
      </w:r>
      <w:r w:rsidRPr="005E2F5B">
        <w:rPr>
          <w:rFonts w:ascii="Arial Narrow" w:hAnsi="Arial Narrow"/>
          <w:bCs/>
        </w:rPr>
        <w:t>Cabinet de réputation internationale, libre de tout conflit d’intérêt</w:t>
      </w:r>
      <w:r w:rsidR="00D143AD">
        <w:rPr>
          <w:rFonts w:ascii="Arial Narrow" w:hAnsi="Arial Narrow"/>
          <w:bCs/>
        </w:rPr>
        <w:t>, disposant les capacités techniques et financières</w:t>
      </w:r>
      <w:r w:rsidRPr="005E2F5B">
        <w:rPr>
          <w:rFonts w:ascii="Arial Narrow" w:hAnsi="Arial Narrow"/>
          <w:bCs/>
        </w:rPr>
        <w:t xml:space="preserve"> pour fournir des services d’administrateur indépendant conformément à la norme ITIE en vue d’élaborer le rapport ITIE </w:t>
      </w:r>
      <w:r>
        <w:rPr>
          <w:rFonts w:ascii="Arial Narrow" w:hAnsi="Arial Narrow"/>
          <w:bCs/>
        </w:rPr>
        <w:t xml:space="preserve">de </w:t>
      </w:r>
      <w:r w:rsidRPr="005E2F5B">
        <w:rPr>
          <w:rFonts w:ascii="Arial Narrow" w:hAnsi="Arial Narrow"/>
          <w:bCs/>
        </w:rPr>
        <w:t>l’exercice 2020.</w:t>
      </w:r>
    </w:p>
    <w:p w14:paraId="482C5448" w14:textId="77777777" w:rsidR="006907AB" w:rsidRPr="005E2F5B" w:rsidRDefault="006907AB" w:rsidP="00D71B76">
      <w:pPr>
        <w:pStyle w:val="Sansinterligne"/>
        <w:rPr>
          <w:rFonts w:ascii="Arial Narrow" w:hAnsi="Arial Narrow"/>
          <w:sz w:val="24"/>
          <w:szCs w:val="24"/>
        </w:rPr>
      </w:pPr>
    </w:p>
    <w:p w14:paraId="7D788AA3" w14:textId="77777777" w:rsidR="00650722" w:rsidRPr="005E2F5B" w:rsidRDefault="00901552" w:rsidP="004D5E38">
      <w:pPr>
        <w:pStyle w:val="Paragraphedeliste"/>
        <w:widowControl w:val="0"/>
        <w:numPr>
          <w:ilvl w:val="0"/>
          <w:numId w:val="8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E2F5B">
        <w:rPr>
          <w:rFonts w:ascii="Arial Narrow" w:hAnsi="Arial Narrow"/>
          <w:b/>
          <w:bCs/>
        </w:rPr>
        <w:t>Constitution du dossier de candidature</w:t>
      </w:r>
      <w:r w:rsidR="00650722" w:rsidRPr="005E2F5B">
        <w:rPr>
          <w:rFonts w:ascii="Arial Narrow" w:hAnsi="Arial Narrow"/>
          <w:b/>
          <w:bCs/>
        </w:rPr>
        <w:t> :</w:t>
      </w:r>
    </w:p>
    <w:p w14:paraId="146B7C63" w14:textId="77777777" w:rsidR="00901552" w:rsidRPr="005E2F5B" w:rsidRDefault="00901552" w:rsidP="004E5A09">
      <w:pPr>
        <w:jc w:val="both"/>
        <w:rPr>
          <w:rFonts w:ascii="Arial Narrow" w:hAnsi="Arial Narrow"/>
          <w:color w:val="000000"/>
        </w:rPr>
      </w:pPr>
    </w:p>
    <w:p w14:paraId="7524F686" w14:textId="77777777" w:rsidR="00901552" w:rsidRPr="005E2F5B" w:rsidRDefault="00901552" w:rsidP="004E5A09">
      <w:pPr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</w:rPr>
        <w:t>Le dossier de candidature doit comprendre les documents suivants :</w:t>
      </w:r>
    </w:p>
    <w:p w14:paraId="26127714" w14:textId="77777777" w:rsidR="009A29DC" w:rsidRPr="005E2F5B" w:rsidRDefault="009A29DC" w:rsidP="00D71B76">
      <w:pPr>
        <w:pStyle w:val="Paragraphedeliste"/>
        <w:rPr>
          <w:rFonts w:ascii="Arial Narrow" w:hAnsi="Arial Narrow"/>
          <w:color w:val="000000"/>
        </w:rPr>
      </w:pPr>
    </w:p>
    <w:p w14:paraId="2D6F129C" w14:textId="77777777" w:rsidR="00B00794" w:rsidRPr="005E2F5B" w:rsidRDefault="00990CEE" w:rsidP="00D71B76">
      <w:pPr>
        <w:pStyle w:val="Paragraphedeliste"/>
        <w:numPr>
          <w:ilvl w:val="0"/>
          <w:numId w:val="3"/>
        </w:numPr>
        <w:rPr>
          <w:rFonts w:ascii="Arial Narrow" w:hAnsi="Arial Narrow"/>
          <w:lang w:val="fr-FR" w:eastAsia="fr-FR"/>
        </w:rPr>
      </w:pPr>
      <w:r w:rsidRPr="005E2F5B">
        <w:rPr>
          <w:rFonts w:ascii="Arial Narrow" w:hAnsi="Arial Narrow"/>
          <w:color w:val="000000"/>
          <w:lang w:val="fr-FR"/>
        </w:rPr>
        <w:t>l</w:t>
      </w:r>
      <w:r w:rsidRPr="005E2F5B">
        <w:rPr>
          <w:rFonts w:ascii="Arial Narrow" w:hAnsi="Arial Narrow"/>
          <w:color w:val="000000"/>
        </w:rPr>
        <w:t>a</w:t>
      </w:r>
      <w:r w:rsidR="00901552" w:rsidRPr="005E2F5B">
        <w:rPr>
          <w:rFonts w:ascii="Arial Narrow" w:hAnsi="Arial Narrow"/>
          <w:color w:val="000000"/>
        </w:rPr>
        <w:t xml:space="preserve"> lettre de manifestation d’intérêt présentant les raisons qui ont motivé la réponse à cet </w:t>
      </w:r>
      <w:r w:rsidR="009A29DC" w:rsidRPr="005E2F5B">
        <w:rPr>
          <w:rFonts w:ascii="Arial Narrow" w:hAnsi="Arial Narrow"/>
          <w:color w:val="000000"/>
          <w:lang w:val="fr-FR"/>
        </w:rPr>
        <w:t>avis ;</w:t>
      </w:r>
    </w:p>
    <w:p w14:paraId="6D87FF42" w14:textId="12A4E6E4" w:rsidR="00E55E1C" w:rsidRPr="009152A2" w:rsidRDefault="00B65FA2" w:rsidP="00E55E1C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  <w:lang w:val="fr-FR"/>
        </w:rPr>
        <w:t>u</w:t>
      </w:r>
      <w:r w:rsidRPr="005E2F5B">
        <w:rPr>
          <w:rFonts w:ascii="Arial Narrow" w:hAnsi="Arial Narrow"/>
          <w:color w:val="000000"/>
        </w:rPr>
        <w:t xml:space="preserve">n </w:t>
      </w:r>
      <w:r w:rsidR="00901552" w:rsidRPr="005E2F5B">
        <w:rPr>
          <w:rFonts w:ascii="Arial Narrow" w:hAnsi="Arial Narrow"/>
          <w:color w:val="000000"/>
        </w:rPr>
        <w:t xml:space="preserve">ou des documents attestant l’expérience générale du candidat et son expérience particulière dans les prestations </w:t>
      </w:r>
      <w:r w:rsidR="004E1557">
        <w:rPr>
          <w:rFonts w:ascii="Arial Narrow" w:hAnsi="Arial Narrow"/>
          <w:color w:val="000000"/>
          <w:lang w:val="fr-FR"/>
        </w:rPr>
        <w:t xml:space="preserve">à la norme </w:t>
      </w:r>
      <w:r w:rsidR="00BF0BA9" w:rsidRPr="005E2F5B">
        <w:rPr>
          <w:rFonts w:ascii="Arial Narrow" w:hAnsi="Arial Narrow"/>
          <w:color w:val="000000"/>
          <w:lang w:val="fr-FR"/>
        </w:rPr>
        <w:t>ITIE</w:t>
      </w:r>
      <w:r w:rsidR="00BC41DF" w:rsidRPr="005E2F5B">
        <w:rPr>
          <w:rFonts w:ascii="Arial Narrow" w:hAnsi="Arial Narrow"/>
          <w:color w:val="000000"/>
        </w:rPr>
        <w:t xml:space="preserve"> </w:t>
      </w:r>
      <w:r w:rsidR="00901552" w:rsidRPr="005E2F5B">
        <w:rPr>
          <w:rFonts w:ascii="Arial Narrow" w:hAnsi="Arial Narrow"/>
          <w:color w:val="000000"/>
        </w:rPr>
        <w:t xml:space="preserve">au </w:t>
      </w:r>
      <w:r w:rsidR="00901552" w:rsidRPr="00EC75B5">
        <w:rPr>
          <w:rFonts w:ascii="Arial Narrow" w:hAnsi="Arial Narrow"/>
        </w:rPr>
        <w:t xml:space="preserve">cours des 10 dernières années </w:t>
      </w:r>
      <w:r w:rsidR="00901552" w:rsidRPr="005E2F5B">
        <w:rPr>
          <w:rFonts w:ascii="Arial Narrow" w:hAnsi="Arial Narrow"/>
          <w:color w:val="000000"/>
        </w:rPr>
        <w:t>avec les indications ci-après :</w:t>
      </w:r>
    </w:p>
    <w:p w14:paraId="15587413" w14:textId="70EE53D0" w:rsidR="000874B4" w:rsidRPr="005E2F5B" w:rsidRDefault="004E1557" w:rsidP="00E55E1C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n</w:t>
      </w:r>
      <w:r>
        <w:rPr>
          <w:rFonts w:ascii="Arial Narrow" w:hAnsi="Arial Narrow"/>
          <w:color w:val="000000"/>
        </w:rPr>
        <w:t>om du projet </w:t>
      </w:r>
      <w:r>
        <w:rPr>
          <w:rFonts w:ascii="Arial Narrow" w:hAnsi="Arial Narrow"/>
          <w:color w:val="000000"/>
          <w:lang w:val="fr-FR"/>
        </w:rPr>
        <w:t>;</w:t>
      </w:r>
    </w:p>
    <w:p w14:paraId="7D69C25C" w14:textId="117A17EC" w:rsidR="00901552" w:rsidRPr="005E2F5B" w:rsidRDefault="004E1557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d</w:t>
      </w:r>
      <w:proofErr w:type="spellStart"/>
      <w:r w:rsidR="00901552" w:rsidRPr="005E2F5B">
        <w:rPr>
          <w:rFonts w:ascii="Arial Narrow" w:hAnsi="Arial Narrow"/>
          <w:color w:val="000000"/>
        </w:rPr>
        <w:t>ate</w:t>
      </w:r>
      <w:proofErr w:type="spellEnd"/>
      <w:r w:rsidR="00901552" w:rsidRPr="005E2F5B">
        <w:rPr>
          <w:rFonts w:ascii="Arial Narrow" w:hAnsi="Arial Narrow"/>
          <w:color w:val="000000"/>
        </w:rPr>
        <w:t xml:space="preserve"> du début, date de fin</w:t>
      </w:r>
      <w:r w:rsidR="004E5A09" w:rsidRPr="005E2F5B">
        <w:rPr>
          <w:rFonts w:ascii="Arial Narrow" w:hAnsi="Arial Narrow"/>
          <w:color w:val="000000"/>
        </w:rPr>
        <w:t> </w:t>
      </w:r>
      <w:r w:rsidR="004E5A09" w:rsidRPr="005E2F5B">
        <w:rPr>
          <w:rFonts w:ascii="Arial Narrow" w:hAnsi="Arial Narrow"/>
          <w:color w:val="000000"/>
          <w:lang w:val="fr-FR"/>
        </w:rPr>
        <w:t>;</w:t>
      </w:r>
    </w:p>
    <w:p w14:paraId="5D522BDF" w14:textId="333B2B25" w:rsidR="00901552" w:rsidRPr="005E2F5B" w:rsidRDefault="004E1557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m</w:t>
      </w:r>
      <w:proofErr w:type="spellStart"/>
      <w:r w:rsidR="00901552" w:rsidRPr="005E2F5B">
        <w:rPr>
          <w:rFonts w:ascii="Arial Narrow" w:hAnsi="Arial Narrow"/>
          <w:color w:val="000000"/>
        </w:rPr>
        <w:t>ontant</w:t>
      </w:r>
      <w:proofErr w:type="spellEnd"/>
      <w:r w:rsidR="00901552" w:rsidRPr="005E2F5B">
        <w:rPr>
          <w:rFonts w:ascii="Arial Narrow" w:hAnsi="Arial Narrow"/>
          <w:color w:val="000000"/>
        </w:rPr>
        <w:t xml:space="preserve"> des prestations fournies</w:t>
      </w:r>
      <w:r w:rsidR="004E5A09" w:rsidRPr="005E2F5B">
        <w:rPr>
          <w:rFonts w:ascii="Arial Narrow" w:hAnsi="Arial Narrow"/>
          <w:color w:val="000000"/>
        </w:rPr>
        <w:t> </w:t>
      </w:r>
      <w:r w:rsidR="004E5A09" w:rsidRPr="005E2F5B">
        <w:rPr>
          <w:rFonts w:ascii="Arial Narrow" w:hAnsi="Arial Narrow"/>
          <w:color w:val="000000"/>
          <w:lang w:val="fr-FR"/>
        </w:rPr>
        <w:t>;</w:t>
      </w:r>
    </w:p>
    <w:p w14:paraId="3469EBF2" w14:textId="35D193B8" w:rsidR="00901552" w:rsidRPr="005E2F5B" w:rsidRDefault="004E1557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lang w:val="fr-FR"/>
        </w:rPr>
        <w:t>n</w:t>
      </w:r>
      <w:r w:rsidR="00901552" w:rsidRPr="005E2F5B">
        <w:rPr>
          <w:rFonts w:ascii="Arial Narrow" w:hAnsi="Arial Narrow"/>
          <w:color w:val="000000"/>
        </w:rPr>
        <w:t xml:space="preserve">oms et </w:t>
      </w:r>
      <w:r>
        <w:rPr>
          <w:rFonts w:ascii="Arial Narrow" w:hAnsi="Arial Narrow"/>
          <w:color w:val="000000"/>
          <w:lang w:val="fr-FR"/>
        </w:rPr>
        <w:t>r</w:t>
      </w:r>
      <w:r w:rsidRPr="005E2F5B">
        <w:rPr>
          <w:rFonts w:ascii="Arial Narrow" w:hAnsi="Arial Narrow"/>
          <w:color w:val="000000"/>
        </w:rPr>
        <w:t>références</w:t>
      </w:r>
      <w:r w:rsidR="00901552" w:rsidRPr="005E2F5B">
        <w:rPr>
          <w:rFonts w:ascii="Arial Narrow" w:hAnsi="Arial Narrow"/>
          <w:color w:val="000000"/>
        </w:rPr>
        <w:t xml:space="preserve"> du Maître d’Ouvrage</w:t>
      </w:r>
      <w:r w:rsidR="004E5A09" w:rsidRPr="005E2F5B">
        <w:rPr>
          <w:rFonts w:ascii="Arial Narrow" w:hAnsi="Arial Narrow"/>
          <w:color w:val="000000"/>
        </w:rPr>
        <w:t> </w:t>
      </w:r>
      <w:r w:rsidR="004E5A09" w:rsidRPr="005E2F5B">
        <w:rPr>
          <w:rFonts w:ascii="Arial Narrow" w:hAnsi="Arial Narrow"/>
          <w:color w:val="000000"/>
          <w:lang w:val="fr-FR"/>
        </w:rPr>
        <w:t>;</w:t>
      </w:r>
    </w:p>
    <w:p w14:paraId="5E8D65E6" w14:textId="77777777" w:rsidR="00901552" w:rsidRPr="005E2F5B" w:rsidRDefault="00B65FA2" w:rsidP="004E5A09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  <w:lang w:val="fr-FR"/>
        </w:rPr>
        <w:t>l</w:t>
      </w:r>
      <w:r w:rsidRPr="005E2F5B">
        <w:rPr>
          <w:rFonts w:ascii="Arial Narrow" w:hAnsi="Arial Narrow"/>
          <w:color w:val="000000"/>
        </w:rPr>
        <w:t xml:space="preserve">es </w:t>
      </w:r>
      <w:r w:rsidR="00901552" w:rsidRPr="005E2F5B">
        <w:rPr>
          <w:rFonts w:ascii="Arial Narrow" w:hAnsi="Arial Narrow"/>
          <w:color w:val="000000"/>
        </w:rPr>
        <w:t>attestations de bonne fin ou tout document attestant un service fait doivent être fournies obligatoirement</w:t>
      </w:r>
      <w:r w:rsidRPr="005E2F5B">
        <w:rPr>
          <w:rFonts w:ascii="Arial Narrow" w:hAnsi="Arial Narrow"/>
          <w:color w:val="000000"/>
        </w:rPr>
        <w:t> </w:t>
      </w:r>
      <w:r w:rsidRPr="005E2F5B">
        <w:rPr>
          <w:rFonts w:ascii="Arial Narrow" w:hAnsi="Arial Narrow"/>
          <w:color w:val="000000"/>
          <w:lang w:val="fr-FR"/>
        </w:rPr>
        <w:t>;</w:t>
      </w:r>
    </w:p>
    <w:p w14:paraId="06473BEC" w14:textId="6AF26BCB" w:rsidR="004E1557" w:rsidRPr="00D7484C" w:rsidRDefault="00B65FA2" w:rsidP="00D7484C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  <w:lang w:val="fr-FR"/>
        </w:rPr>
        <w:t>l</w:t>
      </w:r>
      <w:r w:rsidRPr="005E2F5B">
        <w:rPr>
          <w:rFonts w:ascii="Arial Narrow" w:hAnsi="Arial Narrow"/>
          <w:color w:val="000000"/>
        </w:rPr>
        <w:t xml:space="preserve">a </w:t>
      </w:r>
      <w:r w:rsidR="00353792" w:rsidRPr="005E2F5B">
        <w:rPr>
          <w:rFonts w:ascii="Arial Narrow" w:hAnsi="Arial Narrow"/>
          <w:color w:val="000000"/>
        </w:rPr>
        <w:t xml:space="preserve">liste </w:t>
      </w:r>
      <w:r w:rsidR="004E1557">
        <w:rPr>
          <w:rFonts w:ascii="Arial Narrow" w:hAnsi="Arial Narrow"/>
          <w:color w:val="000000"/>
          <w:lang w:val="fr-FR"/>
        </w:rPr>
        <w:t>du</w:t>
      </w:r>
      <w:r w:rsidR="00353792" w:rsidRPr="005E2F5B">
        <w:rPr>
          <w:rFonts w:ascii="Arial Narrow" w:hAnsi="Arial Narrow"/>
          <w:color w:val="000000"/>
        </w:rPr>
        <w:t xml:space="preserve"> personnel avec diplôme</w:t>
      </w:r>
      <w:r w:rsidR="004E1557">
        <w:rPr>
          <w:rFonts w:ascii="Arial Narrow" w:hAnsi="Arial Narrow"/>
          <w:color w:val="000000"/>
          <w:lang w:val="fr-FR"/>
        </w:rPr>
        <w:t>s et/ou attestation</w:t>
      </w:r>
      <w:r w:rsidR="009152A2">
        <w:rPr>
          <w:rFonts w:ascii="Arial Narrow" w:hAnsi="Arial Narrow"/>
          <w:color w:val="000000"/>
          <w:lang w:val="fr-FR"/>
        </w:rPr>
        <w:t>s</w:t>
      </w:r>
      <w:r w:rsidR="00353792" w:rsidRPr="005E2F5B">
        <w:rPr>
          <w:rFonts w:ascii="Arial Narrow" w:hAnsi="Arial Narrow"/>
          <w:color w:val="000000"/>
        </w:rPr>
        <w:t>.</w:t>
      </w:r>
      <w:r w:rsidR="009152A2">
        <w:rPr>
          <w:rFonts w:ascii="Arial Narrow" w:hAnsi="Arial Narrow"/>
          <w:color w:val="000000"/>
          <w:lang w:val="fr-FR"/>
        </w:rPr>
        <w:t xml:space="preserve"> </w:t>
      </w:r>
    </w:p>
    <w:p w14:paraId="5B83ABFB" w14:textId="099C8B72" w:rsidR="004E1557" w:rsidRPr="004E1557" w:rsidRDefault="004E1557" w:rsidP="004E1557">
      <w:pPr>
        <w:jc w:val="both"/>
        <w:rPr>
          <w:rFonts w:ascii="Arial Narrow" w:hAnsi="Arial Narrow"/>
          <w:color w:val="000000"/>
        </w:rPr>
      </w:pPr>
      <w:r w:rsidRPr="004E1557">
        <w:rPr>
          <w:rFonts w:ascii="Arial Narrow" w:hAnsi="Arial Narrow"/>
          <w:b/>
          <w:color w:val="000000"/>
        </w:rPr>
        <w:t>NB :</w:t>
      </w:r>
      <w:r w:rsidRPr="004E1557">
        <w:rPr>
          <w:rFonts w:ascii="Arial Narrow" w:hAnsi="Arial Narrow"/>
          <w:color w:val="000000"/>
        </w:rPr>
        <w:t xml:space="preserve"> Le Cabinet devra compter parmi son personnel (02) experts nationaux : (01) consultant minier de profil juriste minier et (01) spécialiste en audit comptable devant prévaloir au moins (05) années d’expérience dans les domaines respectifs et en lien avec le secteur extractif.</w:t>
      </w:r>
    </w:p>
    <w:p w14:paraId="2511C36C" w14:textId="77777777" w:rsidR="00EC75B5" w:rsidRDefault="00901552" w:rsidP="009152A2">
      <w:pPr>
        <w:contextualSpacing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</w:rPr>
        <w:t> </w:t>
      </w:r>
    </w:p>
    <w:p w14:paraId="17516DE3" w14:textId="3582BF41" w:rsidR="009152A2" w:rsidRDefault="009152A2" w:rsidP="009152A2">
      <w:pPr>
        <w:contextualSpacing/>
        <w:rPr>
          <w:rFonts w:ascii="Arial Narrow" w:hAnsi="Arial Narrow"/>
          <w:b/>
          <w:color w:val="000000"/>
        </w:rPr>
      </w:pPr>
      <w:r w:rsidRPr="009152A2">
        <w:rPr>
          <w:rFonts w:ascii="Arial Narrow" w:hAnsi="Arial Narrow"/>
          <w:b/>
          <w:color w:val="000000"/>
        </w:rPr>
        <w:lastRenderedPageBreak/>
        <w:t xml:space="preserve">Les documents doivent </w:t>
      </w:r>
      <w:r>
        <w:rPr>
          <w:rFonts w:ascii="Arial Narrow" w:hAnsi="Arial Narrow"/>
          <w:b/>
          <w:color w:val="000000"/>
        </w:rPr>
        <w:t xml:space="preserve">être </w:t>
      </w:r>
      <w:r w:rsidRPr="009152A2">
        <w:rPr>
          <w:rFonts w:ascii="Arial Narrow" w:hAnsi="Arial Narrow"/>
          <w:b/>
          <w:color w:val="000000"/>
        </w:rPr>
        <w:t xml:space="preserve">fournis </w:t>
      </w:r>
      <w:r>
        <w:rPr>
          <w:rFonts w:ascii="Arial Narrow" w:hAnsi="Arial Narrow"/>
          <w:b/>
          <w:color w:val="000000"/>
        </w:rPr>
        <w:t xml:space="preserve">en </w:t>
      </w:r>
      <w:r w:rsidRPr="009152A2">
        <w:rPr>
          <w:rFonts w:ascii="Arial Narrow" w:hAnsi="Arial Narrow"/>
          <w:b/>
          <w:color w:val="000000"/>
        </w:rPr>
        <w:t>copies certifiées conformes.</w:t>
      </w:r>
    </w:p>
    <w:p w14:paraId="20E7F6D7" w14:textId="77777777" w:rsidR="00233DBF" w:rsidRPr="009152A2" w:rsidRDefault="00233DBF" w:rsidP="009152A2">
      <w:pPr>
        <w:contextualSpacing/>
        <w:rPr>
          <w:rFonts w:ascii="Arial Narrow" w:hAnsi="Arial Narrow"/>
          <w:b/>
          <w:color w:val="000000"/>
        </w:rPr>
      </w:pPr>
    </w:p>
    <w:p w14:paraId="58515916" w14:textId="0EEEB899" w:rsidR="00901552" w:rsidRDefault="00901552" w:rsidP="004D5E38">
      <w:pPr>
        <w:pStyle w:val="Paragraphedeliste"/>
        <w:widowControl w:val="0"/>
        <w:numPr>
          <w:ilvl w:val="0"/>
          <w:numId w:val="8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E2F5B">
        <w:rPr>
          <w:rFonts w:ascii="Arial Narrow" w:hAnsi="Arial Narrow"/>
          <w:b/>
          <w:bCs/>
        </w:rPr>
        <w:t>Critère d’inscription sur la liste restreinte</w:t>
      </w:r>
      <w:r w:rsidR="005D68B7" w:rsidRPr="005E2F5B">
        <w:rPr>
          <w:rFonts w:ascii="Arial Narrow" w:hAnsi="Arial Narrow"/>
          <w:b/>
          <w:bCs/>
        </w:rPr>
        <w:t> :</w:t>
      </w:r>
      <w:r w:rsidRPr="005E2F5B">
        <w:rPr>
          <w:rFonts w:ascii="Arial Narrow" w:hAnsi="Arial Narrow"/>
        </w:rPr>
        <w:t> </w:t>
      </w:r>
    </w:p>
    <w:p w14:paraId="772C7BFA" w14:textId="77777777" w:rsidR="00BF6685" w:rsidRPr="005E2F5B" w:rsidRDefault="00BF6685" w:rsidP="00BF6685">
      <w:pPr>
        <w:pStyle w:val="Paragraphedeliste"/>
        <w:widowControl w:val="0"/>
        <w:tabs>
          <w:tab w:val="right" w:pos="7790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</w:rPr>
      </w:pPr>
    </w:p>
    <w:p w14:paraId="43D381E0" w14:textId="4E9C7564" w:rsidR="00650722" w:rsidRPr="009152A2" w:rsidRDefault="00274C13" w:rsidP="004E5A0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En plus du personnel recommandé, l</w:t>
      </w:r>
      <w:r w:rsidR="009152A2" w:rsidRPr="009152A2">
        <w:rPr>
          <w:rFonts w:ascii="Arial Narrow" w:hAnsi="Arial Narrow"/>
          <w:bCs/>
        </w:rPr>
        <w:t xml:space="preserve">es </w:t>
      </w:r>
      <w:r w:rsidR="009152A2" w:rsidRPr="003C583C">
        <w:rPr>
          <w:rFonts w:ascii="Arial Narrow" w:hAnsi="Arial Narrow"/>
          <w:bCs/>
        </w:rPr>
        <w:t xml:space="preserve">5 premiers cabinets en </w:t>
      </w:r>
      <w:r w:rsidR="009152A2" w:rsidRPr="009152A2">
        <w:rPr>
          <w:rFonts w:ascii="Arial Narrow" w:hAnsi="Arial Narrow"/>
          <w:bCs/>
        </w:rPr>
        <w:t>termes d’élaboration de rapports</w:t>
      </w:r>
      <w:r w:rsidR="009152A2">
        <w:rPr>
          <w:rFonts w:ascii="Arial Narrow" w:hAnsi="Arial Narrow"/>
          <w:bCs/>
        </w:rPr>
        <w:t xml:space="preserve"> de</w:t>
      </w:r>
      <w:r w:rsidR="009152A2" w:rsidRPr="009152A2">
        <w:rPr>
          <w:rFonts w:ascii="Arial Narrow" w:hAnsi="Arial Narrow"/>
          <w:bCs/>
        </w:rPr>
        <w:t xml:space="preserve"> norme ITIE, seront présélectionnés</w:t>
      </w:r>
      <w:r>
        <w:rPr>
          <w:rFonts w:ascii="Arial Narrow" w:hAnsi="Arial Narrow"/>
          <w:bCs/>
        </w:rPr>
        <w:t>.</w:t>
      </w:r>
    </w:p>
    <w:p w14:paraId="045520D7" w14:textId="77777777" w:rsidR="00901552" w:rsidRPr="005E2F5B" w:rsidRDefault="00901552" w:rsidP="004E5A09">
      <w:pPr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</w:rPr>
        <w:t> </w:t>
      </w:r>
    </w:p>
    <w:p w14:paraId="50D97CD2" w14:textId="512E1B0F" w:rsidR="00901552" w:rsidRPr="005E2F5B" w:rsidRDefault="00BC41DF" w:rsidP="004E5A09">
      <w:pPr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</w:rPr>
        <w:t>La Direction des Finances et du Matériel du Ministère</w:t>
      </w:r>
      <w:r w:rsidR="002F384E" w:rsidRPr="005E2F5B">
        <w:rPr>
          <w:rFonts w:ascii="Arial Narrow" w:hAnsi="Arial Narrow"/>
          <w:color w:val="000000"/>
        </w:rPr>
        <w:t xml:space="preserve"> des Mines,</w:t>
      </w:r>
      <w:r w:rsidRPr="005E2F5B">
        <w:rPr>
          <w:rFonts w:ascii="Arial Narrow" w:hAnsi="Arial Narrow"/>
          <w:color w:val="000000"/>
        </w:rPr>
        <w:t xml:space="preserve"> de l’Energie et de l’Eau </w:t>
      </w:r>
      <w:r w:rsidR="00384409" w:rsidRPr="005E2F5B">
        <w:rPr>
          <w:rFonts w:ascii="Arial Narrow" w:hAnsi="Arial Narrow"/>
          <w:color w:val="000000"/>
        </w:rPr>
        <w:t>i</w:t>
      </w:r>
      <w:r w:rsidR="00353792" w:rsidRPr="005E2F5B">
        <w:rPr>
          <w:rFonts w:ascii="Arial Narrow" w:hAnsi="Arial Narrow"/>
          <w:color w:val="000000"/>
        </w:rPr>
        <w:t>nvitera</w:t>
      </w:r>
      <w:r w:rsidRPr="005E2F5B">
        <w:rPr>
          <w:rFonts w:ascii="Arial Narrow" w:hAnsi="Arial Narrow"/>
          <w:color w:val="000000"/>
        </w:rPr>
        <w:t xml:space="preserve"> les</w:t>
      </w:r>
      <w:r w:rsidR="00901552" w:rsidRPr="005E2F5B">
        <w:rPr>
          <w:rFonts w:ascii="Arial Narrow" w:hAnsi="Arial Narrow"/>
          <w:color w:val="000000"/>
        </w:rPr>
        <w:t xml:space="preserve"> </w:t>
      </w:r>
      <w:r w:rsidR="00274C13" w:rsidRPr="009152A2">
        <w:rPr>
          <w:rFonts w:ascii="Arial Narrow" w:hAnsi="Arial Narrow"/>
          <w:bCs/>
        </w:rPr>
        <w:t>cabinets</w:t>
      </w:r>
      <w:r w:rsidR="00901552" w:rsidRPr="005E2F5B">
        <w:rPr>
          <w:rFonts w:ascii="Arial Narrow" w:hAnsi="Arial Narrow"/>
          <w:color w:val="000000"/>
        </w:rPr>
        <w:t xml:space="preserve"> </w:t>
      </w:r>
      <w:r w:rsidR="00274C13" w:rsidRPr="009152A2">
        <w:rPr>
          <w:rFonts w:ascii="Arial Narrow" w:hAnsi="Arial Narrow"/>
          <w:bCs/>
        </w:rPr>
        <w:t>présélectionnés</w:t>
      </w:r>
      <w:r w:rsidR="00901552" w:rsidRPr="005E2F5B">
        <w:rPr>
          <w:rFonts w:ascii="Arial Narrow" w:hAnsi="Arial Narrow"/>
          <w:color w:val="000000"/>
        </w:rPr>
        <w:t xml:space="preserve"> à fournir le</w:t>
      </w:r>
      <w:r w:rsidR="00274C13">
        <w:rPr>
          <w:rFonts w:ascii="Arial Narrow" w:hAnsi="Arial Narrow"/>
          <w:color w:val="000000"/>
        </w:rPr>
        <w:t>urs propositions technique et financière</w:t>
      </w:r>
      <w:r w:rsidR="00901552" w:rsidRPr="005E2F5B">
        <w:rPr>
          <w:rFonts w:ascii="Arial Narrow" w:hAnsi="Arial Narrow"/>
          <w:color w:val="000000"/>
        </w:rPr>
        <w:t xml:space="preserve"> </w:t>
      </w:r>
      <w:r w:rsidR="00274C13">
        <w:rPr>
          <w:rFonts w:ascii="Arial Narrow" w:hAnsi="Arial Narrow"/>
          <w:color w:val="000000"/>
        </w:rPr>
        <w:t>en leur adressant une Demande de Propositions (DP).</w:t>
      </w:r>
    </w:p>
    <w:p w14:paraId="42965E47" w14:textId="77777777" w:rsidR="00901552" w:rsidRPr="005E2F5B" w:rsidRDefault="00901552" w:rsidP="004E5A09">
      <w:pPr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</w:rPr>
        <w:t> </w:t>
      </w:r>
    </w:p>
    <w:p w14:paraId="1DABA967" w14:textId="77777777" w:rsidR="00901552" w:rsidRPr="005E2F5B" w:rsidRDefault="00901552" w:rsidP="004D5E38">
      <w:pPr>
        <w:pStyle w:val="Paragraphedeliste"/>
        <w:numPr>
          <w:ilvl w:val="0"/>
          <w:numId w:val="8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E2F5B">
        <w:rPr>
          <w:rFonts w:ascii="Arial Narrow" w:hAnsi="Arial Narrow"/>
          <w:b/>
          <w:bCs/>
        </w:rPr>
        <w:t>Dépôt des offres</w:t>
      </w:r>
      <w:r w:rsidR="00650722" w:rsidRPr="005E2F5B">
        <w:rPr>
          <w:rFonts w:ascii="Arial Narrow" w:hAnsi="Arial Narrow"/>
          <w:b/>
          <w:bCs/>
        </w:rPr>
        <w:t> :</w:t>
      </w:r>
    </w:p>
    <w:p w14:paraId="5D8EA590" w14:textId="77777777" w:rsidR="00901552" w:rsidRPr="005E2F5B" w:rsidRDefault="00901552" w:rsidP="004E5A09">
      <w:pPr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</w:rPr>
        <w:t> </w:t>
      </w:r>
    </w:p>
    <w:p w14:paraId="024B89C8" w14:textId="38024027" w:rsidR="00B65FA2" w:rsidRPr="005E2F5B" w:rsidRDefault="00901552" w:rsidP="004E5A09">
      <w:pPr>
        <w:jc w:val="both"/>
        <w:rPr>
          <w:rFonts w:ascii="Arial Narrow" w:hAnsi="Arial Narrow"/>
          <w:color w:val="000000"/>
        </w:rPr>
      </w:pPr>
      <w:r w:rsidRPr="005E2F5B">
        <w:rPr>
          <w:rFonts w:ascii="Arial Narrow" w:hAnsi="Arial Narrow"/>
          <w:color w:val="000000"/>
        </w:rPr>
        <w:t xml:space="preserve">Les </w:t>
      </w:r>
      <w:r w:rsidR="009E4C5C" w:rsidRPr="005E2F5B">
        <w:rPr>
          <w:rFonts w:ascii="Arial Narrow" w:hAnsi="Arial Narrow"/>
          <w:color w:val="000000"/>
        </w:rPr>
        <w:t>candidatures</w:t>
      </w:r>
      <w:r w:rsidRPr="005E2F5B">
        <w:rPr>
          <w:rFonts w:ascii="Arial Narrow" w:hAnsi="Arial Narrow"/>
          <w:color w:val="000000"/>
        </w:rPr>
        <w:t xml:space="preserve"> doivent être faites sous pli fermé et déposées à l’adresse ci-dessous au plus tard le </w:t>
      </w:r>
      <w:r w:rsidR="00D3783C">
        <w:rPr>
          <w:rFonts w:ascii="Arial Narrow" w:hAnsi="Arial Narrow"/>
          <w:b/>
          <w:color w:val="000000"/>
        </w:rPr>
        <w:t xml:space="preserve">23 juillet 2021 </w:t>
      </w:r>
      <w:r w:rsidRPr="005E2F5B">
        <w:rPr>
          <w:rFonts w:ascii="Arial Narrow" w:hAnsi="Arial Narrow"/>
          <w:b/>
          <w:color w:val="000000"/>
        </w:rPr>
        <w:t xml:space="preserve">à 10 heures </w:t>
      </w:r>
      <w:r w:rsidR="00F919AB" w:rsidRPr="005E2F5B">
        <w:rPr>
          <w:rFonts w:ascii="Arial Narrow" w:hAnsi="Arial Narrow"/>
          <w:b/>
          <w:color w:val="000000"/>
        </w:rPr>
        <w:t>précises</w:t>
      </w:r>
      <w:r w:rsidR="00335D02" w:rsidRPr="005E2F5B">
        <w:rPr>
          <w:rFonts w:ascii="Arial Narrow" w:hAnsi="Arial Narrow"/>
          <w:color w:val="000000"/>
        </w:rPr>
        <w:t> :</w:t>
      </w:r>
      <w:r w:rsidR="002D032E" w:rsidRPr="005E2F5B">
        <w:rPr>
          <w:rFonts w:ascii="Arial Narrow" w:hAnsi="Arial Narrow"/>
          <w:color w:val="000000"/>
        </w:rPr>
        <w:t xml:space="preserve"> </w:t>
      </w:r>
      <w:r w:rsidRPr="005E2F5B">
        <w:rPr>
          <w:rFonts w:ascii="Arial Narrow" w:hAnsi="Arial Narrow"/>
          <w:color w:val="000000"/>
        </w:rPr>
        <w:t xml:space="preserve">Direction des Finances et du Matériel du Ministère </w:t>
      </w:r>
      <w:r w:rsidR="00F1521B" w:rsidRPr="005E2F5B">
        <w:rPr>
          <w:rFonts w:ascii="Arial Narrow" w:hAnsi="Arial Narrow"/>
          <w:color w:val="000000"/>
        </w:rPr>
        <w:t xml:space="preserve">des Mines, </w:t>
      </w:r>
      <w:r w:rsidRPr="005E2F5B">
        <w:rPr>
          <w:rFonts w:ascii="Arial Narrow" w:hAnsi="Arial Narrow"/>
          <w:color w:val="000000"/>
        </w:rPr>
        <w:t xml:space="preserve">de l’Energie et de l’Eau </w:t>
      </w:r>
      <w:r w:rsidR="00065B18" w:rsidRPr="005E2F5B">
        <w:rPr>
          <w:rFonts w:ascii="Arial Narrow" w:hAnsi="Arial Narrow"/>
          <w:color w:val="000000"/>
        </w:rPr>
        <w:t xml:space="preserve">- </w:t>
      </w:r>
      <w:r w:rsidR="00B65FA2" w:rsidRPr="005E2F5B">
        <w:rPr>
          <w:rFonts w:ascii="Arial Narrow" w:hAnsi="Arial Narrow"/>
          <w:color w:val="000000"/>
        </w:rPr>
        <w:t>B</w:t>
      </w:r>
      <w:r w:rsidRPr="005E2F5B">
        <w:rPr>
          <w:rFonts w:ascii="Arial Narrow" w:hAnsi="Arial Narrow"/>
          <w:color w:val="000000"/>
        </w:rPr>
        <w:t>âtiment </w:t>
      </w:r>
      <w:r w:rsidR="00F1521B" w:rsidRPr="005E2F5B">
        <w:rPr>
          <w:rFonts w:ascii="Arial Narrow" w:hAnsi="Arial Narrow"/>
          <w:color w:val="000000"/>
        </w:rPr>
        <w:t>3</w:t>
      </w:r>
      <w:r w:rsidR="00B65FA2" w:rsidRPr="005E2F5B">
        <w:rPr>
          <w:rFonts w:ascii="Arial Narrow" w:hAnsi="Arial Narrow"/>
          <w:color w:val="000000"/>
        </w:rPr>
        <w:t>,</w:t>
      </w:r>
      <w:r w:rsidRPr="005E2F5B">
        <w:rPr>
          <w:rFonts w:ascii="Arial Narrow" w:hAnsi="Arial Narrow"/>
          <w:color w:val="000000"/>
        </w:rPr>
        <w:t xml:space="preserve"> 2</w:t>
      </w:r>
      <w:r w:rsidR="00B65FA2" w:rsidRPr="005E2F5B">
        <w:rPr>
          <w:rFonts w:ascii="Arial Narrow" w:hAnsi="Arial Narrow"/>
          <w:color w:val="000000"/>
          <w:vertAlign w:val="superscript"/>
        </w:rPr>
        <w:t>è</w:t>
      </w:r>
      <w:r w:rsidRPr="005E2F5B">
        <w:rPr>
          <w:rFonts w:ascii="Arial Narrow" w:hAnsi="Arial Narrow"/>
          <w:color w:val="000000"/>
          <w:vertAlign w:val="superscript"/>
        </w:rPr>
        <w:t>me</w:t>
      </w:r>
      <w:r w:rsidRPr="005E2F5B">
        <w:rPr>
          <w:rFonts w:ascii="Arial Narrow" w:hAnsi="Arial Narrow"/>
          <w:color w:val="000000"/>
        </w:rPr>
        <w:t xml:space="preserve"> étage, </w:t>
      </w:r>
      <w:r w:rsidR="00065B18" w:rsidRPr="005E2F5B">
        <w:rPr>
          <w:rFonts w:ascii="Arial Narrow" w:hAnsi="Arial Narrow"/>
          <w:color w:val="000000"/>
        </w:rPr>
        <w:t>C</w:t>
      </w:r>
      <w:r w:rsidRPr="005E2F5B">
        <w:rPr>
          <w:rFonts w:ascii="Arial Narrow" w:hAnsi="Arial Narrow"/>
          <w:color w:val="000000"/>
        </w:rPr>
        <w:t>it</w:t>
      </w:r>
      <w:r w:rsidR="00065B18" w:rsidRPr="005E2F5B">
        <w:rPr>
          <w:rFonts w:ascii="Arial Narrow" w:hAnsi="Arial Narrow"/>
          <w:color w:val="000000"/>
        </w:rPr>
        <w:t>é</w:t>
      </w:r>
      <w:r w:rsidR="00CB3102" w:rsidRPr="005E2F5B">
        <w:rPr>
          <w:rFonts w:ascii="Arial Narrow" w:hAnsi="Arial Narrow"/>
          <w:color w:val="000000"/>
        </w:rPr>
        <w:t xml:space="preserve"> A</w:t>
      </w:r>
      <w:r w:rsidRPr="005E2F5B">
        <w:rPr>
          <w:rFonts w:ascii="Arial Narrow" w:hAnsi="Arial Narrow"/>
          <w:color w:val="000000"/>
        </w:rPr>
        <w:t xml:space="preserve">dministrative de </w:t>
      </w:r>
      <w:r w:rsidR="00930DA2" w:rsidRPr="005E2F5B">
        <w:rPr>
          <w:rFonts w:ascii="Arial Narrow" w:hAnsi="Arial Narrow"/>
          <w:color w:val="000000"/>
        </w:rPr>
        <w:t>Bamako,</w:t>
      </w:r>
      <w:r w:rsidR="00823B22">
        <w:rPr>
          <w:rFonts w:ascii="Arial Narrow" w:hAnsi="Arial Narrow"/>
          <w:color w:val="000000"/>
        </w:rPr>
        <w:t xml:space="preserve"> </w:t>
      </w:r>
      <w:r w:rsidR="00CA78C8" w:rsidRPr="005E2F5B">
        <w:rPr>
          <w:rFonts w:ascii="Arial Narrow" w:hAnsi="Arial Narrow"/>
          <w:color w:val="000000"/>
        </w:rPr>
        <w:t>T</w:t>
      </w:r>
      <w:r w:rsidR="00CB3102" w:rsidRPr="005E2F5B">
        <w:rPr>
          <w:rFonts w:ascii="Arial Narrow" w:hAnsi="Arial Narrow"/>
          <w:color w:val="000000"/>
        </w:rPr>
        <w:t>é</w:t>
      </w:r>
      <w:r w:rsidRPr="005E2F5B">
        <w:rPr>
          <w:rFonts w:ascii="Arial Narrow" w:hAnsi="Arial Narrow"/>
          <w:color w:val="000000"/>
        </w:rPr>
        <w:t>l</w:t>
      </w:r>
      <w:r w:rsidR="00CB3102" w:rsidRPr="005E2F5B">
        <w:rPr>
          <w:rFonts w:ascii="Arial Narrow" w:hAnsi="Arial Narrow"/>
          <w:color w:val="000000"/>
        </w:rPr>
        <w:t>.</w:t>
      </w:r>
      <w:r w:rsidR="00065B18" w:rsidRPr="005E2F5B">
        <w:rPr>
          <w:rFonts w:ascii="Arial Narrow" w:hAnsi="Arial Narrow"/>
          <w:color w:val="000000"/>
        </w:rPr>
        <w:t xml:space="preserve"> : </w:t>
      </w:r>
      <w:r w:rsidR="00CF7C44" w:rsidRPr="00CF7C44">
        <w:rPr>
          <w:rFonts w:ascii="Arial Narrow" w:hAnsi="Arial Narrow"/>
          <w:color w:val="000000"/>
        </w:rPr>
        <w:t>20 01 35 00</w:t>
      </w:r>
      <w:r w:rsidR="00CF7C44">
        <w:rPr>
          <w:rFonts w:ascii="Arial Narrow" w:hAnsi="Arial Narrow"/>
          <w:color w:val="000000"/>
        </w:rPr>
        <w:t xml:space="preserve"> </w:t>
      </w:r>
      <w:r w:rsidR="00CF7C44" w:rsidRPr="00CF7C44">
        <w:rPr>
          <w:rFonts w:ascii="Arial Narrow" w:hAnsi="Arial Narrow"/>
          <w:color w:val="000000"/>
        </w:rPr>
        <w:t>/</w:t>
      </w:r>
      <w:r w:rsidR="00CF7C44">
        <w:rPr>
          <w:rFonts w:ascii="Arial Narrow" w:hAnsi="Arial Narrow"/>
          <w:color w:val="000000"/>
        </w:rPr>
        <w:t xml:space="preserve"> </w:t>
      </w:r>
      <w:r w:rsidR="00CF7C44" w:rsidRPr="00CF7C44">
        <w:rPr>
          <w:rFonts w:ascii="Arial Narrow" w:hAnsi="Arial Narrow"/>
          <w:color w:val="000000"/>
        </w:rPr>
        <w:t>20 01 36 56</w:t>
      </w:r>
      <w:r w:rsidR="00CF7C44">
        <w:rPr>
          <w:rFonts w:ascii="Arial Narrow" w:hAnsi="Arial Narrow"/>
          <w:color w:val="000000"/>
        </w:rPr>
        <w:t xml:space="preserve"> </w:t>
      </w:r>
      <w:r w:rsidR="00CF7C44" w:rsidRPr="00CF7C44">
        <w:rPr>
          <w:rFonts w:ascii="Arial Narrow" w:hAnsi="Arial Narrow"/>
          <w:color w:val="000000"/>
        </w:rPr>
        <w:t>/</w:t>
      </w:r>
      <w:r w:rsidR="00CF7C44">
        <w:rPr>
          <w:rFonts w:ascii="Arial Narrow" w:hAnsi="Arial Narrow"/>
          <w:color w:val="000000"/>
        </w:rPr>
        <w:t xml:space="preserve"> </w:t>
      </w:r>
      <w:r w:rsidR="00CF7C44" w:rsidRPr="00CF7C44">
        <w:rPr>
          <w:rFonts w:ascii="Arial Narrow" w:hAnsi="Arial Narrow"/>
          <w:color w:val="000000"/>
        </w:rPr>
        <w:t>20 01 36 61</w:t>
      </w:r>
      <w:r w:rsidR="00CF7C44">
        <w:rPr>
          <w:rFonts w:ascii="Arial Narrow" w:hAnsi="Arial Narrow"/>
          <w:color w:val="000000"/>
        </w:rPr>
        <w:t xml:space="preserve">. </w:t>
      </w:r>
      <w:r w:rsidR="00274C13">
        <w:rPr>
          <w:rFonts w:ascii="Arial Narrow" w:hAnsi="Arial Narrow"/>
          <w:color w:val="000000"/>
        </w:rPr>
        <w:t>L</w:t>
      </w:r>
      <w:r w:rsidRPr="005E2F5B">
        <w:rPr>
          <w:rFonts w:ascii="Arial Narrow" w:hAnsi="Arial Narrow"/>
          <w:color w:val="000000"/>
        </w:rPr>
        <w:t>a mention</w:t>
      </w:r>
      <w:r w:rsidR="00274C13">
        <w:rPr>
          <w:rFonts w:ascii="Arial Narrow" w:hAnsi="Arial Narrow"/>
          <w:color w:val="000000"/>
        </w:rPr>
        <w:t xml:space="preserve"> à porter sur les plis est la suivante</w:t>
      </w:r>
      <w:r w:rsidRPr="005E2F5B">
        <w:rPr>
          <w:rFonts w:ascii="Arial Narrow" w:hAnsi="Arial Narrow"/>
          <w:color w:val="000000"/>
        </w:rPr>
        <w:t> :</w:t>
      </w:r>
    </w:p>
    <w:p w14:paraId="26F16EF6" w14:textId="26191B70" w:rsidR="00BC41DF" w:rsidRPr="005E2F5B" w:rsidRDefault="00901552" w:rsidP="004E5A09">
      <w:pPr>
        <w:pStyle w:val="Lgende"/>
        <w:spacing w:before="0" w:after="0"/>
        <w:jc w:val="both"/>
        <w:rPr>
          <w:rFonts w:ascii="Arial Narrow" w:hAnsi="Arial Narrow"/>
          <w:b w:val="0"/>
          <w:bCs/>
          <w:szCs w:val="24"/>
          <w:lang w:eastAsia="fr-FR"/>
        </w:rPr>
      </w:pPr>
      <w:r w:rsidRPr="005E2F5B">
        <w:rPr>
          <w:rFonts w:ascii="Arial Narrow" w:hAnsi="Arial Narrow"/>
          <w:color w:val="000000"/>
          <w:szCs w:val="24"/>
        </w:rPr>
        <w:t>« </w:t>
      </w:r>
      <w:r w:rsidR="004E1557" w:rsidRPr="004E1557">
        <w:rPr>
          <w:rFonts w:ascii="Arial Narrow" w:hAnsi="Arial Narrow"/>
          <w:bCs/>
          <w:szCs w:val="24"/>
          <w:lang w:eastAsia="fr-FR"/>
        </w:rPr>
        <w:t>Manifestation pour le</w:t>
      </w:r>
      <w:r w:rsidR="00B37D58" w:rsidRPr="004E1557">
        <w:rPr>
          <w:rFonts w:ascii="Arial Narrow" w:hAnsi="Arial Narrow"/>
          <w:bCs/>
          <w:szCs w:val="24"/>
          <w:lang w:eastAsia="fr-FR"/>
        </w:rPr>
        <w:t xml:space="preserve"> recrutement d’un cabinet pour l’élaboration du rapport ITIE 2020</w:t>
      </w:r>
      <w:r w:rsidR="004E5A09" w:rsidRPr="005E2F5B">
        <w:rPr>
          <w:rFonts w:ascii="Arial Narrow" w:hAnsi="Arial Narrow"/>
          <w:b w:val="0"/>
          <w:bCs/>
          <w:szCs w:val="24"/>
          <w:lang w:eastAsia="fr-FR"/>
        </w:rPr>
        <w:t xml:space="preserve"> </w:t>
      </w:r>
      <w:r w:rsidR="007D07D1" w:rsidRPr="005E2F5B">
        <w:rPr>
          <w:rFonts w:ascii="Arial Narrow" w:hAnsi="Arial Narrow"/>
          <w:b w:val="0"/>
          <w:bCs/>
          <w:szCs w:val="24"/>
          <w:lang w:eastAsia="fr-FR"/>
        </w:rPr>
        <w:t>»</w:t>
      </w:r>
      <w:r w:rsidR="007A68E4" w:rsidRPr="005E2F5B">
        <w:rPr>
          <w:rFonts w:ascii="Arial Narrow" w:hAnsi="Arial Narrow"/>
          <w:b w:val="0"/>
          <w:bCs/>
          <w:szCs w:val="24"/>
          <w:lang w:eastAsia="fr-FR"/>
        </w:rPr>
        <w:t>.</w:t>
      </w:r>
    </w:p>
    <w:p w14:paraId="173A9AC7" w14:textId="77777777" w:rsidR="004E5A09" w:rsidRPr="005E2F5B" w:rsidRDefault="004E5A09" w:rsidP="004E5A09">
      <w:pPr>
        <w:jc w:val="both"/>
        <w:rPr>
          <w:rFonts w:ascii="Arial Narrow" w:hAnsi="Arial Narrow"/>
          <w:color w:val="000000"/>
        </w:rPr>
      </w:pPr>
    </w:p>
    <w:p w14:paraId="3E5092BE" w14:textId="4C088ACA" w:rsidR="00F16064" w:rsidRPr="001A0A9E" w:rsidRDefault="00901552" w:rsidP="001A0A9E">
      <w:pPr>
        <w:jc w:val="both"/>
        <w:rPr>
          <w:rFonts w:ascii="Arial Narrow" w:hAnsi="Arial Narrow"/>
        </w:rPr>
      </w:pPr>
      <w:r w:rsidRPr="005E2F5B">
        <w:rPr>
          <w:rFonts w:ascii="Arial Narrow" w:hAnsi="Arial Narrow"/>
          <w:color w:val="000000"/>
        </w:rPr>
        <w:t>Pour tout renseignement complémentaire</w:t>
      </w:r>
      <w:r w:rsidR="006577F1">
        <w:rPr>
          <w:rFonts w:ascii="Arial Narrow" w:hAnsi="Arial Narrow"/>
          <w:color w:val="000000"/>
        </w:rPr>
        <w:t xml:space="preserve">, </w:t>
      </w:r>
      <w:r w:rsidRPr="005E2F5B">
        <w:rPr>
          <w:rFonts w:ascii="Arial Narrow" w:hAnsi="Arial Narrow"/>
          <w:color w:val="000000"/>
        </w:rPr>
        <w:t>s</w:t>
      </w:r>
      <w:r w:rsidR="000A1C9F" w:rsidRPr="005E2F5B">
        <w:rPr>
          <w:rFonts w:ascii="Arial Narrow" w:hAnsi="Arial Narrow"/>
          <w:color w:val="000000"/>
        </w:rPr>
        <w:t>’</w:t>
      </w:r>
      <w:r w:rsidRPr="005E2F5B">
        <w:rPr>
          <w:rFonts w:ascii="Arial Narrow" w:hAnsi="Arial Narrow"/>
          <w:color w:val="000000"/>
        </w:rPr>
        <w:t xml:space="preserve">adresser à </w:t>
      </w:r>
      <w:r w:rsidR="00F152EB" w:rsidRPr="005E2F5B">
        <w:rPr>
          <w:rFonts w:ascii="Arial Narrow" w:hAnsi="Arial Narrow"/>
          <w:color w:val="000000"/>
        </w:rPr>
        <w:t>Messieurs</w:t>
      </w:r>
      <w:r w:rsidR="00F152EB" w:rsidRPr="005E2F5B">
        <w:rPr>
          <w:rFonts w:ascii="Arial Narrow" w:hAnsi="Arial Narrow"/>
          <w:iCs/>
          <w:color w:val="000000"/>
        </w:rPr>
        <w:t xml:space="preserve"> Hami</w:t>
      </w:r>
      <w:r w:rsidR="00274C13">
        <w:rPr>
          <w:rFonts w:ascii="Arial Narrow" w:hAnsi="Arial Narrow"/>
          <w:iCs/>
          <w:color w:val="000000"/>
        </w:rPr>
        <w:t>dou S.</w:t>
      </w:r>
      <w:r w:rsidR="00F152EB" w:rsidRPr="005E2F5B">
        <w:rPr>
          <w:rFonts w:ascii="Arial Narrow" w:hAnsi="Arial Narrow"/>
          <w:iCs/>
          <w:color w:val="000000"/>
        </w:rPr>
        <w:t xml:space="preserve"> FANE</w:t>
      </w:r>
      <w:r w:rsidR="000A1C9F" w:rsidRPr="005E2F5B">
        <w:rPr>
          <w:rFonts w:ascii="Arial Narrow" w:hAnsi="Arial Narrow"/>
          <w:color w:val="000000"/>
        </w:rPr>
        <w:t xml:space="preserve"> </w:t>
      </w:r>
      <w:r w:rsidR="006577F1">
        <w:rPr>
          <w:rFonts w:ascii="Arial Narrow" w:hAnsi="Arial Narrow"/>
          <w:color w:val="000000"/>
        </w:rPr>
        <w:t>ou</w:t>
      </w:r>
      <w:r w:rsidR="000A1C9F" w:rsidRPr="005E2F5B">
        <w:rPr>
          <w:rFonts w:ascii="Arial Narrow" w:hAnsi="Arial Narrow"/>
          <w:color w:val="000000"/>
        </w:rPr>
        <w:t xml:space="preserve"> Amadou DOUMBIA à la Direction des Finances et du Matériel du Ministère</w:t>
      </w:r>
      <w:r w:rsidR="00274C13">
        <w:rPr>
          <w:rFonts w:ascii="Arial Narrow" w:hAnsi="Arial Narrow"/>
          <w:color w:val="000000"/>
        </w:rPr>
        <w:t xml:space="preserve"> des Mines,</w:t>
      </w:r>
      <w:r w:rsidR="000A1C9F" w:rsidRPr="005E2F5B">
        <w:rPr>
          <w:rFonts w:ascii="Arial Narrow" w:hAnsi="Arial Narrow"/>
          <w:color w:val="000000"/>
        </w:rPr>
        <w:t xml:space="preserve"> de l’Energie et de l’Eau sise à la Cité Administrative de Bamako, Bâtiment </w:t>
      </w:r>
      <w:r w:rsidR="00B37D58" w:rsidRPr="005E2F5B">
        <w:rPr>
          <w:rFonts w:ascii="Arial Narrow" w:hAnsi="Arial Narrow"/>
          <w:color w:val="000000"/>
        </w:rPr>
        <w:t>3</w:t>
      </w:r>
      <w:r w:rsidR="000A1C9F" w:rsidRPr="005E2F5B">
        <w:rPr>
          <w:rFonts w:ascii="Arial Narrow" w:hAnsi="Arial Narrow"/>
          <w:color w:val="000000"/>
        </w:rPr>
        <w:t>, 2</w:t>
      </w:r>
      <w:r w:rsidR="000A1C9F" w:rsidRPr="005E2F5B">
        <w:rPr>
          <w:rFonts w:ascii="Arial Narrow" w:hAnsi="Arial Narrow"/>
          <w:color w:val="000000"/>
          <w:vertAlign w:val="superscript"/>
        </w:rPr>
        <w:t>ème</w:t>
      </w:r>
      <w:r w:rsidR="00CA78C8" w:rsidRPr="005E2F5B">
        <w:rPr>
          <w:rFonts w:ascii="Arial Narrow" w:hAnsi="Arial Narrow"/>
          <w:color w:val="000000"/>
        </w:rPr>
        <w:t xml:space="preserve"> Etage, BP : </w:t>
      </w:r>
      <w:r w:rsidR="001A0A9E" w:rsidRPr="001A0A9E">
        <w:rPr>
          <w:rFonts w:ascii="Arial Narrow" w:hAnsi="Arial Narrow"/>
        </w:rPr>
        <w:t xml:space="preserve">1909,                                       </w:t>
      </w:r>
      <w:r w:rsidR="00CA78C8" w:rsidRPr="001A0A9E">
        <w:rPr>
          <w:rFonts w:ascii="Arial Narrow" w:hAnsi="Arial Narrow"/>
        </w:rPr>
        <w:t>Té</w:t>
      </w:r>
      <w:r w:rsidR="000A1C9F" w:rsidRPr="001A0A9E">
        <w:rPr>
          <w:rFonts w:ascii="Arial Narrow" w:hAnsi="Arial Narrow"/>
        </w:rPr>
        <w:t>l : (223)</w:t>
      </w:r>
      <w:r w:rsidR="00924E79" w:rsidRPr="001A0A9E">
        <w:rPr>
          <w:rFonts w:ascii="Arial Narrow" w:hAnsi="Arial Narrow"/>
        </w:rPr>
        <w:t xml:space="preserve"> </w:t>
      </w:r>
      <w:r w:rsidR="0049183D" w:rsidRPr="001A0A9E">
        <w:rPr>
          <w:rFonts w:ascii="Arial Narrow" w:hAnsi="Arial Narrow"/>
        </w:rPr>
        <w:t>76 02 57 44</w:t>
      </w:r>
      <w:r w:rsidR="001A0A9E">
        <w:rPr>
          <w:rFonts w:ascii="Arial Narrow" w:hAnsi="Arial Narrow"/>
        </w:rPr>
        <w:t xml:space="preserve"> </w:t>
      </w:r>
      <w:r w:rsidR="0049183D" w:rsidRPr="001A0A9E">
        <w:rPr>
          <w:rFonts w:ascii="Arial Narrow" w:hAnsi="Arial Narrow"/>
        </w:rPr>
        <w:t>/</w:t>
      </w:r>
      <w:r w:rsidR="001A0A9E">
        <w:rPr>
          <w:rFonts w:ascii="Arial Narrow" w:hAnsi="Arial Narrow"/>
        </w:rPr>
        <w:t xml:space="preserve"> </w:t>
      </w:r>
      <w:r w:rsidR="0049183D" w:rsidRPr="001A0A9E">
        <w:rPr>
          <w:rFonts w:ascii="Arial Narrow" w:hAnsi="Arial Narrow"/>
        </w:rPr>
        <w:t>76 21 16 67</w:t>
      </w:r>
      <w:r w:rsidR="000A1C9F" w:rsidRPr="001A0A9E">
        <w:rPr>
          <w:rFonts w:ascii="Arial Narrow" w:hAnsi="Arial Narrow"/>
        </w:rPr>
        <w:t>, de 08</w:t>
      </w:r>
      <w:r w:rsidR="000874B4" w:rsidRPr="001A0A9E">
        <w:rPr>
          <w:rFonts w:ascii="Arial Narrow" w:hAnsi="Arial Narrow"/>
        </w:rPr>
        <w:t xml:space="preserve"> </w:t>
      </w:r>
      <w:r w:rsidR="000A1C9F" w:rsidRPr="001A0A9E">
        <w:rPr>
          <w:rFonts w:ascii="Arial Narrow" w:hAnsi="Arial Narrow"/>
        </w:rPr>
        <w:t>H</w:t>
      </w:r>
      <w:r w:rsidR="000874B4" w:rsidRPr="001A0A9E">
        <w:rPr>
          <w:rFonts w:ascii="Arial Narrow" w:hAnsi="Arial Narrow"/>
        </w:rPr>
        <w:t>eures</w:t>
      </w:r>
      <w:r w:rsidR="000A1C9F" w:rsidRPr="001A0A9E">
        <w:rPr>
          <w:rFonts w:ascii="Arial Narrow" w:hAnsi="Arial Narrow"/>
        </w:rPr>
        <w:t xml:space="preserve"> à 16 Heures 00</w:t>
      </w:r>
      <w:r w:rsidR="001A0A9E" w:rsidRPr="001A0A9E">
        <w:rPr>
          <w:rFonts w:ascii="Arial Narrow" w:hAnsi="Arial Narrow"/>
        </w:rPr>
        <w:t xml:space="preserve"> aux jours ouvrables</w:t>
      </w:r>
      <w:r w:rsidR="000A1C9F" w:rsidRPr="001A0A9E">
        <w:rPr>
          <w:rFonts w:ascii="Arial Narrow" w:hAnsi="Arial Narrow"/>
        </w:rPr>
        <w:t>.</w:t>
      </w:r>
    </w:p>
    <w:p w14:paraId="2A120849" w14:textId="77777777" w:rsidR="00660F6F" w:rsidRDefault="00660F6F" w:rsidP="004E5A09">
      <w:pPr>
        <w:jc w:val="both"/>
        <w:rPr>
          <w:rFonts w:ascii="Arial Narrow" w:hAnsi="Arial Narrow"/>
          <w:color w:val="000000"/>
        </w:rPr>
      </w:pPr>
    </w:p>
    <w:p w14:paraId="628398B4" w14:textId="10D4B343" w:rsidR="000874B4" w:rsidRPr="005E2F5B" w:rsidRDefault="00660F6F" w:rsidP="004E5A09">
      <w:pPr>
        <w:jc w:val="both"/>
        <w:rPr>
          <w:rFonts w:ascii="Arial Narrow" w:hAnsi="Arial Narrow" w:cs="CG Times"/>
          <w:b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    Bamako, le </w:t>
      </w:r>
      <w:r w:rsidR="008938B1" w:rsidRPr="005E2F5B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5E2F5B">
        <w:rPr>
          <w:rFonts w:ascii="Arial Narrow" w:hAnsi="Arial Narrow" w:cs="CG Times"/>
          <w:b/>
        </w:rPr>
        <w:t xml:space="preserve">                                   </w:t>
      </w:r>
    </w:p>
    <w:p w14:paraId="6D861914" w14:textId="77777777" w:rsidR="00397F74" w:rsidRPr="005E2F5B" w:rsidRDefault="00397F74" w:rsidP="004E5A09">
      <w:pPr>
        <w:jc w:val="both"/>
        <w:rPr>
          <w:rFonts w:ascii="Arial Narrow" w:hAnsi="Arial Narrow" w:cs="CG Times"/>
          <w:b/>
        </w:rPr>
      </w:pPr>
    </w:p>
    <w:p w14:paraId="4C7D142B" w14:textId="7D92B61F" w:rsidR="008938B1" w:rsidRPr="005E2F5B" w:rsidRDefault="000874B4" w:rsidP="004E5A09">
      <w:pPr>
        <w:jc w:val="both"/>
        <w:rPr>
          <w:rFonts w:ascii="Arial Narrow" w:hAnsi="Arial Narrow"/>
          <w:b/>
          <w:color w:val="000000"/>
        </w:rPr>
      </w:pPr>
      <w:r w:rsidRPr="005E2F5B">
        <w:rPr>
          <w:rFonts w:ascii="Arial Narrow" w:hAnsi="Arial Narrow" w:cs="CG Times"/>
          <w:b/>
        </w:rPr>
        <w:t xml:space="preserve">                                                                      </w:t>
      </w:r>
      <w:r w:rsidR="00F152EB" w:rsidRPr="005E2F5B">
        <w:rPr>
          <w:rFonts w:ascii="Arial Narrow" w:hAnsi="Arial Narrow" w:cs="CG Times"/>
          <w:b/>
        </w:rPr>
        <w:t xml:space="preserve">                               </w:t>
      </w:r>
      <w:r w:rsidR="004E5A09" w:rsidRPr="005E2F5B">
        <w:rPr>
          <w:rFonts w:ascii="Arial Narrow" w:hAnsi="Arial Narrow" w:cs="CG Times"/>
          <w:b/>
        </w:rPr>
        <w:t xml:space="preserve"> </w:t>
      </w:r>
      <w:r w:rsidR="008938B1" w:rsidRPr="005E2F5B">
        <w:rPr>
          <w:rFonts w:ascii="Arial Narrow" w:hAnsi="Arial Narrow"/>
          <w:b/>
          <w:color w:val="000000"/>
        </w:rPr>
        <w:t>P</w:t>
      </w:r>
      <w:r w:rsidR="004E5A09" w:rsidRPr="005E2F5B">
        <w:rPr>
          <w:rFonts w:ascii="Arial Narrow" w:hAnsi="Arial Narrow"/>
          <w:b/>
          <w:color w:val="000000"/>
        </w:rPr>
        <w:t xml:space="preserve">our </w:t>
      </w:r>
      <w:r w:rsidR="002D032E" w:rsidRPr="005E2F5B">
        <w:rPr>
          <w:rFonts w:ascii="Arial Narrow" w:hAnsi="Arial Narrow"/>
          <w:b/>
          <w:color w:val="000000"/>
        </w:rPr>
        <w:t>l</w:t>
      </w:r>
      <w:r w:rsidR="00924E79" w:rsidRPr="005E2F5B">
        <w:rPr>
          <w:rFonts w:ascii="Arial Narrow" w:hAnsi="Arial Narrow"/>
          <w:b/>
          <w:color w:val="000000"/>
        </w:rPr>
        <w:t>e m</w:t>
      </w:r>
      <w:r w:rsidR="008938B1" w:rsidRPr="005E2F5B">
        <w:rPr>
          <w:rFonts w:ascii="Arial Narrow" w:hAnsi="Arial Narrow"/>
          <w:b/>
          <w:color w:val="000000"/>
        </w:rPr>
        <w:t>inistre</w:t>
      </w:r>
      <w:r w:rsidR="004E5A09" w:rsidRPr="005E2F5B">
        <w:rPr>
          <w:rFonts w:ascii="Arial Narrow" w:hAnsi="Arial Narrow"/>
          <w:b/>
          <w:color w:val="000000"/>
        </w:rPr>
        <w:t>, par</w:t>
      </w:r>
      <w:r w:rsidR="008938B1" w:rsidRPr="005E2F5B">
        <w:rPr>
          <w:rFonts w:ascii="Arial Narrow" w:hAnsi="Arial Narrow"/>
          <w:b/>
          <w:color w:val="000000"/>
        </w:rPr>
        <w:t xml:space="preserve"> O</w:t>
      </w:r>
      <w:r w:rsidR="004E5A09" w:rsidRPr="005E2F5B">
        <w:rPr>
          <w:rFonts w:ascii="Arial Narrow" w:hAnsi="Arial Narrow"/>
          <w:b/>
          <w:color w:val="000000"/>
        </w:rPr>
        <w:t>rdre</w:t>
      </w:r>
    </w:p>
    <w:p w14:paraId="757B91DB" w14:textId="7B7E4321" w:rsidR="008938B1" w:rsidRPr="005E2F5B" w:rsidRDefault="008938B1" w:rsidP="004E5A09">
      <w:pPr>
        <w:jc w:val="both"/>
        <w:rPr>
          <w:rFonts w:ascii="Arial Narrow" w:hAnsi="Arial Narrow"/>
          <w:b/>
          <w:color w:val="000000"/>
        </w:rPr>
      </w:pPr>
      <w:r w:rsidRPr="005E2F5B">
        <w:rPr>
          <w:rFonts w:ascii="Arial Narrow" w:hAnsi="Arial Narrow"/>
          <w:b/>
          <w:color w:val="000000"/>
        </w:rPr>
        <w:t xml:space="preserve">                                                               </w:t>
      </w:r>
      <w:r w:rsidR="004E5A09" w:rsidRPr="005E2F5B">
        <w:rPr>
          <w:rFonts w:ascii="Arial Narrow" w:hAnsi="Arial Narrow"/>
          <w:b/>
          <w:color w:val="000000"/>
        </w:rPr>
        <w:t xml:space="preserve">       </w:t>
      </w:r>
      <w:r w:rsidR="00F152EB" w:rsidRPr="005E2F5B">
        <w:rPr>
          <w:rFonts w:ascii="Arial Narrow" w:hAnsi="Arial Narrow"/>
          <w:b/>
          <w:color w:val="000000"/>
        </w:rPr>
        <w:t xml:space="preserve">                          </w:t>
      </w:r>
      <w:r w:rsidR="000874B4" w:rsidRPr="005E2F5B">
        <w:rPr>
          <w:rFonts w:ascii="Arial Narrow" w:hAnsi="Arial Narrow"/>
          <w:b/>
          <w:color w:val="000000"/>
        </w:rPr>
        <w:t xml:space="preserve"> </w:t>
      </w:r>
      <w:r w:rsidR="00405748" w:rsidRPr="005E2F5B">
        <w:rPr>
          <w:rFonts w:ascii="Arial Narrow" w:hAnsi="Arial Narrow"/>
          <w:b/>
          <w:color w:val="000000"/>
        </w:rPr>
        <w:t xml:space="preserve">    </w:t>
      </w:r>
      <w:r w:rsidR="000874B4" w:rsidRPr="005E2F5B">
        <w:rPr>
          <w:rFonts w:ascii="Arial Narrow" w:hAnsi="Arial Narrow"/>
          <w:b/>
          <w:color w:val="000000"/>
        </w:rPr>
        <w:t xml:space="preserve">  </w:t>
      </w:r>
      <w:r w:rsidR="00D96415" w:rsidRPr="005E2F5B">
        <w:rPr>
          <w:rFonts w:ascii="Arial Narrow" w:hAnsi="Arial Narrow"/>
          <w:b/>
          <w:color w:val="000000"/>
        </w:rPr>
        <w:t xml:space="preserve">  </w:t>
      </w:r>
      <w:r w:rsidR="000874B4" w:rsidRPr="005E2F5B">
        <w:rPr>
          <w:rFonts w:ascii="Arial Narrow" w:hAnsi="Arial Narrow"/>
          <w:b/>
          <w:color w:val="000000"/>
        </w:rPr>
        <w:t xml:space="preserve"> </w:t>
      </w:r>
      <w:r w:rsidRPr="005E2F5B">
        <w:rPr>
          <w:rFonts w:ascii="Arial Narrow" w:hAnsi="Arial Narrow"/>
          <w:b/>
          <w:color w:val="000000"/>
        </w:rPr>
        <w:t>Le Secrétaire Général</w:t>
      </w:r>
      <w:r w:rsidR="000874B4" w:rsidRPr="005E2F5B">
        <w:rPr>
          <w:rFonts w:ascii="Arial Narrow" w:hAnsi="Arial Narrow"/>
          <w:b/>
          <w:color w:val="000000"/>
        </w:rPr>
        <w:t>,</w:t>
      </w:r>
    </w:p>
    <w:p w14:paraId="20976F67" w14:textId="77777777" w:rsidR="000874B4" w:rsidRPr="005E2F5B" w:rsidRDefault="000874B4" w:rsidP="004E5A09">
      <w:pPr>
        <w:jc w:val="both"/>
        <w:rPr>
          <w:rFonts w:ascii="Arial Narrow" w:hAnsi="Arial Narrow" w:cs="CG Times"/>
          <w:b/>
        </w:rPr>
      </w:pPr>
    </w:p>
    <w:p w14:paraId="6C998B2C" w14:textId="77777777" w:rsidR="00F16064" w:rsidRPr="005E2F5B" w:rsidRDefault="00F16064" w:rsidP="004E5A09">
      <w:pPr>
        <w:jc w:val="both"/>
        <w:rPr>
          <w:rFonts w:ascii="Arial Narrow" w:hAnsi="Arial Narrow" w:cs="CG Times"/>
          <w:b/>
        </w:rPr>
      </w:pPr>
    </w:p>
    <w:p w14:paraId="597CFF22" w14:textId="77777777" w:rsidR="00F16064" w:rsidRPr="005E2F5B" w:rsidRDefault="00F16064" w:rsidP="004E5A09">
      <w:pPr>
        <w:jc w:val="both"/>
        <w:rPr>
          <w:rFonts w:ascii="Arial Narrow" w:hAnsi="Arial Narrow" w:cs="CG Times"/>
          <w:b/>
        </w:rPr>
      </w:pPr>
    </w:p>
    <w:p w14:paraId="2B54A7C6" w14:textId="77777777" w:rsidR="004E5A09" w:rsidRPr="005E2F5B" w:rsidRDefault="004E5A09" w:rsidP="004E5A09">
      <w:pPr>
        <w:jc w:val="both"/>
        <w:rPr>
          <w:rFonts w:ascii="Arial Narrow" w:hAnsi="Arial Narrow" w:cs="CG Times"/>
          <w:b/>
        </w:rPr>
      </w:pPr>
    </w:p>
    <w:p w14:paraId="69B52A66" w14:textId="275237FE" w:rsidR="008938B1" w:rsidRPr="005E2F5B" w:rsidRDefault="00431A22" w:rsidP="004E5A09">
      <w:pPr>
        <w:jc w:val="both"/>
        <w:rPr>
          <w:rFonts w:ascii="Arial Narrow" w:hAnsi="Arial Narrow"/>
          <w:b/>
          <w:u w:val="single"/>
        </w:rPr>
      </w:pPr>
      <w:r w:rsidRPr="005E2F5B">
        <w:rPr>
          <w:rFonts w:ascii="Arial Narrow" w:hAnsi="Arial Narrow"/>
          <w:b/>
        </w:rPr>
        <w:tab/>
      </w:r>
      <w:r w:rsidRPr="005E2F5B">
        <w:rPr>
          <w:rFonts w:ascii="Arial Narrow" w:hAnsi="Arial Narrow"/>
          <w:b/>
        </w:rPr>
        <w:tab/>
      </w:r>
      <w:r w:rsidRPr="005E2F5B">
        <w:rPr>
          <w:rFonts w:ascii="Arial Narrow" w:hAnsi="Arial Narrow"/>
          <w:b/>
        </w:rPr>
        <w:tab/>
      </w:r>
      <w:r w:rsidRPr="005E2F5B">
        <w:rPr>
          <w:rFonts w:ascii="Arial Narrow" w:hAnsi="Arial Narrow"/>
          <w:b/>
        </w:rPr>
        <w:tab/>
      </w:r>
      <w:r w:rsidRPr="005E2F5B">
        <w:rPr>
          <w:rFonts w:ascii="Arial Narrow" w:hAnsi="Arial Narrow"/>
          <w:b/>
        </w:rPr>
        <w:tab/>
      </w:r>
      <w:r w:rsidRPr="005E2F5B">
        <w:rPr>
          <w:rFonts w:ascii="Arial Narrow" w:hAnsi="Arial Narrow"/>
          <w:b/>
        </w:rPr>
        <w:tab/>
      </w:r>
      <w:r w:rsidRPr="005E2F5B">
        <w:rPr>
          <w:rFonts w:ascii="Arial Narrow" w:hAnsi="Arial Narrow"/>
          <w:b/>
        </w:rPr>
        <w:tab/>
      </w:r>
      <w:r w:rsidRPr="005E2F5B">
        <w:rPr>
          <w:rFonts w:ascii="Arial Narrow" w:hAnsi="Arial Narrow"/>
          <w:b/>
        </w:rPr>
        <w:tab/>
      </w:r>
      <w:r w:rsidR="00D217CD" w:rsidRPr="005E2F5B">
        <w:rPr>
          <w:rFonts w:ascii="Arial Narrow" w:hAnsi="Arial Narrow"/>
          <w:b/>
        </w:rPr>
        <w:t xml:space="preserve">          </w:t>
      </w:r>
      <w:r w:rsidR="00353792" w:rsidRPr="005E2F5B">
        <w:rPr>
          <w:rFonts w:ascii="Arial Narrow" w:hAnsi="Arial Narrow"/>
          <w:b/>
          <w:u w:val="single"/>
        </w:rPr>
        <w:t>Moussa CISSE</w:t>
      </w:r>
    </w:p>
    <w:p w14:paraId="6628723B" w14:textId="7717C778" w:rsidR="00431A22" w:rsidRPr="005E2F5B" w:rsidRDefault="00D217CD" w:rsidP="004E5A09">
      <w:pPr>
        <w:jc w:val="both"/>
        <w:rPr>
          <w:rFonts w:ascii="Arial Narrow" w:hAnsi="Arial Narrow"/>
          <w:sz w:val="22"/>
          <w:szCs w:val="22"/>
        </w:rPr>
      </w:pPr>
      <w:r w:rsidRPr="00335D02">
        <w:rPr>
          <w:rFonts w:ascii="Arial Narrow" w:hAnsi="Arial Narrow"/>
          <w:b/>
          <w:sz w:val="22"/>
          <w:szCs w:val="22"/>
        </w:rPr>
        <w:tab/>
      </w:r>
      <w:r w:rsidRPr="00335D02">
        <w:rPr>
          <w:rFonts w:ascii="Arial Narrow" w:hAnsi="Arial Narrow"/>
          <w:b/>
          <w:sz w:val="22"/>
          <w:szCs w:val="22"/>
        </w:rPr>
        <w:tab/>
      </w:r>
      <w:r w:rsidRPr="00335D02">
        <w:rPr>
          <w:rFonts w:ascii="Arial Narrow" w:hAnsi="Arial Narrow"/>
          <w:b/>
          <w:sz w:val="22"/>
          <w:szCs w:val="22"/>
        </w:rPr>
        <w:tab/>
      </w:r>
      <w:r w:rsidRPr="00335D02">
        <w:rPr>
          <w:rFonts w:ascii="Arial Narrow" w:hAnsi="Arial Narrow"/>
          <w:b/>
          <w:sz w:val="22"/>
          <w:szCs w:val="22"/>
        </w:rPr>
        <w:tab/>
      </w:r>
      <w:r w:rsidRPr="00335D02">
        <w:rPr>
          <w:rFonts w:ascii="Arial Narrow" w:hAnsi="Arial Narrow"/>
          <w:b/>
          <w:sz w:val="22"/>
          <w:szCs w:val="22"/>
        </w:rPr>
        <w:tab/>
      </w:r>
      <w:r w:rsidRPr="00335D02">
        <w:rPr>
          <w:rFonts w:ascii="Arial Narrow" w:hAnsi="Arial Narrow"/>
          <w:b/>
          <w:sz w:val="22"/>
          <w:szCs w:val="22"/>
        </w:rPr>
        <w:tab/>
      </w:r>
      <w:r w:rsidRPr="00335D02">
        <w:rPr>
          <w:rFonts w:ascii="Arial Narrow" w:hAnsi="Arial Narrow"/>
          <w:b/>
          <w:sz w:val="22"/>
          <w:szCs w:val="22"/>
        </w:rPr>
        <w:tab/>
      </w:r>
      <w:r w:rsidRPr="00335D02">
        <w:rPr>
          <w:rFonts w:ascii="Arial Narrow" w:hAnsi="Arial Narrow"/>
          <w:b/>
          <w:sz w:val="22"/>
          <w:szCs w:val="22"/>
        </w:rPr>
        <w:tab/>
      </w:r>
      <w:r w:rsidR="00566DE0" w:rsidRPr="00335D02">
        <w:rPr>
          <w:rFonts w:ascii="Arial Narrow" w:hAnsi="Arial Narrow"/>
          <w:b/>
          <w:sz w:val="22"/>
          <w:szCs w:val="22"/>
        </w:rPr>
        <w:t xml:space="preserve">  </w:t>
      </w:r>
      <w:r w:rsidRPr="005E2F5B">
        <w:rPr>
          <w:rFonts w:ascii="Arial Narrow" w:hAnsi="Arial Narrow"/>
          <w:sz w:val="22"/>
          <w:szCs w:val="22"/>
        </w:rPr>
        <w:t>Chevalier de l’Ordre National</w:t>
      </w:r>
    </w:p>
    <w:sectPr w:rsidR="00431A22" w:rsidRPr="005E2F5B" w:rsidSect="00F152EB">
      <w:footerReference w:type="even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0E5B" w14:textId="77777777" w:rsidR="00AA37BE" w:rsidRDefault="00AA37BE" w:rsidP="004E5A09">
      <w:r>
        <w:separator/>
      </w:r>
    </w:p>
  </w:endnote>
  <w:endnote w:type="continuationSeparator" w:id="0">
    <w:p w14:paraId="02C95B82" w14:textId="77777777" w:rsidR="00AA37BE" w:rsidRDefault="00AA37BE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3058496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307CDB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432D9A2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B125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4E6A882C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1FD8" w14:textId="77777777" w:rsidR="00AA37BE" w:rsidRDefault="00AA37BE" w:rsidP="004E5A09">
      <w:r>
        <w:separator/>
      </w:r>
    </w:p>
  </w:footnote>
  <w:footnote w:type="continuationSeparator" w:id="0">
    <w:p w14:paraId="1398E02B" w14:textId="77777777" w:rsidR="00AA37BE" w:rsidRDefault="00AA37BE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288"/>
    <w:multiLevelType w:val="multilevel"/>
    <w:tmpl w:val="BA82C588"/>
    <w:lvl w:ilvl="0">
      <w:start w:val="1"/>
      <w:numFmt w:val="decimal"/>
      <w:lvlText w:val="%1."/>
      <w:lvlJc w:val="left"/>
      <w:pPr>
        <w:ind w:left="720" w:hanging="720"/>
      </w:pPr>
      <w:rPr>
        <w:b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11648"/>
    <w:rsid w:val="0004690A"/>
    <w:rsid w:val="00061507"/>
    <w:rsid w:val="00065B18"/>
    <w:rsid w:val="000874B4"/>
    <w:rsid w:val="000A1A95"/>
    <w:rsid w:val="000A1C9F"/>
    <w:rsid w:val="000C448F"/>
    <w:rsid w:val="000D13F9"/>
    <w:rsid w:val="000E7F32"/>
    <w:rsid w:val="00105AD0"/>
    <w:rsid w:val="001241F9"/>
    <w:rsid w:val="00195F30"/>
    <w:rsid w:val="001A0A9E"/>
    <w:rsid w:val="001A5D03"/>
    <w:rsid w:val="001A7D35"/>
    <w:rsid w:val="001B47C3"/>
    <w:rsid w:val="001C4788"/>
    <w:rsid w:val="001D4815"/>
    <w:rsid w:val="002234AD"/>
    <w:rsid w:val="00233DBF"/>
    <w:rsid w:val="002503CB"/>
    <w:rsid w:val="00264940"/>
    <w:rsid w:val="00274C13"/>
    <w:rsid w:val="0027549D"/>
    <w:rsid w:val="00277424"/>
    <w:rsid w:val="002849BB"/>
    <w:rsid w:val="002C587D"/>
    <w:rsid w:val="002D032E"/>
    <w:rsid w:val="002D16E7"/>
    <w:rsid w:val="002F384E"/>
    <w:rsid w:val="00300343"/>
    <w:rsid w:val="003130E3"/>
    <w:rsid w:val="003231D7"/>
    <w:rsid w:val="0032358A"/>
    <w:rsid w:val="0032518F"/>
    <w:rsid w:val="00334AA1"/>
    <w:rsid w:val="00335D02"/>
    <w:rsid w:val="00353792"/>
    <w:rsid w:val="00380640"/>
    <w:rsid w:val="00384409"/>
    <w:rsid w:val="00397F74"/>
    <w:rsid w:val="003B4CA2"/>
    <w:rsid w:val="003C4A7A"/>
    <w:rsid w:val="003C583C"/>
    <w:rsid w:val="00405748"/>
    <w:rsid w:val="00421FDD"/>
    <w:rsid w:val="00431A22"/>
    <w:rsid w:val="0043206F"/>
    <w:rsid w:val="00441323"/>
    <w:rsid w:val="00443AEF"/>
    <w:rsid w:val="00456DA5"/>
    <w:rsid w:val="004703DC"/>
    <w:rsid w:val="004720F0"/>
    <w:rsid w:val="00474C14"/>
    <w:rsid w:val="00484D08"/>
    <w:rsid w:val="0049183D"/>
    <w:rsid w:val="004A45EC"/>
    <w:rsid w:val="004D5E38"/>
    <w:rsid w:val="004E1557"/>
    <w:rsid w:val="004E5A09"/>
    <w:rsid w:val="004F56D5"/>
    <w:rsid w:val="00530EFC"/>
    <w:rsid w:val="00566DE0"/>
    <w:rsid w:val="0058439D"/>
    <w:rsid w:val="0059712F"/>
    <w:rsid w:val="005B4B76"/>
    <w:rsid w:val="005D2CAB"/>
    <w:rsid w:val="005D68B7"/>
    <w:rsid w:val="005E2F5B"/>
    <w:rsid w:val="005F6515"/>
    <w:rsid w:val="006220C5"/>
    <w:rsid w:val="00630131"/>
    <w:rsid w:val="00637619"/>
    <w:rsid w:val="00650722"/>
    <w:rsid w:val="006577F1"/>
    <w:rsid w:val="00660F6F"/>
    <w:rsid w:val="0066572C"/>
    <w:rsid w:val="00676911"/>
    <w:rsid w:val="006845CE"/>
    <w:rsid w:val="006907AB"/>
    <w:rsid w:val="006D44D1"/>
    <w:rsid w:val="0070502A"/>
    <w:rsid w:val="00716692"/>
    <w:rsid w:val="00735954"/>
    <w:rsid w:val="00754137"/>
    <w:rsid w:val="007A68E4"/>
    <w:rsid w:val="007D07D1"/>
    <w:rsid w:val="007D7D47"/>
    <w:rsid w:val="007F6558"/>
    <w:rsid w:val="008062BA"/>
    <w:rsid w:val="00823B22"/>
    <w:rsid w:val="00832BBE"/>
    <w:rsid w:val="0084312A"/>
    <w:rsid w:val="00856480"/>
    <w:rsid w:val="00866C8B"/>
    <w:rsid w:val="00892171"/>
    <w:rsid w:val="008938B1"/>
    <w:rsid w:val="00895497"/>
    <w:rsid w:val="008D11DE"/>
    <w:rsid w:val="008E5DA3"/>
    <w:rsid w:val="008E7677"/>
    <w:rsid w:val="009000D4"/>
    <w:rsid w:val="00901552"/>
    <w:rsid w:val="009152A2"/>
    <w:rsid w:val="00915411"/>
    <w:rsid w:val="00924E79"/>
    <w:rsid w:val="00930DA2"/>
    <w:rsid w:val="00942694"/>
    <w:rsid w:val="009466EB"/>
    <w:rsid w:val="009661D9"/>
    <w:rsid w:val="009904A7"/>
    <w:rsid w:val="00990CEE"/>
    <w:rsid w:val="00996453"/>
    <w:rsid w:val="009A29DC"/>
    <w:rsid w:val="009A50C3"/>
    <w:rsid w:val="009D7FD3"/>
    <w:rsid w:val="009E4C5C"/>
    <w:rsid w:val="009F28DE"/>
    <w:rsid w:val="00A1795D"/>
    <w:rsid w:val="00A27231"/>
    <w:rsid w:val="00A47E15"/>
    <w:rsid w:val="00AA37BE"/>
    <w:rsid w:val="00AC27DC"/>
    <w:rsid w:val="00B00794"/>
    <w:rsid w:val="00B37D58"/>
    <w:rsid w:val="00B65FA2"/>
    <w:rsid w:val="00BA10AA"/>
    <w:rsid w:val="00BC41DF"/>
    <w:rsid w:val="00BD3100"/>
    <w:rsid w:val="00BD7D9B"/>
    <w:rsid w:val="00BF0BA9"/>
    <w:rsid w:val="00BF6685"/>
    <w:rsid w:val="00C11D96"/>
    <w:rsid w:val="00C20993"/>
    <w:rsid w:val="00C25C47"/>
    <w:rsid w:val="00C64759"/>
    <w:rsid w:val="00C67A33"/>
    <w:rsid w:val="00CA78C8"/>
    <w:rsid w:val="00CB2FA6"/>
    <w:rsid w:val="00CB3102"/>
    <w:rsid w:val="00CF7C44"/>
    <w:rsid w:val="00D06B1E"/>
    <w:rsid w:val="00D143AD"/>
    <w:rsid w:val="00D217CD"/>
    <w:rsid w:val="00D3783C"/>
    <w:rsid w:val="00D718BE"/>
    <w:rsid w:val="00D71B76"/>
    <w:rsid w:val="00D73364"/>
    <w:rsid w:val="00D7484C"/>
    <w:rsid w:val="00D96415"/>
    <w:rsid w:val="00DB7621"/>
    <w:rsid w:val="00DB7ED2"/>
    <w:rsid w:val="00DD22EE"/>
    <w:rsid w:val="00E17A9D"/>
    <w:rsid w:val="00E23221"/>
    <w:rsid w:val="00E27506"/>
    <w:rsid w:val="00E46C79"/>
    <w:rsid w:val="00E55E1C"/>
    <w:rsid w:val="00E73F22"/>
    <w:rsid w:val="00EC75B5"/>
    <w:rsid w:val="00EE4A67"/>
    <w:rsid w:val="00EF44FC"/>
    <w:rsid w:val="00F013C9"/>
    <w:rsid w:val="00F03CD9"/>
    <w:rsid w:val="00F1521B"/>
    <w:rsid w:val="00F152EB"/>
    <w:rsid w:val="00F16064"/>
    <w:rsid w:val="00F42C0E"/>
    <w:rsid w:val="00F919AB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061B"/>
  <w15:docId w15:val="{83A31F3A-F49C-4056-9A91-8542E0C1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B0E4-A313-452B-B6E2-D6B8C00D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pc</cp:lastModifiedBy>
  <cp:revision>22</cp:revision>
  <cp:lastPrinted>2021-07-01T15:13:00Z</cp:lastPrinted>
  <dcterms:created xsi:type="dcterms:W3CDTF">2021-06-10T14:54:00Z</dcterms:created>
  <dcterms:modified xsi:type="dcterms:W3CDTF">2021-07-07T08:31:00Z</dcterms:modified>
</cp:coreProperties>
</file>