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6C456" w14:textId="77777777" w:rsidR="00B13AA2" w:rsidRPr="00DE7AB0" w:rsidRDefault="00B13AA2" w:rsidP="00B13AA2">
      <w:pPr>
        <w:keepNext/>
        <w:spacing w:before="240" w:after="60" w:line="240" w:lineRule="auto"/>
        <w:outlineLvl w:val="3"/>
        <w:rPr>
          <w:rFonts w:ascii="Arial Narrow" w:eastAsia="Times New Roman" w:hAnsi="Arial Narrow" w:cs="Arial"/>
          <w:b/>
          <w:lang w:eastAsia="fr-FR"/>
        </w:rPr>
      </w:pPr>
      <w:r w:rsidRPr="00DE7AB0">
        <w:rPr>
          <w:rFonts w:ascii="Arial Narrow" w:eastAsia="Times New Roman" w:hAnsi="Arial Narrow" w:cs="Arial"/>
          <w:b/>
          <w:lang w:eastAsia="fr-FR"/>
        </w:rPr>
        <w:t>MINISTERE DE LA REFORME DE L’ETAT                                                    REPUBLIQUE DU MALI</w:t>
      </w:r>
    </w:p>
    <w:p w14:paraId="48C710C7" w14:textId="77777777" w:rsidR="00B13AA2" w:rsidRPr="00DE7AB0" w:rsidRDefault="00B13AA2" w:rsidP="00B13AA2">
      <w:pPr>
        <w:tabs>
          <w:tab w:val="right" w:pos="9026"/>
        </w:tabs>
        <w:suppressAutoHyphens/>
        <w:spacing w:after="0" w:line="240" w:lineRule="auto"/>
        <w:jc w:val="both"/>
        <w:rPr>
          <w:rFonts w:ascii="Arial Narrow" w:eastAsia="Times New Roman" w:hAnsi="Arial Narrow" w:cs="Arial"/>
          <w:b/>
          <w:lang w:eastAsia="fr-FR"/>
        </w:rPr>
      </w:pPr>
      <w:r w:rsidRPr="00DE7AB0">
        <w:rPr>
          <w:rFonts w:ascii="Arial Narrow" w:eastAsia="Times New Roman" w:hAnsi="Arial Narrow" w:cs="Arial"/>
          <w:b/>
          <w:lang w:eastAsia="fr-FR"/>
        </w:rPr>
        <w:t xml:space="preserve">                      *************                                                                              </w:t>
      </w:r>
      <w:r w:rsidRPr="00DE7AB0">
        <w:rPr>
          <w:rFonts w:ascii="Arial Narrow" w:eastAsia="Times New Roman" w:hAnsi="Arial Narrow" w:cs="Arial"/>
          <w:bCs/>
          <w:lang w:eastAsia="fr-FR"/>
        </w:rPr>
        <w:t>Un Peuple -Un But -Une Foi</w:t>
      </w:r>
    </w:p>
    <w:p w14:paraId="17DB6DC0" w14:textId="77777777" w:rsidR="00B13AA2" w:rsidRPr="00DE7AB0" w:rsidRDefault="00B13AA2" w:rsidP="00B13AA2">
      <w:pPr>
        <w:tabs>
          <w:tab w:val="left" w:pos="-720"/>
        </w:tabs>
        <w:suppressAutoHyphens/>
        <w:spacing w:after="0" w:line="240" w:lineRule="auto"/>
        <w:jc w:val="both"/>
        <w:rPr>
          <w:rFonts w:ascii="Arial Narrow" w:eastAsia="Times New Roman" w:hAnsi="Arial Narrow" w:cs="Arial"/>
          <w:b/>
          <w:lang w:eastAsia="fr-FR"/>
        </w:rPr>
      </w:pPr>
      <w:r w:rsidRPr="00DE7AB0">
        <w:rPr>
          <w:rFonts w:ascii="Arial Narrow" w:eastAsia="Times New Roman" w:hAnsi="Arial Narrow" w:cs="Arial"/>
          <w:b/>
          <w:lang w:eastAsia="fr-FR"/>
        </w:rPr>
        <w:t xml:space="preserve">         SECRETARIAT GENERAL                                                                              *************</w:t>
      </w:r>
    </w:p>
    <w:p w14:paraId="580E0EDA" w14:textId="77777777" w:rsidR="00B13AA2" w:rsidRPr="00DE7AB0" w:rsidRDefault="00B13AA2" w:rsidP="00B13AA2">
      <w:pPr>
        <w:tabs>
          <w:tab w:val="center" w:pos="4536"/>
          <w:tab w:val="right" w:pos="9072"/>
        </w:tabs>
        <w:spacing w:after="0" w:line="240" w:lineRule="auto"/>
        <w:jc w:val="both"/>
        <w:rPr>
          <w:rFonts w:ascii="Arial Narrow" w:eastAsia="Times New Roman" w:hAnsi="Arial Narrow" w:cs="Arial"/>
          <w:b/>
          <w:lang w:eastAsia="fr-FR"/>
        </w:rPr>
      </w:pPr>
      <w:r w:rsidRPr="00DE7AB0">
        <w:rPr>
          <w:rFonts w:ascii="Arial Narrow" w:eastAsia="Times New Roman" w:hAnsi="Arial Narrow" w:cs="Arial"/>
          <w:b/>
          <w:lang w:eastAsia="fr-FR"/>
        </w:rPr>
        <w:t xml:space="preserve">                     **************</w:t>
      </w:r>
    </w:p>
    <w:p w14:paraId="2E5CB290" w14:textId="77777777" w:rsidR="00B13AA2" w:rsidRPr="00DE7AB0" w:rsidRDefault="00B13AA2" w:rsidP="00B13AA2">
      <w:pPr>
        <w:tabs>
          <w:tab w:val="left" w:pos="-720"/>
        </w:tabs>
        <w:suppressAutoHyphens/>
        <w:spacing w:after="0" w:line="240" w:lineRule="auto"/>
        <w:jc w:val="both"/>
        <w:rPr>
          <w:rFonts w:ascii="Arial Narrow" w:eastAsia="Times New Roman" w:hAnsi="Arial Narrow" w:cs="Arial"/>
          <w:b/>
          <w:lang w:eastAsia="fr-FR"/>
        </w:rPr>
      </w:pPr>
      <w:r w:rsidRPr="00DE7AB0">
        <w:rPr>
          <w:rFonts w:ascii="Arial Narrow" w:eastAsia="Times New Roman" w:hAnsi="Arial Narrow" w:cs="Arial"/>
          <w:b/>
          <w:lang w:eastAsia="fr-FR"/>
        </w:rPr>
        <w:t xml:space="preserve">                                                                                </w:t>
      </w:r>
    </w:p>
    <w:p w14:paraId="353B1156" w14:textId="77777777" w:rsidR="00B13AA2" w:rsidRPr="00DE7AB0" w:rsidRDefault="00B13AA2" w:rsidP="00B13AA2">
      <w:pPr>
        <w:tabs>
          <w:tab w:val="center" w:pos="4536"/>
          <w:tab w:val="right" w:pos="9072"/>
        </w:tabs>
        <w:spacing w:after="0" w:line="240" w:lineRule="auto"/>
        <w:jc w:val="both"/>
        <w:rPr>
          <w:rFonts w:ascii="Arial Narrow" w:eastAsia="Times New Roman" w:hAnsi="Arial Narrow" w:cs="Arial"/>
          <w:b/>
          <w:lang w:eastAsia="fr-FR"/>
        </w:rPr>
      </w:pPr>
    </w:p>
    <w:p w14:paraId="3614CD9C" w14:textId="77777777" w:rsidR="00B13AA2" w:rsidRPr="00DE7AB0" w:rsidRDefault="00B13AA2" w:rsidP="00B13AA2">
      <w:pPr>
        <w:spacing w:after="0" w:line="240" w:lineRule="auto"/>
        <w:jc w:val="center"/>
        <w:rPr>
          <w:rFonts w:ascii="Arial Narrow" w:eastAsia="Times New Roman" w:hAnsi="Arial Narrow" w:cs="Times New Roman"/>
          <w:b/>
          <w:color w:val="000000"/>
          <w:lang w:eastAsia="fr-FR"/>
        </w:rPr>
      </w:pPr>
      <w:r w:rsidRPr="00DE7AB0">
        <w:rPr>
          <w:rFonts w:ascii="Arial Narrow" w:eastAsia="Times New Roman" w:hAnsi="Arial Narrow" w:cs="Times New Roman"/>
          <w:b/>
          <w:color w:val="000000"/>
          <w:lang w:eastAsia="fr-FR"/>
        </w:rPr>
        <w:t>AVIS DE MANIFESTATION D’INTERET</w:t>
      </w:r>
    </w:p>
    <w:p w14:paraId="5720AA72" w14:textId="77777777" w:rsidR="00B13AA2" w:rsidRPr="00DE7AB0" w:rsidRDefault="00B13AA2" w:rsidP="00B13AA2">
      <w:pPr>
        <w:spacing w:after="0" w:line="240" w:lineRule="auto"/>
        <w:jc w:val="center"/>
        <w:rPr>
          <w:rFonts w:ascii="Arial Narrow" w:eastAsia="Times New Roman" w:hAnsi="Arial Narrow" w:cs="Times New Roman"/>
          <w:b/>
          <w:color w:val="000000"/>
          <w:lang w:eastAsia="fr-FR"/>
        </w:rPr>
      </w:pPr>
    </w:p>
    <w:p w14:paraId="1B37A9EA" w14:textId="77777777" w:rsidR="00B13AA2" w:rsidRPr="00DE7AB0" w:rsidRDefault="00B13AA2" w:rsidP="00B13AA2">
      <w:pPr>
        <w:rPr>
          <w:rFonts w:ascii="Arial Narrow" w:eastAsia="Calibri" w:hAnsi="Arial Narrow" w:cs="Times New Roman"/>
          <w:b/>
        </w:rPr>
      </w:pPr>
      <w:r w:rsidRPr="00DE7AB0">
        <w:rPr>
          <w:rFonts w:ascii="Arial Narrow" w:eastAsia="Calibri" w:hAnsi="Arial Narrow" w:cs="Times New Roman"/>
          <w:b/>
        </w:rPr>
        <w:t>Le ministère de la refondation de l’état envisage le</w:t>
      </w:r>
      <w:r w:rsidRPr="00DE7AB0">
        <w:rPr>
          <w:rFonts w:ascii="Arial Narrow" w:eastAsia="Times New Roman" w:hAnsi="Arial Narrow" w:cs="Times New Roman"/>
          <w:lang w:eastAsia="fr-FR"/>
        </w:rPr>
        <w:t xml:space="preserve"> Recrutement de consultant pour le renforcement de capacité des cadres et personnels d’appui en informatique de base</w:t>
      </w:r>
      <w:r w:rsidRPr="00DE7AB0">
        <w:rPr>
          <w:rFonts w:ascii="Arial Narrow" w:eastAsia="Calibri" w:hAnsi="Arial Narrow" w:cs="Times New Roman"/>
          <w:b/>
        </w:rPr>
        <w:t>.</w:t>
      </w:r>
    </w:p>
    <w:p w14:paraId="417E28F6" w14:textId="77777777" w:rsidR="00B13AA2" w:rsidRPr="00DE7AB0" w:rsidRDefault="00B13AA2" w:rsidP="00B13AA2">
      <w:pPr>
        <w:spacing w:after="0" w:line="240" w:lineRule="auto"/>
        <w:rPr>
          <w:rFonts w:ascii="Arial Narrow" w:eastAsia="Times New Roman" w:hAnsi="Arial Narrow" w:cs="Times New Roman"/>
          <w:lang w:eastAsia="fr-FR"/>
        </w:rPr>
      </w:pPr>
      <w:r w:rsidRPr="00DE7AB0">
        <w:rPr>
          <w:rFonts w:ascii="Arial Narrow" w:eastAsia="Times New Roman" w:hAnsi="Arial Narrow" w:cs="Times New Roman"/>
          <w:lang w:eastAsia="fr-FR"/>
        </w:rPr>
        <w:t>Les prestations dont la description détaillée est donnée dans les Termes de Reference a pour objet le renforcement de capacité des cadres et personnels d’appui en informatique de base.</w:t>
      </w:r>
    </w:p>
    <w:p w14:paraId="1FF62CA0" w14:textId="77777777" w:rsidR="00B13AA2" w:rsidRPr="00DE7AB0" w:rsidRDefault="00B13AA2" w:rsidP="00B13AA2">
      <w:pPr>
        <w:widowControl w:val="0"/>
        <w:tabs>
          <w:tab w:val="right" w:pos="7790"/>
        </w:tabs>
        <w:autoSpaceDE w:val="0"/>
        <w:autoSpaceDN w:val="0"/>
        <w:adjustRightInd w:val="0"/>
        <w:spacing w:after="0" w:line="240" w:lineRule="auto"/>
        <w:jc w:val="both"/>
        <w:rPr>
          <w:rFonts w:ascii="Arial Narrow" w:eastAsia="Times New Roman" w:hAnsi="Arial Narrow" w:cs="Times New Roman"/>
          <w:b/>
          <w:color w:val="000000"/>
          <w:lang w:eastAsia="fr-FR"/>
        </w:rPr>
      </w:pPr>
    </w:p>
    <w:p w14:paraId="421AC600" w14:textId="77777777" w:rsidR="00B13AA2" w:rsidRPr="00DE7AB0" w:rsidRDefault="00B13AA2" w:rsidP="00B13AA2">
      <w:pPr>
        <w:widowControl w:val="0"/>
        <w:numPr>
          <w:ilvl w:val="0"/>
          <w:numId w:val="2"/>
        </w:numPr>
        <w:tabs>
          <w:tab w:val="right" w:pos="7790"/>
        </w:tabs>
        <w:autoSpaceDE w:val="0"/>
        <w:autoSpaceDN w:val="0"/>
        <w:adjustRightInd w:val="0"/>
        <w:spacing w:after="0" w:line="240" w:lineRule="auto"/>
        <w:ind w:left="284" w:hanging="284"/>
        <w:jc w:val="both"/>
        <w:rPr>
          <w:rFonts w:ascii="Arial Narrow" w:eastAsia="Times New Roman" w:hAnsi="Arial Narrow" w:cs="Times New Roman"/>
          <w:b/>
          <w:bCs/>
          <w:lang w:eastAsia="x-none"/>
        </w:rPr>
      </w:pPr>
      <w:r w:rsidRPr="00DE7AB0">
        <w:rPr>
          <w:rFonts w:ascii="Arial Narrow" w:eastAsia="Times New Roman" w:hAnsi="Arial Narrow" w:cs="Times New Roman"/>
          <w:b/>
          <w:bCs/>
          <w:lang w:val="x-none" w:eastAsia="x-none"/>
        </w:rPr>
        <w:t>Constitution du dossier de candidature :</w:t>
      </w:r>
    </w:p>
    <w:p w14:paraId="182AB99B" w14:textId="77777777" w:rsidR="00B13AA2" w:rsidRPr="00DE7AB0" w:rsidRDefault="00B13AA2" w:rsidP="00B13AA2">
      <w:pPr>
        <w:spacing w:after="0" w:line="240" w:lineRule="auto"/>
        <w:jc w:val="both"/>
        <w:rPr>
          <w:rFonts w:ascii="Arial Narrow" w:eastAsia="Times New Roman" w:hAnsi="Arial Narrow" w:cs="Times New Roman"/>
          <w:color w:val="000000"/>
          <w:lang w:eastAsia="fr-FR"/>
        </w:rPr>
      </w:pPr>
    </w:p>
    <w:p w14:paraId="3A1F2D5A" w14:textId="77777777" w:rsidR="00B13AA2" w:rsidRPr="00DE7AB0" w:rsidRDefault="00B13AA2" w:rsidP="00B13AA2">
      <w:pPr>
        <w:spacing w:after="0" w:line="240" w:lineRule="auto"/>
        <w:jc w:val="both"/>
        <w:rPr>
          <w:rFonts w:ascii="Arial Narrow" w:eastAsia="Times New Roman" w:hAnsi="Arial Narrow" w:cs="Times New Roman"/>
          <w:color w:val="000000"/>
          <w:lang w:eastAsia="fr-FR"/>
        </w:rPr>
      </w:pPr>
      <w:r w:rsidRPr="00DE7AB0">
        <w:rPr>
          <w:rFonts w:ascii="Arial Narrow" w:eastAsia="Times New Roman" w:hAnsi="Arial Narrow" w:cs="Times New Roman"/>
          <w:color w:val="000000"/>
          <w:lang w:eastAsia="fr-FR"/>
        </w:rPr>
        <w:t>La consultation fera l’objet de Termes de Référence (TDR) spécifiques et détaillés des prestations.</w:t>
      </w:r>
    </w:p>
    <w:p w14:paraId="591B9875" w14:textId="77777777" w:rsidR="00B13AA2" w:rsidRPr="00DE7AB0" w:rsidRDefault="00B13AA2" w:rsidP="00B13AA2">
      <w:pPr>
        <w:spacing w:after="0" w:line="240" w:lineRule="auto"/>
        <w:jc w:val="both"/>
        <w:rPr>
          <w:rFonts w:ascii="Arial Narrow" w:eastAsia="Times New Roman" w:hAnsi="Arial Narrow" w:cs="Times New Roman"/>
          <w:color w:val="000000"/>
          <w:lang w:eastAsia="fr-FR"/>
        </w:rPr>
      </w:pPr>
      <w:r w:rsidRPr="00DE7AB0">
        <w:rPr>
          <w:rFonts w:ascii="Arial Narrow" w:eastAsia="Times New Roman" w:hAnsi="Arial Narrow" w:cs="Times New Roman"/>
          <w:color w:val="000000"/>
          <w:lang w:eastAsia="fr-FR"/>
        </w:rPr>
        <w:t>Le dossier de candidature doit comprendre les documents suivants :</w:t>
      </w:r>
    </w:p>
    <w:p w14:paraId="12B49447" w14:textId="77777777" w:rsidR="00B13AA2" w:rsidRPr="00DE7AB0" w:rsidRDefault="00B13AA2" w:rsidP="00B13AA2">
      <w:pPr>
        <w:spacing w:after="0" w:line="240" w:lineRule="auto"/>
        <w:ind w:left="708"/>
        <w:rPr>
          <w:rFonts w:ascii="Arial Narrow" w:eastAsia="Times New Roman" w:hAnsi="Arial Narrow" w:cs="Times New Roman"/>
          <w:color w:val="000000"/>
          <w:lang w:val="x-none" w:eastAsia="x-none"/>
        </w:rPr>
      </w:pPr>
    </w:p>
    <w:p w14:paraId="34A91E1E" w14:textId="77777777" w:rsidR="00B13AA2" w:rsidRPr="00DE7AB0" w:rsidRDefault="00B13AA2" w:rsidP="00B13AA2">
      <w:pPr>
        <w:numPr>
          <w:ilvl w:val="0"/>
          <w:numId w:val="1"/>
        </w:numPr>
        <w:spacing w:after="0" w:line="240" w:lineRule="auto"/>
        <w:jc w:val="both"/>
        <w:rPr>
          <w:rFonts w:ascii="Arial Narrow" w:eastAsia="Times New Roman" w:hAnsi="Arial Narrow" w:cs="Times New Roman"/>
          <w:color w:val="000000"/>
          <w:lang w:eastAsia="fr-FR"/>
        </w:rPr>
      </w:pPr>
      <w:r w:rsidRPr="00DE7AB0">
        <w:rPr>
          <w:rFonts w:ascii="Arial Narrow" w:eastAsia="Times New Roman" w:hAnsi="Arial Narrow" w:cs="Times New Roman"/>
          <w:color w:val="000000"/>
          <w:lang w:eastAsia="fr-FR"/>
        </w:rPr>
        <w:t>la lettre de manifestation d’intérêt présentant les raisons qui ont motivé la réponse à cet avis ;</w:t>
      </w:r>
    </w:p>
    <w:p w14:paraId="56F532D3" w14:textId="77777777" w:rsidR="00B13AA2" w:rsidRPr="00DE7AB0" w:rsidRDefault="00B13AA2" w:rsidP="00BC745C">
      <w:pPr>
        <w:numPr>
          <w:ilvl w:val="0"/>
          <w:numId w:val="1"/>
        </w:numPr>
        <w:spacing w:after="0" w:line="240" w:lineRule="auto"/>
        <w:contextualSpacing/>
        <w:jc w:val="both"/>
        <w:rPr>
          <w:rFonts w:ascii="Arial Narrow" w:eastAsia="Times New Roman" w:hAnsi="Arial Narrow" w:cs="Times New Roman"/>
          <w:color w:val="000000"/>
          <w:lang w:val="x-none" w:eastAsia="fr-FR"/>
        </w:rPr>
      </w:pPr>
      <w:r w:rsidRPr="00DE7AB0">
        <w:rPr>
          <w:rFonts w:ascii="Arial Narrow" w:eastAsia="Times New Roman" w:hAnsi="Arial Narrow" w:cs="Times New Roman"/>
          <w:color w:val="000000"/>
          <w:lang w:eastAsia="fr-FR"/>
        </w:rPr>
        <w:t xml:space="preserve">un ou des documents attestant l’expérience générale du candidat et son expérience en matière </w:t>
      </w:r>
      <w:r w:rsidR="00DC02BE" w:rsidRPr="00DE7AB0">
        <w:rPr>
          <w:rFonts w:ascii="Arial Narrow" w:eastAsia="Times New Roman" w:hAnsi="Arial Narrow" w:cs="Times New Roman"/>
          <w:color w:val="000000"/>
          <w:lang w:eastAsia="fr-FR"/>
        </w:rPr>
        <w:t>de renf</w:t>
      </w:r>
      <w:r w:rsidR="00DE7AB0" w:rsidRPr="00DE7AB0">
        <w:rPr>
          <w:rFonts w:ascii="Arial Narrow" w:eastAsia="Times New Roman" w:hAnsi="Arial Narrow" w:cs="Times New Roman"/>
          <w:color w:val="000000"/>
          <w:lang w:eastAsia="fr-FR"/>
        </w:rPr>
        <w:t>orcement de capacité des cadres.</w:t>
      </w:r>
    </w:p>
    <w:p w14:paraId="17AB9EE6" w14:textId="77777777" w:rsidR="00DE7AB0" w:rsidRPr="00DE7AB0" w:rsidRDefault="00DE7AB0" w:rsidP="00DE7AB0">
      <w:pPr>
        <w:spacing w:after="0" w:line="240" w:lineRule="auto"/>
        <w:ind w:left="720"/>
        <w:contextualSpacing/>
        <w:jc w:val="both"/>
        <w:rPr>
          <w:rFonts w:ascii="Arial Narrow" w:eastAsia="Times New Roman" w:hAnsi="Arial Narrow" w:cs="Times New Roman"/>
          <w:color w:val="000000"/>
          <w:lang w:val="x-none" w:eastAsia="fr-FR"/>
        </w:rPr>
      </w:pPr>
    </w:p>
    <w:p w14:paraId="2DFB93A8" w14:textId="77777777" w:rsidR="00B13AA2" w:rsidRPr="00DE7AB0" w:rsidRDefault="00B13AA2" w:rsidP="00B13AA2">
      <w:pPr>
        <w:spacing w:after="0" w:line="240" w:lineRule="auto"/>
        <w:jc w:val="both"/>
        <w:rPr>
          <w:rFonts w:ascii="Arial Narrow" w:eastAsia="Times New Roman" w:hAnsi="Arial Narrow" w:cs="Times New Roman"/>
          <w:color w:val="000000"/>
          <w:lang w:eastAsia="fr-FR"/>
        </w:rPr>
      </w:pPr>
      <w:r w:rsidRPr="00DE7AB0">
        <w:rPr>
          <w:rFonts w:ascii="Arial Narrow" w:eastAsia="Times New Roman" w:hAnsi="Arial Narrow" w:cs="Times New Roman"/>
          <w:color w:val="000000"/>
          <w:lang w:eastAsia="fr-FR"/>
        </w:rPr>
        <w:t>Une liste restreinte sera constituée à la suite de l’évaluation des offres.</w:t>
      </w:r>
    </w:p>
    <w:p w14:paraId="275C4D0E" w14:textId="77777777" w:rsidR="00B13AA2" w:rsidRPr="00DE7AB0" w:rsidRDefault="00B13AA2" w:rsidP="00B13AA2">
      <w:pPr>
        <w:spacing w:after="0" w:line="240" w:lineRule="auto"/>
        <w:jc w:val="both"/>
        <w:rPr>
          <w:rFonts w:ascii="Arial Narrow" w:eastAsia="Times New Roman" w:hAnsi="Arial Narrow" w:cs="Times New Roman"/>
          <w:color w:val="000000"/>
          <w:lang w:eastAsia="fr-FR"/>
        </w:rPr>
      </w:pPr>
      <w:r w:rsidRPr="00DE7AB0">
        <w:rPr>
          <w:rFonts w:ascii="Arial Narrow" w:eastAsia="Times New Roman" w:hAnsi="Arial Narrow" w:cs="Times New Roman"/>
          <w:color w:val="000000"/>
          <w:lang w:eastAsia="fr-FR"/>
        </w:rPr>
        <w:t> </w:t>
      </w:r>
    </w:p>
    <w:p w14:paraId="1B04CE55" w14:textId="77777777" w:rsidR="00B13AA2" w:rsidRPr="00DE7AB0" w:rsidRDefault="00B13AA2" w:rsidP="00B13AA2">
      <w:pPr>
        <w:widowControl w:val="0"/>
        <w:numPr>
          <w:ilvl w:val="0"/>
          <w:numId w:val="2"/>
        </w:numPr>
        <w:tabs>
          <w:tab w:val="right" w:pos="7790"/>
        </w:tabs>
        <w:autoSpaceDE w:val="0"/>
        <w:autoSpaceDN w:val="0"/>
        <w:adjustRightInd w:val="0"/>
        <w:spacing w:after="0" w:line="240" w:lineRule="auto"/>
        <w:ind w:left="284" w:hanging="284"/>
        <w:jc w:val="both"/>
        <w:rPr>
          <w:rFonts w:ascii="Times New Roman" w:eastAsia="Times New Roman" w:hAnsi="Times New Roman" w:cs="Times New Roman"/>
          <w:lang w:val="x-none" w:eastAsia="x-none"/>
        </w:rPr>
      </w:pPr>
      <w:r w:rsidRPr="00DE7AB0">
        <w:rPr>
          <w:rFonts w:ascii="Arial Narrow" w:eastAsia="Times New Roman" w:hAnsi="Arial Narrow" w:cs="Times New Roman"/>
          <w:b/>
          <w:bCs/>
          <w:lang w:val="x-none" w:eastAsia="x-none"/>
        </w:rPr>
        <w:t>Critère d’inscription sur la liste restreinte :</w:t>
      </w:r>
      <w:r w:rsidRPr="00DE7AB0">
        <w:rPr>
          <w:rFonts w:ascii="Times New Roman" w:eastAsia="Times New Roman" w:hAnsi="Times New Roman" w:cs="Times New Roman"/>
          <w:lang w:val="x-none" w:eastAsia="x-none"/>
        </w:rPr>
        <w:t> </w:t>
      </w:r>
    </w:p>
    <w:p w14:paraId="226C47DB" w14:textId="77777777" w:rsidR="00B13AA2" w:rsidRPr="00DE7AB0" w:rsidRDefault="00B13AA2" w:rsidP="00B13AA2">
      <w:pPr>
        <w:spacing w:after="0" w:line="240" w:lineRule="auto"/>
        <w:jc w:val="both"/>
        <w:rPr>
          <w:rFonts w:ascii="Arial Narrow" w:eastAsia="Times New Roman" w:hAnsi="Arial Narrow" w:cs="Times New Roman"/>
          <w:b/>
          <w:bCs/>
          <w:lang w:eastAsia="fr-FR"/>
        </w:rPr>
      </w:pPr>
    </w:p>
    <w:p w14:paraId="2F0D6025" w14:textId="77777777" w:rsidR="00B13AA2" w:rsidRPr="001D1716" w:rsidRDefault="00DE7AB0" w:rsidP="00B13AA2">
      <w:pPr>
        <w:spacing w:after="0" w:line="240" w:lineRule="auto"/>
        <w:jc w:val="both"/>
        <w:rPr>
          <w:rFonts w:ascii="Arial Narrow" w:eastAsia="Times New Roman" w:hAnsi="Arial Narrow" w:cs="Times New Roman"/>
          <w:lang w:eastAsia="fr-FR"/>
        </w:rPr>
      </w:pPr>
      <w:r w:rsidRPr="00DE7AB0">
        <w:rPr>
          <w:rFonts w:ascii="Arial Narrow" w:eastAsia="Times New Roman" w:hAnsi="Arial Narrow" w:cs="Times New Roman"/>
          <w:color w:val="000000"/>
          <w:lang w:eastAsia="fr-FR"/>
        </w:rPr>
        <w:t xml:space="preserve">Les </w:t>
      </w:r>
      <w:r w:rsidRPr="001D1716">
        <w:rPr>
          <w:rFonts w:ascii="Arial Narrow" w:eastAsia="Times New Roman" w:hAnsi="Arial Narrow" w:cs="Times New Roman"/>
          <w:lang w:eastAsia="fr-FR"/>
        </w:rPr>
        <w:t>quatre (04</w:t>
      </w:r>
      <w:r w:rsidR="00B13AA2" w:rsidRPr="001D1716">
        <w:rPr>
          <w:rFonts w:ascii="Arial Narrow" w:eastAsia="Times New Roman" w:hAnsi="Arial Narrow" w:cs="Times New Roman"/>
          <w:lang w:eastAsia="fr-FR"/>
        </w:rPr>
        <w:t>) candidats classés en premier en nombre d’expériences similaires seront présélectionnés et inscrits sur la liste restreinte de consultation. Ces expériences doivent être soutenues par les pages de garde ou de la signature des contrats, en plus les PV ou attestation de service fait.</w:t>
      </w:r>
    </w:p>
    <w:p w14:paraId="2F2E3F23" w14:textId="77777777" w:rsidR="00B13AA2" w:rsidRPr="001D1716" w:rsidRDefault="00B13AA2" w:rsidP="00B13AA2">
      <w:pPr>
        <w:spacing w:after="0" w:line="240" w:lineRule="auto"/>
        <w:jc w:val="both"/>
        <w:rPr>
          <w:rFonts w:ascii="Arial Narrow" w:eastAsia="Times New Roman" w:hAnsi="Arial Narrow" w:cs="Times New Roman"/>
          <w:lang w:eastAsia="fr-FR"/>
        </w:rPr>
      </w:pPr>
      <w:r w:rsidRPr="001D1716">
        <w:rPr>
          <w:rFonts w:ascii="Arial Narrow" w:eastAsia="Times New Roman" w:hAnsi="Arial Narrow" w:cs="Times New Roman"/>
          <w:lang w:eastAsia="fr-FR"/>
        </w:rPr>
        <w:t> </w:t>
      </w:r>
    </w:p>
    <w:p w14:paraId="1C38F76F" w14:textId="77777777" w:rsidR="00B13AA2" w:rsidRPr="001D1716" w:rsidRDefault="00B13AA2" w:rsidP="00B13AA2">
      <w:pPr>
        <w:numPr>
          <w:ilvl w:val="0"/>
          <w:numId w:val="2"/>
        </w:numPr>
        <w:spacing w:after="0" w:line="240" w:lineRule="auto"/>
        <w:ind w:left="284" w:hanging="284"/>
        <w:jc w:val="both"/>
        <w:rPr>
          <w:rFonts w:ascii="Arial Narrow" w:eastAsia="Times New Roman" w:hAnsi="Arial Narrow" w:cs="Times New Roman"/>
          <w:b/>
          <w:bCs/>
          <w:lang w:eastAsia="x-none"/>
        </w:rPr>
      </w:pPr>
      <w:r w:rsidRPr="001D1716">
        <w:rPr>
          <w:rFonts w:ascii="Arial Narrow" w:eastAsia="Times New Roman" w:hAnsi="Arial Narrow" w:cs="Times New Roman"/>
          <w:b/>
          <w:bCs/>
          <w:lang w:val="x-none" w:eastAsia="x-none"/>
        </w:rPr>
        <w:t>Dépôt des offres :</w:t>
      </w:r>
    </w:p>
    <w:p w14:paraId="50792F5F" w14:textId="77777777" w:rsidR="00B13AA2" w:rsidRPr="001D1716" w:rsidRDefault="00B13AA2" w:rsidP="00B13AA2">
      <w:pPr>
        <w:spacing w:after="0" w:line="240" w:lineRule="auto"/>
        <w:jc w:val="both"/>
        <w:rPr>
          <w:rFonts w:ascii="Arial Narrow" w:eastAsia="Times New Roman" w:hAnsi="Arial Narrow" w:cs="Times New Roman"/>
          <w:lang w:eastAsia="fr-FR"/>
        </w:rPr>
      </w:pPr>
      <w:r w:rsidRPr="001D1716">
        <w:rPr>
          <w:rFonts w:ascii="Arial Narrow" w:eastAsia="Times New Roman" w:hAnsi="Arial Narrow" w:cs="Times New Roman"/>
          <w:lang w:eastAsia="fr-FR"/>
        </w:rPr>
        <w:t> </w:t>
      </w:r>
    </w:p>
    <w:p w14:paraId="541B2561" w14:textId="77777777" w:rsidR="00B13AA2" w:rsidRPr="001D1716" w:rsidRDefault="00B13AA2" w:rsidP="00B13AA2">
      <w:pPr>
        <w:spacing w:after="0" w:line="240" w:lineRule="auto"/>
        <w:jc w:val="both"/>
        <w:rPr>
          <w:rFonts w:ascii="Arial Narrow" w:eastAsia="Times New Roman" w:hAnsi="Arial Narrow" w:cs="Times New Roman"/>
          <w:lang w:eastAsia="fr-FR"/>
        </w:rPr>
      </w:pPr>
      <w:r w:rsidRPr="001D1716">
        <w:rPr>
          <w:rFonts w:ascii="Arial Narrow" w:eastAsia="Times New Roman" w:hAnsi="Arial Narrow" w:cs="Times New Roman"/>
          <w:lang w:eastAsia="fr-FR"/>
        </w:rPr>
        <w:t xml:space="preserve">Les manifestations d’intérêt doivent être faites sous pli fermé et déposées à l’adresse ci-dessous au plus tard le </w:t>
      </w:r>
      <w:r w:rsidR="004A259D" w:rsidRPr="001D1716">
        <w:rPr>
          <w:rFonts w:ascii="Arial Narrow" w:eastAsia="Times New Roman" w:hAnsi="Arial Narrow" w:cs="Times New Roman"/>
          <w:b/>
          <w:bCs/>
          <w:lang w:eastAsia="fr-FR"/>
        </w:rPr>
        <w:t xml:space="preserve">05 octobre </w:t>
      </w:r>
      <w:r w:rsidRPr="001D1716">
        <w:rPr>
          <w:rFonts w:ascii="Arial Narrow" w:eastAsia="Times New Roman" w:hAnsi="Arial Narrow" w:cs="Times New Roman"/>
          <w:b/>
          <w:bCs/>
          <w:lang w:eastAsia="fr-FR"/>
        </w:rPr>
        <w:t>2021</w:t>
      </w:r>
      <w:r w:rsidRPr="001D1716">
        <w:rPr>
          <w:rFonts w:ascii="Arial Narrow" w:eastAsia="Times New Roman" w:hAnsi="Arial Narrow" w:cs="Times New Roman"/>
          <w:b/>
          <w:lang w:eastAsia="fr-FR"/>
        </w:rPr>
        <w:t xml:space="preserve"> à 11 heures précises</w:t>
      </w:r>
      <w:r w:rsidRPr="001D1716">
        <w:rPr>
          <w:rFonts w:ascii="Arial Narrow" w:eastAsia="Times New Roman" w:hAnsi="Arial Narrow" w:cs="Times New Roman"/>
          <w:lang w:eastAsia="fr-FR"/>
        </w:rPr>
        <w:t xml:space="preserve"> : Direction des Finances et du Matériel du Ministère de la Refondation de l’Etat - Bâtiment 2, RDC, Cité Administrative de Bamako, Tél. : </w:t>
      </w:r>
    </w:p>
    <w:p w14:paraId="3075DA39" w14:textId="77777777" w:rsidR="00B13AA2" w:rsidRPr="001D1716" w:rsidRDefault="00B13AA2" w:rsidP="00B13AA2">
      <w:pPr>
        <w:spacing w:after="0" w:line="240" w:lineRule="auto"/>
        <w:jc w:val="both"/>
        <w:rPr>
          <w:rFonts w:ascii="Arial Narrow" w:eastAsia="Times New Roman" w:hAnsi="Arial Narrow" w:cs="Times New Roman"/>
          <w:lang w:eastAsia="fr-FR"/>
        </w:rPr>
      </w:pPr>
      <w:r w:rsidRPr="001D1716">
        <w:rPr>
          <w:rFonts w:ascii="Arial Narrow" w:eastAsia="Times New Roman" w:hAnsi="Arial Narrow" w:cs="Times New Roman"/>
          <w:lang w:eastAsia="fr-FR"/>
        </w:rPr>
        <w:t xml:space="preserve">223 </w:t>
      </w:r>
      <w:r w:rsidRPr="001D1716">
        <w:rPr>
          <w:rFonts w:ascii="Arial Narrow" w:eastAsia="Times New Roman" w:hAnsi="Arial Narrow" w:cs="Times New Roman"/>
          <w:iCs/>
          <w:lang w:eastAsia="fr-FR"/>
        </w:rPr>
        <w:t>20 01 47 17</w:t>
      </w:r>
      <w:r w:rsidRPr="001D1716">
        <w:rPr>
          <w:rFonts w:ascii="Arial Narrow" w:eastAsia="Times New Roman" w:hAnsi="Arial Narrow" w:cs="Times New Roman"/>
          <w:lang w:eastAsia="fr-FR"/>
        </w:rPr>
        <w:t xml:space="preserve"> et portant la mention :</w:t>
      </w:r>
    </w:p>
    <w:p w14:paraId="34418A55" w14:textId="77777777" w:rsidR="00B13AA2" w:rsidRPr="001D1716" w:rsidRDefault="00B13AA2" w:rsidP="00B13AA2">
      <w:pPr>
        <w:spacing w:after="0" w:line="240" w:lineRule="auto"/>
        <w:jc w:val="both"/>
        <w:rPr>
          <w:rFonts w:ascii="Arial Narrow" w:eastAsia="Times New Roman" w:hAnsi="Arial Narrow" w:cs="Times New Roman"/>
          <w:lang w:eastAsia="fr-FR"/>
        </w:rPr>
      </w:pPr>
      <w:r w:rsidRPr="001D1716">
        <w:rPr>
          <w:rFonts w:ascii="Arial Narrow" w:eastAsia="Times New Roman" w:hAnsi="Arial Narrow" w:cs="Times New Roman"/>
          <w:lang w:eastAsia="fr-FR"/>
        </w:rPr>
        <w:t xml:space="preserve">Pour tout renseignement complémentaire s’adresser à la Direction des Finances et du Matériel du Ministère de la Refondation de l’Etat sise à la Cité Administrative de Bamako, Bâtiment 2, RDC, Tél : (223) </w:t>
      </w:r>
      <w:r w:rsidRPr="001D1716">
        <w:rPr>
          <w:rFonts w:ascii="Arial Narrow" w:eastAsia="Times New Roman" w:hAnsi="Arial Narrow" w:cs="Times New Roman"/>
          <w:iCs/>
          <w:lang w:eastAsia="fr-FR"/>
        </w:rPr>
        <w:t>20 01 47 17</w:t>
      </w:r>
      <w:r w:rsidRPr="001D1716">
        <w:rPr>
          <w:rFonts w:ascii="Arial Narrow" w:eastAsia="Times New Roman" w:hAnsi="Arial Narrow" w:cs="Times New Roman"/>
          <w:lang w:eastAsia="fr-FR"/>
        </w:rPr>
        <w:t xml:space="preserve"> de 08 Heures à 16 Heures 00.</w:t>
      </w:r>
    </w:p>
    <w:p w14:paraId="5164BF9C" w14:textId="77777777" w:rsidR="00B13AA2" w:rsidRPr="001D1716" w:rsidRDefault="00B13AA2" w:rsidP="00B13AA2">
      <w:pPr>
        <w:spacing w:after="0" w:line="240" w:lineRule="auto"/>
        <w:jc w:val="both"/>
        <w:rPr>
          <w:rFonts w:ascii="Arial Narrow" w:eastAsia="Times New Roman" w:hAnsi="Arial Narrow" w:cs="Times New Roman"/>
          <w:lang w:eastAsia="fr-FR"/>
        </w:rPr>
      </w:pPr>
    </w:p>
    <w:p w14:paraId="2117B09F" w14:textId="77777777" w:rsidR="00B13AA2" w:rsidRPr="001D1716" w:rsidRDefault="00B13AA2" w:rsidP="00B13AA2">
      <w:pPr>
        <w:numPr>
          <w:ilvl w:val="0"/>
          <w:numId w:val="2"/>
        </w:numPr>
        <w:spacing w:after="0" w:line="240" w:lineRule="auto"/>
        <w:ind w:left="284" w:hanging="284"/>
        <w:jc w:val="both"/>
        <w:rPr>
          <w:rFonts w:ascii="Arial Narrow" w:eastAsia="Times New Roman" w:hAnsi="Arial Narrow" w:cs="Times New Roman"/>
          <w:lang w:val="x-none" w:eastAsia="x-none"/>
        </w:rPr>
      </w:pPr>
      <w:r w:rsidRPr="001D1716">
        <w:rPr>
          <w:rFonts w:ascii="Arial Narrow" w:eastAsia="Times New Roman" w:hAnsi="Arial Narrow" w:cs="Times New Roman"/>
          <w:b/>
          <w:bCs/>
          <w:lang w:val="x-none" w:eastAsia="x-none"/>
        </w:rPr>
        <w:t>Participation à la consultation restreinte :</w:t>
      </w:r>
    </w:p>
    <w:p w14:paraId="24DF7B49" w14:textId="77777777" w:rsidR="00B13AA2" w:rsidRPr="001D1716" w:rsidRDefault="00B13AA2" w:rsidP="00B13AA2">
      <w:pPr>
        <w:spacing w:after="0" w:line="240" w:lineRule="auto"/>
        <w:jc w:val="both"/>
        <w:rPr>
          <w:rFonts w:ascii="Arial Narrow" w:eastAsia="Times New Roman" w:hAnsi="Arial Narrow" w:cs="Times New Roman"/>
          <w:lang w:eastAsia="fr-FR"/>
        </w:rPr>
      </w:pPr>
      <w:r w:rsidRPr="001D1716">
        <w:rPr>
          <w:rFonts w:ascii="Arial Narrow" w:eastAsia="Times New Roman" w:hAnsi="Arial Narrow" w:cs="Times New Roman"/>
          <w:lang w:eastAsia="fr-FR"/>
        </w:rPr>
        <w:t> </w:t>
      </w:r>
      <w:bookmarkStart w:id="0" w:name="_GoBack"/>
      <w:bookmarkEnd w:id="0"/>
    </w:p>
    <w:p w14:paraId="2C8969DA" w14:textId="77777777" w:rsidR="00B13AA2" w:rsidRPr="001D1716" w:rsidRDefault="00B13AA2" w:rsidP="00B13AA2">
      <w:pPr>
        <w:spacing w:after="0" w:line="240" w:lineRule="auto"/>
        <w:jc w:val="both"/>
        <w:rPr>
          <w:rFonts w:ascii="Arial Narrow" w:eastAsia="Times New Roman" w:hAnsi="Arial Narrow" w:cs="Times New Roman"/>
          <w:lang w:eastAsia="fr-FR"/>
        </w:rPr>
      </w:pPr>
      <w:r w:rsidRPr="001D1716">
        <w:rPr>
          <w:rFonts w:ascii="Arial Narrow" w:eastAsia="Times New Roman" w:hAnsi="Arial Narrow" w:cs="Times New Roman"/>
          <w:lang w:eastAsia="fr-FR"/>
        </w:rPr>
        <w:t>Les candidats seront informés en temps voulu de la suite donnée à leur candidature. Seuls les bureaux retenus dans le cadre de la présente manifestation d’intérêt seront consultés en restreint pour la suite.</w:t>
      </w:r>
    </w:p>
    <w:p w14:paraId="2EAE8ADE" w14:textId="77777777" w:rsidR="00B13AA2" w:rsidRPr="001D1716" w:rsidRDefault="00B13AA2" w:rsidP="00B13AA2">
      <w:pPr>
        <w:spacing w:after="0" w:line="240" w:lineRule="auto"/>
        <w:jc w:val="both"/>
        <w:rPr>
          <w:rFonts w:ascii="Arial Narrow" w:eastAsia="Times New Roman" w:hAnsi="Arial Narrow" w:cs="Times New Roman"/>
          <w:lang w:eastAsia="fr-FR"/>
        </w:rPr>
      </w:pPr>
    </w:p>
    <w:p w14:paraId="791222BD" w14:textId="77777777" w:rsidR="00B13AA2" w:rsidRPr="001D1716" w:rsidRDefault="00B13AA2" w:rsidP="00B13AA2">
      <w:pPr>
        <w:spacing w:after="0" w:line="240" w:lineRule="auto"/>
        <w:jc w:val="both"/>
        <w:rPr>
          <w:rFonts w:ascii="Arial Narrow" w:eastAsia="Times New Roman" w:hAnsi="Arial Narrow" w:cs="CG Times"/>
          <w:b/>
          <w:u w:val="single"/>
          <w:lang w:eastAsia="fr-FR"/>
        </w:rPr>
      </w:pPr>
      <w:r w:rsidRPr="001D1716">
        <w:rPr>
          <w:rFonts w:ascii="Arial Narrow" w:eastAsia="Times New Roman" w:hAnsi="Arial Narrow" w:cs="Times New Roman"/>
          <w:lang w:eastAsia="fr-FR"/>
        </w:rPr>
        <w:t xml:space="preserve">                                                                                                                 Bamako, le …………………..  </w:t>
      </w:r>
    </w:p>
    <w:p w14:paraId="47CBA06D" w14:textId="77777777" w:rsidR="00B13AA2" w:rsidRPr="001D1716" w:rsidRDefault="00B13AA2" w:rsidP="00B13AA2">
      <w:pPr>
        <w:spacing w:after="0" w:line="240" w:lineRule="auto"/>
        <w:jc w:val="both"/>
        <w:rPr>
          <w:rFonts w:ascii="Arial Narrow" w:eastAsia="Times New Roman" w:hAnsi="Arial Narrow" w:cs="CG Times"/>
          <w:b/>
          <w:lang w:eastAsia="fr-FR"/>
        </w:rPr>
      </w:pPr>
      <w:r w:rsidRPr="001D1716">
        <w:rPr>
          <w:rFonts w:ascii="Arial Narrow" w:eastAsia="Times New Roman" w:hAnsi="Arial Narrow" w:cs="CG Times"/>
          <w:b/>
          <w:lang w:eastAsia="fr-FR"/>
        </w:rPr>
        <w:t xml:space="preserve">                                                                                                 </w:t>
      </w:r>
    </w:p>
    <w:p w14:paraId="69D6417F" w14:textId="77777777" w:rsidR="00B13AA2" w:rsidRPr="001D1716" w:rsidRDefault="00B13AA2" w:rsidP="00B13AA2">
      <w:pPr>
        <w:spacing w:after="0" w:line="240" w:lineRule="auto"/>
        <w:jc w:val="both"/>
        <w:rPr>
          <w:rFonts w:ascii="Arial Narrow" w:eastAsia="Times New Roman" w:hAnsi="Arial Narrow" w:cs="Times New Roman"/>
          <w:b/>
          <w:bCs/>
          <w:lang w:eastAsia="fr-FR"/>
        </w:rPr>
      </w:pPr>
      <w:r w:rsidRPr="001D1716">
        <w:rPr>
          <w:rFonts w:ascii="Arial Narrow" w:eastAsia="Times New Roman" w:hAnsi="Arial Narrow" w:cs="Times New Roman"/>
          <w:lang w:eastAsia="fr-FR"/>
        </w:rPr>
        <w:t xml:space="preserve">                                                                                                                </w:t>
      </w:r>
      <w:r w:rsidRPr="001D1716">
        <w:rPr>
          <w:rFonts w:ascii="Arial Narrow" w:eastAsia="Times New Roman" w:hAnsi="Arial Narrow" w:cs="Times New Roman"/>
          <w:b/>
          <w:bCs/>
          <w:lang w:eastAsia="fr-FR"/>
        </w:rPr>
        <w:t>Pour le Ministre et par Ordre</w:t>
      </w:r>
    </w:p>
    <w:p w14:paraId="5B9BA56A" w14:textId="77777777" w:rsidR="00B13AA2" w:rsidRPr="001D1716" w:rsidRDefault="00B13AA2" w:rsidP="00B13AA2">
      <w:pPr>
        <w:spacing w:after="0" w:line="240" w:lineRule="auto"/>
        <w:jc w:val="both"/>
        <w:rPr>
          <w:rFonts w:ascii="Arial Narrow" w:eastAsia="Times New Roman" w:hAnsi="Arial Narrow" w:cs="Times New Roman"/>
          <w:b/>
          <w:bCs/>
          <w:lang w:eastAsia="fr-FR"/>
        </w:rPr>
      </w:pPr>
      <w:r w:rsidRPr="001D1716">
        <w:rPr>
          <w:rFonts w:ascii="Arial Narrow" w:eastAsia="Times New Roman" w:hAnsi="Arial Narrow" w:cs="Times New Roman"/>
          <w:b/>
          <w:bCs/>
          <w:lang w:eastAsia="fr-FR"/>
        </w:rPr>
        <w:t xml:space="preserve">                                                                                                                      Le Secrétaire Général,</w:t>
      </w:r>
    </w:p>
    <w:p w14:paraId="7D25AC25" w14:textId="77777777" w:rsidR="00B13AA2" w:rsidRPr="001D1716" w:rsidRDefault="00B13AA2" w:rsidP="00B13AA2">
      <w:pPr>
        <w:spacing w:after="0" w:line="240" w:lineRule="auto"/>
        <w:jc w:val="both"/>
        <w:rPr>
          <w:rFonts w:ascii="Arial Narrow" w:eastAsia="Times New Roman" w:hAnsi="Arial Narrow" w:cs="Times New Roman"/>
          <w:lang w:eastAsia="fr-FR"/>
        </w:rPr>
      </w:pPr>
    </w:p>
    <w:p w14:paraId="294A0313" w14:textId="77777777" w:rsidR="00B13AA2" w:rsidRPr="001D1716" w:rsidRDefault="00B13AA2" w:rsidP="00B13AA2">
      <w:pPr>
        <w:spacing w:after="0" w:line="240" w:lineRule="auto"/>
        <w:jc w:val="both"/>
        <w:rPr>
          <w:rFonts w:ascii="Arial Narrow" w:eastAsia="Times New Roman" w:hAnsi="Arial Narrow" w:cs="Times New Roman"/>
          <w:lang w:eastAsia="fr-FR"/>
        </w:rPr>
      </w:pPr>
      <w:r w:rsidRPr="001D1716">
        <w:rPr>
          <w:rFonts w:ascii="Arial Narrow" w:eastAsia="Times New Roman" w:hAnsi="Arial Narrow" w:cs="Times New Roman"/>
          <w:lang w:eastAsia="fr-FR"/>
        </w:rPr>
        <w:t xml:space="preserve">   </w:t>
      </w:r>
    </w:p>
    <w:p w14:paraId="1764BEA8" w14:textId="77777777" w:rsidR="00DE7AB0" w:rsidRPr="001D1716" w:rsidRDefault="00DE7AB0" w:rsidP="00B13AA2">
      <w:pPr>
        <w:spacing w:after="0" w:line="240" w:lineRule="auto"/>
        <w:jc w:val="both"/>
        <w:rPr>
          <w:rFonts w:ascii="Arial Narrow" w:eastAsia="Times New Roman" w:hAnsi="Arial Narrow" w:cs="Times New Roman"/>
          <w:lang w:eastAsia="fr-FR"/>
        </w:rPr>
      </w:pPr>
    </w:p>
    <w:p w14:paraId="0EF2E2D7" w14:textId="77777777" w:rsidR="00B13AA2" w:rsidRPr="001D1716" w:rsidRDefault="00B13AA2" w:rsidP="00B13AA2">
      <w:pPr>
        <w:spacing w:after="0" w:line="240" w:lineRule="auto"/>
        <w:jc w:val="both"/>
        <w:rPr>
          <w:rFonts w:ascii="Arial Narrow" w:eastAsia="Times New Roman" w:hAnsi="Arial Narrow" w:cs="Times New Roman"/>
          <w:lang w:eastAsia="fr-FR"/>
        </w:rPr>
      </w:pPr>
    </w:p>
    <w:p w14:paraId="16F5013D" w14:textId="77777777" w:rsidR="00B13AA2" w:rsidRPr="001D1716" w:rsidRDefault="00B13AA2" w:rsidP="00B13AA2">
      <w:pPr>
        <w:spacing w:after="0" w:line="240" w:lineRule="auto"/>
        <w:jc w:val="both"/>
        <w:rPr>
          <w:rFonts w:ascii="Arial Narrow" w:eastAsia="Times New Roman" w:hAnsi="Arial Narrow" w:cs="Times New Roman"/>
          <w:lang w:eastAsia="fr-FR"/>
        </w:rPr>
      </w:pPr>
    </w:p>
    <w:p w14:paraId="503D3E4D" w14:textId="77777777" w:rsidR="00B13AA2" w:rsidRPr="001D1716" w:rsidRDefault="00B13AA2" w:rsidP="00B13AA2">
      <w:pPr>
        <w:spacing w:after="0" w:line="240" w:lineRule="auto"/>
        <w:jc w:val="both"/>
        <w:rPr>
          <w:rFonts w:ascii="Arial Narrow" w:eastAsia="Times New Roman" w:hAnsi="Arial Narrow" w:cs="Times New Roman"/>
          <w:lang w:eastAsia="fr-FR"/>
        </w:rPr>
      </w:pPr>
      <w:r w:rsidRPr="001D1716">
        <w:rPr>
          <w:rFonts w:ascii="Arial Narrow" w:eastAsia="Times New Roman" w:hAnsi="Arial Narrow" w:cs="Times New Roman"/>
          <w:b/>
          <w:lang w:eastAsia="fr-FR"/>
        </w:rPr>
        <w:t xml:space="preserve">  </w:t>
      </w:r>
      <w:r w:rsidRPr="001D1716">
        <w:rPr>
          <w:rFonts w:ascii="Arial Narrow" w:eastAsia="Times New Roman" w:hAnsi="Arial Narrow" w:cs="Times New Roman"/>
          <w:lang w:eastAsia="fr-FR"/>
        </w:rPr>
        <w:t xml:space="preserve">                                                                                                                    </w:t>
      </w:r>
      <w:r w:rsidRPr="001D1716">
        <w:rPr>
          <w:rFonts w:ascii="Arial Narrow" w:eastAsia="Times New Roman" w:hAnsi="Arial Narrow" w:cs="Times New Roman"/>
          <w:b/>
          <w:u w:val="single"/>
          <w:lang w:eastAsia="fr-FR"/>
        </w:rPr>
        <w:t>Abraham BENGALY</w:t>
      </w:r>
      <w:r w:rsidRPr="001D1716">
        <w:rPr>
          <w:rFonts w:ascii="Arial Narrow" w:eastAsia="Times New Roman" w:hAnsi="Arial Narrow" w:cs="Times New Roman"/>
          <w:lang w:eastAsia="fr-FR"/>
        </w:rPr>
        <w:t xml:space="preserve">  </w:t>
      </w:r>
    </w:p>
    <w:p w14:paraId="588BF234" w14:textId="77777777" w:rsidR="00B13AA2" w:rsidRPr="00DE7AB0" w:rsidRDefault="00B13AA2" w:rsidP="00B13AA2">
      <w:pPr>
        <w:spacing w:after="0" w:line="240" w:lineRule="auto"/>
        <w:jc w:val="both"/>
        <w:rPr>
          <w:rFonts w:ascii="Arial Narrow" w:eastAsia="Times New Roman" w:hAnsi="Arial Narrow" w:cs="Times New Roman"/>
          <w:color w:val="000000"/>
          <w:lang w:eastAsia="fr-FR"/>
        </w:rPr>
      </w:pPr>
      <w:r w:rsidRPr="001D1716">
        <w:rPr>
          <w:rFonts w:ascii="Arial Narrow" w:eastAsia="Times New Roman" w:hAnsi="Arial Narrow" w:cs="Times New Roman"/>
          <w:lang w:eastAsia="fr-FR"/>
        </w:rPr>
        <w:t xml:space="preserve">                                                                                                                Chevalier de l’Ordre Nation</w:t>
      </w:r>
      <w:r w:rsidRPr="00DE7AB0">
        <w:rPr>
          <w:rFonts w:ascii="Arial Narrow" w:eastAsia="Times New Roman" w:hAnsi="Arial Narrow" w:cs="Times New Roman"/>
          <w:color w:val="000000"/>
          <w:lang w:eastAsia="fr-FR"/>
        </w:rPr>
        <w:t>al</w:t>
      </w:r>
    </w:p>
    <w:p w14:paraId="0BD793C1" w14:textId="77777777" w:rsidR="00277E97" w:rsidRDefault="00277E97"/>
    <w:sectPr w:rsidR="00277E97" w:rsidSect="00DE7AB0">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D22666"/>
    <w:multiLevelType w:val="hybridMultilevel"/>
    <w:tmpl w:val="8B92E99E"/>
    <w:lvl w:ilvl="0" w:tplc="13E81860">
      <w:start w:val="1"/>
      <w:numFmt w:val="decimal"/>
      <w:lvlText w:val="%1."/>
      <w:lvlJc w:val="left"/>
      <w:pPr>
        <w:ind w:left="720" w:hanging="360"/>
      </w:pPr>
      <w:rPr>
        <w:b/>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DAE5CBA"/>
    <w:multiLevelType w:val="hybridMultilevel"/>
    <w:tmpl w:val="4FE8EAAE"/>
    <w:lvl w:ilvl="0" w:tplc="3E6E5D16">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F47"/>
    <w:rsid w:val="00003C4B"/>
    <w:rsid w:val="00004F62"/>
    <w:rsid w:val="000116C0"/>
    <w:rsid w:val="000122E6"/>
    <w:rsid w:val="00013D17"/>
    <w:rsid w:val="00025361"/>
    <w:rsid w:val="00027E7E"/>
    <w:rsid w:val="00032CBC"/>
    <w:rsid w:val="00042AED"/>
    <w:rsid w:val="000501B5"/>
    <w:rsid w:val="00052E6B"/>
    <w:rsid w:val="00056C1B"/>
    <w:rsid w:val="00064E73"/>
    <w:rsid w:val="000770D2"/>
    <w:rsid w:val="000932C9"/>
    <w:rsid w:val="0009360B"/>
    <w:rsid w:val="000A7EE2"/>
    <w:rsid w:val="000B0105"/>
    <w:rsid w:val="000B7221"/>
    <w:rsid w:val="000B7F47"/>
    <w:rsid w:val="000C50F6"/>
    <w:rsid w:val="000D0656"/>
    <w:rsid w:val="000D36FF"/>
    <w:rsid w:val="000D7217"/>
    <w:rsid w:val="000E2941"/>
    <w:rsid w:val="00102B58"/>
    <w:rsid w:val="00104550"/>
    <w:rsid w:val="00105705"/>
    <w:rsid w:val="001106F1"/>
    <w:rsid w:val="00123033"/>
    <w:rsid w:val="001431BC"/>
    <w:rsid w:val="00146AF1"/>
    <w:rsid w:val="00151140"/>
    <w:rsid w:val="00151F7D"/>
    <w:rsid w:val="001520C0"/>
    <w:rsid w:val="00162D9A"/>
    <w:rsid w:val="00165893"/>
    <w:rsid w:val="00171DBF"/>
    <w:rsid w:val="00175A8A"/>
    <w:rsid w:val="00180910"/>
    <w:rsid w:val="001A124B"/>
    <w:rsid w:val="001A310F"/>
    <w:rsid w:val="001A7280"/>
    <w:rsid w:val="001C7739"/>
    <w:rsid w:val="001D1716"/>
    <w:rsid w:val="001D1CBD"/>
    <w:rsid w:val="001D51D9"/>
    <w:rsid w:val="001D7EE0"/>
    <w:rsid w:val="001F6DC4"/>
    <w:rsid w:val="00210BF3"/>
    <w:rsid w:val="002211BD"/>
    <w:rsid w:val="00236611"/>
    <w:rsid w:val="00243541"/>
    <w:rsid w:val="00257AC6"/>
    <w:rsid w:val="002652DB"/>
    <w:rsid w:val="00271116"/>
    <w:rsid w:val="00277090"/>
    <w:rsid w:val="00277E97"/>
    <w:rsid w:val="00287E4C"/>
    <w:rsid w:val="0029103C"/>
    <w:rsid w:val="002927AF"/>
    <w:rsid w:val="0029754B"/>
    <w:rsid w:val="002A0F83"/>
    <w:rsid w:val="002A5F87"/>
    <w:rsid w:val="002C30E5"/>
    <w:rsid w:val="002C511A"/>
    <w:rsid w:val="002D73DA"/>
    <w:rsid w:val="002E0B3C"/>
    <w:rsid w:val="00301127"/>
    <w:rsid w:val="00301D37"/>
    <w:rsid w:val="0031235B"/>
    <w:rsid w:val="00316EE5"/>
    <w:rsid w:val="00331315"/>
    <w:rsid w:val="00332C5C"/>
    <w:rsid w:val="00335F5A"/>
    <w:rsid w:val="00366CC8"/>
    <w:rsid w:val="00370C8D"/>
    <w:rsid w:val="003805DB"/>
    <w:rsid w:val="00390D48"/>
    <w:rsid w:val="003978DD"/>
    <w:rsid w:val="003A4EFF"/>
    <w:rsid w:val="003B5FC4"/>
    <w:rsid w:val="003B65EA"/>
    <w:rsid w:val="003C2029"/>
    <w:rsid w:val="003C20F3"/>
    <w:rsid w:val="00401383"/>
    <w:rsid w:val="004231BB"/>
    <w:rsid w:val="0042497D"/>
    <w:rsid w:val="0043266B"/>
    <w:rsid w:val="00437B21"/>
    <w:rsid w:val="00456385"/>
    <w:rsid w:val="00467F8E"/>
    <w:rsid w:val="004A259D"/>
    <w:rsid w:val="004B1E51"/>
    <w:rsid w:val="004B3834"/>
    <w:rsid w:val="004B4706"/>
    <w:rsid w:val="004C5F6E"/>
    <w:rsid w:val="004C7A07"/>
    <w:rsid w:val="004E0652"/>
    <w:rsid w:val="004E1770"/>
    <w:rsid w:val="004F150C"/>
    <w:rsid w:val="004F7382"/>
    <w:rsid w:val="00502933"/>
    <w:rsid w:val="0051507B"/>
    <w:rsid w:val="00531417"/>
    <w:rsid w:val="005418B5"/>
    <w:rsid w:val="005434DF"/>
    <w:rsid w:val="00545B9E"/>
    <w:rsid w:val="00547790"/>
    <w:rsid w:val="00550361"/>
    <w:rsid w:val="00553C78"/>
    <w:rsid w:val="005609FC"/>
    <w:rsid w:val="005617FA"/>
    <w:rsid w:val="00562A9C"/>
    <w:rsid w:val="005925C9"/>
    <w:rsid w:val="00593BDD"/>
    <w:rsid w:val="00596E9C"/>
    <w:rsid w:val="005A06E7"/>
    <w:rsid w:val="005B32A0"/>
    <w:rsid w:val="005B76AC"/>
    <w:rsid w:val="005B78DE"/>
    <w:rsid w:val="005C0EAA"/>
    <w:rsid w:val="005E668C"/>
    <w:rsid w:val="005F71CA"/>
    <w:rsid w:val="00616349"/>
    <w:rsid w:val="0064469C"/>
    <w:rsid w:val="00661361"/>
    <w:rsid w:val="0066602A"/>
    <w:rsid w:val="006679FC"/>
    <w:rsid w:val="0067163E"/>
    <w:rsid w:val="006717B3"/>
    <w:rsid w:val="0068329A"/>
    <w:rsid w:val="00686F2C"/>
    <w:rsid w:val="006A4585"/>
    <w:rsid w:val="006B661C"/>
    <w:rsid w:val="006C27B3"/>
    <w:rsid w:val="006C5B17"/>
    <w:rsid w:val="006D25C1"/>
    <w:rsid w:val="006E798B"/>
    <w:rsid w:val="006F421F"/>
    <w:rsid w:val="006F74AF"/>
    <w:rsid w:val="006F7C0F"/>
    <w:rsid w:val="00702C22"/>
    <w:rsid w:val="00707467"/>
    <w:rsid w:val="00714F92"/>
    <w:rsid w:val="0072155C"/>
    <w:rsid w:val="007326F9"/>
    <w:rsid w:val="007346F6"/>
    <w:rsid w:val="00741F40"/>
    <w:rsid w:val="00742420"/>
    <w:rsid w:val="00742A66"/>
    <w:rsid w:val="007502D3"/>
    <w:rsid w:val="0075408B"/>
    <w:rsid w:val="007565F6"/>
    <w:rsid w:val="00756F50"/>
    <w:rsid w:val="00764476"/>
    <w:rsid w:val="0077633B"/>
    <w:rsid w:val="00776EE1"/>
    <w:rsid w:val="00777161"/>
    <w:rsid w:val="00787ABA"/>
    <w:rsid w:val="00791B02"/>
    <w:rsid w:val="007A0AF2"/>
    <w:rsid w:val="007A1923"/>
    <w:rsid w:val="007C0E63"/>
    <w:rsid w:val="007C37FE"/>
    <w:rsid w:val="007C3C12"/>
    <w:rsid w:val="007C705E"/>
    <w:rsid w:val="007C71C4"/>
    <w:rsid w:val="007D1DF6"/>
    <w:rsid w:val="007E1C4B"/>
    <w:rsid w:val="007E2683"/>
    <w:rsid w:val="007E6B33"/>
    <w:rsid w:val="007E7E52"/>
    <w:rsid w:val="007F2963"/>
    <w:rsid w:val="007F788C"/>
    <w:rsid w:val="00812BCC"/>
    <w:rsid w:val="00824C74"/>
    <w:rsid w:val="00824CE2"/>
    <w:rsid w:val="008278FB"/>
    <w:rsid w:val="008347D2"/>
    <w:rsid w:val="00836632"/>
    <w:rsid w:val="00852CA8"/>
    <w:rsid w:val="00853426"/>
    <w:rsid w:val="00861203"/>
    <w:rsid w:val="008638D2"/>
    <w:rsid w:val="00864C93"/>
    <w:rsid w:val="00864F32"/>
    <w:rsid w:val="00866465"/>
    <w:rsid w:val="00866C2A"/>
    <w:rsid w:val="00867BA5"/>
    <w:rsid w:val="008717BC"/>
    <w:rsid w:val="00881909"/>
    <w:rsid w:val="00893266"/>
    <w:rsid w:val="008A1FE2"/>
    <w:rsid w:val="008A328E"/>
    <w:rsid w:val="008A7087"/>
    <w:rsid w:val="008B0219"/>
    <w:rsid w:val="008B3DDC"/>
    <w:rsid w:val="008C048D"/>
    <w:rsid w:val="008C0955"/>
    <w:rsid w:val="008C3C8F"/>
    <w:rsid w:val="008E3A99"/>
    <w:rsid w:val="008E5F5B"/>
    <w:rsid w:val="008F0098"/>
    <w:rsid w:val="008F3B71"/>
    <w:rsid w:val="00910013"/>
    <w:rsid w:val="00911339"/>
    <w:rsid w:val="00913D1A"/>
    <w:rsid w:val="00917EDB"/>
    <w:rsid w:val="00923276"/>
    <w:rsid w:val="00924AE1"/>
    <w:rsid w:val="009262A3"/>
    <w:rsid w:val="00941CBA"/>
    <w:rsid w:val="00943D34"/>
    <w:rsid w:val="0094584E"/>
    <w:rsid w:val="009557F2"/>
    <w:rsid w:val="00982540"/>
    <w:rsid w:val="00987215"/>
    <w:rsid w:val="00987306"/>
    <w:rsid w:val="009930DE"/>
    <w:rsid w:val="00996A34"/>
    <w:rsid w:val="009A3FD3"/>
    <w:rsid w:val="009A6065"/>
    <w:rsid w:val="009B3482"/>
    <w:rsid w:val="009C428F"/>
    <w:rsid w:val="009C4DD3"/>
    <w:rsid w:val="009C78F5"/>
    <w:rsid w:val="009D0B2C"/>
    <w:rsid w:val="009E0B50"/>
    <w:rsid w:val="009F5D99"/>
    <w:rsid w:val="009F5E21"/>
    <w:rsid w:val="00A076F4"/>
    <w:rsid w:val="00A10868"/>
    <w:rsid w:val="00A13C61"/>
    <w:rsid w:val="00A2479F"/>
    <w:rsid w:val="00A25A7E"/>
    <w:rsid w:val="00A43C13"/>
    <w:rsid w:val="00A5573C"/>
    <w:rsid w:val="00A55F97"/>
    <w:rsid w:val="00A62F5D"/>
    <w:rsid w:val="00A660E3"/>
    <w:rsid w:val="00A829DF"/>
    <w:rsid w:val="00A91A59"/>
    <w:rsid w:val="00AA2AFA"/>
    <w:rsid w:val="00AA351C"/>
    <w:rsid w:val="00AA6E3D"/>
    <w:rsid w:val="00AC7A5E"/>
    <w:rsid w:val="00AD1691"/>
    <w:rsid w:val="00AE5901"/>
    <w:rsid w:val="00AF28CB"/>
    <w:rsid w:val="00B04871"/>
    <w:rsid w:val="00B10A30"/>
    <w:rsid w:val="00B13AA2"/>
    <w:rsid w:val="00B209B5"/>
    <w:rsid w:val="00B21424"/>
    <w:rsid w:val="00B27146"/>
    <w:rsid w:val="00B31619"/>
    <w:rsid w:val="00B417E6"/>
    <w:rsid w:val="00B41B9F"/>
    <w:rsid w:val="00B52C5F"/>
    <w:rsid w:val="00B5442B"/>
    <w:rsid w:val="00B60B49"/>
    <w:rsid w:val="00B640CE"/>
    <w:rsid w:val="00B663CF"/>
    <w:rsid w:val="00B70155"/>
    <w:rsid w:val="00B76324"/>
    <w:rsid w:val="00B768EE"/>
    <w:rsid w:val="00B7701E"/>
    <w:rsid w:val="00B77876"/>
    <w:rsid w:val="00B91F97"/>
    <w:rsid w:val="00B9552E"/>
    <w:rsid w:val="00BB0C16"/>
    <w:rsid w:val="00BC73E8"/>
    <w:rsid w:val="00BD4FC5"/>
    <w:rsid w:val="00BD5879"/>
    <w:rsid w:val="00BE05AA"/>
    <w:rsid w:val="00BE3922"/>
    <w:rsid w:val="00BE7F30"/>
    <w:rsid w:val="00BF4FE8"/>
    <w:rsid w:val="00BF51AB"/>
    <w:rsid w:val="00C040ED"/>
    <w:rsid w:val="00C063E0"/>
    <w:rsid w:val="00C10426"/>
    <w:rsid w:val="00C2168B"/>
    <w:rsid w:val="00C24DE6"/>
    <w:rsid w:val="00C44866"/>
    <w:rsid w:val="00C448A1"/>
    <w:rsid w:val="00C54CDA"/>
    <w:rsid w:val="00C65D67"/>
    <w:rsid w:val="00C66943"/>
    <w:rsid w:val="00C71263"/>
    <w:rsid w:val="00C7137B"/>
    <w:rsid w:val="00C93BDA"/>
    <w:rsid w:val="00CA4C28"/>
    <w:rsid w:val="00CB1F07"/>
    <w:rsid w:val="00CB2F20"/>
    <w:rsid w:val="00CB51C6"/>
    <w:rsid w:val="00CC34CE"/>
    <w:rsid w:val="00CC67E6"/>
    <w:rsid w:val="00CC7984"/>
    <w:rsid w:val="00CD6A1B"/>
    <w:rsid w:val="00CE617A"/>
    <w:rsid w:val="00CF0EE7"/>
    <w:rsid w:val="00CF3023"/>
    <w:rsid w:val="00CF30F0"/>
    <w:rsid w:val="00D13ED0"/>
    <w:rsid w:val="00D161A4"/>
    <w:rsid w:val="00D21C92"/>
    <w:rsid w:val="00D23BAC"/>
    <w:rsid w:val="00D3492F"/>
    <w:rsid w:val="00D40514"/>
    <w:rsid w:val="00D47F7B"/>
    <w:rsid w:val="00D52A57"/>
    <w:rsid w:val="00D631B5"/>
    <w:rsid w:val="00D65C30"/>
    <w:rsid w:val="00D67AC8"/>
    <w:rsid w:val="00D94B0F"/>
    <w:rsid w:val="00DA1F35"/>
    <w:rsid w:val="00DA21C0"/>
    <w:rsid w:val="00DA5111"/>
    <w:rsid w:val="00DB0B26"/>
    <w:rsid w:val="00DB4C3B"/>
    <w:rsid w:val="00DC02BE"/>
    <w:rsid w:val="00DC0EC4"/>
    <w:rsid w:val="00DD6DA6"/>
    <w:rsid w:val="00DE4F5D"/>
    <w:rsid w:val="00DE5997"/>
    <w:rsid w:val="00DE7980"/>
    <w:rsid w:val="00DE7AB0"/>
    <w:rsid w:val="00DF4BBA"/>
    <w:rsid w:val="00E059F1"/>
    <w:rsid w:val="00E1305C"/>
    <w:rsid w:val="00E37CCA"/>
    <w:rsid w:val="00E4561B"/>
    <w:rsid w:val="00E46FB0"/>
    <w:rsid w:val="00E52393"/>
    <w:rsid w:val="00E57278"/>
    <w:rsid w:val="00E7562A"/>
    <w:rsid w:val="00E757AE"/>
    <w:rsid w:val="00E8220D"/>
    <w:rsid w:val="00E83556"/>
    <w:rsid w:val="00E909B1"/>
    <w:rsid w:val="00EA0E34"/>
    <w:rsid w:val="00EA1D58"/>
    <w:rsid w:val="00EB354C"/>
    <w:rsid w:val="00EC0C31"/>
    <w:rsid w:val="00EC2545"/>
    <w:rsid w:val="00EC7365"/>
    <w:rsid w:val="00EC78CA"/>
    <w:rsid w:val="00ED144B"/>
    <w:rsid w:val="00ED7C90"/>
    <w:rsid w:val="00EE2EBB"/>
    <w:rsid w:val="00EF1972"/>
    <w:rsid w:val="00EF2B6F"/>
    <w:rsid w:val="00F058D1"/>
    <w:rsid w:val="00F134BD"/>
    <w:rsid w:val="00F1458A"/>
    <w:rsid w:val="00F175C7"/>
    <w:rsid w:val="00F31B0D"/>
    <w:rsid w:val="00F37003"/>
    <w:rsid w:val="00F478DD"/>
    <w:rsid w:val="00F65B45"/>
    <w:rsid w:val="00F7105D"/>
    <w:rsid w:val="00F73A0B"/>
    <w:rsid w:val="00F7767F"/>
    <w:rsid w:val="00F8688A"/>
    <w:rsid w:val="00FA2435"/>
    <w:rsid w:val="00FC604B"/>
    <w:rsid w:val="00FD4989"/>
    <w:rsid w:val="00FD5DDF"/>
    <w:rsid w:val="00FE2CB5"/>
    <w:rsid w:val="00FE7DFD"/>
    <w:rsid w:val="00FF417E"/>
    <w:rsid w:val="00FF77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6635F"/>
  <w15:docId w15:val="{E9972F93-DCB6-4D51-B584-BD9FEEDAB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523</Words>
  <Characters>2877</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USER</cp:lastModifiedBy>
  <cp:revision>6</cp:revision>
  <dcterms:created xsi:type="dcterms:W3CDTF">2021-09-20T09:45:00Z</dcterms:created>
  <dcterms:modified xsi:type="dcterms:W3CDTF">2021-10-20T09:30:00Z</dcterms:modified>
</cp:coreProperties>
</file>