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E273" w14:textId="77777777" w:rsidR="00695517" w:rsidRPr="008872D8" w:rsidRDefault="00695517" w:rsidP="00FC7896">
      <w:pPr>
        <w:tabs>
          <w:tab w:val="left" w:pos="720"/>
          <w:tab w:val="right" w:leader="dot" w:pos="8640"/>
        </w:tabs>
        <w:spacing w:line="276" w:lineRule="auto"/>
        <w:jc w:val="center"/>
        <w:rPr>
          <w:rFonts w:ascii="Arial Narrow" w:hAnsi="Arial Narrow"/>
          <w:b/>
          <w:sz w:val="28"/>
        </w:rPr>
      </w:pPr>
      <w:r w:rsidRPr="008872D8">
        <w:rPr>
          <w:rFonts w:ascii="Arial Narrow" w:hAnsi="Arial Narrow"/>
          <w:b/>
          <w:sz w:val="28"/>
        </w:rPr>
        <w:t>DEMANDE DE PROPOSITIONS</w:t>
      </w:r>
      <w:r w:rsidR="00251470" w:rsidRPr="008872D8">
        <w:rPr>
          <w:rFonts w:ascii="Arial Narrow" w:hAnsi="Arial Narrow"/>
          <w:b/>
          <w:sz w:val="28"/>
        </w:rPr>
        <w:t xml:space="preserve"> </w:t>
      </w:r>
      <w:r w:rsidR="00361E92" w:rsidRPr="008872D8">
        <w:rPr>
          <w:rFonts w:ascii="Arial Narrow" w:hAnsi="Arial Narrow"/>
          <w:b/>
          <w:sz w:val="28"/>
        </w:rPr>
        <w:t>SOMMAIRE</w:t>
      </w:r>
    </w:p>
    <w:p w14:paraId="5EA24330" w14:textId="23C7C397" w:rsidR="00885F6D" w:rsidRPr="00E8580B" w:rsidRDefault="00885F6D" w:rsidP="00FC7896">
      <w:pPr>
        <w:spacing w:line="276" w:lineRule="auto"/>
        <w:jc w:val="center"/>
        <w:rPr>
          <w:rFonts w:ascii="Arial Narrow" w:hAnsi="Arial Narrow"/>
          <w:b/>
          <w:sz w:val="28"/>
        </w:rPr>
      </w:pPr>
      <w:r w:rsidRPr="00E8580B">
        <w:rPr>
          <w:rFonts w:ascii="Arial Narrow" w:hAnsi="Arial Narrow"/>
          <w:b/>
          <w:sz w:val="28"/>
        </w:rPr>
        <w:t xml:space="preserve">DP N° </w:t>
      </w:r>
      <w:r w:rsidR="002C651A">
        <w:rPr>
          <w:rFonts w:ascii="Arial Narrow" w:hAnsi="Arial Narrow"/>
          <w:b/>
          <w:sz w:val="28"/>
        </w:rPr>
        <w:t>10</w:t>
      </w:r>
      <w:r w:rsidRPr="00E8580B">
        <w:rPr>
          <w:rFonts w:ascii="Arial Narrow" w:hAnsi="Arial Narrow"/>
          <w:b/>
          <w:sz w:val="28"/>
        </w:rPr>
        <w:t xml:space="preserve"> / 2021/MRE-DFM-DAMP</w:t>
      </w:r>
    </w:p>
    <w:p w14:paraId="430B9743" w14:textId="77777777" w:rsidR="00695517" w:rsidRPr="00E8580B" w:rsidRDefault="00695517" w:rsidP="00FC7896">
      <w:pPr>
        <w:spacing w:line="276" w:lineRule="auto"/>
        <w:jc w:val="center"/>
        <w:rPr>
          <w:rFonts w:ascii="Arial Narrow" w:hAnsi="Arial Narrow"/>
          <w:b/>
          <w:sz w:val="28"/>
        </w:rPr>
      </w:pPr>
    </w:p>
    <w:p w14:paraId="2EB6BDFB" w14:textId="77777777" w:rsidR="00695517" w:rsidRPr="00E8580B" w:rsidRDefault="00695517" w:rsidP="00695517">
      <w:pPr>
        <w:jc w:val="center"/>
        <w:rPr>
          <w:rFonts w:ascii="Arial Narrow" w:hAnsi="Arial Narrow"/>
          <w:b/>
          <w:sz w:val="28"/>
        </w:rPr>
      </w:pPr>
    </w:p>
    <w:p w14:paraId="33A31B74" w14:textId="77777777" w:rsidR="00695517" w:rsidRPr="00E8580B" w:rsidRDefault="00695517" w:rsidP="00695517">
      <w:pPr>
        <w:jc w:val="center"/>
        <w:rPr>
          <w:rFonts w:ascii="Arial Narrow" w:hAnsi="Arial Narrow"/>
          <w:b/>
          <w:sz w:val="28"/>
        </w:rPr>
      </w:pPr>
    </w:p>
    <w:p w14:paraId="1360FFBE" w14:textId="77777777" w:rsidR="00695517" w:rsidRPr="00E8580B" w:rsidRDefault="00695517" w:rsidP="00695517">
      <w:pPr>
        <w:jc w:val="center"/>
        <w:rPr>
          <w:rFonts w:ascii="Arial Narrow" w:hAnsi="Arial Narrow"/>
          <w:b/>
          <w:sz w:val="28"/>
        </w:rPr>
      </w:pPr>
    </w:p>
    <w:p w14:paraId="0B3FE442" w14:textId="30BA33CF" w:rsidR="00695517" w:rsidRPr="00427B0C" w:rsidRDefault="00BB489E" w:rsidP="00FC7896">
      <w:pPr>
        <w:jc w:val="center"/>
        <w:rPr>
          <w:rFonts w:ascii="Arial Narrow" w:hAnsi="Arial Narrow" w:cs="Arial"/>
          <w:b/>
          <w:sz w:val="40"/>
          <w:szCs w:val="24"/>
          <w:lang w:eastAsia="fr-FR"/>
        </w:rPr>
      </w:pPr>
      <w:r w:rsidRPr="00427B0C">
        <w:rPr>
          <w:rFonts w:ascii="Arial Narrow" w:hAnsi="Arial Narrow" w:cs="Arial"/>
          <w:b/>
          <w:sz w:val="40"/>
          <w:szCs w:val="24"/>
          <w:lang w:eastAsia="fr-FR"/>
        </w:rPr>
        <w:t xml:space="preserve">Recrutement de consultant pour </w:t>
      </w:r>
      <w:r w:rsidR="00FF1E34" w:rsidRPr="00FF1E34">
        <w:rPr>
          <w:rFonts w:ascii="Arial Narrow" w:hAnsi="Arial Narrow" w:cs="Arial"/>
          <w:b/>
          <w:sz w:val="40"/>
          <w:szCs w:val="24"/>
          <w:lang w:eastAsia="fr-FR"/>
        </w:rPr>
        <w:t>l'Identification, la Formation et le Montage de projets</w:t>
      </w:r>
      <w:r w:rsidR="005700F8">
        <w:rPr>
          <w:rFonts w:ascii="Arial Narrow" w:hAnsi="Arial Narrow" w:cs="Arial"/>
          <w:b/>
          <w:sz w:val="40"/>
          <w:szCs w:val="24"/>
          <w:lang w:eastAsia="fr-FR"/>
        </w:rPr>
        <w:t xml:space="preserve"> pour le compte</w:t>
      </w:r>
      <w:r w:rsidR="00FF1E34">
        <w:rPr>
          <w:rFonts w:ascii="Arial Narrow" w:hAnsi="Arial Narrow" w:cs="Arial"/>
          <w:b/>
          <w:sz w:val="40"/>
          <w:szCs w:val="24"/>
          <w:lang w:eastAsia="fr-FR"/>
        </w:rPr>
        <w:t xml:space="preserve"> du Ministère de la Refondation de l’Etat </w:t>
      </w:r>
    </w:p>
    <w:p w14:paraId="03777398" w14:textId="77777777" w:rsidR="00695517" w:rsidRPr="008872D8" w:rsidRDefault="00695517" w:rsidP="00695517">
      <w:pPr>
        <w:jc w:val="center"/>
        <w:rPr>
          <w:rFonts w:ascii="Arial Narrow" w:hAnsi="Arial Narrow"/>
          <w:b/>
          <w:sz w:val="28"/>
          <w:szCs w:val="28"/>
        </w:rPr>
      </w:pPr>
    </w:p>
    <w:p w14:paraId="189A41FF" w14:textId="77777777" w:rsidR="00695517" w:rsidRPr="008872D8" w:rsidRDefault="00695517" w:rsidP="00695517">
      <w:pPr>
        <w:jc w:val="center"/>
        <w:rPr>
          <w:rFonts w:ascii="Arial Narrow" w:hAnsi="Arial Narrow"/>
          <w:b/>
          <w:sz w:val="28"/>
          <w:szCs w:val="28"/>
        </w:rPr>
      </w:pPr>
    </w:p>
    <w:p w14:paraId="515D6373" w14:textId="77777777" w:rsidR="00695517" w:rsidRPr="008872D8" w:rsidRDefault="00695517" w:rsidP="00440FF6">
      <w:pPr>
        <w:rPr>
          <w:rFonts w:ascii="Arial Narrow" w:hAnsi="Arial Narrow" w:cs="Arial"/>
          <w:b/>
          <w:sz w:val="40"/>
          <w:szCs w:val="24"/>
          <w:lang w:eastAsia="fr-FR"/>
        </w:rPr>
      </w:pPr>
    </w:p>
    <w:p w14:paraId="06BD0A13" w14:textId="41479F32" w:rsidR="00695517" w:rsidRDefault="00695517" w:rsidP="00695517">
      <w:pPr>
        <w:jc w:val="center"/>
        <w:rPr>
          <w:rFonts w:ascii="Arial Narrow" w:hAnsi="Arial Narrow" w:cs="Arial"/>
          <w:b/>
          <w:sz w:val="40"/>
          <w:szCs w:val="24"/>
          <w:lang w:eastAsia="fr-FR"/>
        </w:rPr>
      </w:pPr>
      <w:r w:rsidRPr="008872D8">
        <w:rPr>
          <w:rFonts w:ascii="Arial Narrow" w:hAnsi="Arial Narrow" w:cs="Arial"/>
          <w:b/>
          <w:sz w:val="40"/>
          <w:szCs w:val="24"/>
          <w:lang w:eastAsia="fr-FR"/>
        </w:rPr>
        <w:t>Autorité contractante</w:t>
      </w:r>
      <w:r w:rsidR="00F46F05">
        <w:rPr>
          <w:rFonts w:ascii="Arial Narrow" w:hAnsi="Arial Narrow" w:cs="Arial"/>
          <w:b/>
          <w:sz w:val="40"/>
          <w:szCs w:val="24"/>
          <w:lang w:eastAsia="fr-FR"/>
        </w:rPr>
        <w:t xml:space="preserve"> </w:t>
      </w:r>
      <w:r w:rsidRPr="008872D8">
        <w:rPr>
          <w:rFonts w:ascii="Arial Narrow" w:hAnsi="Arial Narrow" w:cs="Arial"/>
          <w:b/>
          <w:sz w:val="40"/>
          <w:szCs w:val="24"/>
          <w:lang w:eastAsia="fr-FR"/>
        </w:rPr>
        <w:t xml:space="preserve">: </w:t>
      </w:r>
    </w:p>
    <w:p w14:paraId="4D53259D" w14:textId="77777777" w:rsidR="00440FF6" w:rsidRPr="008872D8" w:rsidRDefault="00440FF6" w:rsidP="00695517">
      <w:pPr>
        <w:jc w:val="center"/>
        <w:rPr>
          <w:rFonts w:ascii="Arial Narrow" w:hAnsi="Arial Narrow" w:cs="Arial"/>
          <w:b/>
          <w:sz w:val="40"/>
          <w:szCs w:val="24"/>
          <w:lang w:eastAsia="fr-FR"/>
        </w:rPr>
      </w:pPr>
    </w:p>
    <w:p w14:paraId="0D1C0AA6" w14:textId="39B36DA8" w:rsidR="00695517" w:rsidRPr="008872D8" w:rsidRDefault="00440FF6" w:rsidP="00440FF6">
      <w:pPr>
        <w:jc w:val="center"/>
        <w:rPr>
          <w:rFonts w:ascii="Arial Narrow" w:hAnsi="Arial Narrow" w:cs="Arial"/>
          <w:b/>
          <w:sz w:val="40"/>
          <w:szCs w:val="24"/>
          <w:lang w:eastAsia="fr-FR"/>
        </w:rPr>
      </w:pPr>
      <w:r>
        <w:rPr>
          <w:rFonts w:ascii="Arial Narrow" w:hAnsi="Arial Narrow" w:cs="Arial"/>
          <w:b/>
          <w:sz w:val="40"/>
          <w:szCs w:val="24"/>
          <w:lang w:eastAsia="fr-FR"/>
        </w:rPr>
        <w:t>MINISTERE DE LA REFONDATION DE L’ETAT</w:t>
      </w:r>
    </w:p>
    <w:p w14:paraId="5AEF0C64" w14:textId="77777777" w:rsidR="00885F6D" w:rsidRPr="008872D8" w:rsidRDefault="00885F6D" w:rsidP="00695517">
      <w:pPr>
        <w:jc w:val="center"/>
        <w:rPr>
          <w:rFonts w:ascii="Arial Narrow" w:hAnsi="Arial Narrow" w:cs="Arial"/>
          <w:b/>
          <w:sz w:val="40"/>
          <w:szCs w:val="24"/>
          <w:lang w:eastAsia="fr-FR"/>
        </w:rPr>
      </w:pPr>
    </w:p>
    <w:p w14:paraId="07D143CC" w14:textId="74DA63A0" w:rsidR="00695517" w:rsidRPr="008872D8" w:rsidRDefault="00695517"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Source de financement : </w:t>
      </w:r>
      <w:r w:rsidR="00885F6D" w:rsidRPr="008872D8">
        <w:rPr>
          <w:rFonts w:ascii="Arial Narrow" w:hAnsi="Arial Narrow" w:cs="Arial"/>
          <w:sz w:val="28"/>
          <w:szCs w:val="28"/>
          <w:lang w:eastAsia="fr-FR"/>
        </w:rPr>
        <w:t>Budget National, Exercice 2021</w:t>
      </w:r>
    </w:p>
    <w:p w14:paraId="02229326" w14:textId="008B39C8" w:rsidR="00695517" w:rsidRPr="008872D8" w:rsidRDefault="00885F6D"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78345B22" w14:textId="2D944F72" w:rsidR="00885F6D" w:rsidRDefault="00885F6D" w:rsidP="00885F6D">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3382A5A4" w14:textId="77777777" w:rsidR="00440FF6" w:rsidRDefault="00440FF6" w:rsidP="00885F6D">
      <w:pPr>
        <w:rPr>
          <w:rFonts w:ascii="Arial Narrow" w:hAnsi="Arial Narrow" w:cs="Arial"/>
          <w:sz w:val="28"/>
          <w:szCs w:val="28"/>
          <w:lang w:eastAsia="fr-FR"/>
        </w:rPr>
      </w:pPr>
    </w:p>
    <w:p w14:paraId="361955BA" w14:textId="77777777" w:rsidR="00440FF6" w:rsidRDefault="00440FF6" w:rsidP="00885F6D">
      <w:pPr>
        <w:rPr>
          <w:rFonts w:ascii="Arial Narrow" w:hAnsi="Arial Narrow" w:cs="Arial"/>
          <w:sz w:val="28"/>
          <w:szCs w:val="28"/>
          <w:lang w:eastAsia="fr-FR"/>
        </w:rPr>
      </w:pPr>
    </w:p>
    <w:p w14:paraId="04FA8F8C" w14:textId="77777777" w:rsidR="00440FF6" w:rsidRDefault="00440FF6" w:rsidP="00885F6D">
      <w:pPr>
        <w:rPr>
          <w:rFonts w:ascii="Arial Narrow" w:hAnsi="Arial Narrow" w:cs="Arial"/>
          <w:sz w:val="28"/>
          <w:szCs w:val="28"/>
          <w:lang w:eastAsia="fr-FR"/>
        </w:rPr>
      </w:pPr>
    </w:p>
    <w:p w14:paraId="1B61B292" w14:textId="77777777" w:rsidR="00440FF6" w:rsidRDefault="00440FF6" w:rsidP="00885F6D">
      <w:pPr>
        <w:rPr>
          <w:rFonts w:ascii="Arial Narrow" w:hAnsi="Arial Narrow" w:cs="Arial"/>
          <w:sz w:val="28"/>
          <w:szCs w:val="28"/>
          <w:lang w:eastAsia="fr-FR"/>
        </w:rPr>
      </w:pPr>
    </w:p>
    <w:p w14:paraId="0E0C542C" w14:textId="77777777" w:rsidR="00440FF6" w:rsidRDefault="00440FF6" w:rsidP="00885F6D">
      <w:pPr>
        <w:rPr>
          <w:rFonts w:ascii="Arial Narrow" w:hAnsi="Arial Narrow" w:cs="Arial"/>
          <w:sz w:val="28"/>
          <w:szCs w:val="28"/>
          <w:lang w:eastAsia="fr-FR"/>
        </w:rPr>
      </w:pPr>
    </w:p>
    <w:p w14:paraId="0A05DA41" w14:textId="77777777" w:rsidR="00440FF6" w:rsidRDefault="00440FF6" w:rsidP="00885F6D">
      <w:pPr>
        <w:rPr>
          <w:rFonts w:ascii="Arial Narrow" w:hAnsi="Arial Narrow" w:cs="Arial"/>
          <w:sz w:val="28"/>
          <w:szCs w:val="28"/>
          <w:lang w:eastAsia="fr-FR"/>
        </w:rPr>
      </w:pPr>
    </w:p>
    <w:p w14:paraId="1D92A0EB" w14:textId="77777777" w:rsidR="00440FF6" w:rsidRDefault="00440FF6" w:rsidP="00885F6D">
      <w:pPr>
        <w:rPr>
          <w:rFonts w:ascii="Arial Narrow" w:hAnsi="Arial Narrow" w:cs="Arial"/>
          <w:sz w:val="28"/>
          <w:szCs w:val="28"/>
          <w:lang w:eastAsia="fr-FR"/>
        </w:rPr>
      </w:pPr>
    </w:p>
    <w:p w14:paraId="1D341EC8" w14:textId="77777777" w:rsidR="00440FF6" w:rsidRDefault="00440FF6" w:rsidP="00885F6D">
      <w:pPr>
        <w:rPr>
          <w:rFonts w:ascii="Arial Narrow" w:hAnsi="Arial Narrow" w:cs="Arial"/>
          <w:sz w:val="28"/>
          <w:szCs w:val="28"/>
          <w:lang w:eastAsia="fr-FR"/>
        </w:rPr>
      </w:pPr>
    </w:p>
    <w:p w14:paraId="738D961A" w14:textId="77777777" w:rsidR="00440FF6" w:rsidRDefault="00440FF6" w:rsidP="00885F6D">
      <w:pPr>
        <w:rPr>
          <w:rFonts w:ascii="Arial Narrow" w:hAnsi="Arial Narrow" w:cs="Arial"/>
          <w:sz w:val="28"/>
          <w:szCs w:val="28"/>
          <w:lang w:eastAsia="fr-FR"/>
        </w:rPr>
      </w:pPr>
    </w:p>
    <w:p w14:paraId="19C44D2C" w14:textId="77777777" w:rsidR="00440FF6" w:rsidRDefault="00440FF6" w:rsidP="00885F6D">
      <w:pPr>
        <w:rPr>
          <w:rFonts w:ascii="Arial Narrow" w:hAnsi="Arial Narrow" w:cs="Arial"/>
          <w:sz w:val="28"/>
          <w:szCs w:val="28"/>
          <w:lang w:eastAsia="fr-FR"/>
        </w:rPr>
      </w:pPr>
    </w:p>
    <w:p w14:paraId="1AD14FDA" w14:textId="19BA11EF" w:rsidR="00440FF6" w:rsidRPr="008872D8" w:rsidRDefault="006D2C73" w:rsidP="00440FF6">
      <w:pPr>
        <w:jc w:val="center"/>
        <w:rPr>
          <w:rFonts w:ascii="Arial Narrow" w:hAnsi="Arial Narrow" w:cs="Arial"/>
          <w:b/>
          <w:sz w:val="28"/>
          <w:szCs w:val="28"/>
          <w:lang w:eastAsia="fr-FR"/>
        </w:rPr>
      </w:pPr>
      <w:r>
        <w:rPr>
          <w:rFonts w:ascii="Arial Narrow" w:hAnsi="Arial Narrow" w:cs="Arial"/>
          <w:sz w:val="28"/>
          <w:szCs w:val="28"/>
          <w:lang w:eastAsia="fr-FR"/>
        </w:rPr>
        <w:t>SEPTEMBRE</w:t>
      </w:r>
      <w:r w:rsidR="00440FF6">
        <w:rPr>
          <w:rFonts w:ascii="Arial Narrow" w:hAnsi="Arial Narrow" w:cs="Arial"/>
          <w:sz w:val="28"/>
          <w:szCs w:val="28"/>
          <w:lang w:eastAsia="fr-FR"/>
        </w:rPr>
        <w:t xml:space="preserve"> 2021</w:t>
      </w:r>
    </w:p>
    <w:p w14:paraId="60715192" w14:textId="7FCED992" w:rsidR="008872D8" w:rsidRPr="008872D8" w:rsidRDefault="00695517" w:rsidP="008872D8">
      <w:pPr>
        <w:rPr>
          <w:rFonts w:ascii="Arial Narrow" w:hAnsi="Arial Narrow" w:cs="Arial"/>
          <w:szCs w:val="24"/>
          <w:lang w:eastAsia="fr-FR"/>
        </w:rPr>
      </w:pPr>
      <w:r w:rsidRPr="008872D8">
        <w:rPr>
          <w:rFonts w:ascii="Arial Narrow" w:hAnsi="Arial Narrow"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r w:rsidR="008872D8" w:rsidRPr="008872D8">
        <w:rPr>
          <w:rFonts w:ascii="Arial Narrow" w:hAnsi="Arial Narrow"/>
          <w:b/>
          <w:bCs/>
          <w:szCs w:val="24"/>
        </w:rPr>
        <w:lastRenderedPageBreak/>
        <w:t xml:space="preserve">MINISTERE  DE LA REFONDATION DE L’ETAT                                           </w:t>
      </w:r>
      <w:r w:rsidR="008872D8">
        <w:rPr>
          <w:rFonts w:ascii="Arial Narrow" w:hAnsi="Arial Narrow"/>
          <w:b/>
          <w:bCs/>
          <w:szCs w:val="24"/>
        </w:rPr>
        <w:t xml:space="preserve">  </w:t>
      </w:r>
      <w:r w:rsidR="008872D8" w:rsidRPr="008872D8">
        <w:rPr>
          <w:rFonts w:ascii="Arial Narrow" w:hAnsi="Arial Narrow"/>
          <w:b/>
          <w:bCs/>
          <w:szCs w:val="24"/>
        </w:rPr>
        <w:t>REPUBLIQUE DU MALI</w:t>
      </w:r>
    </w:p>
    <w:p w14:paraId="765338F5" w14:textId="4283A983" w:rsidR="008872D8" w:rsidRPr="008872D8" w:rsidRDefault="008872D8" w:rsidP="008872D8">
      <w:pPr>
        <w:tabs>
          <w:tab w:val="left" w:pos="6180"/>
        </w:tabs>
        <w:rPr>
          <w:rFonts w:ascii="Arial Narrow" w:hAnsi="Arial Narrow"/>
          <w:bCs/>
          <w:szCs w:val="24"/>
        </w:rPr>
      </w:pP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sidRPr="008872D8">
        <w:rPr>
          <w:rFonts w:ascii="Arial Narrow" w:hAnsi="Arial Narrow"/>
          <w:szCs w:val="24"/>
        </w:rPr>
        <w:t>Un Peuple – Un But – Une Foi</w:t>
      </w:r>
      <w:r w:rsidRPr="008872D8">
        <w:rPr>
          <w:rFonts w:ascii="Arial Narrow" w:hAnsi="Arial Narrow"/>
          <w:bCs/>
          <w:szCs w:val="24"/>
        </w:rPr>
        <w:t xml:space="preserve">                                                                      </w:t>
      </w:r>
    </w:p>
    <w:p w14:paraId="5BB3AD74" w14:textId="17591413" w:rsidR="008872D8" w:rsidRPr="008872D8" w:rsidRDefault="008872D8" w:rsidP="008872D8">
      <w:pPr>
        <w:rPr>
          <w:rFonts w:ascii="Arial Narrow" w:hAnsi="Arial Narrow"/>
          <w:b/>
          <w:bCs/>
          <w:szCs w:val="24"/>
        </w:rPr>
      </w:pPr>
      <w:r w:rsidRPr="008872D8">
        <w:rPr>
          <w:rFonts w:ascii="Arial Narrow" w:hAnsi="Arial Narrow"/>
          <w:b/>
          <w:bCs/>
          <w:szCs w:val="24"/>
        </w:rPr>
        <w:t xml:space="preserve">DIRECTION DES FINANCES                                                         </w:t>
      </w:r>
      <w:r>
        <w:rPr>
          <w:rFonts w:ascii="Arial Narrow" w:hAnsi="Arial Narrow"/>
          <w:b/>
          <w:bCs/>
          <w:szCs w:val="24"/>
        </w:rPr>
        <w:t xml:space="preserve">                              </w:t>
      </w:r>
      <w:r w:rsidRPr="008872D8">
        <w:rPr>
          <w:rFonts w:ascii="Arial Narrow" w:hAnsi="Arial Narrow"/>
          <w:b/>
          <w:bCs/>
          <w:szCs w:val="24"/>
        </w:rPr>
        <w:t xml:space="preserve">……………..  </w:t>
      </w:r>
    </w:p>
    <w:p w14:paraId="171234AD" w14:textId="571DEBC1" w:rsidR="008872D8" w:rsidRPr="008872D8" w:rsidRDefault="008872D8" w:rsidP="008872D8">
      <w:pPr>
        <w:rPr>
          <w:rFonts w:ascii="Arial Narrow" w:hAnsi="Arial Narrow"/>
          <w:b/>
          <w:bCs/>
          <w:szCs w:val="24"/>
        </w:rPr>
      </w:pPr>
      <w:r>
        <w:rPr>
          <w:rFonts w:ascii="Arial Narrow" w:hAnsi="Arial Narrow"/>
          <w:b/>
          <w:bCs/>
          <w:szCs w:val="24"/>
        </w:rPr>
        <w:t xml:space="preserve">      </w:t>
      </w:r>
      <w:r w:rsidRPr="008872D8">
        <w:rPr>
          <w:rFonts w:ascii="Arial Narrow" w:hAnsi="Arial Narrow"/>
          <w:b/>
          <w:bCs/>
          <w:szCs w:val="24"/>
        </w:rPr>
        <w:t xml:space="preserve">   ET DU MATERIEL</w:t>
      </w:r>
    </w:p>
    <w:p w14:paraId="71BD16EC" w14:textId="46EF886F" w:rsidR="008872D8" w:rsidRPr="008872D8" w:rsidRDefault="008872D8" w:rsidP="008872D8">
      <w:pPr>
        <w:ind w:firstLine="708"/>
        <w:rPr>
          <w:rFonts w:ascii="Arial Narrow" w:hAnsi="Arial Narrow"/>
          <w:b/>
          <w:bCs/>
          <w:szCs w:val="24"/>
        </w:rPr>
      </w:pPr>
      <w:r w:rsidRPr="008872D8">
        <w:rPr>
          <w:rFonts w:ascii="Arial Narrow" w:hAnsi="Arial Narrow"/>
          <w:b/>
          <w:bCs/>
          <w:szCs w:val="24"/>
        </w:rPr>
        <w:t xml:space="preserve">……………..                                                                                                     </w:t>
      </w:r>
      <w:r w:rsidRPr="008872D8">
        <w:rPr>
          <w:rFonts w:ascii="Arial Narrow" w:hAnsi="Arial Narrow"/>
          <w:b/>
          <w:bCs/>
          <w:szCs w:val="24"/>
        </w:rPr>
        <w:tab/>
      </w:r>
    </w:p>
    <w:p w14:paraId="6E51E728" w14:textId="77777777" w:rsidR="008872D8" w:rsidRDefault="008872D8" w:rsidP="00695517">
      <w:pPr>
        <w:jc w:val="center"/>
        <w:rPr>
          <w:rFonts w:ascii="Arial Narrow" w:hAnsi="Arial Narrow"/>
          <w:b/>
          <w:sz w:val="32"/>
          <w:szCs w:val="32"/>
        </w:rPr>
      </w:pPr>
    </w:p>
    <w:p w14:paraId="0373C877"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t>Section 1. Lettre d’invitation</w:t>
      </w:r>
      <w:bookmarkEnd w:id="0"/>
      <w:bookmarkEnd w:id="1"/>
      <w:bookmarkEnd w:id="2"/>
      <w:bookmarkEnd w:id="3"/>
      <w:bookmarkEnd w:id="4"/>
      <w:bookmarkEnd w:id="5"/>
    </w:p>
    <w:p w14:paraId="0BDE1E6E" w14:textId="77777777" w:rsidR="00695517" w:rsidRDefault="00695517" w:rsidP="00695517">
      <w:pPr>
        <w:tabs>
          <w:tab w:val="left" w:pos="720"/>
          <w:tab w:val="right" w:leader="dot" w:pos="8640"/>
        </w:tabs>
        <w:jc w:val="both"/>
        <w:rPr>
          <w:rFonts w:ascii="Arial Narrow" w:hAnsi="Arial Narrow"/>
        </w:rPr>
      </w:pPr>
    </w:p>
    <w:p w14:paraId="32F5BCBE" w14:textId="77777777" w:rsidR="00160E5E" w:rsidRPr="008872D8" w:rsidRDefault="00160E5E" w:rsidP="00695517">
      <w:pPr>
        <w:tabs>
          <w:tab w:val="left" w:pos="720"/>
          <w:tab w:val="right" w:leader="dot" w:pos="8640"/>
        </w:tabs>
        <w:jc w:val="both"/>
        <w:rPr>
          <w:rFonts w:ascii="Arial Narrow" w:hAnsi="Arial Narrow"/>
        </w:rPr>
      </w:pPr>
    </w:p>
    <w:p w14:paraId="634217F9" w14:textId="4A409492" w:rsidR="00695517" w:rsidRPr="008872D8" w:rsidRDefault="00E226E6" w:rsidP="00E226E6">
      <w:pPr>
        <w:tabs>
          <w:tab w:val="left" w:pos="720"/>
          <w:tab w:val="right" w:leader="dot" w:pos="8640"/>
        </w:tabs>
        <w:jc w:val="center"/>
        <w:rPr>
          <w:rFonts w:ascii="Arial Narrow" w:hAnsi="Arial Narrow"/>
        </w:rPr>
      </w:pPr>
      <w:r>
        <w:rPr>
          <w:rFonts w:ascii="Arial Narrow" w:hAnsi="Arial Narrow"/>
        </w:rPr>
        <w:t xml:space="preserve">                                                   Bamako, le </w:t>
      </w:r>
    </w:p>
    <w:p w14:paraId="2431BC28" w14:textId="77777777" w:rsidR="0017507C" w:rsidRPr="00677DB6" w:rsidRDefault="0017507C" w:rsidP="0017507C">
      <w:pPr>
        <w:jc w:val="center"/>
        <w:rPr>
          <w:rFonts w:ascii="Arial Narrow" w:hAnsi="Arial Narrow" w:cs="Arial"/>
          <w:szCs w:val="24"/>
          <w:lang w:eastAsia="fr-FR"/>
        </w:rPr>
      </w:pPr>
    </w:p>
    <w:p w14:paraId="230C0248" w14:textId="3C161134" w:rsidR="0017507C" w:rsidRPr="00D6545F" w:rsidRDefault="0017507C" w:rsidP="0017507C">
      <w:pPr>
        <w:rPr>
          <w:rFonts w:ascii="Arial Narrow" w:hAnsi="Arial Narrow"/>
          <w:b/>
          <w:szCs w:val="24"/>
        </w:rPr>
      </w:pPr>
      <w:r w:rsidRPr="00D6545F">
        <w:rPr>
          <w:rFonts w:ascii="Arial Narrow" w:hAnsi="Arial Narrow"/>
          <w:b/>
          <w:szCs w:val="24"/>
        </w:rPr>
        <w:t xml:space="preserve">DP N° </w:t>
      </w:r>
      <w:r w:rsidR="002C651A">
        <w:rPr>
          <w:rFonts w:ascii="Arial Narrow" w:hAnsi="Arial Narrow"/>
          <w:b/>
          <w:szCs w:val="24"/>
        </w:rPr>
        <w:t>10</w:t>
      </w:r>
      <w:r w:rsidRPr="00D6545F">
        <w:rPr>
          <w:rFonts w:ascii="Arial Narrow" w:hAnsi="Arial Narrow"/>
          <w:b/>
          <w:szCs w:val="24"/>
        </w:rPr>
        <w:t xml:space="preserve"> / 2021/MRE-DFM-DAMP</w:t>
      </w:r>
    </w:p>
    <w:p w14:paraId="54AC54DE" w14:textId="4571B37D" w:rsidR="00695517" w:rsidRPr="0017507C" w:rsidRDefault="0017507C" w:rsidP="0017507C">
      <w:pPr>
        <w:tabs>
          <w:tab w:val="left" w:pos="720"/>
          <w:tab w:val="right" w:leader="dot" w:pos="8640"/>
        </w:tabs>
        <w:jc w:val="right"/>
        <w:rPr>
          <w:rFonts w:ascii="Arial Narrow" w:hAnsi="Arial Narrow"/>
          <w:b/>
        </w:rPr>
      </w:pPr>
      <w:r w:rsidRPr="0017507C">
        <w:rPr>
          <w:rFonts w:ascii="Arial Narrow" w:hAnsi="Arial Narrow"/>
          <w:b/>
        </w:rPr>
        <w:t>Le Directeur des Finances et du Matériel</w:t>
      </w:r>
    </w:p>
    <w:p w14:paraId="7E8EC80C" w14:textId="27B8A0ED" w:rsidR="0017507C" w:rsidRPr="00D6545F" w:rsidRDefault="0017507C" w:rsidP="0017507C">
      <w:pPr>
        <w:tabs>
          <w:tab w:val="left" w:pos="720"/>
          <w:tab w:val="right" w:leader="dot" w:pos="8640"/>
        </w:tabs>
        <w:jc w:val="center"/>
        <w:rPr>
          <w:rFonts w:ascii="Arial Narrow" w:hAnsi="Arial Narrow"/>
          <w:i/>
          <w:sz w:val="28"/>
          <w:szCs w:val="28"/>
        </w:rPr>
      </w:pPr>
      <w:r w:rsidRPr="00D6545F">
        <w:rPr>
          <w:rFonts w:ascii="Arial Narrow" w:hAnsi="Arial Narrow"/>
          <w:i/>
          <w:sz w:val="32"/>
          <w:szCs w:val="32"/>
        </w:rPr>
        <w:t xml:space="preserve">                                                                       </w:t>
      </w:r>
      <w:r w:rsidR="00611C8D" w:rsidRPr="00D6545F">
        <w:rPr>
          <w:rFonts w:ascii="Arial Narrow" w:hAnsi="Arial Narrow"/>
          <w:i/>
          <w:sz w:val="32"/>
          <w:szCs w:val="32"/>
        </w:rPr>
        <w:t xml:space="preserve">    </w:t>
      </w:r>
      <w:r w:rsidRPr="00D6545F">
        <w:rPr>
          <w:rFonts w:ascii="Arial Narrow" w:hAnsi="Arial Narrow"/>
          <w:i/>
          <w:sz w:val="32"/>
          <w:szCs w:val="32"/>
        </w:rPr>
        <w:t xml:space="preserve"> </w:t>
      </w:r>
      <w:r w:rsidR="00695517" w:rsidRPr="00D6545F">
        <w:rPr>
          <w:rFonts w:ascii="Arial Narrow" w:hAnsi="Arial Narrow"/>
          <w:i/>
          <w:sz w:val="28"/>
          <w:szCs w:val="28"/>
        </w:rPr>
        <w:t>A</w:t>
      </w:r>
    </w:p>
    <w:p w14:paraId="489121EB" w14:textId="77777777" w:rsidR="00440FF6" w:rsidRDefault="00440FF6" w:rsidP="00440FF6">
      <w:pPr>
        <w:tabs>
          <w:tab w:val="left" w:pos="720"/>
          <w:tab w:val="right" w:leader="dot" w:pos="8640"/>
        </w:tabs>
      </w:pPr>
      <w:r>
        <w:t>[</w:t>
      </w:r>
      <w:r>
        <w:rPr>
          <w:i/>
        </w:rPr>
        <w:t>A insérer : Nom et adresse du Candidat</w:t>
      </w:r>
      <w:r>
        <w:t>]</w:t>
      </w:r>
    </w:p>
    <w:p w14:paraId="02CEFF74" w14:textId="77777777" w:rsidR="00440FF6" w:rsidRDefault="00440FF6" w:rsidP="00440FF6">
      <w:pPr>
        <w:pStyle w:val="BankNormal"/>
        <w:tabs>
          <w:tab w:val="right" w:leader="dot" w:pos="8640"/>
        </w:tabs>
        <w:spacing w:after="0"/>
      </w:pPr>
    </w:p>
    <w:p w14:paraId="5A2AC43B" w14:textId="77777777" w:rsidR="00440FF6" w:rsidRDefault="00440FF6" w:rsidP="00440FF6">
      <w:pPr>
        <w:rPr>
          <w:sz w:val="22"/>
        </w:rPr>
      </w:pPr>
      <w:r>
        <w:rPr>
          <w:sz w:val="22"/>
        </w:rPr>
        <w:t>Messieurs,</w:t>
      </w:r>
    </w:p>
    <w:p w14:paraId="343EEBBD" w14:textId="7E75A7B7" w:rsidR="00695517" w:rsidRPr="008872D8" w:rsidRDefault="00695517" w:rsidP="0043431E">
      <w:pPr>
        <w:pStyle w:val="BankNormal"/>
        <w:tabs>
          <w:tab w:val="left" w:pos="5850"/>
        </w:tabs>
        <w:spacing w:after="0"/>
        <w:rPr>
          <w:rFonts w:ascii="Arial Narrow" w:hAnsi="Arial Narrow"/>
        </w:rPr>
      </w:pPr>
    </w:p>
    <w:p w14:paraId="6CE6861A" w14:textId="77777777" w:rsidR="00695517" w:rsidRPr="00D6545F" w:rsidRDefault="00695517" w:rsidP="00695517">
      <w:pPr>
        <w:rPr>
          <w:rFonts w:ascii="Arial Narrow" w:hAnsi="Arial Narrow"/>
          <w:szCs w:val="24"/>
        </w:rPr>
      </w:pPr>
      <w:r w:rsidRPr="00D6545F">
        <w:rPr>
          <w:rFonts w:ascii="Arial Narrow" w:hAnsi="Arial Narrow"/>
          <w:szCs w:val="24"/>
        </w:rPr>
        <w:t>Messieurs, Mesdames,</w:t>
      </w:r>
    </w:p>
    <w:p w14:paraId="62B3887B" w14:textId="77777777" w:rsidR="00695517" w:rsidRPr="00D6545F" w:rsidRDefault="00695517" w:rsidP="00695517">
      <w:pPr>
        <w:rPr>
          <w:rFonts w:ascii="Arial Narrow" w:hAnsi="Arial Narrow"/>
          <w:szCs w:val="24"/>
        </w:rPr>
      </w:pPr>
    </w:p>
    <w:p w14:paraId="1C87CC66" w14:textId="1C4C8F71" w:rsidR="00695517" w:rsidRDefault="00695517" w:rsidP="00A11BBE">
      <w:pPr>
        <w:jc w:val="both"/>
        <w:rPr>
          <w:rFonts w:ascii="Arial Narrow" w:hAnsi="Arial Narrow"/>
          <w:szCs w:val="24"/>
        </w:rPr>
      </w:pPr>
      <w:r w:rsidRPr="00D6545F">
        <w:rPr>
          <w:rFonts w:ascii="Arial Narrow" w:hAnsi="Arial Narrow"/>
          <w:szCs w:val="24"/>
        </w:rPr>
        <w:t xml:space="preserve">Le </w:t>
      </w:r>
      <w:r w:rsidR="0017507C" w:rsidRPr="00D6545F">
        <w:rPr>
          <w:rFonts w:ascii="Arial Narrow" w:hAnsi="Arial Narrow"/>
          <w:szCs w:val="24"/>
        </w:rPr>
        <w:t xml:space="preserve">Ministère de la Refondation de l’Etat </w:t>
      </w:r>
      <w:r w:rsidRPr="00D6545F">
        <w:rPr>
          <w:rFonts w:ascii="Arial Narrow" w:hAnsi="Arial Narrow"/>
          <w:szCs w:val="24"/>
        </w:rPr>
        <w:t>a obtenu</w:t>
      </w:r>
      <w:r w:rsidR="0017507C" w:rsidRPr="00D6545F">
        <w:rPr>
          <w:rFonts w:ascii="Arial Narrow" w:hAnsi="Arial Narrow"/>
          <w:szCs w:val="24"/>
        </w:rPr>
        <w:t xml:space="preserve"> sur le Budget National</w:t>
      </w:r>
      <w:r w:rsidR="00FC7896">
        <w:rPr>
          <w:rFonts w:ascii="Arial Narrow" w:hAnsi="Arial Narrow"/>
          <w:szCs w:val="24"/>
        </w:rPr>
        <w:t>,</w:t>
      </w:r>
      <w:r w:rsidR="0017507C" w:rsidRPr="00D6545F">
        <w:rPr>
          <w:rFonts w:ascii="Arial Narrow" w:hAnsi="Arial Narrow"/>
          <w:szCs w:val="24"/>
        </w:rPr>
        <w:t xml:space="preserve"> des fonds</w:t>
      </w:r>
      <w:r w:rsidRPr="00D6545F">
        <w:rPr>
          <w:rFonts w:ascii="Arial Narrow" w:hAnsi="Arial Narrow"/>
          <w:szCs w:val="24"/>
        </w:rPr>
        <w:t>, afin de financer</w:t>
      </w:r>
      <w:r w:rsidR="0017507C" w:rsidRPr="00D6545F">
        <w:rPr>
          <w:rFonts w:ascii="Arial Narrow" w:hAnsi="Arial Narrow"/>
          <w:szCs w:val="24"/>
        </w:rPr>
        <w:t xml:space="preserve"> le </w:t>
      </w:r>
      <w:r w:rsidR="00A11BBE" w:rsidRPr="00A11BBE">
        <w:rPr>
          <w:rFonts w:ascii="Arial Narrow" w:hAnsi="Arial Narrow"/>
          <w:szCs w:val="24"/>
        </w:rPr>
        <w:t>Recrutement de consultant pour l'Identification, la Formation et le Montage de projets en relation avec les institutions pour le compte du Ministère de la Refondation de l’Etat</w:t>
      </w:r>
      <w:r w:rsidR="000775F9" w:rsidRPr="000775F9">
        <w:rPr>
          <w:rFonts w:ascii="Arial Narrow" w:hAnsi="Arial Narrow"/>
          <w:szCs w:val="24"/>
        </w:rPr>
        <w:t xml:space="preserve"> </w:t>
      </w:r>
      <w:r w:rsidRPr="00D6545F">
        <w:rPr>
          <w:rFonts w:ascii="Arial Narrow" w:hAnsi="Arial Narrow"/>
          <w:szCs w:val="24"/>
        </w:rPr>
        <w:t>et a l’intention d’utiliser une partie de ces fonds pour effectuer d</w:t>
      </w:r>
      <w:r w:rsidR="0017507C" w:rsidRPr="00D6545F">
        <w:rPr>
          <w:rFonts w:ascii="Arial Narrow" w:hAnsi="Arial Narrow"/>
          <w:szCs w:val="24"/>
        </w:rPr>
        <w:t>es paiements au titre du Marché.</w:t>
      </w:r>
    </w:p>
    <w:p w14:paraId="4898DEB4" w14:textId="77777777" w:rsidR="000775F9" w:rsidRPr="00D6545F" w:rsidRDefault="000775F9" w:rsidP="000775F9">
      <w:pPr>
        <w:rPr>
          <w:rFonts w:ascii="Arial Narrow" w:hAnsi="Arial Narrow"/>
          <w:szCs w:val="24"/>
        </w:rPr>
      </w:pPr>
    </w:p>
    <w:p w14:paraId="7254A52C" w14:textId="59A798A9" w:rsidR="00F43F26"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Le</w:t>
      </w:r>
      <w:r w:rsidR="0017507C" w:rsidRPr="00D6545F">
        <w:rPr>
          <w:rFonts w:ascii="Arial Narrow" w:hAnsi="Arial Narrow"/>
          <w:szCs w:val="24"/>
        </w:rPr>
        <w:t xml:space="preserve"> Ministère de la Refondation de l’Etat </w:t>
      </w:r>
      <w:r w:rsidRPr="00D6545F">
        <w:rPr>
          <w:rFonts w:ascii="Arial Narrow" w:hAnsi="Arial Narrow"/>
          <w:szCs w:val="24"/>
        </w:rPr>
        <w:t xml:space="preserve">invite, par la présente Lettre de proposition, les candidats présélectionnés à présenter leurs propositions sous pli fermé, </w:t>
      </w:r>
      <w:r w:rsidR="000775F9" w:rsidRPr="000775F9">
        <w:rPr>
          <w:rFonts w:ascii="Arial Narrow" w:hAnsi="Arial Narrow"/>
          <w:szCs w:val="24"/>
          <w:lang w:eastAsia="en-US"/>
        </w:rPr>
        <w:t xml:space="preserve">pour </w:t>
      </w:r>
      <w:r w:rsidR="0058188D">
        <w:rPr>
          <w:rFonts w:ascii="Arial Narrow" w:hAnsi="Arial Narrow"/>
          <w:szCs w:val="24"/>
          <w:lang w:eastAsia="en-US"/>
        </w:rPr>
        <w:t xml:space="preserve">le </w:t>
      </w:r>
      <w:r w:rsidR="0058188D" w:rsidRPr="00A11BBE">
        <w:rPr>
          <w:rFonts w:ascii="Arial Narrow" w:hAnsi="Arial Narrow"/>
          <w:szCs w:val="24"/>
          <w:lang w:eastAsia="en-US"/>
        </w:rPr>
        <w:t>Recrutement de consultant pour l'Identification, la Formation et le Montage de projets en relation avec les institutions pour le compte du Ministère de la Refondation de l’Etat</w:t>
      </w:r>
      <w:r w:rsidR="000775F9" w:rsidRPr="000775F9">
        <w:rPr>
          <w:rFonts w:ascii="Arial Narrow" w:hAnsi="Arial Narrow"/>
          <w:szCs w:val="24"/>
          <w:lang w:eastAsia="en-US"/>
        </w:rPr>
        <w:t xml:space="preserve"> </w:t>
      </w:r>
      <w:r w:rsidR="000775F9" w:rsidRPr="00D6545F">
        <w:rPr>
          <w:rFonts w:ascii="Arial Narrow" w:hAnsi="Arial Narrow"/>
          <w:szCs w:val="24"/>
        </w:rPr>
        <w:t>et a l’intention d’utiliser une partie de ces fonds pour effectuer des paiements au titre du Marché</w:t>
      </w:r>
      <w:r w:rsidR="00FC7896" w:rsidRPr="00D6545F">
        <w:rPr>
          <w:rFonts w:ascii="Arial Narrow" w:hAnsi="Arial Narrow"/>
          <w:szCs w:val="24"/>
        </w:rPr>
        <w:t>, et a l’intention d’utiliser une partie de ces fonds pour effectuer des paiements au titre du Marché</w:t>
      </w:r>
      <w:r w:rsidRPr="00D6545F">
        <w:rPr>
          <w:rFonts w:ascii="Arial Narrow" w:hAnsi="Arial Narrow"/>
          <w:szCs w:val="24"/>
        </w:rPr>
        <w:t xml:space="preserve">.  </w:t>
      </w:r>
    </w:p>
    <w:p w14:paraId="20B9263F" w14:textId="3451855E" w:rsidR="00695517"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 xml:space="preserve">Pour de plus amples renseignements sur les </w:t>
      </w:r>
      <w:r w:rsidR="00885F6D" w:rsidRPr="00D6545F">
        <w:rPr>
          <w:rFonts w:ascii="Arial Narrow" w:hAnsi="Arial Narrow"/>
          <w:szCs w:val="24"/>
        </w:rPr>
        <w:t>prestations en</w:t>
      </w:r>
      <w:r w:rsidRPr="00D6545F">
        <w:rPr>
          <w:rFonts w:ascii="Arial Narrow" w:hAnsi="Arial Narrow"/>
          <w:szCs w:val="24"/>
        </w:rPr>
        <w:t xml:space="preserve"> question, veuillez consulter les Termes de référence ci-joints.</w:t>
      </w:r>
    </w:p>
    <w:p w14:paraId="5E822BC5" w14:textId="313C7B08" w:rsidR="00014345" w:rsidRPr="002C651A" w:rsidRDefault="00695517" w:rsidP="002C651A">
      <w:pPr>
        <w:pStyle w:val="Paragraphedeliste"/>
        <w:numPr>
          <w:ilvl w:val="0"/>
          <w:numId w:val="11"/>
        </w:numPr>
        <w:tabs>
          <w:tab w:val="left" w:pos="720"/>
          <w:tab w:val="right" w:leader="dot" w:pos="8640"/>
        </w:tabs>
        <w:spacing w:before="120" w:after="120"/>
        <w:jc w:val="both"/>
        <w:rPr>
          <w:rFonts w:ascii="Arial Narrow" w:hAnsi="Arial Narrow"/>
          <w:szCs w:val="24"/>
        </w:rPr>
      </w:pPr>
      <w:r w:rsidRPr="00014345">
        <w:rPr>
          <w:rFonts w:ascii="Arial Narrow" w:hAnsi="Arial Narrow"/>
          <w:szCs w:val="24"/>
        </w:rPr>
        <w:t>La présente Demande de propositions</w:t>
      </w:r>
      <w:r w:rsidR="00CD14F4" w:rsidRPr="00014345">
        <w:rPr>
          <w:rFonts w:ascii="Arial Narrow" w:hAnsi="Arial Narrow"/>
          <w:szCs w:val="24"/>
        </w:rPr>
        <w:t xml:space="preserve"> </w:t>
      </w:r>
      <w:r w:rsidRPr="00014345">
        <w:rPr>
          <w:rFonts w:ascii="Arial Narrow" w:hAnsi="Arial Narrow"/>
          <w:szCs w:val="24"/>
        </w:rPr>
        <w:t>(DP) a été adressée aux Candidats présélectionnés</w:t>
      </w:r>
      <w:r w:rsidR="00CD14F4" w:rsidRPr="00014345">
        <w:rPr>
          <w:rFonts w:ascii="Arial Narrow" w:hAnsi="Arial Narrow"/>
          <w:szCs w:val="24"/>
        </w:rPr>
        <w:t xml:space="preserve"> sur la liste des fournisseurs</w:t>
      </w:r>
      <w:r w:rsidR="00677DB6" w:rsidRPr="00014345">
        <w:rPr>
          <w:rFonts w:ascii="Arial Narrow" w:hAnsi="Arial Narrow"/>
          <w:szCs w:val="24"/>
        </w:rPr>
        <w:t xml:space="preserve"> actualisée</w:t>
      </w:r>
      <w:r w:rsidRPr="00014345">
        <w:rPr>
          <w:rFonts w:ascii="Arial Narrow" w:hAnsi="Arial Narrow"/>
          <w:szCs w:val="24"/>
        </w:rPr>
        <w:t>, dont les noms figurent ci-</w:t>
      </w:r>
      <w:r w:rsidR="00677DB6" w:rsidRPr="00014345">
        <w:rPr>
          <w:rFonts w:ascii="Arial Narrow" w:hAnsi="Arial Narrow"/>
          <w:szCs w:val="24"/>
        </w:rPr>
        <w:t>après :</w:t>
      </w:r>
    </w:p>
    <w:p w14:paraId="1BBC38D6" w14:textId="77777777" w:rsidR="00AF6768" w:rsidRPr="00E17ADE" w:rsidRDefault="00AF6768" w:rsidP="00AF6768">
      <w:pPr>
        <w:pStyle w:val="Paragraphedeliste"/>
        <w:numPr>
          <w:ilvl w:val="0"/>
          <w:numId w:val="28"/>
        </w:numPr>
        <w:tabs>
          <w:tab w:val="left" w:pos="720"/>
          <w:tab w:val="right" w:leader="dot" w:pos="8640"/>
        </w:tabs>
        <w:jc w:val="both"/>
        <w:rPr>
          <w:rFonts w:ascii="Arial Narrow" w:hAnsi="Arial Narrow"/>
        </w:rPr>
      </w:pPr>
      <w:r w:rsidRPr="00E17ADE">
        <w:rPr>
          <w:rFonts w:ascii="Arial Narrow" w:hAnsi="Arial Narrow"/>
        </w:rPr>
        <w:t>SOCIETE D’INGENIERIE AU SERVICE DU PEUPLE – SPE</w:t>
      </w:r>
    </w:p>
    <w:p w14:paraId="1EDD3DAA" w14:textId="77777777" w:rsidR="00AF6768" w:rsidRPr="00E17ADE" w:rsidRDefault="00AF6768" w:rsidP="00AF6768">
      <w:pPr>
        <w:pStyle w:val="Paragraphedeliste"/>
        <w:numPr>
          <w:ilvl w:val="0"/>
          <w:numId w:val="28"/>
        </w:numPr>
        <w:tabs>
          <w:tab w:val="left" w:pos="720"/>
          <w:tab w:val="right" w:leader="dot" w:pos="8640"/>
        </w:tabs>
        <w:jc w:val="both"/>
        <w:rPr>
          <w:rFonts w:ascii="Arial Narrow" w:hAnsi="Arial Narrow"/>
        </w:rPr>
      </w:pPr>
      <w:r w:rsidRPr="00E17ADE">
        <w:rPr>
          <w:rFonts w:ascii="Arial Narrow" w:hAnsi="Arial Narrow"/>
        </w:rPr>
        <w:t>MYRIA ETUDE</w:t>
      </w:r>
    </w:p>
    <w:p w14:paraId="28936705" w14:textId="77777777" w:rsidR="00AF6768" w:rsidRPr="00E17ADE" w:rsidRDefault="00AF6768" w:rsidP="00AF6768">
      <w:pPr>
        <w:pStyle w:val="Paragraphedeliste"/>
        <w:numPr>
          <w:ilvl w:val="0"/>
          <w:numId w:val="28"/>
        </w:numPr>
        <w:tabs>
          <w:tab w:val="left" w:pos="720"/>
          <w:tab w:val="right" w:leader="dot" w:pos="8640"/>
        </w:tabs>
        <w:jc w:val="both"/>
        <w:rPr>
          <w:rFonts w:ascii="Arial Narrow" w:hAnsi="Arial Narrow"/>
        </w:rPr>
      </w:pPr>
      <w:r w:rsidRPr="00E17ADE">
        <w:rPr>
          <w:rFonts w:ascii="Arial Narrow" w:hAnsi="Arial Narrow"/>
        </w:rPr>
        <w:t>BUREAU D’ETUDES MOUSSA DIASANA INGENIEUR CONSEILS</w:t>
      </w:r>
    </w:p>
    <w:p w14:paraId="39E3F080" w14:textId="3374A376" w:rsidR="00AF6768" w:rsidRDefault="00AF6768" w:rsidP="00AF6768">
      <w:pPr>
        <w:pStyle w:val="Paragraphedeliste"/>
        <w:numPr>
          <w:ilvl w:val="0"/>
          <w:numId w:val="28"/>
        </w:numPr>
        <w:tabs>
          <w:tab w:val="left" w:pos="720"/>
          <w:tab w:val="right" w:leader="dot" w:pos="8640"/>
        </w:tabs>
        <w:jc w:val="both"/>
        <w:rPr>
          <w:rFonts w:ascii="Arial Narrow" w:hAnsi="Arial Narrow"/>
        </w:rPr>
      </w:pPr>
      <w:r w:rsidRPr="00E17ADE">
        <w:rPr>
          <w:rFonts w:ascii="Arial Narrow" w:hAnsi="Arial Narrow"/>
        </w:rPr>
        <w:t>SOCIETE D’ETUDES ET DE RECHERCHES A L’INGENIERIE – CONSEILS - S.E.R.I – SARL</w:t>
      </w:r>
    </w:p>
    <w:p w14:paraId="69D1AC85" w14:textId="53596599" w:rsidR="00380D1A" w:rsidRPr="008E2568" w:rsidRDefault="00AF6768" w:rsidP="008E2568">
      <w:pPr>
        <w:pStyle w:val="Paragraphedeliste"/>
        <w:numPr>
          <w:ilvl w:val="0"/>
          <w:numId w:val="28"/>
        </w:numPr>
        <w:tabs>
          <w:tab w:val="left" w:pos="720"/>
          <w:tab w:val="right" w:leader="dot" w:pos="8640"/>
        </w:tabs>
        <w:jc w:val="both"/>
        <w:rPr>
          <w:rFonts w:ascii="Arial Narrow" w:hAnsi="Arial Narrow"/>
        </w:rPr>
      </w:pPr>
      <w:r w:rsidRPr="008E2568">
        <w:rPr>
          <w:rFonts w:ascii="Arial Narrow" w:hAnsi="Arial Narrow"/>
        </w:rPr>
        <w:t xml:space="preserve">SOCIETE D’INGENIERIE POUR LE DEVELOPPEMENT DURABLE – </w:t>
      </w:r>
      <w:proofErr w:type="spellStart"/>
      <w:r w:rsidRPr="008E2568">
        <w:rPr>
          <w:rFonts w:ascii="Arial Narrow" w:hAnsi="Arial Narrow"/>
        </w:rPr>
        <w:t>SIDev</w:t>
      </w:r>
      <w:proofErr w:type="spellEnd"/>
      <w:r w:rsidRPr="008E2568">
        <w:rPr>
          <w:rFonts w:ascii="Arial Narrow" w:hAnsi="Arial Narrow"/>
        </w:rPr>
        <w:t>-SARL</w:t>
      </w:r>
    </w:p>
    <w:p w14:paraId="279B6DB5" w14:textId="10CC8B67" w:rsidR="00AF6768" w:rsidRDefault="00AF6768" w:rsidP="00AF6768">
      <w:pPr>
        <w:pStyle w:val="Pieddepage"/>
        <w:ind w:left="720" w:right="360"/>
        <w:rPr>
          <w:rFonts w:ascii="Arial Narrow" w:hAnsi="Arial Narrow"/>
        </w:rPr>
      </w:pPr>
    </w:p>
    <w:p w14:paraId="120CAF4F" w14:textId="0BAE28B8" w:rsidR="00AF6768" w:rsidRDefault="00AF6768" w:rsidP="00AF6768">
      <w:pPr>
        <w:pStyle w:val="Pieddepage"/>
        <w:ind w:left="720" w:right="360"/>
        <w:rPr>
          <w:rFonts w:ascii="Arial Narrow" w:hAnsi="Arial Narrow"/>
        </w:rPr>
      </w:pPr>
    </w:p>
    <w:p w14:paraId="335CC51B" w14:textId="0902615F" w:rsidR="00AF6768" w:rsidRDefault="00AF6768" w:rsidP="00AF6768">
      <w:pPr>
        <w:pStyle w:val="Pieddepage"/>
        <w:ind w:left="720" w:right="360"/>
        <w:rPr>
          <w:rFonts w:ascii="Arial Narrow" w:hAnsi="Arial Narrow"/>
        </w:rPr>
      </w:pPr>
    </w:p>
    <w:p w14:paraId="3B5E34B5" w14:textId="77777777" w:rsidR="00AF6768" w:rsidRPr="002C651A" w:rsidRDefault="00AF6768" w:rsidP="00AF6768">
      <w:pPr>
        <w:pStyle w:val="Pieddepage"/>
        <w:ind w:left="720" w:right="360"/>
        <w:rPr>
          <w:rFonts w:ascii="Arial Narrow" w:hAnsi="Arial Narrow"/>
          <w:color w:val="FF0000"/>
          <w:szCs w:val="24"/>
          <w:lang w:eastAsia="fr-FR"/>
        </w:rPr>
      </w:pPr>
    </w:p>
    <w:p w14:paraId="089A4B5E" w14:textId="77777777" w:rsidR="00695517" w:rsidRPr="0017507C" w:rsidRDefault="00695517" w:rsidP="00DF328B">
      <w:pPr>
        <w:tabs>
          <w:tab w:val="left" w:pos="720"/>
          <w:tab w:val="right" w:leader="dot" w:pos="8640"/>
        </w:tabs>
        <w:spacing w:before="120" w:after="120"/>
        <w:jc w:val="both"/>
        <w:rPr>
          <w:rFonts w:ascii="Arial Narrow" w:hAnsi="Arial Narrow"/>
          <w:szCs w:val="24"/>
        </w:rPr>
      </w:pPr>
      <w:r w:rsidRPr="0017507C">
        <w:rPr>
          <w:rFonts w:ascii="Arial Narrow" w:hAnsi="Arial Narrow"/>
          <w:szCs w:val="24"/>
        </w:rPr>
        <w:lastRenderedPageBreak/>
        <w:t>Cette invitation ne peut être transférée à une autre société.</w:t>
      </w:r>
    </w:p>
    <w:p w14:paraId="224A0255" w14:textId="1BAD0F4E" w:rsidR="00695517" w:rsidRPr="00491B83" w:rsidRDefault="00695517" w:rsidP="00CE5C77">
      <w:pPr>
        <w:tabs>
          <w:tab w:val="left" w:pos="720"/>
          <w:tab w:val="right" w:leader="dot" w:pos="8640"/>
        </w:tabs>
        <w:spacing w:before="120" w:after="120"/>
        <w:jc w:val="both"/>
        <w:rPr>
          <w:rFonts w:ascii="Arial Narrow" w:hAnsi="Arial Narrow"/>
          <w:szCs w:val="24"/>
        </w:rPr>
      </w:pPr>
      <w:r w:rsidRPr="00491B83">
        <w:rPr>
          <w:rFonts w:ascii="Arial Narrow" w:hAnsi="Arial Narrow"/>
          <w:b/>
          <w:szCs w:val="24"/>
        </w:rPr>
        <w:t>4.</w:t>
      </w:r>
      <w:r w:rsidRPr="00491B83">
        <w:rPr>
          <w:rFonts w:ascii="Arial Narrow" w:hAnsi="Arial Narrow"/>
          <w:szCs w:val="24"/>
        </w:rPr>
        <w:tab/>
        <w:t xml:space="preserve">Un Consultant sera choisi par la méthode de </w:t>
      </w:r>
      <w:r w:rsidR="00F43F26">
        <w:rPr>
          <w:rFonts w:ascii="Arial Narrow" w:hAnsi="Arial Narrow"/>
          <w:szCs w:val="24"/>
        </w:rPr>
        <w:t>sélection sur la base de la Qualité T</w:t>
      </w:r>
      <w:r w:rsidR="00A64F11" w:rsidRPr="00A64F11">
        <w:rPr>
          <w:rFonts w:ascii="Arial Narrow" w:hAnsi="Arial Narrow"/>
          <w:szCs w:val="24"/>
        </w:rPr>
        <w:t xml:space="preserve">echnique et du </w:t>
      </w:r>
      <w:r w:rsidR="00F43F26">
        <w:rPr>
          <w:rFonts w:ascii="Arial Narrow" w:hAnsi="Arial Narrow"/>
          <w:szCs w:val="24"/>
        </w:rPr>
        <w:t xml:space="preserve">montant de la Proposition </w:t>
      </w:r>
      <w:r w:rsidR="00F43F26" w:rsidRPr="00F43F26">
        <w:rPr>
          <w:rFonts w:ascii="Arial Narrow" w:hAnsi="Arial Narrow"/>
          <w:b/>
          <w:szCs w:val="24"/>
        </w:rPr>
        <w:t>(Sélection Qualité</w:t>
      </w:r>
      <w:r w:rsidR="00F43F26" w:rsidRPr="00F43F26">
        <w:rPr>
          <w:rFonts w:ascii="Arial Narrow" w:hAnsi="Arial Narrow"/>
          <w:b/>
          <w:szCs w:val="24"/>
        </w:rPr>
        <w:noBreakHyphen/>
        <w:t>C</w:t>
      </w:r>
      <w:r w:rsidR="00A64F11" w:rsidRPr="00F43F26">
        <w:rPr>
          <w:rFonts w:ascii="Arial Narrow" w:hAnsi="Arial Narrow"/>
          <w:b/>
          <w:szCs w:val="24"/>
        </w:rPr>
        <w:t>oût).</w:t>
      </w:r>
      <w:r w:rsidRPr="00F43F26">
        <w:rPr>
          <w:b/>
          <w:color w:val="FFFFFF" w:themeColor="background1"/>
        </w:rPr>
        <w:footnoteReference w:id="1"/>
      </w:r>
      <w:r w:rsidRPr="00F43F26">
        <w:rPr>
          <w:rFonts w:ascii="Arial Narrow" w:hAnsi="Arial Narrow"/>
          <w:b/>
          <w:color w:val="FFFFFF" w:themeColor="background1"/>
          <w:szCs w:val="24"/>
        </w:rPr>
        <w:t>.</w:t>
      </w:r>
    </w:p>
    <w:p w14:paraId="0C483EAA"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491B83">
        <w:rPr>
          <w:rFonts w:ascii="Arial Narrow" w:hAnsi="Arial Narrow"/>
          <w:b/>
          <w:szCs w:val="24"/>
        </w:rPr>
        <w:t>5.</w:t>
      </w:r>
      <w:r w:rsidRPr="0017507C">
        <w:rPr>
          <w:rFonts w:ascii="Arial Narrow" w:hAnsi="Arial Narrow"/>
          <w:szCs w:val="24"/>
        </w:rPr>
        <w:tab/>
        <w:t>La présente DP comprend les sections suivantes :</w:t>
      </w:r>
    </w:p>
    <w:p w14:paraId="4A98B3AF"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Section 1 – Lettre d’Invitation</w:t>
      </w:r>
    </w:p>
    <w:p w14:paraId="5F3215B1"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 xml:space="preserve">Section 2 -  Les Instructions aux Candidats </w:t>
      </w:r>
    </w:p>
    <w:p w14:paraId="1F770E54"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Section 3 - Données Particulières</w:t>
      </w:r>
    </w:p>
    <w:p w14:paraId="356D7CFD"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 xml:space="preserve">Section 4 - Proposition technique </w:t>
      </w:r>
      <w:r w:rsidRPr="0017507C">
        <w:rPr>
          <w:rFonts w:ascii="Arial Narrow" w:hAnsi="Arial Narrow"/>
          <w:szCs w:val="24"/>
        </w:rPr>
        <w:sym w:font="Symbol" w:char="F02D"/>
      </w:r>
      <w:r w:rsidRPr="0017507C">
        <w:rPr>
          <w:rFonts w:ascii="Arial Narrow" w:hAnsi="Arial Narrow"/>
          <w:szCs w:val="24"/>
        </w:rPr>
        <w:t xml:space="preserve"> Formulaires types</w:t>
      </w:r>
    </w:p>
    <w:p w14:paraId="4460D2E5"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5 - Proposition financière </w:t>
      </w:r>
      <w:r w:rsidRPr="0017507C">
        <w:rPr>
          <w:rFonts w:ascii="Arial Narrow" w:hAnsi="Arial Narrow"/>
          <w:szCs w:val="24"/>
        </w:rPr>
        <w:sym w:font="Symbol" w:char="F02D"/>
      </w:r>
      <w:r w:rsidRPr="0017507C">
        <w:rPr>
          <w:rFonts w:ascii="Arial Narrow" w:hAnsi="Arial Narrow"/>
          <w:szCs w:val="24"/>
        </w:rPr>
        <w:t xml:space="preserve"> Formulaires types</w:t>
      </w:r>
    </w:p>
    <w:p w14:paraId="518784FD"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Section 6 - Termes de référence</w:t>
      </w:r>
    </w:p>
    <w:p w14:paraId="5705CA08"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7 - Marchés types </w:t>
      </w:r>
    </w:p>
    <w:p w14:paraId="142472DF" w14:textId="7A964688" w:rsidR="00695517" w:rsidRPr="00491B83" w:rsidRDefault="00695517" w:rsidP="00491B83">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6.</w:t>
      </w:r>
      <w:r w:rsidRPr="0017507C">
        <w:rPr>
          <w:rFonts w:ascii="Arial Narrow" w:hAnsi="Arial Narrow"/>
          <w:szCs w:val="24"/>
        </w:rPr>
        <w:tab/>
        <w:t>Veuillez avoir l’obligeance de nous faire savoir, par écrit, dès réception, à l’adresse suivante</w:t>
      </w:r>
      <w:r w:rsidR="00491B83">
        <w:rPr>
          <w:rFonts w:ascii="Arial Narrow" w:hAnsi="Arial Narrow"/>
          <w:szCs w:val="24"/>
        </w:rPr>
        <w:t> :</w:t>
      </w:r>
      <w:r w:rsidRPr="0017507C">
        <w:rPr>
          <w:rFonts w:ascii="Arial Narrow" w:hAnsi="Arial Narrow"/>
          <w:szCs w:val="24"/>
        </w:rPr>
        <w:t xml:space="preserve"> </w:t>
      </w:r>
      <w:r w:rsidR="00491B83" w:rsidRPr="00491B83">
        <w:rPr>
          <w:rFonts w:ascii="Arial Narrow" w:hAnsi="Arial Narrow"/>
          <w:b/>
          <w:szCs w:val="24"/>
        </w:rPr>
        <w:t>Direction des Finances et du Matériel</w:t>
      </w:r>
      <w:r w:rsidR="00491B83">
        <w:rPr>
          <w:rFonts w:ascii="Arial Narrow" w:hAnsi="Arial Narrow"/>
          <w:b/>
          <w:szCs w:val="24"/>
        </w:rPr>
        <w:t xml:space="preserve"> du</w:t>
      </w:r>
      <w:r w:rsidR="00491B83" w:rsidRPr="00491B83">
        <w:rPr>
          <w:rFonts w:ascii="Arial Narrow" w:hAnsi="Arial Narrow"/>
          <w:szCs w:val="24"/>
        </w:rPr>
        <w:t xml:space="preserve"> </w:t>
      </w:r>
      <w:r w:rsidR="00491B83" w:rsidRPr="00491B83">
        <w:rPr>
          <w:rFonts w:ascii="Arial Narrow" w:hAnsi="Arial Narrow"/>
          <w:b/>
          <w:szCs w:val="24"/>
        </w:rPr>
        <w:t>Ministère de la Refondation de l’Etat</w:t>
      </w:r>
      <w:r w:rsidR="00491B83">
        <w:rPr>
          <w:rFonts w:ascii="Arial Narrow" w:hAnsi="Arial Narrow"/>
          <w:b/>
          <w:szCs w:val="24"/>
        </w:rPr>
        <w:t>,</w:t>
      </w:r>
      <w:r w:rsidR="00491B83" w:rsidRPr="00491B83">
        <w:rPr>
          <w:rFonts w:ascii="Arial Narrow" w:hAnsi="Arial Narrow"/>
          <w:b/>
          <w:szCs w:val="24"/>
        </w:rPr>
        <w:t xml:space="preserve"> </w:t>
      </w:r>
      <w:r w:rsidR="00491B83">
        <w:rPr>
          <w:rFonts w:ascii="Arial Narrow" w:hAnsi="Arial Narrow"/>
          <w:b/>
          <w:szCs w:val="24"/>
        </w:rPr>
        <w:t xml:space="preserve">sise à la </w:t>
      </w:r>
      <w:r w:rsidR="00491B83" w:rsidRPr="00491B83">
        <w:rPr>
          <w:rFonts w:ascii="Arial Narrow" w:hAnsi="Arial Narrow"/>
          <w:b/>
          <w:szCs w:val="24"/>
        </w:rPr>
        <w:t xml:space="preserve">Cité Administrative de Bamako, Bâtiment 2 - </w:t>
      </w:r>
      <w:r w:rsidR="00C23D51">
        <w:rPr>
          <w:rFonts w:ascii="Arial Narrow" w:hAnsi="Arial Narrow"/>
          <w:b/>
          <w:szCs w:val="24"/>
        </w:rPr>
        <w:t>RDC, Tél. : (00223) 20 01 47 17 / 79 21 16 67</w:t>
      </w:r>
    </w:p>
    <w:p w14:paraId="18D443D4" w14:textId="3E06E380" w:rsidR="00695517" w:rsidRPr="00491B83" w:rsidRDefault="00695517" w:rsidP="00491B83">
      <w:pPr>
        <w:numPr>
          <w:ilvl w:val="0"/>
          <w:numId w:val="1"/>
        </w:numPr>
        <w:tabs>
          <w:tab w:val="left" w:pos="720"/>
          <w:tab w:val="left" w:pos="1440"/>
          <w:tab w:val="right" w:leader="dot" w:pos="8640"/>
        </w:tabs>
        <w:rPr>
          <w:rFonts w:ascii="Arial Narrow" w:hAnsi="Arial Narrow"/>
          <w:szCs w:val="24"/>
        </w:rPr>
      </w:pPr>
      <w:r w:rsidRPr="0017507C">
        <w:rPr>
          <w:rFonts w:ascii="Arial Narrow" w:hAnsi="Arial Narrow"/>
          <w:szCs w:val="24"/>
        </w:rPr>
        <w:t>que vous avez reçu cette lettre d’invitation ; et</w:t>
      </w:r>
    </w:p>
    <w:p w14:paraId="223AD87C" w14:textId="77777777" w:rsidR="00695517" w:rsidRPr="0017507C" w:rsidRDefault="00695517" w:rsidP="00CE5C77">
      <w:pPr>
        <w:numPr>
          <w:ilvl w:val="0"/>
          <w:numId w:val="1"/>
        </w:num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que vous soumettrez une proposition, seul ou en association.</w:t>
      </w:r>
    </w:p>
    <w:p w14:paraId="468FD6ED" w14:textId="77777777" w:rsidR="00695517" w:rsidRPr="0017507C" w:rsidRDefault="00695517" w:rsidP="00CE5C77">
      <w:pPr>
        <w:tabs>
          <w:tab w:val="left" w:pos="720"/>
          <w:tab w:val="left" w:pos="1440"/>
          <w:tab w:val="left" w:pos="2880"/>
          <w:tab w:val="left" w:pos="5760"/>
          <w:tab w:val="right" w:leader="dot" w:pos="8640"/>
        </w:tabs>
        <w:spacing w:before="120" w:after="120"/>
        <w:rPr>
          <w:rFonts w:ascii="Arial Narrow" w:hAnsi="Arial Narrow"/>
          <w:szCs w:val="24"/>
        </w:rPr>
      </w:pPr>
      <w:r w:rsidRPr="00491B83">
        <w:rPr>
          <w:rFonts w:ascii="Arial Narrow" w:hAnsi="Arial Narrow"/>
          <w:b/>
          <w:szCs w:val="24"/>
        </w:rPr>
        <w:t>7.</w:t>
      </w:r>
      <w:r w:rsidRPr="0017507C">
        <w:rPr>
          <w:rFonts w:ascii="Arial Narrow" w:hAnsi="Arial Narrow"/>
          <w:szCs w:val="24"/>
        </w:rPr>
        <w:tab/>
        <w:t>Les date, heure et lieu de dépôt sont ceux prévus dans les données particulières ;</w:t>
      </w:r>
    </w:p>
    <w:p w14:paraId="17351FB0" w14:textId="77777777" w:rsidR="00695517" w:rsidRPr="0017507C" w:rsidRDefault="00695517" w:rsidP="00695517">
      <w:pPr>
        <w:tabs>
          <w:tab w:val="left" w:pos="720"/>
          <w:tab w:val="left" w:pos="1440"/>
          <w:tab w:val="left" w:pos="2880"/>
          <w:tab w:val="left" w:pos="5760"/>
          <w:tab w:val="right" w:leader="dot" w:pos="8640"/>
        </w:tabs>
        <w:rPr>
          <w:rFonts w:ascii="Arial Narrow" w:hAnsi="Arial Narrow"/>
          <w:szCs w:val="24"/>
        </w:rPr>
      </w:pPr>
    </w:p>
    <w:p w14:paraId="6C0D5164" w14:textId="7376E6A2" w:rsidR="00695517" w:rsidRPr="009F1C08" w:rsidRDefault="00695517" w:rsidP="00695517">
      <w:pPr>
        <w:tabs>
          <w:tab w:val="left" w:pos="720"/>
          <w:tab w:val="left" w:pos="1440"/>
          <w:tab w:val="left" w:pos="2880"/>
          <w:tab w:val="left" w:pos="5760"/>
          <w:tab w:val="right" w:leader="dot" w:pos="8640"/>
        </w:tabs>
        <w:rPr>
          <w:rFonts w:ascii="Arial Narrow" w:hAnsi="Arial Narrow"/>
          <w:szCs w:val="24"/>
        </w:rPr>
      </w:pPr>
      <w:r w:rsidRPr="009F1C08">
        <w:rPr>
          <w:rFonts w:ascii="Arial Narrow" w:hAnsi="Arial Narrow"/>
          <w:szCs w:val="24"/>
        </w:rPr>
        <w:t xml:space="preserve">Veuillez agréer, </w:t>
      </w:r>
      <w:r w:rsidR="00677DB6" w:rsidRPr="009F1C08">
        <w:rPr>
          <w:rFonts w:ascii="Arial Narrow" w:hAnsi="Arial Narrow"/>
          <w:szCs w:val="24"/>
        </w:rPr>
        <w:t>Mesdames/Mes</w:t>
      </w:r>
      <w:r w:rsidRPr="009F1C08">
        <w:rPr>
          <w:rFonts w:ascii="Arial Narrow" w:hAnsi="Arial Narrow"/>
          <w:szCs w:val="24"/>
        </w:rPr>
        <w:t>sieur</w:t>
      </w:r>
      <w:r w:rsidR="00677DB6" w:rsidRPr="009F1C08">
        <w:rPr>
          <w:rFonts w:ascii="Arial Narrow" w:hAnsi="Arial Narrow"/>
          <w:szCs w:val="24"/>
        </w:rPr>
        <w:t>s</w:t>
      </w:r>
      <w:r w:rsidRPr="009F1C08">
        <w:rPr>
          <w:rFonts w:ascii="Arial Narrow" w:hAnsi="Arial Narrow"/>
          <w:szCs w:val="24"/>
        </w:rPr>
        <w:t>, l’assurance de ma considération distinguée.</w:t>
      </w:r>
    </w:p>
    <w:p w14:paraId="4211B882" w14:textId="77777777" w:rsidR="0073299F" w:rsidRDefault="0073299F" w:rsidP="0073299F">
      <w:pPr>
        <w:jc w:val="center"/>
        <w:rPr>
          <w:rFonts w:ascii="Arial Narrow" w:hAnsi="Arial Narrow"/>
          <w:szCs w:val="24"/>
        </w:rPr>
      </w:pPr>
    </w:p>
    <w:p w14:paraId="3CE033E2" w14:textId="77777777" w:rsidR="0073299F" w:rsidRDefault="0073299F" w:rsidP="0073299F">
      <w:pPr>
        <w:jc w:val="center"/>
        <w:rPr>
          <w:rFonts w:ascii="Arial Narrow" w:hAnsi="Arial Narrow"/>
          <w:szCs w:val="24"/>
        </w:rPr>
      </w:pPr>
    </w:p>
    <w:p w14:paraId="00334B15" w14:textId="77777777" w:rsidR="0073299F" w:rsidRDefault="0073299F" w:rsidP="0073299F">
      <w:pPr>
        <w:jc w:val="center"/>
        <w:rPr>
          <w:rFonts w:ascii="Arial Narrow" w:hAnsi="Arial Narrow"/>
          <w:szCs w:val="24"/>
        </w:rPr>
      </w:pPr>
    </w:p>
    <w:p w14:paraId="71E5B8F1" w14:textId="7784A468" w:rsidR="00F43F26" w:rsidRDefault="00F43F26" w:rsidP="00F43F26">
      <w:r>
        <w:t xml:space="preserve">                                                                                   </w:t>
      </w:r>
      <w:r w:rsidR="00E53961">
        <w:t xml:space="preserve">                             </w:t>
      </w:r>
      <w:r>
        <w:t xml:space="preserve"> Bamako, le </w:t>
      </w:r>
    </w:p>
    <w:p w14:paraId="14F4F42F" w14:textId="77777777" w:rsidR="00F43F26" w:rsidRDefault="00F43F26" w:rsidP="00F43F26"/>
    <w:p w14:paraId="50520FE4" w14:textId="1CDB7D81" w:rsidR="00F43F26" w:rsidRPr="0086104B" w:rsidRDefault="00F43F26" w:rsidP="00F43F26">
      <w:pPr>
        <w:rPr>
          <w:b/>
        </w:rPr>
      </w:pPr>
      <w:r w:rsidRPr="0086104B">
        <w:rPr>
          <w:b/>
        </w:rPr>
        <w:t xml:space="preserve">                                                         </w:t>
      </w:r>
      <w:r>
        <w:rPr>
          <w:b/>
        </w:rPr>
        <w:t xml:space="preserve">                         </w:t>
      </w:r>
      <w:r w:rsidR="00FC7896">
        <w:rPr>
          <w:b/>
        </w:rPr>
        <w:t xml:space="preserve">      </w:t>
      </w:r>
      <w:r>
        <w:rPr>
          <w:b/>
        </w:rPr>
        <w:t xml:space="preserve">  </w:t>
      </w:r>
      <w:r w:rsidRPr="0086104B">
        <w:rPr>
          <w:b/>
        </w:rPr>
        <w:t>Le Directeur des Finances et du Matériel</w:t>
      </w:r>
    </w:p>
    <w:p w14:paraId="77388DEB" w14:textId="77777777" w:rsidR="00F43F26" w:rsidRDefault="00F43F26" w:rsidP="00F43F26"/>
    <w:p w14:paraId="1AB9CB46" w14:textId="77777777" w:rsidR="0073299F" w:rsidRDefault="0073299F" w:rsidP="0073299F">
      <w:pPr>
        <w:jc w:val="center"/>
        <w:rPr>
          <w:rFonts w:ascii="Arial Narrow" w:hAnsi="Arial Narrow"/>
          <w:szCs w:val="24"/>
        </w:rPr>
      </w:pPr>
    </w:p>
    <w:p w14:paraId="64B7FB5E" w14:textId="77777777" w:rsidR="0073299F" w:rsidRDefault="0073299F" w:rsidP="0073299F">
      <w:pPr>
        <w:jc w:val="center"/>
        <w:rPr>
          <w:rFonts w:ascii="Arial Narrow" w:hAnsi="Arial Narrow"/>
          <w:szCs w:val="24"/>
        </w:rPr>
      </w:pPr>
    </w:p>
    <w:p w14:paraId="46E6E763" w14:textId="77777777" w:rsidR="0073299F" w:rsidRDefault="0073299F" w:rsidP="0073299F">
      <w:pPr>
        <w:jc w:val="center"/>
        <w:rPr>
          <w:rFonts w:ascii="Arial Narrow" w:hAnsi="Arial Narrow"/>
          <w:szCs w:val="24"/>
        </w:rPr>
      </w:pPr>
    </w:p>
    <w:p w14:paraId="13A54B47" w14:textId="11B2252D" w:rsidR="0073299F" w:rsidRPr="0073299F" w:rsidRDefault="0073299F" w:rsidP="0073299F">
      <w:pPr>
        <w:jc w:val="center"/>
        <w:rPr>
          <w:rFonts w:ascii="Arial Narrow" w:hAnsi="Arial Narrow"/>
          <w:b/>
          <w:u w:val="single"/>
        </w:rPr>
      </w:pPr>
      <w:r w:rsidRPr="0073299F">
        <w:rPr>
          <w:rFonts w:ascii="Arial Narrow" w:hAnsi="Arial Narrow"/>
          <w:szCs w:val="24"/>
        </w:rPr>
        <w:t xml:space="preserve">                                                             </w:t>
      </w:r>
      <w:r w:rsidR="00F43F26">
        <w:rPr>
          <w:rFonts w:ascii="Arial Narrow" w:hAnsi="Arial Narrow"/>
          <w:szCs w:val="24"/>
        </w:rPr>
        <w:t xml:space="preserve">                        </w:t>
      </w:r>
      <w:r w:rsidR="00DF328B">
        <w:rPr>
          <w:rFonts w:ascii="Arial Narrow" w:hAnsi="Arial Narrow"/>
          <w:szCs w:val="24"/>
        </w:rPr>
        <w:t xml:space="preserve">     </w:t>
      </w:r>
      <w:r w:rsidR="00F43F26">
        <w:rPr>
          <w:rFonts w:ascii="Arial Narrow" w:hAnsi="Arial Narrow"/>
          <w:szCs w:val="24"/>
        </w:rPr>
        <w:t xml:space="preserve">  </w:t>
      </w:r>
      <w:r w:rsidRPr="0073299F">
        <w:rPr>
          <w:rFonts w:ascii="Arial Narrow" w:hAnsi="Arial Narrow"/>
          <w:szCs w:val="24"/>
        </w:rPr>
        <w:t xml:space="preserve"> </w:t>
      </w:r>
      <w:r w:rsidRPr="0073299F">
        <w:rPr>
          <w:rFonts w:ascii="Arial Narrow" w:hAnsi="Arial Narrow"/>
          <w:b/>
          <w:u w:val="single"/>
        </w:rPr>
        <w:t>Mama TRAORE</w:t>
      </w:r>
    </w:p>
    <w:p w14:paraId="4745AB06" w14:textId="67527B64" w:rsidR="0073299F" w:rsidRPr="00B8409F" w:rsidRDefault="0073299F" w:rsidP="00B8409F">
      <w:pPr>
        <w:jc w:val="center"/>
        <w:rPr>
          <w:rFonts w:ascii="Arial Narrow" w:hAnsi="Arial Narrow"/>
        </w:rPr>
      </w:pPr>
      <w:r w:rsidRPr="0073299F">
        <w:rPr>
          <w:rFonts w:ascii="Arial Narrow" w:hAnsi="Arial Narrow"/>
        </w:rPr>
        <w:t xml:space="preserve">                                                           </w:t>
      </w:r>
      <w:r>
        <w:rPr>
          <w:rFonts w:ascii="Arial Narrow" w:hAnsi="Arial Narrow"/>
        </w:rPr>
        <w:t xml:space="preserve"> </w:t>
      </w:r>
      <w:r w:rsidRPr="0073299F">
        <w:rPr>
          <w:rFonts w:ascii="Arial Narrow" w:hAnsi="Arial Narrow"/>
        </w:rPr>
        <w:t xml:space="preserve">  </w:t>
      </w:r>
      <w:r w:rsidR="00F43F26">
        <w:rPr>
          <w:rFonts w:ascii="Arial Narrow" w:hAnsi="Arial Narrow"/>
        </w:rPr>
        <w:t xml:space="preserve">                   </w:t>
      </w:r>
      <w:r w:rsidR="00DF328B">
        <w:rPr>
          <w:rFonts w:ascii="Arial Narrow" w:hAnsi="Arial Narrow"/>
        </w:rPr>
        <w:t xml:space="preserve">     </w:t>
      </w:r>
      <w:r w:rsidR="00F43F26">
        <w:rPr>
          <w:rFonts w:ascii="Arial Narrow" w:hAnsi="Arial Narrow"/>
        </w:rPr>
        <w:t xml:space="preserve">    </w:t>
      </w:r>
      <w:r w:rsidRPr="0073299F">
        <w:rPr>
          <w:rFonts w:ascii="Arial Narrow" w:hAnsi="Arial Narrow"/>
          <w:sz w:val="20"/>
        </w:rPr>
        <w:t>Chevalier de l’Ordre National</w:t>
      </w:r>
    </w:p>
    <w:p w14:paraId="33C1F181" w14:textId="62549E91" w:rsidR="00695517" w:rsidRDefault="00695517" w:rsidP="0073299F">
      <w:pPr>
        <w:jc w:val="center"/>
        <w:rPr>
          <w:rFonts w:ascii="Arial Narrow" w:hAnsi="Arial Narrow"/>
        </w:rPr>
      </w:pPr>
    </w:p>
    <w:p w14:paraId="3AC90F85" w14:textId="3AA9F4BD" w:rsidR="00B8409F" w:rsidRDefault="00B8409F" w:rsidP="0073299F">
      <w:pPr>
        <w:jc w:val="center"/>
        <w:rPr>
          <w:rFonts w:ascii="Arial Narrow" w:hAnsi="Arial Narrow"/>
        </w:rPr>
      </w:pPr>
    </w:p>
    <w:p w14:paraId="251EC556" w14:textId="77777777" w:rsidR="00B8409F" w:rsidRPr="008872D8" w:rsidRDefault="00B8409F" w:rsidP="0073299F">
      <w:pPr>
        <w:jc w:val="center"/>
        <w:rPr>
          <w:rFonts w:ascii="Arial Narrow" w:hAnsi="Arial Narrow"/>
        </w:rPr>
      </w:pPr>
      <w:bookmarkStart w:id="6" w:name="_GoBack"/>
      <w:bookmarkEnd w:id="6"/>
    </w:p>
    <w:p w14:paraId="3C9B259E" w14:textId="77777777" w:rsidR="00695517" w:rsidRPr="008872D8" w:rsidRDefault="00695517" w:rsidP="00695517">
      <w:pPr>
        <w:pStyle w:val="Titre1"/>
        <w:spacing w:before="0" w:after="0"/>
        <w:rPr>
          <w:rFonts w:ascii="Arial Narrow" w:hAnsi="Arial Narrow"/>
        </w:rPr>
      </w:pPr>
      <w:bookmarkStart w:id="7" w:name="_Toc72513658"/>
      <w:bookmarkStart w:id="8" w:name="_Toc72514638"/>
      <w:bookmarkStart w:id="9" w:name="_Toc72515052"/>
      <w:bookmarkStart w:id="10" w:name="_Toc189450391"/>
      <w:bookmarkStart w:id="11" w:name="_Toc298343853"/>
      <w:r w:rsidRPr="008872D8">
        <w:rPr>
          <w:rFonts w:ascii="Arial Narrow" w:hAnsi="Arial Narrow"/>
        </w:rPr>
        <w:lastRenderedPageBreak/>
        <w:t>Section 2. Instructions aux Candidats</w:t>
      </w:r>
      <w:bookmarkEnd w:id="7"/>
      <w:bookmarkEnd w:id="8"/>
      <w:bookmarkEnd w:id="9"/>
      <w:bookmarkEnd w:id="10"/>
      <w:r w:rsidRPr="008872D8">
        <w:rPr>
          <w:rFonts w:ascii="Arial Narrow" w:hAnsi="Arial Narrow"/>
        </w:rPr>
        <w:t xml:space="preserve"> (IC)</w:t>
      </w:r>
      <w:bookmarkEnd w:id="11"/>
    </w:p>
    <w:p w14:paraId="26FEFB29" w14:textId="77777777" w:rsidR="00695517" w:rsidRPr="008872D8" w:rsidRDefault="00695517" w:rsidP="00695517">
      <w:pPr>
        <w:pStyle w:val="BankNormal"/>
        <w:spacing w:after="0"/>
        <w:jc w:val="both"/>
        <w:rPr>
          <w:rFonts w:ascii="Arial Narrow" w:hAnsi="Arial Narrow"/>
        </w:rPr>
      </w:pPr>
    </w:p>
    <w:p w14:paraId="1EF628CA" w14:textId="77777777" w:rsidR="00695517" w:rsidRPr="008872D8" w:rsidRDefault="00695517" w:rsidP="00695517">
      <w:pPr>
        <w:pStyle w:val="BankNormal"/>
        <w:spacing w:after="0"/>
        <w:jc w:val="both"/>
        <w:rPr>
          <w:rFonts w:ascii="Arial Narrow" w:hAnsi="Arial Narrow"/>
          <w:i/>
        </w:rPr>
      </w:pPr>
      <w:r w:rsidRPr="008872D8">
        <w:rPr>
          <w:rFonts w:ascii="Arial Narrow" w:hAnsi="Arial Narrow"/>
        </w:rPr>
        <w:t>[</w:t>
      </w:r>
      <w:r w:rsidRPr="008872D8">
        <w:rPr>
          <w:rFonts w:ascii="Arial Narrow" w:hAnsi="Arial Narrow"/>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8872D8">
        <w:rPr>
          <w:rFonts w:ascii="Arial Narrow" w:hAnsi="Arial Narrow"/>
        </w:rPr>
        <w:t>]</w:t>
      </w:r>
    </w:p>
    <w:p w14:paraId="64879F81" w14:textId="77777777" w:rsidR="00695517" w:rsidRPr="008872D8" w:rsidRDefault="00695517" w:rsidP="00695517">
      <w:pPr>
        <w:pStyle w:val="BankNormal"/>
        <w:spacing w:after="0"/>
        <w:ind w:left="3600"/>
        <w:rPr>
          <w:rFonts w:ascii="Arial Narrow" w:hAnsi="Arial Narrow"/>
        </w:rPr>
      </w:pPr>
    </w:p>
    <w:p w14:paraId="41FEF4B3" w14:textId="77777777" w:rsidR="006208BE" w:rsidRPr="008872D8" w:rsidRDefault="006208BE" w:rsidP="009B379C">
      <w:pPr>
        <w:pStyle w:val="Style1Clauses"/>
        <w:rPr>
          <w:rFonts w:ascii="Arial Narrow" w:hAnsi="Arial Narrow"/>
        </w:rPr>
      </w:pPr>
      <w:r w:rsidRPr="008872D8">
        <w:rPr>
          <w:rFonts w:ascii="Arial Narrow" w:hAnsi="Arial Narrow"/>
        </w:rPr>
        <w:t>Définitions</w:t>
      </w:r>
    </w:p>
    <w:p w14:paraId="6CFE52E3" w14:textId="77777777" w:rsidR="006208BE" w:rsidRPr="008872D8" w:rsidRDefault="006208BE" w:rsidP="008D3E36">
      <w:pPr>
        <w:pStyle w:val="Header3-Paragraph"/>
        <w:numPr>
          <w:ilvl w:val="0"/>
          <w:numId w:val="21"/>
        </w:numPr>
        <w:tabs>
          <w:tab w:val="clear" w:pos="504"/>
          <w:tab w:val="left" w:pos="708"/>
        </w:tabs>
        <w:overflowPunct/>
        <w:autoSpaceDE/>
        <w:adjustRightInd/>
        <w:rPr>
          <w:rFonts w:ascii="Arial Narrow" w:hAnsi="Arial Narrow"/>
          <w:lang w:val="fr-FR"/>
        </w:rPr>
      </w:pPr>
      <w:r w:rsidRPr="008872D8">
        <w:rPr>
          <w:rFonts w:ascii="Arial Narrow" w:hAnsi="Arial Narrow"/>
          <w:lang w:val="fr-FR"/>
        </w:rPr>
        <w:t>Autorité contractante : l’institution avec laquelle le Candidat sélectionné signe le Marché de prestations intellectuelles.</w:t>
      </w:r>
    </w:p>
    <w:p w14:paraId="73BEC2D3"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Consultant : toute entité ou personne morale ou physique qui peut fournir ou qui fournit les prestations intellectuelles à l’Autorité contractante en vertu du Marché.</w:t>
      </w:r>
    </w:p>
    <w:p w14:paraId="78451C4C"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Demande de Propositions (DP) : demande de proposition préparée par l’Autorité contractante en vue de la sélection des Consultants.</w:t>
      </w:r>
    </w:p>
    <w:p w14:paraId="0E5B955C"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Données particulières : la Section 3 de la DP qui énonce les conditions propres à la mission.</w:t>
      </w:r>
    </w:p>
    <w:p w14:paraId="6A7DA6BD" w14:textId="77777777" w:rsidR="006208BE" w:rsidRPr="008872D8" w:rsidRDefault="006208BE" w:rsidP="008D3E36">
      <w:pPr>
        <w:pStyle w:val="Header3-Paragraph"/>
        <w:numPr>
          <w:ilvl w:val="0"/>
          <w:numId w:val="21"/>
        </w:numPr>
        <w:tabs>
          <w:tab w:val="clear" w:pos="504"/>
          <w:tab w:val="left" w:pos="576"/>
        </w:tabs>
        <w:spacing w:after="0"/>
        <w:rPr>
          <w:rFonts w:ascii="Arial Narrow" w:hAnsi="Arial Narrow"/>
          <w:lang w:val="fr-FR"/>
        </w:rPr>
      </w:pPr>
      <w:r w:rsidRPr="008872D8">
        <w:rPr>
          <w:rFonts w:ascii="Arial Narrow" w:hAnsi="Arial Narrow"/>
          <w:lang w:val="fr-FR"/>
        </w:rPr>
        <w:t>Écrit : le terme « par écrit » signifie communiqué sous forme écrite avec accusé de réception ;</w:t>
      </w:r>
    </w:p>
    <w:p w14:paraId="717282F7" w14:textId="77777777" w:rsidR="006208BE" w:rsidRPr="008872D8" w:rsidRDefault="006208BE" w:rsidP="009B379C">
      <w:pPr>
        <w:tabs>
          <w:tab w:val="left" w:pos="576"/>
        </w:tabs>
        <w:jc w:val="both"/>
        <w:rPr>
          <w:rFonts w:ascii="Arial Narrow" w:hAnsi="Arial Narrow"/>
        </w:rPr>
      </w:pPr>
    </w:p>
    <w:p w14:paraId="5117238F"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Instructions aux Candidats : le document donnant aux candidats les informations nécessaires à l’élaboration de leur Proposition (Section 2 de la DP).</w:t>
      </w:r>
    </w:p>
    <w:p w14:paraId="7FBBF917"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Jour : le terme « jour » désigne un jour calendaire à moins qu’il ne soit spécifié qu’il s’agit de jours ouvrables.</w:t>
      </w:r>
    </w:p>
    <w:p w14:paraId="694FE6E2"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Lettre d’Invitation : la Lettre envoyée par l’Autorité contractante aux Candidats présélectionnés pour les inviter à présenter une proposition (Section 1 de la DP).</w:t>
      </w:r>
    </w:p>
    <w:p w14:paraId="39594BF0"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Marché : Le contrat du marché signé par les Parties et tous les documents annexés énumérés à la Clause 1, à savoir les Conditions Générales (CG), Conditions Particulières (CP) et les Annexes.</w:t>
      </w:r>
    </w:p>
    <w:p w14:paraId="31C2F5E1"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Personnel : le personnel spécialisé et d’appui fourni par le Consultant ou par tout sous-traitant de celui-ci et désigné pour les prestations intellectuelles ou pour une partie de celles-ci.</w:t>
      </w:r>
    </w:p>
    <w:p w14:paraId="1F5F7B5A"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Prestations : le travail devant être exécuté par le Consultant en vertu du Marché.</w:t>
      </w:r>
    </w:p>
    <w:p w14:paraId="2D0BF188"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Proposition : la proposition technique et la proposition financière.</w:t>
      </w:r>
    </w:p>
    <w:p w14:paraId="3E3DACF9"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 xml:space="preserve"> Sous-traitant : toute personne ou entité engagée par le Consultant pour exécuter une partie des Prestations.</w:t>
      </w:r>
    </w:p>
    <w:p w14:paraId="5F2199A2" w14:textId="77777777" w:rsidR="006208BE" w:rsidRDefault="006208BE" w:rsidP="008D3E36">
      <w:pPr>
        <w:pStyle w:val="NormalWeb8"/>
        <w:numPr>
          <w:ilvl w:val="0"/>
          <w:numId w:val="21"/>
        </w:numPr>
        <w:suppressAutoHyphens/>
        <w:overflowPunct w:val="0"/>
        <w:autoSpaceDE w:val="0"/>
        <w:autoSpaceDN w:val="0"/>
        <w:adjustRightInd w:val="0"/>
        <w:spacing w:before="120" w:after="120"/>
        <w:ind w:right="0"/>
        <w:jc w:val="both"/>
        <w:textAlignment w:val="baseline"/>
        <w:rPr>
          <w:rFonts w:ascii="Arial Narrow" w:hAnsi="Arial Narrow"/>
          <w:sz w:val="24"/>
          <w:szCs w:val="24"/>
        </w:rPr>
      </w:pPr>
      <w:r w:rsidRPr="008872D8">
        <w:rPr>
          <w:rFonts w:ascii="Arial Narrow" w:hAnsi="Arial Narrow"/>
          <w:szCs w:val="24"/>
        </w:rPr>
        <w:t xml:space="preserve">Termes de référence (TDR) : </w:t>
      </w:r>
      <w:r w:rsidRPr="008872D8">
        <w:rPr>
          <w:rFonts w:ascii="Arial Narrow" w:hAnsi="Arial Narrow"/>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61C0C9FB" w14:textId="77777777" w:rsidR="009D210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3C119187" w14:textId="77777777" w:rsidR="009D2108" w:rsidRPr="008872D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270FB924"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lastRenderedPageBreak/>
        <w:t>Introduction</w:t>
      </w:r>
    </w:p>
    <w:p w14:paraId="213E5307"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L’Autorité contractante figurant dans les Données particulières sélectionnera un Prestataire parmi ceux dont les noms figurent sur la Lettre d’invitation, conformément à la méthode de sélection spécifiée dans les Données particulières.</w:t>
      </w:r>
    </w:p>
    <w:p w14:paraId="6F03E8D0" w14:textId="5C85640B" w:rsidR="006208BE" w:rsidRPr="008872D8" w:rsidRDefault="006208BE" w:rsidP="008D3E36">
      <w:pPr>
        <w:pStyle w:val="Header3-Paragraph"/>
        <w:numPr>
          <w:ilvl w:val="1"/>
          <w:numId w:val="7"/>
        </w:numPr>
        <w:tabs>
          <w:tab w:val="clear" w:pos="504"/>
        </w:tabs>
        <w:overflowPunct/>
        <w:autoSpaceDE/>
        <w:autoSpaceDN/>
        <w:adjustRightInd/>
        <w:spacing w:after="220"/>
        <w:ind w:left="612" w:hanging="612"/>
        <w:textAlignment w:val="auto"/>
        <w:rPr>
          <w:rFonts w:ascii="Arial Narrow" w:hAnsi="Arial Narrow"/>
          <w:lang w:val="fr-FR"/>
        </w:rPr>
      </w:pPr>
      <w:r w:rsidRPr="008872D8">
        <w:rPr>
          <w:rFonts w:ascii="Arial Narrow" w:hAnsi="Arial Narrow"/>
          <w:lang w:val="fr-FR"/>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00DF328B">
        <w:rPr>
          <w:rFonts w:ascii="Arial Narrow" w:hAnsi="Arial Narrow"/>
          <w:lang w:val="fr-FR"/>
        </w:rPr>
        <w:t xml:space="preserve"> </w:t>
      </w:r>
      <w:r w:rsidRPr="008872D8">
        <w:rPr>
          <w:rFonts w:ascii="Arial Narrow" w:hAnsi="Arial Narrow"/>
          <w:lang w:val="fr-FR"/>
        </w:rPr>
        <w:t>retenu.</w:t>
      </w:r>
    </w:p>
    <w:p w14:paraId="04077963"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 xml:space="preserve">L’Autorité contractante fournira au Consultant retenu, les services et installations spécifiés dans les </w:t>
      </w:r>
      <w:r w:rsidRPr="008872D8">
        <w:rPr>
          <w:rFonts w:ascii="Arial Narrow" w:hAnsi="Arial Narrow"/>
          <w:b/>
          <w:lang w:val="fr-FR"/>
        </w:rPr>
        <w:t>Données particulières</w:t>
      </w:r>
      <w:r w:rsidRPr="008872D8">
        <w:rPr>
          <w:rFonts w:ascii="Arial Narrow" w:hAnsi="Arial Narrow"/>
          <w:lang w:val="fr-FR"/>
        </w:rPr>
        <w:t>.</w:t>
      </w:r>
    </w:p>
    <w:p w14:paraId="2DC88E54"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0208EB4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Conflit d’intérêt</w:t>
      </w:r>
    </w:p>
    <w:p w14:paraId="2B37F16B" w14:textId="77777777" w:rsidR="006208BE" w:rsidRPr="008872D8" w:rsidRDefault="006208BE" w:rsidP="008D3E36">
      <w:pPr>
        <w:pStyle w:val="Header3-Paragraph"/>
        <w:numPr>
          <w:ilvl w:val="1"/>
          <w:numId w:val="13"/>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C3566CC" w14:textId="77777777"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Sans préjudice du caractère général de cette règle, les Candidats, ainsi que toute entreprise qui leur est affiliée, sont réputés avoir un conflit d’intérêt et ne seront pas recrutés dans les circonstances stipulées ci-après :</w:t>
      </w:r>
    </w:p>
    <w:p w14:paraId="47B5712F"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Activités incompatibles</w:t>
      </w:r>
    </w:p>
    <w:p w14:paraId="16C3E015" w14:textId="77777777" w:rsidR="006208BE" w:rsidRPr="008872D8" w:rsidRDefault="006208BE" w:rsidP="007C2E74">
      <w:pPr>
        <w:spacing w:after="160"/>
        <w:ind w:left="720"/>
        <w:jc w:val="both"/>
        <w:rPr>
          <w:rFonts w:ascii="Arial Narrow" w:hAnsi="Arial Narrow"/>
        </w:rPr>
      </w:pPr>
      <w:r w:rsidRPr="008872D8">
        <w:rPr>
          <w:rFonts w:ascii="Arial Narrow" w:hAnsi="Arial Narrow"/>
        </w:rPr>
        <w:t>(i) Aucune entité ou personne engagée pour fournir des services de conseil en vue de la préparation ou de l’exécution d’un projet, ni aucune entreprise qui lui est affiliée, n’est admise ultérieurement à fournir des biens, ou réaliser des travaux.</w:t>
      </w:r>
    </w:p>
    <w:p w14:paraId="73784E75"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Missions incompatibles</w:t>
      </w:r>
    </w:p>
    <w:p w14:paraId="6966CD9F" w14:textId="77777777" w:rsidR="006208BE" w:rsidRPr="008872D8" w:rsidRDefault="006208BE" w:rsidP="00CF22BA">
      <w:pPr>
        <w:spacing w:after="160"/>
        <w:ind w:left="720"/>
        <w:jc w:val="both"/>
        <w:rPr>
          <w:rFonts w:ascii="Arial Narrow" w:hAnsi="Arial Narrow"/>
        </w:rPr>
      </w:pPr>
      <w:r w:rsidRPr="008872D8">
        <w:rPr>
          <w:rFonts w:ascii="Arial Narrow" w:hAnsi="Arial Narrow"/>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27EB34FD"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Relations incompatibles</w:t>
      </w:r>
    </w:p>
    <w:p w14:paraId="055C9ACA" w14:textId="77777777" w:rsidR="006208BE" w:rsidRPr="008872D8" w:rsidRDefault="006208BE" w:rsidP="009B379C">
      <w:pPr>
        <w:spacing w:after="160"/>
        <w:ind w:left="720"/>
        <w:jc w:val="both"/>
        <w:rPr>
          <w:rFonts w:ascii="Arial Narrow" w:hAnsi="Arial Narrow"/>
        </w:rPr>
      </w:pPr>
      <w:r w:rsidRPr="008872D8">
        <w:rPr>
          <w:rFonts w:ascii="Arial Narrow" w:hAnsi="Arial Narrow"/>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4CAAF8CB" w14:textId="77777777" w:rsidR="006208BE" w:rsidRPr="008872D8" w:rsidRDefault="006208BE" w:rsidP="009B379C">
      <w:pPr>
        <w:spacing w:after="160"/>
        <w:ind w:left="720"/>
        <w:jc w:val="both"/>
        <w:rPr>
          <w:rFonts w:ascii="Arial Narrow" w:hAnsi="Arial Narrow"/>
        </w:rPr>
      </w:pPr>
    </w:p>
    <w:p w14:paraId="5617738A" w14:textId="77777777" w:rsidR="006208BE" w:rsidRPr="008872D8" w:rsidRDefault="006208BE" w:rsidP="009B379C">
      <w:pPr>
        <w:spacing w:after="160"/>
        <w:ind w:left="720"/>
        <w:jc w:val="both"/>
        <w:rPr>
          <w:rFonts w:ascii="Arial Narrow" w:hAnsi="Arial Narrow"/>
        </w:rPr>
      </w:pPr>
    </w:p>
    <w:p w14:paraId="5CB84F45" w14:textId="77777777" w:rsidR="006208BE" w:rsidRPr="008872D8" w:rsidRDefault="006208BE" w:rsidP="009B379C">
      <w:pPr>
        <w:spacing w:after="160"/>
        <w:ind w:left="720"/>
        <w:jc w:val="both"/>
        <w:rPr>
          <w:rFonts w:ascii="Arial Narrow" w:hAnsi="Arial Narrow"/>
        </w:rPr>
      </w:pPr>
      <w:proofErr w:type="gramStart"/>
      <w:r w:rsidRPr="008872D8">
        <w:rPr>
          <w:rFonts w:ascii="Arial Narrow" w:hAnsi="Arial Narrow"/>
        </w:rPr>
        <w:lastRenderedPageBreak/>
        <w:t>ou</w:t>
      </w:r>
      <w:proofErr w:type="gramEnd"/>
      <w:r w:rsidRPr="008872D8">
        <w:rPr>
          <w:rFonts w:ascii="Arial Narrow" w:hAnsi="Arial Narrow"/>
        </w:rP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25C5F79D" w14:textId="7A85E7EA"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8872D8">
        <w:rPr>
          <w:rFonts w:ascii="Arial Narrow" w:hAnsi="Arial Narrow"/>
          <w:lang w:val="fr-FR"/>
        </w:rPr>
        <w:t>Candidat</w:t>
      </w:r>
      <w:r w:rsidR="000D3411">
        <w:rPr>
          <w:rFonts w:ascii="Arial Narrow" w:hAnsi="Arial Narrow"/>
          <w:lang w:val="fr-FR"/>
        </w:rPr>
        <w:t xml:space="preserve"> </w:t>
      </w:r>
      <w:r w:rsidRPr="008872D8">
        <w:rPr>
          <w:rFonts w:ascii="Arial Narrow" w:hAnsi="Arial Narrow"/>
          <w:lang w:val="fr-FR" w:eastAsia="en-US"/>
        </w:rPr>
        <w:t>pourra être disqualifié et faire l’objet de sanction en application de la Clause 3.2.</w:t>
      </w:r>
    </w:p>
    <w:p w14:paraId="36B90AF1" w14:textId="3CA139F8" w:rsidR="006208BE" w:rsidRPr="008872D8" w:rsidRDefault="006208BE" w:rsidP="008D3E36">
      <w:pPr>
        <w:pStyle w:val="Personnel1"/>
        <w:numPr>
          <w:ilvl w:val="1"/>
          <w:numId w:val="13"/>
        </w:numPr>
        <w:spacing w:after="220"/>
        <w:rPr>
          <w:rFonts w:ascii="Arial Narrow" w:hAnsi="Arial Narrow"/>
        </w:rPr>
      </w:pPr>
      <w:r w:rsidRPr="008872D8">
        <w:rPr>
          <w:rFonts w:ascii="Arial Narrow" w:hAnsi="Arial Narrow"/>
        </w:rPr>
        <w:t>Lorsque le Candidat</w:t>
      </w:r>
      <w:r w:rsidR="000D3411">
        <w:rPr>
          <w:rFonts w:ascii="Arial Narrow" w:hAnsi="Arial Narrow"/>
        </w:rPr>
        <w:t xml:space="preserve"> </w:t>
      </w:r>
      <w:r w:rsidRPr="008872D8">
        <w:rPr>
          <w:rFonts w:ascii="Arial Narrow" w:hAnsi="Arial Narrow"/>
        </w:rPr>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000D3411">
        <w:rPr>
          <w:rFonts w:ascii="Arial Narrow" w:hAnsi="Arial Narrow"/>
        </w:rPr>
        <w:t xml:space="preserve"> </w:t>
      </w:r>
      <w:r w:rsidRPr="008872D8">
        <w:rPr>
          <w:rFonts w:ascii="Arial Narrow" w:hAnsi="Arial Narrow"/>
        </w:rPr>
        <w:t>présentera cet engagement à l’Autorité contractante dans le cadre de sa Proposition technique.</w:t>
      </w:r>
    </w:p>
    <w:p w14:paraId="73E58F46" w14:textId="77777777" w:rsidR="006208BE" w:rsidRPr="008872D8" w:rsidRDefault="006208BE" w:rsidP="009E5389">
      <w:pPr>
        <w:tabs>
          <w:tab w:val="left" w:pos="259"/>
        </w:tabs>
        <w:ind w:left="259" w:hanging="259"/>
        <w:jc w:val="center"/>
        <w:rPr>
          <w:rFonts w:ascii="Arial Narrow" w:hAnsi="Arial Narrow"/>
          <w:b/>
        </w:rPr>
      </w:pPr>
      <w:r w:rsidRPr="008872D8">
        <w:rPr>
          <w:rFonts w:ascii="Arial Narrow" w:hAnsi="Arial Narrow"/>
          <w:b/>
        </w:rPr>
        <w:t>Concurrence inéquitable</w:t>
      </w:r>
    </w:p>
    <w:p w14:paraId="48B65475" w14:textId="16EFFF0B"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Si un Candidat présélectionné est avantagé du fait d’avoir offert dans le passé des services de conseil liés à la mission, l’Autorité contractante joindra à sa DP toutes les informations qui pourraient </w:t>
      </w:r>
      <w:r w:rsidR="00DE2168" w:rsidRPr="008872D8">
        <w:rPr>
          <w:rFonts w:ascii="Arial Narrow" w:hAnsi="Arial Narrow"/>
          <w:lang w:val="fr-FR"/>
        </w:rPr>
        <w:t xml:space="preserve">donner </w:t>
      </w:r>
      <w:r w:rsidR="00E866C9" w:rsidRPr="008872D8">
        <w:rPr>
          <w:rFonts w:ascii="Arial Narrow" w:hAnsi="Arial Narrow"/>
          <w:lang w:val="fr-FR"/>
        </w:rPr>
        <w:t>audit Candidat</w:t>
      </w:r>
      <w:r w:rsidRPr="008872D8">
        <w:rPr>
          <w:rFonts w:ascii="Arial Narrow" w:hAnsi="Arial Narrow"/>
          <w:lang w:val="fr-FR"/>
        </w:rPr>
        <w:t xml:space="preserve"> un avantage par rapport aux concurrents. L’Autorité contractante fournira ces informations à tous les Candidats présélectionnés.</w:t>
      </w:r>
    </w:p>
    <w:p w14:paraId="15D2F93A" w14:textId="6D7F6455" w:rsidR="006208BE" w:rsidRPr="008872D8" w:rsidRDefault="006208BE" w:rsidP="008D3E36">
      <w:pPr>
        <w:numPr>
          <w:ilvl w:val="0"/>
          <w:numId w:val="12"/>
        </w:numPr>
        <w:tabs>
          <w:tab w:val="left" w:pos="259"/>
        </w:tabs>
        <w:rPr>
          <w:rFonts w:ascii="Arial Narrow" w:hAnsi="Arial Narrow"/>
          <w:b/>
        </w:rPr>
      </w:pPr>
      <w:bookmarkStart w:id="12" w:name="_Toc188501937"/>
      <w:bookmarkStart w:id="13" w:name="_Toc188954915"/>
      <w:r w:rsidRPr="008872D8">
        <w:rPr>
          <w:rFonts w:ascii="Arial Narrow" w:hAnsi="Arial Narrow"/>
          <w:b/>
        </w:rPr>
        <w:t>Sanction des fautes commises par les candidats,</w:t>
      </w:r>
      <w:r w:rsidR="00E866C9">
        <w:rPr>
          <w:rFonts w:ascii="Arial Narrow" w:hAnsi="Arial Narrow"/>
          <w:b/>
        </w:rPr>
        <w:t xml:space="preserve"> </w:t>
      </w:r>
      <w:r w:rsidRPr="008872D8">
        <w:rPr>
          <w:rFonts w:ascii="Arial Narrow" w:hAnsi="Arial Narrow"/>
          <w:b/>
        </w:rPr>
        <w:t>Soumissionnaires ou titulaires de marchés publics</w:t>
      </w:r>
      <w:bookmarkEnd w:id="12"/>
      <w:bookmarkEnd w:id="13"/>
    </w:p>
    <w:p w14:paraId="59AFEF0D"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w:t>
      </w:r>
    </w:p>
    <w:p w14:paraId="4D729C6A" w14:textId="77777777" w:rsidR="006208BE" w:rsidRPr="008872D8" w:rsidRDefault="006208BE" w:rsidP="008D3E36">
      <w:pPr>
        <w:numPr>
          <w:ilvl w:val="0"/>
          <w:numId w:val="12"/>
        </w:numPr>
        <w:tabs>
          <w:tab w:val="left" w:pos="259"/>
        </w:tabs>
        <w:rPr>
          <w:rFonts w:ascii="Arial Narrow" w:hAnsi="Arial Narrow"/>
          <w:b/>
        </w:rPr>
      </w:pPr>
      <w:bookmarkStart w:id="14" w:name="_Toc188501938"/>
      <w:bookmarkStart w:id="15" w:name="_Toc188954916"/>
      <w:r w:rsidRPr="008872D8">
        <w:rPr>
          <w:rFonts w:ascii="Arial Narrow" w:hAnsi="Arial Narrow"/>
          <w:b/>
        </w:rPr>
        <w:t>Conditions à remplir pour prendre part aux marchés</w:t>
      </w:r>
      <w:bookmarkEnd w:id="14"/>
      <w:bookmarkEnd w:id="15"/>
    </w:p>
    <w:p w14:paraId="40E76E6B" w14:textId="77777777" w:rsidR="006208BE" w:rsidRPr="008872D8" w:rsidRDefault="006208BE" w:rsidP="008D3E36">
      <w:pPr>
        <w:pStyle w:val="Header3-Paragraph"/>
        <w:numPr>
          <w:ilvl w:val="1"/>
          <w:numId w:val="16"/>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Seuls les candidats qui se sont vus notifier qu’ils étaient présélectionnés sont autorisés à soumettre une proposition. </w:t>
      </w:r>
      <w:r w:rsidRPr="008872D8">
        <w:rPr>
          <w:rFonts w:ascii="Arial Narrow" w:hAnsi="Arial Narrow"/>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8872D8">
        <w:rPr>
          <w:rFonts w:ascii="Arial Narrow" w:hAnsi="Arial Narrow"/>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0983C588" w14:textId="77777777" w:rsidR="006208BE" w:rsidRPr="008872D8" w:rsidRDefault="006208BE" w:rsidP="009B379C">
      <w:pPr>
        <w:pStyle w:val="Header1-Clauses"/>
        <w:tabs>
          <w:tab w:val="clear" w:pos="432"/>
        </w:tabs>
        <w:overflowPunct/>
        <w:autoSpaceDE/>
        <w:autoSpaceDN/>
        <w:adjustRightInd/>
        <w:ind w:left="0" w:firstLine="0"/>
        <w:textAlignment w:val="auto"/>
        <w:rPr>
          <w:rFonts w:ascii="Arial Narrow" w:hAnsi="Arial Narrow"/>
          <w:lang w:val="fr-FR"/>
        </w:rPr>
      </w:pPr>
    </w:p>
    <w:p w14:paraId="1F3DB0E6" w14:textId="77777777" w:rsidR="006208BE" w:rsidRPr="009D2108" w:rsidRDefault="006208BE" w:rsidP="008D3E36">
      <w:pPr>
        <w:pStyle w:val="Header3-Paragraph"/>
        <w:numPr>
          <w:ilvl w:val="1"/>
          <w:numId w:val="16"/>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Ne sont pas admises à concourir les personnes physiques ou morales visées aux articles </w:t>
      </w:r>
      <w:r w:rsidRPr="008872D8">
        <w:rPr>
          <w:rFonts w:ascii="Arial Narrow" w:hAnsi="Arial Narrow"/>
          <w:i/>
          <w:lang w:val="fr-FR"/>
        </w:rPr>
        <w:t>22 et 23 du CMP.</w:t>
      </w:r>
    </w:p>
    <w:p w14:paraId="2F8A1235" w14:textId="77777777" w:rsidR="009D2108" w:rsidRDefault="009D2108" w:rsidP="009D2108">
      <w:pPr>
        <w:pStyle w:val="Paragraphedeliste"/>
        <w:rPr>
          <w:rFonts w:ascii="Arial Narrow" w:hAnsi="Arial Narrow"/>
        </w:rPr>
      </w:pPr>
    </w:p>
    <w:p w14:paraId="0908BEBD" w14:textId="77777777" w:rsidR="009D2108" w:rsidRPr="008872D8" w:rsidRDefault="009D2108" w:rsidP="009D2108">
      <w:pPr>
        <w:pStyle w:val="Header3-Paragraph"/>
        <w:tabs>
          <w:tab w:val="clear" w:pos="504"/>
          <w:tab w:val="left" w:pos="708"/>
        </w:tabs>
        <w:overflowPunct/>
        <w:autoSpaceDE/>
        <w:adjustRightInd/>
        <w:spacing w:after="220"/>
        <w:ind w:firstLine="0"/>
        <w:textAlignment w:val="auto"/>
        <w:rPr>
          <w:rFonts w:ascii="Arial Narrow" w:hAnsi="Arial Narrow"/>
          <w:lang w:val="fr-FR"/>
        </w:rPr>
      </w:pPr>
    </w:p>
    <w:p w14:paraId="1CB82DC4" w14:textId="77777777" w:rsidR="006208BE" w:rsidRPr="008872D8" w:rsidRDefault="006208BE" w:rsidP="008D3E36">
      <w:pPr>
        <w:numPr>
          <w:ilvl w:val="0"/>
          <w:numId w:val="12"/>
        </w:numPr>
        <w:tabs>
          <w:tab w:val="left" w:pos="259"/>
        </w:tabs>
        <w:rPr>
          <w:rFonts w:ascii="Arial Narrow" w:hAnsi="Arial Narrow"/>
          <w:b/>
        </w:rPr>
      </w:pPr>
      <w:r w:rsidRPr="008872D8">
        <w:rPr>
          <w:rFonts w:ascii="Arial Narrow" w:hAnsi="Arial Narrow"/>
          <w:b/>
        </w:rPr>
        <w:t>Une seule Proposition</w:t>
      </w:r>
    </w:p>
    <w:p w14:paraId="60C0733F"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521216D2"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Validité de la proposition</w:t>
      </w:r>
    </w:p>
    <w:p w14:paraId="1B025573" w14:textId="5B155F1D" w:rsidR="006208BE" w:rsidRPr="008872D8" w:rsidRDefault="006208BE" w:rsidP="00CF22BA">
      <w:pPr>
        <w:pStyle w:val="Header3-Paragraph"/>
        <w:tabs>
          <w:tab w:val="clear" w:pos="504"/>
          <w:tab w:val="left" w:pos="378"/>
        </w:tabs>
        <w:ind w:left="378" w:firstLine="0"/>
        <w:rPr>
          <w:rFonts w:ascii="Arial Narrow" w:hAnsi="Arial Narrow"/>
          <w:lang w:val="fr-FR"/>
        </w:rPr>
      </w:pPr>
      <w:r w:rsidRPr="008872D8">
        <w:rPr>
          <w:rFonts w:ascii="Arial Narrow" w:hAnsi="Arial Narrow"/>
          <w:lang w:val="fr-FR"/>
        </w:rPr>
        <w:t>Les Données particulières indiquent la durée pendant laquelle la Proposition des Candidats</w:t>
      </w:r>
      <w:r w:rsidR="00E866C9">
        <w:rPr>
          <w:rFonts w:ascii="Arial Narrow" w:hAnsi="Arial Narrow"/>
          <w:lang w:val="fr-FR"/>
        </w:rPr>
        <w:t xml:space="preserve"> </w:t>
      </w:r>
      <w:r w:rsidRPr="008872D8">
        <w:rPr>
          <w:rFonts w:ascii="Arial Narrow" w:hAnsi="Arial Narrow"/>
          <w:lang w:val="fr-FR"/>
        </w:rPr>
        <w:t>doit rester valables après la date de soumission. Pendant cette période, le Candidat</w:t>
      </w:r>
      <w:r w:rsidR="00E866C9">
        <w:rPr>
          <w:rFonts w:ascii="Arial Narrow" w:hAnsi="Arial Narrow"/>
          <w:lang w:val="fr-FR"/>
        </w:rPr>
        <w:t xml:space="preserve"> </w:t>
      </w:r>
      <w:r w:rsidRPr="008872D8">
        <w:rPr>
          <w:rFonts w:ascii="Arial Narrow" w:hAnsi="Arial Narrow"/>
          <w:lang w:val="fr-FR"/>
        </w:rPr>
        <w:t xml:space="preserve">doit maintenir disponible le personnel spécialisé nommé dans sa proposition. </w:t>
      </w:r>
    </w:p>
    <w:p w14:paraId="4394EA7A"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Admissibilité des Sous-traitants</w:t>
      </w:r>
    </w:p>
    <w:p w14:paraId="42F43205"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2D2FD2A4" w14:textId="2CB9EC3E" w:rsidR="006208BE" w:rsidRPr="008872D8" w:rsidRDefault="00993CD2" w:rsidP="008D3E36">
      <w:pPr>
        <w:numPr>
          <w:ilvl w:val="0"/>
          <w:numId w:val="12"/>
        </w:numPr>
        <w:tabs>
          <w:tab w:val="left" w:pos="259"/>
        </w:tabs>
        <w:spacing w:before="120" w:after="120"/>
        <w:rPr>
          <w:rFonts w:ascii="Arial Narrow" w:hAnsi="Arial Narrow"/>
          <w:b/>
        </w:rPr>
      </w:pPr>
      <w:r w:rsidRPr="008872D8">
        <w:rPr>
          <w:rFonts w:ascii="Arial Narrow" w:hAnsi="Arial Narrow"/>
          <w:b/>
          <w:sz w:val="22"/>
          <w:szCs w:val="22"/>
        </w:rPr>
        <w:t>Éclaircissements</w:t>
      </w:r>
      <w:r w:rsidR="00E866C9">
        <w:rPr>
          <w:rFonts w:ascii="Arial Narrow" w:hAnsi="Arial Narrow"/>
          <w:b/>
          <w:sz w:val="22"/>
          <w:szCs w:val="22"/>
        </w:rPr>
        <w:t xml:space="preserve"> </w:t>
      </w:r>
      <w:r w:rsidR="006208BE" w:rsidRPr="008872D8">
        <w:rPr>
          <w:rFonts w:ascii="Arial Narrow" w:hAnsi="Arial Narrow"/>
          <w:b/>
        </w:rPr>
        <w:t>et modifications apportés aux documents de la DP</w:t>
      </w:r>
    </w:p>
    <w:p w14:paraId="1EB0BBD7" w14:textId="3079E258" w:rsidR="006208BE" w:rsidRPr="008872D8" w:rsidRDefault="006208BE" w:rsidP="008D3E36">
      <w:pPr>
        <w:pStyle w:val="Header3-Paragraph"/>
        <w:numPr>
          <w:ilvl w:val="1"/>
          <w:numId w:val="14"/>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demande d’éclaircissement, il le fait conformément à la procédure indiquée à la</w:t>
      </w:r>
      <w:r w:rsidR="00E866C9">
        <w:rPr>
          <w:rFonts w:ascii="Arial Narrow" w:hAnsi="Arial Narrow"/>
          <w:lang w:val="fr-FR"/>
        </w:rPr>
        <w:t xml:space="preserve"> </w:t>
      </w:r>
      <w:r w:rsidRPr="008872D8">
        <w:rPr>
          <w:rFonts w:ascii="Arial Narrow" w:hAnsi="Arial Narrow"/>
          <w:lang w:val="fr-FR"/>
        </w:rPr>
        <w:t>clause 8.2 ci-dessous.</w:t>
      </w:r>
    </w:p>
    <w:p w14:paraId="7D22EDE9" w14:textId="03E8CF5D" w:rsidR="006208BE" w:rsidRPr="008872D8" w:rsidRDefault="006208BE" w:rsidP="008D3E36">
      <w:pPr>
        <w:pStyle w:val="Header3-Paragraph"/>
        <w:numPr>
          <w:ilvl w:val="1"/>
          <w:numId w:val="14"/>
        </w:numPr>
        <w:overflowPunct/>
        <w:autoSpaceDE/>
        <w:autoSpaceDN/>
        <w:adjustRightInd/>
        <w:spacing w:after="220"/>
        <w:textAlignment w:val="auto"/>
        <w:rPr>
          <w:rFonts w:ascii="Arial Narrow" w:hAnsi="Arial Narrow"/>
          <w:lang w:val="fr-FR"/>
        </w:rPr>
      </w:pPr>
      <w:r w:rsidRPr="008872D8">
        <w:rPr>
          <w:rFonts w:ascii="Arial Narrow" w:hAnsi="Arial Narrow"/>
          <w:lang w:val="fr-FR"/>
        </w:rPr>
        <w:t>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E866C9">
        <w:rPr>
          <w:rFonts w:ascii="Arial Narrow" w:hAnsi="Arial Narrow"/>
          <w:lang w:val="fr-FR"/>
        </w:rPr>
        <w:t xml:space="preserve"> </w:t>
      </w:r>
      <w:r w:rsidRPr="008872D8">
        <w:rPr>
          <w:rFonts w:ascii="Arial Narrow" w:hAnsi="Arial Narrow"/>
          <w:lang w:val="fr-FR"/>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400DF66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Établissement des propositions</w:t>
      </w:r>
    </w:p>
    <w:p w14:paraId="72B3E4A7" w14:textId="77777777" w:rsidR="006208BE" w:rsidRPr="008872D8" w:rsidRDefault="006208BE" w:rsidP="008D3E36">
      <w:pPr>
        <w:pStyle w:val="Personnel1"/>
        <w:numPr>
          <w:ilvl w:val="1"/>
          <w:numId w:val="12"/>
        </w:numPr>
        <w:spacing w:before="120" w:after="120"/>
        <w:rPr>
          <w:rFonts w:ascii="Arial Narrow" w:hAnsi="Arial Narrow"/>
        </w:rPr>
      </w:pPr>
      <w:r w:rsidRPr="008872D8">
        <w:rPr>
          <w:rFonts w:ascii="Arial Narrow" w:hAnsi="Arial Narrow"/>
        </w:rPr>
        <w:t>Les Candidats sont tenus de soumettre leur proposition (Clause  1.2 des IC), ainsi que toute correspondance, rédigée dans la langue française.</w:t>
      </w:r>
    </w:p>
    <w:p w14:paraId="7A57BCD2" w14:textId="77777777" w:rsidR="006208BE" w:rsidRPr="008872D8" w:rsidRDefault="006208BE" w:rsidP="009B379C">
      <w:pPr>
        <w:keepLines/>
        <w:tabs>
          <w:tab w:val="left" w:pos="259"/>
        </w:tabs>
        <w:ind w:left="432"/>
        <w:rPr>
          <w:rFonts w:ascii="Arial Narrow" w:hAnsi="Arial Narrow"/>
        </w:rPr>
      </w:pPr>
    </w:p>
    <w:p w14:paraId="12F3C2B2" w14:textId="77777777" w:rsidR="006208BE" w:rsidRPr="008872D8" w:rsidRDefault="006208BE" w:rsidP="009B379C">
      <w:pPr>
        <w:keepLines/>
        <w:tabs>
          <w:tab w:val="left" w:pos="259"/>
        </w:tabs>
        <w:ind w:left="432"/>
        <w:rPr>
          <w:rFonts w:ascii="Arial Narrow" w:hAnsi="Arial Narrow"/>
        </w:rPr>
      </w:pPr>
    </w:p>
    <w:p w14:paraId="2C80EAA0" w14:textId="77777777" w:rsidR="006208BE" w:rsidRPr="008872D8" w:rsidRDefault="006208BE" w:rsidP="009B379C">
      <w:pPr>
        <w:keepNext/>
        <w:keepLines/>
        <w:pageBreakBefore/>
        <w:tabs>
          <w:tab w:val="left" w:pos="259"/>
        </w:tabs>
        <w:ind w:left="259" w:hanging="259"/>
        <w:rPr>
          <w:rFonts w:ascii="Arial Narrow" w:hAnsi="Arial Narrow"/>
        </w:rPr>
      </w:pPr>
    </w:p>
    <w:p w14:paraId="68B5CC4C"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Lors de l’établissement de leur Proposition, les Candidats sont censés examiner les documents constituant la présente DP en détail. L’insuffisance patente des renseignements fournis peut entraîner le rejet d’une proposition. </w:t>
      </w:r>
    </w:p>
    <w:p w14:paraId="216B6716"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établissant la Proposition technique, les Candidats doivent prêter particulièrement attention aux considérations suivantes :</w:t>
      </w:r>
    </w:p>
    <w:p w14:paraId="305E8AEA" w14:textId="22F8C78C" w:rsidR="006208BE" w:rsidRPr="008872D8" w:rsidRDefault="006208BE" w:rsidP="008839DA">
      <w:pPr>
        <w:pStyle w:val="Retraitcorpsdetexte"/>
        <w:spacing w:after="160"/>
        <w:ind w:hanging="306"/>
        <w:jc w:val="both"/>
        <w:rPr>
          <w:rFonts w:ascii="Arial Narrow" w:hAnsi="Arial Narrow"/>
        </w:rPr>
      </w:pPr>
      <w:r w:rsidRPr="008872D8">
        <w:rPr>
          <w:rFonts w:ascii="Arial Narrow" w:hAnsi="Arial Narrow"/>
        </w:rPr>
        <w:t>a)</w:t>
      </w:r>
      <w:r w:rsidRPr="008872D8">
        <w:rPr>
          <w:rFonts w:ascii="Arial Narrow" w:hAnsi="Arial Narrow"/>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w:t>
      </w:r>
      <w:r w:rsidR="00E866C9">
        <w:rPr>
          <w:rFonts w:ascii="Arial Narrow" w:hAnsi="Arial Narrow"/>
        </w:rPr>
        <w:t xml:space="preserve"> </w:t>
      </w:r>
      <w:r w:rsidRPr="008872D8">
        <w:rPr>
          <w:rFonts w:ascii="Arial Narrow" w:hAnsi="Arial Narrow"/>
        </w:rPr>
        <w:t>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3603F745" w14:textId="77777777" w:rsidR="006208BE" w:rsidRPr="008872D8" w:rsidRDefault="006208BE" w:rsidP="008839DA">
      <w:pPr>
        <w:pStyle w:val="Retraitcorpsdetexte"/>
        <w:spacing w:after="200"/>
        <w:ind w:hanging="306"/>
        <w:jc w:val="both"/>
        <w:rPr>
          <w:rFonts w:ascii="Arial Narrow" w:hAnsi="Arial Narrow"/>
        </w:rPr>
      </w:pPr>
      <w:r w:rsidRPr="008872D8">
        <w:rPr>
          <w:rFonts w:ascii="Arial Narrow" w:hAnsi="Arial Narrow"/>
        </w:rPr>
        <w:t>b)</w:t>
      </w:r>
      <w:r w:rsidRPr="008872D8">
        <w:rPr>
          <w:rFonts w:ascii="Arial Narrow" w:hAnsi="Arial Narrow"/>
        </w:rPr>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5131D7C0" w14:textId="77777777" w:rsidR="006208BE" w:rsidRPr="008872D8" w:rsidRDefault="006208BE" w:rsidP="008839DA">
      <w:pPr>
        <w:spacing w:after="200"/>
        <w:ind w:left="1426" w:hanging="292"/>
        <w:jc w:val="both"/>
        <w:rPr>
          <w:rFonts w:ascii="Arial Narrow" w:hAnsi="Arial Narrow"/>
        </w:rPr>
      </w:pPr>
      <w:r w:rsidRPr="008872D8">
        <w:rPr>
          <w:rFonts w:ascii="Arial Narrow" w:hAnsi="Arial Narrow"/>
        </w:rPr>
        <w:t>c)</w:t>
      </w:r>
      <w:r w:rsidRPr="008872D8">
        <w:rPr>
          <w:rFonts w:ascii="Arial Narrow" w:hAnsi="Arial Narrow"/>
        </w:rPr>
        <w:tab/>
        <w:t>Il ne peut être proposé un choix de personnel clé, et il n’est possible de soumettre qu’un curriculum vitae (CV) par poste.</w:t>
      </w:r>
    </w:p>
    <w:p w14:paraId="002EB7B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Langue</w:t>
      </w:r>
    </w:p>
    <w:p w14:paraId="1B4BC972" w14:textId="77777777" w:rsidR="006208BE" w:rsidRPr="008872D8" w:rsidRDefault="006208BE" w:rsidP="00993CD2">
      <w:pPr>
        <w:spacing w:before="120" w:after="120"/>
        <w:ind w:left="720"/>
        <w:jc w:val="both"/>
        <w:rPr>
          <w:rFonts w:ascii="Arial Narrow" w:hAnsi="Arial Narrow"/>
        </w:rPr>
      </w:pPr>
      <w:r w:rsidRPr="008872D8">
        <w:rPr>
          <w:rFonts w:ascii="Arial Narrow" w:hAnsi="Arial Narrow"/>
        </w:rPr>
        <w:t xml:space="preserve">Les rapports que doivent produire les consultants dans le cadre de la présente mission doivent être rédigés dans la langue française. </w:t>
      </w:r>
    </w:p>
    <w:p w14:paraId="457BD097"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Forme et contenu de la proposition technique</w:t>
      </w:r>
    </w:p>
    <w:p w14:paraId="39FDFF3B"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Les Candidats sont tenus de présenter une Proposition technique contenant les informations énumérées aux alinéas (a) à (f) ci-dessous, et d’utiliser les Formulaires types annexés à la Section IV. </w:t>
      </w:r>
    </w:p>
    <w:p w14:paraId="6035541F" w14:textId="77777777" w:rsidR="006208BE" w:rsidRPr="008872D8" w:rsidRDefault="006208BE" w:rsidP="008839DA">
      <w:pPr>
        <w:spacing w:after="200"/>
        <w:ind w:left="1440" w:hanging="306"/>
        <w:jc w:val="both"/>
        <w:rPr>
          <w:rFonts w:ascii="Arial Narrow" w:hAnsi="Arial Narrow"/>
          <w:szCs w:val="24"/>
        </w:rPr>
      </w:pPr>
      <w:r w:rsidRPr="008872D8">
        <w:rPr>
          <w:rFonts w:ascii="Arial Narrow" w:hAnsi="Arial Narrow"/>
          <w:szCs w:val="24"/>
        </w:rPr>
        <w:t>a)</w:t>
      </w:r>
      <w:r w:rsidRPr="008872D8">
        <w:rPr>
          <w:rFonts w:ascii="Arial Narrow" w:hAnsi="Arial Narrow"/>
          <w:szCs w:val="24"/>
        </w:rPr>
        <w:tab/>
        <w:t xml:space="preserve">Une brève description de la société du </w:t>
      </w:r>
      <w:r w:rsidRPr="008872D8">
        <w:rPr>
          <w:rFonts w:ascii="Arial Narrow" w:hAnsi="Arial Narrow"/>
        </w:rPr>
        <w:t xml:space="preserve">Candidat </w:t>
      </w:r>
      <w:r w:rsidRPr="008872D8">
        <w:rPr>
          <w:rFonts w:ascii="Arial Narrow" w:hAnsi="Arial Narrow"/>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-2 figurant à la Section 4. Pour chaque mission, ce résumé doit notamment indiquer les noms des sous-traitants et du personnel clé qui participe, la durée de la mission, le montant du marché et la part prise par le </w:t>
      </w:r>
      <w:r w:rsidRPr="008872D8">
        <w:rPr>
          <w:rFonts w:ascii="Arial Narrow" w:hAnsi="Arial Narrow"/>
        </w:rPr>
        <w:t>Candidat</w:t>
      </w:r>
      <w:r w:rsidRPr="008872D8">
        <w:rPr>
          <w:rFonts w:ascii="Arial Narrow" w:hAnsi="Arial Narrow"/>
          <w:szCs w:val="24"/>
        </w:rPr>
        <w:t xml:space="preserve">. Les informations doivent uniquement se rapporter à la mission pour laquelle le </w:t>
      </w:r>
      <w:r w:rsidRPr="008872D8">
        <w:rPr>
          <w:rFonts w:ascii="Arial Narrow" w:hAnsi="Arial Narrow"/>
        </w:rPr>
        <w:t>Candidat</w:t>
      </w:r>
      <w:r w:rsidRPr="008872D8">
        <w:rPr>
          <w:rFonts w:ascii="Arial Narrow" w:hAnsi="Arial Narrow"/>
          <w:szCs w:val="24"/>
        </w:rPr>
        <w:t xml:space="preserve"> a été officiellement engagé par l’Autorité contractante en qualité de société ou en sa qualité de société participant à une co-entreprise. Le </w:t>
      </w:r>
      <w:r w:rsidRPr="008872D8">
        <w:rPr>
          <w:rFonts w:ascii="Arial Narrow" w:hAnsi="Arial Narrow"/>
        </w:rPr>
        <w:t>Candidat</w:t>
      </w:r>
      <w:r w:rsidRPr="008872D8">
        <w:rPr>
          <w:rFonts w:ascii="Arial Narrow" w:hAnsi="Arial Narrow"/>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rsidRPr="008872D8">
        <w:rPr>
          <w:rFonts w:ascii="Arial Narrow" w:hAnsi="Arial Narrow"/>
        </w:rPr>
        <w:t>Candidat</w:t>
      </w:r>
      <w:r w:rsidRPr="008872D8">
        <w:rPr>
          <w:rFonts w:ascii="Arial Narrow" w:hAnsi="Arial Narrow"/>
          <w:szCs w:val="24"/>
        </w:rPr>
        <w:t xml:space="preserve"> doit pouvoir justifier de son expérience auprès de l’Autorité contractante.  </w:t>
      </w:r>
    </w:p>
    <w:p w14:paraId="78E9135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lastRenderedPageBreak/>
        <w:t>b)</w:t>
      </w:r>
      <w:r w:rsidRPr="008872D8">
        <w:rPr>
          <w:rFonts w:ascii="Arial Narrow" w:hAnsi="Arial Narrow"/>
          <w:szCs w:val="24"/>
        </w:rPr>
        <w:tab/>
        <w:t xml:space="preserve">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2098920E"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 xml:space="preserve">c) </w:t>
      </w:r>
      <w:r w:rsidRPr="008872D8">
        <w:rPr>
          <w:rFonts w:ascii="Arial Narrow" w:hAnsi="Arial Narrow"/>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-4 de la Section 4 indique le contenu de cette section. Le plan de travail doit être conforme au calendrier de travail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-8 de la Section 4) qui indiquera sous forme de graphique à barre le calendrier de chacune des activités.</w:t>
      </w:r>
    </w:p>
    <w:p w14:paraId="1827F0A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d)</w:t>
      </w:r>
      <w:r w:rsidRPr="008872D8">
        <w:rPr>
          <w:rFonts w:ascii="Arial Narrow" w:hAnsi="Arial Narrow"/>
          <w:szCs w:val="24"/>
        </w:rPr>
        <w:tab/>
        <w:t xml:space="preserve">La composition de l’équipe proposée, par spécialité, ainsi que le poste et les tâches qui sont confiées à chacun de ses membres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-5 de la Section 4).</w:t>
      </w:r>
    </w:p>
    <w:p w14:paraId="4F4776FA"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e)</w:t>
      </w:r>
      <w:r w:rsidRPr="008872D8">
        <w:rPr>
          <w:rFonts w:ascii="Arial Narrow" w:hAnsi="Arial Narrow"/>
          <w:szCs w:val="24"/>
        </w:rPr>
        <w:tab/>
        <w:t xml:space="preserve">Des estimatifs du temps de travail du personnel clé nécessaire à l’exécution de la mission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-7 de la Section 4). Le temps de travail du personnel clé doit être ventilé par travail au siège et sur le terrain.</w:t>
      </w:r>
    </w:p>
    <w:p w14:paraId="03AC45E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f)</w:t>
      </w:r>
      <w:r w:rsidRPr="008872D8">
        <w:rPr>
          <w:rFonts w:ascii="Arial Narrow" w:hAnsi="Arial Narrow"/>
          <w:szCs w:val="24"/>
        </w:rPr>
        <w:tab/>
        <w:t xml:space="preserve">Des curriculum vitae signés par le personnel clé proposé ou par le représentant habilité du personnel clé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-6 de la Section 4).</w:t>
      </w:r>
    </w:p>
    <w:p w14:paraId="0301F2F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g)</w:t>
      </w:r>
      <w:r w:rsidRPr="008872D8">
        <w:rPr>
          <w:rFonts w:ascii="Arial Narrow" w:hAnsi="Arial Narrow"/>
          <w:szCs w:val="24"/>
        </w:rPr>
        <w:tab/>
        <w:t xml:space="preserve">Tout autre document stipulé dans les Données particulières. </w:t>
      </w:r>
    </w:p>
    <w:p w14:paraId="7CD32EAB"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La Proposition technique ne doit comporter aucune information financière. Une P</w:t>
      </w:r>
      <w:r w:rsidR="008839DA" w:rsidRPr="008872D8">
        <w:rPr>
          <w:rFonts w:ascii="Arial Narrow" w:hAnsi="Arial Narrow"/>
          <w:lang w:val="fr-FR"/>
        </w:rPr>
        <w:t xml:space="preserve">roposition technique indiquant </w:t>
      </w:r>
      <w:r w:rsidRPr="008872D8">
        <w:rPr>
          <w:rFonts w:ascii="Arial Narrow" w:hAnsi="Arial Narrow"/>
          <w:lang w:val="fr-FR"/>
        </w:rPr>
        <w:t>des informations financières sera rejetée.</w:t>
      </w:r>
    </w:p>
    <w:p w14:paraId="4CB24BC3"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Proposition financière</w:t>
      </w:r>
    </w:p>
    <w:p w14:paraId="6F114922" w14:textId="77777777" w:rsidR="006208BE" w:rsidRPr="008872D8" w:rsidRDefault="008839DA" w:rsidP="008839DA">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 xml:space="preserve">1 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052FA0A1"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Fiscalité</w:t>
      </w:r>
    </w:p>
    <w:p w14:paraId="0F31FCF5" w14:textId="77777777" w:rsidR="006208BE" w:rsidRPr="008872D8" w:rsidRDefault="008839DA" w:rsidP="00267CD0">
      <w:pPr>
        <w:pStyle w:val="Header3-Paragraph"/>
        <w:overflowPunct/>
        <w:autoSpaceDE/>
        <w:autoSpaceDN/>
        <w:adjustRightInd/>
        <w:spacing w:after="2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.2 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0BC20CE3" w14:textId="77777777" w:rsidR="00993CD2" w:rsidRPr="008872D8" w:rsidRDefault="00993CD2" w:rsidP="00267CD0">
      <w:pPr>
        <w:pStyle w:val="Header3-Paragraph"/>
        <w:overflowPunct/>
        <w:autoSpaceDE/>
        <w:autoSpaceDN/>
        <w:adjustRightInd/>
        <w:spacing w:after="220"/>
        <w:ind w:left="360" w:firstLine="0"/>
        <w:textAlignment w:val="auto"/>
        <w:rPr>
          <w:rFonts w:ascii="Arial Narrow" w:hAnsi="Arial Narrow"/>
          <w:lang w:val="fr-FR"/>
        </w:rPr>
      </w:pPr>
    </w:p>
    <w:p w14:paraId="2E7517B0"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Monnaie de l’offre</w:t>
      </w:r>
    </w:p>
    <w:p w14:paraId="5D1A8FC1" w14:textId="131A5429"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lang w:val="fr-FR"/>
        </w:rPr>
        <w:t>12.3 Le</w:t>
      </w:r>
      <w:r w:rsidR="00E866C9">
        <w:rPr>
          <w:rFonts w:ascii="Arial Narrow" w:hAnsi="Arial Narrow"/>
          <w:lang w:val="fr-FR"/>
        </w:rPr>
        <w:t xml:space="preserve"> </w:t>
      </w:r>
      <w:r w:rsidR="006208BE" w:rsidRPr="008872D8">
        <w:rPr>
          <w:rFonts w:ascii="Arial Narrow" w:hAnsi="Arial Narrow"/>
          <w:lang w:val="fr-FR"/>
        </w:rPr>
        <w:t>Candidat</w:t>
      </w:r>
      <w:r w:rsidR="00E866C9">
        <w:rPr>
          <w:rFonts w:ascii="Arial Narrow" w:hAnsi="Arial Narrow"/>
          <w:lang w:val="fr-FR"/>
        </w:rPr>
        <w:t xml:space="preserve"> </w:t>
      </w:r>
      <w:r w:rsidR="006208BE" w:rsidRPr="008872D8">
        <w:rPr>
          <w:rFonts w:ascii="Arial Narrow" w:hAnsi="Arial Narrow"/>
          <w:lang w:val="fr-FR"/>
        </w:rPr>
        <w:t>doit libeller le prix de ses services en FCFA.</w:t>
      </w:r>
    </w:p>
    <w:p w14:paraId="5F09D0A1"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Soumission, réception et ouverture des propositions</w:t>
      </w:r>
    </w:p>
    <w:p w14:paraId="16959173" w14:textId="312C2A07"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w:t>
      </w:r>
      <w:r w:rsidR="006208BE" w:rsidRPr="008872D8">
        <w:rPr>
          <w:rFonts w:ascii="Arial Narrow" w:hAnsi="Arial Narrow"/>
          <w:b/>
          <w:lang w:val="fr-FR"/>
        </w:rPr>
        <w:t>.1</w:t>
      </w:r>
      <w:r w:rsidR="006208BE" w:rsidRPr="008872D8">
        <w:rPr>
          <w:rFonts w:ascii="Arial Narrow" w:hAnsi="Arial Narrow"/>
          <w:lang w:val="fr-FR"/>
        </w:rPr>
        <w:t>L’original de la proposition ne doit comporter aucun ajout entre les lignes ou surcharge, si ce n’est pour corriger les erreurs que le Candidat</w:t>
      </w:r>
      <w:r w:rsidR="00E866C9">
        <w:rPr>
          <w:rFonts w:ascii="Arial Narrow" w:hAnsi="Arial Narrow"/>
          <w:lang w:val="fr-FR"/>
        </w:rPr>
        <w:t xml:space="preserve"> </w:t>
      </w:r>
      <w:r w:rsidR="006208BE" w:rsidRPr="008872D8">
        <w:rPr>
          <w:rFonts w:ascii="Arial Narrow" w:hAnsi="Arial Narrow"/>
          <w:lang w:val="fr-FR"/>
        </w:rPr>
        <w:t xml:space="preserve">lui-même peut avoir commises, toute correction de ce type devant alors être paraphée par le (les) signataire(s) des propositions. Les lettres de soumission de la </w:t>
      </w:r>
      <w:r w:rsidR="006208BE" w:rsidRPr="008872D8">
        <w:rPr>
          <w:rFonts w:ascii="Arial Narrow" w:hAnsi="Arial Narrow"/>
          <w:lang w:val="fr-FR"/>
        </w:rPr>
        <w:lastRenderedPageBreak/>
        <w:t>Proposition technique et de la Proposition financière doivent être respectivement conformes aux dispositions des lettres type</w:t>
      </w:r>
      <w:smartTag w:uri="urn:schemas-microsoft-com:office:smarttags" w:element="stockticker">
        <w:r w:rsidR="006208BE" w:rsidRPr="008872D8">
          <w:rPr>
            <w:rFonts w:ascii="Arial Narrow" w:hAnsi="Arial Narrow"/>
            <w:lang w:val="fr-FR"/>
          </w:rPr>
          <w:t>TECH</w:t>
        </w:r>
      </w:smartTag>
      <w:r w:rsidR="006208BE" w:rsidRPr="008872D8">
        <w:rPr>
          <w:rFonts w:ascii="Arial Narrow" w:hAnsi="Arial Narrow"/>
          <w:lang w:val="fr-FR"/>
        </w:rPr>
        <w:t>-1 de la Section 4 et FIN-1 de la Section 5.</w:t>
      </w:r>
    </w:p>
    <w:p w14:paraId="02F99DE8" w14:textId="33DCDEFF"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13.2</w:t>
      </w:r>
      <w:r w:rsidR="006208BE" w:rsidRPr="008872D8">
        <w:rPr>
          <w:rFonts w:ascii="Arial Narrow" w:hAnsi="Arial Narrow"/>
          <w:lang w:val="fr-FR"/>
        </w:rPr>
        <w:t>Le candidat ou un représentant habilité du Candidat</w:t>
      </w:r>
      <w:r w:rsidR="00E866C9">
        <w:rPr>
          <w:rFonts w:ascii="Arial Narrow" w:hAnsi="Arial Narrow"/>
          <w:lang w:val="fr-FR"/>
        </w:rPr>
        <w:t xml:space="preserve"> </w:t>
      </w:r>
      <w:r w:rsidR="006208BE" w:rsidRPr="008872D8">
        <w:rPr>
          <w:rFonts w:ascii="Arial Narrow" w:hAnsi="Arial Narrow"/>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3D2B7871"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13.3</w:t>
      </w:r>
      <w:r w:rsidR="006208BE" w:rsidRPr="008872D8">
        <w:rPr>
          <w:rFonts w:ascii="Arial Narrow" w:hAnsi="Arial Narrow"/>
          <w:lang w:val="fr-FR"/>
        </w:rPr>
        <w:t>La Proposition technique doit porter la mention « ORIGINAL » ou « COPIE », selon le cas. La proposition technique est adressée conformément aux dispositions de laclause12.5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47B85281" w14:textId="5E9EFA20" w:rsidR="00993CD2"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13.4</w:t>
      </w:r>
      <w:r w:rsidR="006208BE" w:rsidRPr="008872D8">
        <w:rPr>
          <w:rFonts w:ascii="Arial Narrow" w:hAnsi="Arial Narrow"/>
          <w:lang w:val="fr-FR"/>
        </w:rPr>
        <w:t>Les Candidats</w:t>
      </w:r>
      <w:r w:rsidR="00E866C9">
        <w:rPr>
          <w:rFonts w:ascii="Arial Narrow" w:hAnsi="Arial Narrow"/>
          <w:lang w:val="fr-FR"/>
        </w:rPr>
        <w:t xml:space="preserve"> </w:t>
      </w:r>
      <w:r w:rsidR="006208BE" w:rsidRPr="008872D8">
        <w:rPr>
          <w:rFonts w:ascii="Arial Narrow" w:hAnsi="Arial Narrow"/>
          <w:lang w:val="fr-FR"/>
        </w:rPr>
        <w:t>doivent placer l’original et toutes les copies de la Proposition technique dans une enveloppe portant clairement la mention « </w:t>
      </w:r>
      <w:r w:rsidR="006208BE" w:rsidRPr="008872D8">
        <w:rPr>
          <w:rFonts w:ascii="Arial Narrow" w:hAnsi="Arial Narrow"/>
          <w:b/>
          <w:smallCaps/>
          <w:lang w:val="fr-FR"/>
        </w:rPr>
        <w:t>Proposition technique</w:t>
      </w:r>
      <w:r w:rsidR="006208BE" w:rsidRPr="008872D8">
        <w:rPr>
          <w:rFonts w:ascii="Arial Narrow" w:hAnsi="Arial Narrow"/>
          <w:lang w:val="fr-FR"/>
        </w:rPr>
        <w:t> », qu’ils cachettent. De même, l’original et les copies de la Proposition financière sont placés dans une enveloppe cachetée portant clairement la mention « </w:t>
      </w:r>
      <w:r w:rsidR="006208BE" w:rsidRPr="008872D8">
        <w:rPr>
          <w:rFonts w:ascii="Arial Narrow" w:hAnsi="Arial Narrow"/>
          <w:b/>
          <w:smallCaps/>
          <w:lang w:val="fr-FR"/>
        </w:rPr>
        <w:t>Proposition financière</w:t>
      </w:r>
      <w:r w:rsidR="006208BE" w:rsidRPr="008872D8">
        <w:rPr>
          <w:rFonts w:ascii="Arial Narrow" w:hAnsi="Arial Narrow"/>
          <w:lang w:val="fr-FR"/>
        </w:rPr>
        <w:t> » suivie du nom de la mission, et de l’avertissement « </w:t>
      </w:r>
      <w:r w:rsidR="006208BE" w:rsidRPr="008872D8">
        <w:rPr>
          <w:rFonts w:ascii="Arial Narrow" w:hAnsi="Arial Narrow"/>
          <w:b/>
          <w:smallCaps/>
          <w:lang w:val="fr-FR"/>
        </w:rPr>
        <w:t>Ne pas ouvrir en même temps que la proposition technique</w:t>
      </w:r>
      <w:r w:rsidR="006208BE" w:rsidRPr="008872D8">
        <w:rPr>
          <w:rFonts w:ascii="Arial Narrow" w:hAnsi="Arial Narrow"/>
          <w:lang w:val="fr-FR"/>
        </w:rPr>
        <w:t> ». Les Candidat</w:t>
      </w:r>
      <w:r w:rsidR="00E866C9">
        <w:rPr>
          <w:rFonts w:ascii="Arial Narrow" w:hAnsi="Arial Narrow"/>
          <w:lang w:val="fr-FR"/>
        </w:rPr>
        <w:t xml:space="preserve"> </w:t>
      </w:r>
      <w:r w:rsidR="006208BE" w:rsidRPr="008872D8">
        <w:rPr>
          <w:rFonts w:ascii="Arial Narrow" w:hAnsi="Arial Narrow"/>
          <w:lang w:val="fr-FR"/>
        </w:rPr>
        <w:t>placent ensuite ces deux enveloppes dans une même enveloppe cachetée extérieure portant l’adresse de soumission, le numéro de référence, ainsi que la mention «</w:t>
      </w:r>
      <w:r w:rsidR="006208BE" w:rsidRPr="008872D8">
        <w:rPr>
          <w:rFonts w:ascii="Arial Narrow" w:hAnsi="Arial Narrow"/>
          <w:caps/>
          <w:lang w:val="fr-FR"/>
        </w:rPr>
        <w:t> </w:t>
      </w:r>
      <w:r w:rsidR="006208BE" w:rsidRPr="008872D8">
        <w:rPr>
          <w:rFonts w:ascii="Arial Narrow" w:hAnsi="Arial Narrow"/>
          <w:b/>
          <w:smallCaps/>
          <w:lang w:val="fr-FR"/>
        </w:rPr>
        <w:t>À N’OUVRIR QU’EN SEANCE D’OUVERTURE DES PLIS</w:t>
      </w:r>
      <w:r w:rsidR="006208BE" w:rsidRPr="008872D8">
        <w:rPr>
          <w:rFonts w:ascii="Arial Narrow" w:hAnsi="Arial Narrow"/>
          <w:i/>
          <w:smallCaps/>
          <w:lang w:val="fr-FR"/>
        </w:rPr>
        <w:t xml:space="preserve">». </w:t>
      </w:r>
      <w:r w:rsidR="006208BE" w:rsidRPr="008872D8">
        <w:rPr>
          <w:rFonts w:ascii="Arial Narrow" w:hAnsi="Arial Narrow"/>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05420C56"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13.5</w:t>
      </w:r>
      <w:r w:rsidR="006208BE" w:rsidRPr="008872D8">
        <w:rPr>
          <w:rFonts w:ascii="Arial Narrow" w:hAnsi="Arial Narrow"/>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1E0012E" w14:textId="77777777" w:rsidR="006208BE" w:rsidRPr="008872D8" w:rsidRDefault="00E12B8D" w:rsidP="00EE3D6D">
      <w:pPr>
        <w:pStyle w:val="Personnel1"/>
        <w:tabs>
          <w:tab w:val="left" w:pos="504"/>
        </w:tabs>
        <w:spacing w:after="220"/>
        <w:ind w:left="567"/>
        <w:rPr>
          <w:rFonts w:ascii="Arial Narrow" w:hAnsi="Arial Narrow"/>
        </w:rPr>
      </w:pPr>
      <w:r w:rsidRPr="008872D8">
        <w:rPr>
          <w:rFonts w:ascii="Arial Narrow" w:hAnsi="Arial Narrow"/>
          <w:b/>
        </w:rPr>
        <w:t>13.6</w:t>
      </w:r>
      <w:r w:rsidR="006208BE" w:rsidRPr="008872D8">
        <w:rPr>
          <w:rFonts w:ascii="Arial Narrow" w:hAnsi="Arial Narrow"/>
        </w:rPr>
        <w:t xml:space="preserve">Dès qu’est passée l’heure limite de remise des propositions, les propositions techniques seront ouvertes par la </w:t>
      </w:r>
      <w:r w:rsidR="006208BE" w:rsidRPr="008872D8">
        <w:rPr>
          <w:rFonts w:ascii="Arial Narrow" w:hAnsi="Arial Narrow" w:cstheme="majorBidi"/>
          <w:color w:val="000000"/>
          <w:szCs w:val="24"/>
        </w:rPr>
        <w:t>Commission d'ouverture des plis et d'évaluation des offres</w:t>
      </w:r>
      <w:r w:rsidR="006208BE" w:rsidRPr="008872D8">
        <w:rPr>
          <w:rFonts w:ascii="Arial Narrow" w:hAnsi="Arial Narrow"/>
        </w:rPr>
        <w:t xml:space="preserve"> de l’Autorité contractante. La Proposition financière restée cachetée sera déposée en lieu sûr.</w:t>
      </w:r>
    </w:p>
    <w:p w14:paraId="199A158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Évaluation des propositions</w:t>
      </w:r>
    </w:p>
    <w:p w14:paraId="4739CC3E" w14:textId="52FFA33F" w:rsidR="006208BE" w:rsidRPr="008872D8" w:rsidRDefault="006208BE" w:rsidP="00EE3D6D">
      <w:pPr>
        <w:spacing w:before="120" w:after="120"/>
        <w:ind w:left="567"/>
        <w:jc w:val="both"/>
        <w:rPr>
          <w:rFonts w:ascii="Arial Narrow" w:hAnsi="Arial Narrow"/>
        </w:rPr>
      </w:pPr>
      <w:r w:rsidRPr="008872D8">
        <w:rPr>
          <w:rFonts w:ascii="Arial Narrow" w:hAnsi="Arial Narrow"/>
        </w:rPr>
        <w:t>Pendant la période allant de l’ouverture des propositions à l’attribution du marché, les Candidats</w:t>
      </w:r>
      <w:r w:rsidR="00E866C9">
        <w:rPr>
          <w:rFonts w:ascii="Arial Narrow" w:hAnsi="Arial Narrow"/>
        </w:rPr>
        <w:t xml:space="preserve"> </w:t>
      </w:r>
      <w:r w:rsidRPr="008872D8">
        <w:rPr>
          <w:rFonts w:ascii="Arial Narrow" w:hAnsi="Arial Narrow"/>
        </w:rP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0F5D3055"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Évaluation des Propositions techniques</w:t>
      </w:r>
    </w:p>
    <w:p w14:paraId="0513DD23" w14:textId="77777777" w:rsidR="006208BE" w:rsidRPr="008872D8" w:rsidRDefault="006208BE" w:rsidP="00EE3D6D">
      <w:pPr>
        <w:pStyle w:val="Retraitcorpsdetexte2"/>
        <w:spacing w:before="120" w:after="120"/>
        <w:ind w:left="567" w:firstLine="0"/>
        <w:jc w:val="both"/>
        <w:rPr>
          <w:rFonts w:ascii="Arial Narrow" w:hAnsi="Arial Narrow"/>
        </w:rPr>
      </w:pPr>
      <w:r w:rsidRPr="008872D8">
        <w:rPr>
          <w:rFonts w:ascii="Arial Narrow" w:hAnsi="Arial Narrow"/>
        </w:rPr>
        <w:t xml:space="preserve">La Commission d'ouverture des plis et d'évaluation des offres évaluera les Propositions techniques sur la base de leur conformité aux Termes de référence, à l’aide des critères et sous-critères d’évaluation pondérés, comme indiqué dans les Données particulières. Chaque proposition conforme se verra </w:t>
      </w:r>
      <w:r w:rsidRPr="008872D8">
        <w:rPr>
          <w:rFonts w:ascii="Arial Narrow" w:hAnsi="Arial Narrow"/>
        </w:rPr>
        <w:lastRenderedPageBreak/>
        <w:t>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66173A4A" w14:textId="53EB80F3" w:rsidR="006208BE" w:rsidRPr="008872D8" w:rsidRDefault="006208BE" w:rsidP="008D3E36">
      <w:pPr>
        <w:pStyle w:val="Paragraphedeliste"/>
        <w:numPr>
          <w:ilvl w:val="0"/>
          <w:numId w:val="12"/>
        </w:numPr>
        <w:tabs>
          <w:tab w:val="left" w:pos="259"/>
        </w:tabs>
        <w:spacing w:before="120" w:after="120"/>
        <w:rPr>
          <w:rFonts w:ascii="Arial Narrow" w:hAnsi="Arial Narrow"/>
          <w:b/>
        </w:rPr>
      </w:pP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financières des</w:t>
      </w:r>
      <w:r w:rsidR="00E866C9">
        <w:rPr>
          <w:rFonts w:ascii="Arial Narrow" w:hAnsi="Arial Narrow"/>
          <w:b/>
        </w:rPr>
        <w:t xml:space="preserve"> </w:t>
      </w: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fondées sur la</w:t>
      </w:r>
      <w:r w:rsidR="00E866C9">
        <w:rPr>
          <w:rFonts w:ascii="Arial Narrow" w:hAnsi="Arial Narrow"/>
          <w:b/>
        </w:rPr>
        <w:t xml:space="preserve"> </w:t>
      </w:r>
      <w:r w:rsidRPr="008872D8">
        <w:rPr>
          <w:rFonts w:ascii="Arial Narrow" w:hAnsi="Arial Narrow"/>
          <w:b/>
        </w:rPr>
        <w:t>qualité</w:t>
      </w:r>
      <w:r w:rsidR="00E866C9">
        <w:rPr>
          <w:rFonts w:ascii="Arial Narrow" w:hAnsi="Arial Narrow"/>
          <w:b/>
        </w:rPr>
        <w:t xml:space="preserve"> </w:t>
      </w:r>
      <w:r w:rsidRPr="008872D8">
        <w:rPr>
          <w:rFonts w:ascii="Arial Narrow" w:hAnsi="Arial Narrow"/>
          <w:b/>
        </w:rPr>
        <w:t>uniquement</w:t>
      </w:r>
    </w:p>
    <w:p w14:paraId="24241A07" w14:textId="7442B6A4" w:rsidR="006208BE" w:rsidRPr="008872D8" w:rsidRDefault="006208BE" w:rsidP="00EE3D6D">
      <w:pPr>
        <w:spacing w:before="120" w:after="120"/>
        <w:ind w:left="567"/>
        <w:jc w:val="both"/>
        <w:rPr>
          <w:rFonts w:ascii="Arial Narrow" w:hAnsi="Arial Narrow"/>
        </w:rPr>
      </w:pPr>
      <w:r w:rsidRPr="008872D8">
        <w:rPr>
          <w:rFonts w:ascii="Arial Narrow" w:hAnsi="Arial Narrow"/>
        </w:rPr>
        <w:t>En cas de Sélection fondée sur la qualité technique de la proposition uniquement (Sélection qualité seule), et après classement des Propositions, le Candidat</w:t>
      </w:r>
      <w:r w:rsidR="00E866C9">
        <w:rPr>
          <w:rFonts w:ascii="Arial Narrow" w:hAnsi="Arial Narrow"/>
        </w:rPr>
        <w:t xml:space="preserve"> </w:t>
      </w:r>
      <w:r w:rsidRPr="008872D8">
        <w:rPr>
          <w:rFonts w:ascii="Arial Narrow" w:hAnsi="Arial Narrow"/>
        </w:rPr>
        <w:t>ayant obtenu la note la plus élevée sera invité à négocier un Marché conformément aux instructions figurant à laclause18.1 des présentes Instructions.</w:t>
      </w:r>
    </w:p>
    <w:p w14:paraId="18073CA9" w14:textId="77777777" w:rsidR="006208BE" w:rsidRPr="008872D8" w:rsidRDefault="006208BE" w:rsidP="008D3E36">
      <w:pPr>
        <w:numPr>
          <w:ilvl w:val="0"/>
          <w:numId w:val="12"/>
        </w:numPr>
        <w:tabs>
          <w:tab w:val="left" w:pos="259"/>
        </w:tabs>
        <w:rPr>
          <w:rFonts w:ascii="Arial Narrow" w:hAnsi="Arial Narrow"/>
          <w:i/>
        </w:rPr>
      </w:pPr>
      <w:r w:rsidRPr="008872D8">
        <w:rPr>
          <w:rFonts w:ascii="Arial Narrow" w:hAnsi="Arial Narrow"/>
          <w:b/>
        </w:rPr>
        <w:t xml:space="preserve">Ouverture en séance publique et évaluation des Propositions financières ; </w:t>
      </w:r>
    </w:p>
    <w:p w14:paraId="68AEE91F" w14:textId="77777777" w:rsidR="006208BE" w:rsidRPr="008872D8" w:rsidRDefault="006208BE" w:rsidP="000B6853">
      <w:pPr>
        <w:tabs>
          <w:tab w:val="left" w:pos="259"/>
        </w:tabs>
        <w:spacing w:before="120" w:after="120"/>
        <w:rPr>
          <w:rFonts w:ascii="Arial Narrow" w:hAnsi="Arial Narrow"/>
          <w:i/>
        </w:rPr>
      </w:pPr>
      <w:r w:rsidRPr="008872D8">
        <w:rPr>
          <w:rFonts w:ascii="Arial Narrow" w:hAnsi="Arial Narrow"/>
          <w:i/>
        </w:rPr>
        <w:t>(uniquement en cas de Sélection qualité</w:t>
      </w:r>
      <w:r w:rsidRPr="008872D8">
        <w:rPr>
          <w:rFonts w:ascii="Arial Narrow" w:hAnsi="Arial Narrow"/>
          <w:i/>
        </w:rPr>
        <w:noBreakHyphen/>
        <w:t>coût, sélection dans le cadre d’un budget déterminé, et sélection au moindre coût)</w:t>
      </w:r>
    </w:p>
    <w:p w14:paraId="19324047" w14:textId="75F20A53"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 l’issue de l’évaluation de la qualité technique, l’Autorité contractante</w:t>
      </w:r>
      <w:r w:rsidR="00E866C9">
        <w:rPr>
          <w:rFonts w:ascii="Arial Narrow" w:hAnsi="Arial Narrow"/>
          <w:lang w:val="fr-FR"/>
        </w:rPr>
        <w:t xml:space="preserve"> </w:t>
      </w:r>
      <w:r w:rsidRPr="008872D8">
        <w:rPr>
          <w:rFonts w:ascii="Arial Narrow" w:hAnsi="Arial Narrow"/>
          <w:lang w:val="fr-FR"/>
        </w:rPr>
        <w:t>tiendra informés les Candidats</w:t>
      </w:r>
      <w:r w:rsidR="00E866C9">
        <w:rPr>
          <w:rFonts w:ascii="Arial Narrow" w:hAnsi="Arial Narrow"/>
          <w:lang w:val="fr-FR"/>
        </w:rPr>
        <w:t xml:space="preserve"> </w:t>
      </w:r>
      <w:r w:rsidRPr="008872D8">
        <w:rPr>
          <w:rFonts w:ascii="Arial Narrow" w:hAnsi="Arial Narrow"/>
          <w:lang w:val="fr-FR"/>
        </w:rPr>
        <w:t>des notes techniques obtenues par leurs Propositions techniques. Dans le même temps, l’Autorité contractante (a) notifiera</w:t>
      </w:r>
      <w:r w:rsidR="00E866C9">
        <w:rPr>
          <w:rFonts w:ascii="Arial Narrow" w:hAnsi="Arial Narrow"/>
          <w:lang w:val="fr-FR"/>
        </w:rPr>
        <w:t xml:space="preserve"> </w:t>
      </w:r>
      <w:r w:rsidRPr="008872D8">
        <w:rPr>
          <w:rFonts w:ascii="Arial Narrow" w:hAnsi="Arial Narrow"/>
          <w:lang w:val="fr-FR"/>
        </w:rPr>
        <w:t>aux</w:t>
      </w:r>
      <w:r w:rsidR="00E866C9">
        <w:rPr>
          <w:rFonts w:ascii="Arial Narrow" w:hAnsi="Arial Narrow"/>
          <w:lang w:val="fr-FR"/>
        </w:rPr>
        <w:t xml:space="preserve"> </w:t>
      </w:r>
      <w:r w:rsidRPr="008872D8">
        <w:rPr>
          <w:rFonts w:ascii="Arial Narrow" w:hAnsi="Arial Narrow"/>
          <w:lang w:val="fr-FR"/>
        </w:rPr>
        <w:t>Candidats</w:t>
      </w:r>
      <w:r w:rsidR="00E866C9">
        <w:rPr>
          <w:rFonts w:ascii="Arial Narrow" w:hAnsi="Arial Narrow"/>
          <w:lang w:val="fr-FR"/>
        </w:rPr>
        <w:t xml:space="preserve"> </w:t>
      </w:r>
      <w:r w:rsidRPr="008872D8">
        <w:rPr>
          <w:rFonts w:ascii="Arial Narrow" w:hAnsi="Arial Narrow"/>
          <w:lang w:val="fr-FR"/>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00E866C9">
        <w:rPr>
          <w:rFonts w:ascii="Arial Narrow" w:hAnsi="Arial Narrow"/>
          <w:lang w:val="fr-FR"/>
        </w:rPr>
        <w:t xml:space="preserve"> </w:t>
      </w:r>
      <w:r w:rsidRPr="008872D8">
        <w:rPr>
          <w:rFonts w:ascii="Arial Narrow" w:hAnsi="Arial Narrow"/>
          <w:lang w:val="fr-FR"/>
        </w:rPr>
        <w:t>dont les propositions techniques ont obtenu une note supérieure à la note de qualification minimum. La date d’ouverture des propositions financières doit être déterminée de manière à donner aux Candidats</w:t>
      </w:r>
      <w:r w:rsidR="00E866C9">
        <w:rPr>
          <w:rFonts w:ascii="Arial Narrow" w:hAnsi="Arial Narrow"/>
          <w:lang w:val="fr-FR"/>
        </w:rPr>
        <w:t xml:space="preserve"> </w:t>
      </w:r>
      <w:r w:rsidRPr="008872D8">
        <w:rPr>
          <w:rFonts w:ascii="Arial Narrow" w:hAnsi="Arial Narrow"/>
          <w:lang w:val="fr-FR"/>
        </w:rPr>
        <w:t xml:space="preserve">le temps suffisant pour assister à l’ouverture s’ils choisissent d’y assister. </w:t>
      </w:r>
    </w:p>
    <w:p w14:paraId="37D89A7E" w14:textId="025A13F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Les Propositions financières seront ouvertes en séance publique par la Commission d’Ouverture des Plis et d’Évaluation des Offres de l’Autorité contractante, en présence des représentants des Candidats</w:t>
      </w:r>
      <w:r w:rsidR="00E866C9">
        <w:rPr>
          <w:rFonts w:ascii="Arial Narrow" w:hAnsi="Arial Narrow"/>
          <w:lang w:val="fr-FR"/>
        </w:rPr>
        <w:t xml:space="preserve"> </w:t>
      </w:r>
      <w:r w:rsidRPr="008872D8">
        <w:rPr>
          <w:rFonts w:ascii="Arial Narrow" w:hAnsi="Arial Narrow"/>
          <w:lang w:val="fr-FR"/>
        </w:rPr>
        <w:t>qui désirent y assister. Les noms des Candidats</w:t>
      </w:r>
      <w:r w:rsidR="00E866C9">
        <w:rPr>
          <w:rFonts w:ascii="Arial Narrow" w:hAnsi="Arial Narrow"/>
          <w:lang w:val="fr-FR"/>
        </w:rPr>
        <w:t xml:space="preserve"> </w:t>
      </w:r>
      <w:r w:rsidRPr="008872D8">
        <w:rPr>
          <w:rFonts w:ascii="Arial Narrow" w:hAnsi="Arial Narrow"/>
          <w:lang w:val="fr-FR"/>
        </w:rPr>
        <w:t>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w:t>
      </w:r>
      <w:r w:rsidR="00E866C9">
        <w:rPr>
          <w:rFonts w:ascii="Arial Narrow" w:hAnsi="Arial Narrow"/>
          <w:lang w:val="fr-FR"/>
        </w:rPr>
        <w:t xml:space="preserve"> </w:t>
      </w:r>
      <w:r w:rsidRPr="008872D8">
        <w:rPr>
          <w:rFonts w:ascii="Arial Narrow" w:hAnsi="Arial Narrow"/>
          <w:lang w:val="fr-FR"/>
        </w:rPr>
        <w:t xml:space="preserve">remise à tous les candidats qui en font la demande. </w:t>
      </w:r>
    </w:p>
    <w:p w14:paraId="0BAB9E2E" w14:textId="665F7D7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corrigera toute erreur de calcul et, en cas de différence entre le montant partiel et le montant total, ou entre lettres et chiffres, les premiers prévalent. Outre les corrections ci-dessus, et comme indiqué à laclause12.1,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w:t>
      </w:r>
      <w:r w:rsidR="00E866C9">
        <w:rPr>
          <w:rFonts w:ascii="Arial Narrow" w:hAnsi="Arial Narrow"/>
          <w:lang w:val="fr-FR"/>
        </w:rPr>
        <w:t xml:space="preserve"> </w:t>
      </w:r>
      <w:r w:rsidRPr="008872D8">
        <w:rPr>
          <w:rFonts w:ascii="Arial Narrow" w:hAnsi="Arial Narrow"/>
          <w:lang w:val="fr-FR"/>
        </w:rPr>
        <w:t xml:space="preserve">rémunéré au temps passé, 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w:t>
      </w:r>
      <w:proofErr w:type="spellStart"/>
      <w:r w:rsidRPr="008872D8">
        <w:rPr>
          <w:rFonts w:ascii="Arial Narrow" w:hAnsi="Arial Narrow"/>
          <w:lang w:val="fr-FR"/>
        </w:rPr>
        <w:t>neera</w:t>
      </w:r>
      <w:proofErr w:type="spellEnd"/>
      <w:r w:rsidRPr="008872D8">
        <w:rPr>
          <w:rFonts w:ascii="Arial Narrow" w:hAnsi="Arial Narrow"/>
          <w:lang w:val="fr-FR"/>
        </w:rPr>
        <w:t xml:space="preserve"> apportée à la proposition financière.  </w:t>
      </w:r>
    </w:p>
    <w:p w14:paraId="51E00C59" w14:textId="01BD1660"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cas de Sélection fondée sur la qualité et le coût, la Proposition financière la moins distante (Fm) recevra</w:t>
      </w:r>
      <w:r w:rsidR="00E866C9">
        <w:rPr>
          <w:rFonts w:ascii="Arial Narrow" w:hAnsi="Arial Narrow"/>
          <w:lang w:val="fr-FR"/>
        </w:rPr>
        <w:t xml:space="preserve"> </w:t>
      </w:r>
      <w:r w:rsidRPr="008872D8">
        <w:rPr>
          <w:rFonts w:ascii="Arial Narrow" w:hAnsi="Arial Narrow"/>
          <w:lang w:val="fr-FR"/>
        </w:rPr>
        <w:t>une note financière maximum (</w:t>
      </w:r>
      <w:proofErr w:type="spellStart"/>
      <w:r w:rsidRPr="008872D8">
        <w:rPr>
          <w:rFonts w:ascii="Arial Narrow" w:hAnsi="Arial Narrow"/>
          <w:lang w:val="fr-FR"/>
        </w:rPr>
        <w:t>Sf</w:t>
      </w:r>
      <w:proofErr w:type="spellEnd"/>
      <w:r w:rsidRPr="008872D8">
        <w:rPr>
          <w:rFonts w:ascii="Arial Narrow" w:hAnsi="Arial Narrow"/>
          <w:lang w:val="fr-FR"/>
        </w:rPr>
        <w:t>) de 100 points. Les notes financières (</w:t>
      </w:r>
      <w:proofErr w:type="spellStart"/>
      <w:r w:rsidRPr="008872D8">
        <w:rPr>
          <w:rFonts w:ascii="Arial Narrow" w:hAnsi="Arial Narrow"/>
          <w:i/>
          <w:lang w:val="fr-FR"/>
        </w:rPr>
        <w:t>Sf</w:t>
      </w:r>
      <w:proofErr w:type="spellEnd"/>
      <w:r w:rsidRPr="008872D8">
        <w:rPr>
          <w:rFonts w:ascii="Arial Narrow" w:hAnsi="Arial Narrow"/>
          <w:lang w:val="fr-FR"/>
        </w:rPr>
        <w:t>) des autres Propositions financières seront calculées comme indiqué dans les Données particulières. Les Propositions seront classées en fonction de leurs notes technique (</w:t>
      </w:r>
      <w:r w:rsidRPr="008872D8">
        <w:rPr>
          <w:rFonts w:ascii="Arial Narrow" w:hAnsi="Arial Narrow"/>
          <w:i/>
          <w:lang w:val="fr-FR"/>
        </w:rPr>
        <w:t>St</w:t>
      </w:r>
      <w:r w:rsidRPr="008872D8">
        <w:rPr>
          <w:rFonts w:ascii="Arial Narrow" w:hAnsi="Arial Narrow"/>
          <w:lang w:val="fr-FR"/>
        </w:rPr>
        <w:t>) et financière (</w:t>
      </w:r>
      <w:proofErr w:type="spellStart"/>
      <w:r w:rsidRPr="008872D8">
        <w:rPr>
          <w:rFonts w:ascii="Arial Narrow" w:hAnsi="Arial Narrow"/>
          <w:i/>
          <w:lang w:val="fr-FR"/>
        </w:rPr>
        <w:t>Sf</w:t>
      </w:r>
      <w:proofErr w:type="spellEnd"/>
      <w:r w:rsidRPr="008872D8">
        <w:rPr>
          <w:rFonts w:ascii="Arial Narrow" w:hAnsi="Arial Narrow"/>
          <w:lang w:val="fr-FR"/>
        </w:rPr>
        <w:t>) pondérés (</w:t>
      </w:r>
      <w:r w:rsidRPr="008872D8">
        <w:rPr>
          <w:rFonts w:ascii="Arial Narrow" w:hAnsi="Arial Narrow"/>
          <w:i/>
          <w:lang w:val="fr-FR"/>
        </w:rPr>
        <w:t>T</w:t>
      </w:r>
      <w:r w:rsidRPr="008872D8">
        <w:rPr>
          <w:rFonts w:ascii="Arial Narrow" w:hAnsi="Arial Narrow"/>
          <w:lang w:val="fr-FR"/>
        </w:rPr>
        <w:t xml:space="preserve"> </w:t>
      </w:r>
      <w:r w:rsidRPr="008872D8">
        <w:rPr>
          <w:rFonts w:ascii="Arial Narrow" w:hAnsi="Arial Narrow"/>
          <w:lang w:val="fr-FR"/>
        </w:rPr>
        <w:lastRenderedPageBreak/>
        <w:t xml:space="preserve">étant le poids attribué à la Proposition technique et </w:t>
      </w:r>
      <w:r w:rsidRPr="008872D8">
        <w:rPr>
          <w:rFonts w:ascii="Arial Narrow" w:hAnsi="Arial Narrow"/>
          <w:i/>
          <w:lang w:val="fr-FR"/>
        </w:rPr>
        <w:t>P</w:t>
      </w:r>
      <w:r w:rsidRPr="008872D8">
        <w:rPr>
          <w:rFonts w:ascii="Arial Narrow" w:hAnsi="Arial Narrow"/>
          <w:lang w:val="fr-FR"/>
        </w:rPr>
        <w:t xml:space="preserve"> le poids accordé à la Proposition financière ; </w:t>
      </w:r>
      <w:r w:rsidRPr="008872D8">
        <w:rPr>
          <w:rFonts w:ascii="Arial Narrow" w:hAnsi="Arial Narrow"/>
          <w:i/>
          <w:lang w:val="fr-FR"/>
        </w:rPr>
        <w:t>T</w:t>
      </w:r>
      <w:r w:rsidRPr="008872D8">
        <w:rPr>
          <w:rFonts w:ascii="Arial Narrow" w:hAnsi="Arial Narrow"/>
          <w:lang w:val="fr-FR"/>
        </w:rPr>
        <w:t xml:space="preserve"> + </w:t>
      </w:r>
      <w:r w:rsidRPr="008872D8">
        <w:rPr>
          <w:rFonts w:ascii="Arial Narrow" w:hAnsi="Arial Narrow"/>
          <w:i/>
          <w:lang w:val="fr-FR"/>
        </w:rPr>
        <w:t>P</w:t>
      </w:r>
      <w:r w:rsidRPr="008872D8">
        <w:rPr>
          <w:rFonts w:ascii="Arial Narrow" w:hAnsi="Arial Narrow"/>
          <w:lang w:val="fr-FR"/>
        </w:rPr>
        <w:t xml:space="preserve"> étant égal à </w:t>
      </w:r>
      <w:r w:rsidRPr="008872D8">
        <w:rPr>
          <w:rFonts w:ascii="Arial Narrow" w:hAnsi="Arial Narrow"/>
          <w:b/>
          <w:sz w:val="28"/>
          <w:szCs w:val="28"/>
          <w:lang w:val="fr-FR"/>
        </w:rPr>
        <w:t>1</w:t>
      </w:r>
      <w:r w:rsidRPr="008872D8">
        <w:rPr>
          <w:rFonts w:ascii="Arial Narrow" w:hAnsi="Arial Narrow"/>
          <w:lang w:val="fr-FR"/>
        </w:rPr>
        <w:t xml:space="preserve">, comme indiqué dans les Données particulières : </w:t>
      </w:r>
    </w:p>
    <w:p w14:paraId="1B4690AB" w14:textId="77777777" w:rsidR="006208BE" w:rsidRPr="008872D8" w:rsidRDefault="006208BE" w:rsidP="009B379C">
      <w:pPr>
        <w:pStyle w:val="Header3-Paragraph"/>
        <w:overflowPunct/>
        <w:autoSpaceDE/>
        <w:autoSpaceDN/>
        <w:adjustRightInd/>
        <w:spacing w:after="220"/>
        <w:ind w:left="720" w:firstLine="0"/>
        <w:textAlignment w:val="auto"/>
        <w:rPr>
          <w:rFonts w:ascii="Arial Narrow" w:hAnsi="Arial Narrow"/>
          <w:sz w:val="28"/>
          <w:szCs w:val="28"/>
          <w:lang w:val="fr-FR"/>
        </w:rPr>
      </w:pPr>
      <w:r w:rsidRPr="008872D8">
        <w:rPr>
          <w:rFonts w:ascii="Arial Narrow" w:hAnsi="Arial Narrow"/>
          <w:b/>
          <w:sz w:val="28"/>
          <w:szCs w:val="28"/>
          <w:lang w:val="fr-FR"/>
        </w:rPr>
        <w:t>S= (St x T%) + (</w:t>
      </w:r>
      <w:proofErr w:type="spellStart"/>
      <w:r w:rsidRPr="008872D8">
        <w:rPr>
          <w:rFonts w:ascii="Arial Narrow" w:hAnsi="Arial Narrow"/>
          <w:b/>
          <w:sz w:val="28"/>
          <w:szCs w:val="28"/>
          <w:lang w:val="fr-FR"/>
        </w:rPr>
        <w:t>Sf</w:t>
      </w:r>
      <w:proofErr w:type="spellEnd"/>
      <w:r w:rsidRPr="008872D8">
        <w:rPr>
          <w:rFonts w:ascii="Arial Narrow" w:hAnsi="Arial Narrow"/>
          <w:b/>
          <w:sz w:val="28"/>
          <w:szCs w:val="28"/>
          <w:lang w:val="fr-FR"/>
        </w:rPr>
        <w:t xml:space="preserve"> x P%)</w:t>
      </w:r>
    </w:p>
    <w:p w14:paraId="7D28BDE5" w14:textId="6B7FD9AB" w:rsidR="006208BE" w:rsidRPr="008872D8" w:rsidRDefault="006208BE" w:rsidP="003041E9">
      <w:pPr>
        <w:pStyle w:val="Header3-Paragraph"/>
        <w:overflowPunct/>
        <w:autoSpaceDE/>
        <w:autoSpaceDN/>
        <w:adjustRightInd/>
        <w:spacing w:after="220"/>
        <w:ind w:left="720" w:firstLine="0"/>
        <w:textAlignment w:val="auto"/>
        <w:rPr>
          <w:rFonts w:ascii="Arial Narrow" w:hAnsi="Arial Narrow"/>
          <w:lang w:val="fr-FR"/>
        </w:rPr>
      </w:pPr>
      <w:r w:rsidRPr="008872D8">
        <w:rPr>
          <w:rFonts w:ascii="Arial Narrow" w:hAnsi="Arial Narrow"/>
          <w:lang w:val="fr-FR"/>
        </w:rPr>
        <w:t>Le Candidat ayant obtenu la note technique et financière combinée la plus élevée</w:t>
      </w:r>
      <w:r w:rsidR="00E866C9">
        <w:rPr>
          <w:rFonts w:ascii="Arial Narrow" w:hAnsi="Arial Narrow"/>
          <w:lang w:val="fr-FR"/>
        </w:rPr>
        <w:t xml:space="preserve"> </w:t>
      </w:r>
      <w:r w:rsidRPr="008872D8">
        <w:rPr>
          <w:rFonts w:ascii="Arial Narrow" w:hAnsi="Arial Narrow"/>
          <w:lang w:val="fr-FR"/>
        </w:rPr>
        <w:t>sera invité à des négociations.</w:t>
      </w:r>
    </w:p>
    <w:p w14:paraId="1F09E8DD" w14:textId="298D09FD"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En cas de Sélection dans le cadre d’un budget prédéterminé, l’Autorité contractante retiendra le </w:t>
      </w:r>
      <w:r w:rsidR="00E866C9" w:rsidRPr="008872D8">
        <w:rPr>
          <w:rFonts w:ascii="Arial Narrow" w:hAnsi="Arial Narrow"/>
          <w:lang w:val="fr-FR"/>
        </w:rPr>
        <w:t>Candidat</w:t>
      </w:r>
      <w:r w:rsidR="00E866C9">
        <w:rPr>
          <w:rFonts w:ascii="Arial Narrow" w:hAnsi="Arial Narrow"/>
          <w:lang w:val="fr-FR"/>
        </w:rPr>
        <w:t xml:space="preserve"> ayant</w:t>
      </w:r>
      <w:r w:rsidRPr="008872D8">
        <w:rPr>
          <w:rFonts w:ascii="Arial Narrow" w:hAnsi="Arial Narrow"/>
          <w:lang w:val="fr-FR"/>
        </w:rPr>
        <w:t xml:space="preserve">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à la</w:t>
      </w:r>
      <w:r w:rsidR="00E866C9">
        <w:rPr>
          <w:rFonts w:ascii="Arial Narrow" w:hAnsi="Arial Narrow"/>
          <w:lang w:val="fr-FR"/>
        </w:rPr>
        <w:t xml:space="preserve"> </w:t>
      </w:r>
      <w:r w:rsidRPr="008872D8">
        <w:rPr>
          <w:rFonts w:ascii="Arial Narrow" w:hAnsi="Arial Narrow"/>
          <w:lang w:val="fr-FR"/>
        </w:rPr>
        <w:t>clause 187.3sera pris en compte et le Candidat</w:t>
      </w:r>
      <w:r w:rsidR="00E866C9">
        <w:rPr>
          <w:rFonts w:ascii="Arial Narrow" w:hAnsi="Arial Narrow"/>
          <w:lang w:val="fr-FR"/>
        </w:rPr>
        <w:t xml:space="preserve"> </w:t>
      </w:r>
      <w:r w:rsidRPr="008872D8">
        <w:rPr>
          <w:rFonts w:ascii="Arial Narrow" w:hAnsi="Arial Narrow"/>
          <w:lang w:val="fr-FR"/>
        </w:rPr>
        <w:t>sélectionné sera invité à des négociations.</w:t>
      </w:r>
    </w:p>
    <w:p w14:paraId="5A3724B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Confidentialité</w:t>
      </w:r>
    </w:p>
    <w:p w14:paraId="1087CCA2" w14:textId="4609A77B"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Aucun renseignement concernant l’évaluation des Propositions et les recommandations d’attribution ne doit être communiqué aux Candidats</w:t>
      </w:r>
      <w:r w:rsidR="00E866C9">
        <w:rPr>
          <w:rFonts w:ascii="Arial Narrow" w:hAnsi="Arial Narrow"/>
          <w:lang w:val="fr-FR"/>
        </w:rPr>
        <w:t xml:space="preserve"> </w:t>
      </w:r>
      <w:r w:rsidRPr="008872D8">
        <w:rPr>
          <w:rFonts w:ascii="Arial Narrow" w:hAnsi="Arial Narrow"/>
          <w:lang w:val="fr-FR"/>
        </w:rPr>
        <w:t>ayant soumis une proposition ou à toute autre personne n’ayant pas qualité pour participer à la procédure de sélection, tant que l’attribution du marché n’a pas été publiée. Toute utilisation indue de la part d’un quelconque Candidat</w:t>
      </w:r>
      <w:r w:rsidR="00E866C9">
        <w:rPr>
          <w:rFonts w:ascii="Arial Narrow" w:hAnsi="Arial Narrow"/>
          <w:lang w:val="fr-FR"/>
        </w:rPr>
        <w:t xml:space="preserve"> </w:t>
      </w:r>
      <w:r w:rsidRPr="008872D8">
        <w:rPr>
          <w:rFonts w:ascii="Arial Narrow" w:hAnsi="Arial Narrow"/>
          <w:lang w:val="fr-FR"/>
        </w:rPr>
        <w:t>d’informations confidentielles liées au processus de sélection peut entraîner le rejet de sa Proposition, et peut le rendre passible de l’application des sanctions à la</w:t>
      </w:r>
      <w:r w:rsidR="00E866C9">
        <w:rPr>
          <w:rFonts w:ascii="Arial Narrow" w:hAnsi="Arial Narrow"/>
          <w:lang w:val="fr-FR"/>
        </w:rPr>
        <w:t xml:space="preserve"> </w:t>
      </w:r>
      <w:r w:rsidRPr="008872D8">
        <w:rPr>
          <w:rFonts w:ascii="Arial Narrow" w:hAnsi="Arial Narrow"/>
          <w:lang w:val="fr-FR"/>
        </w:rPr>
        <w:t>clause 3.2 ci-dessus.</w:t>
      </w:r>
    </w:p>
    <w:p w14:paraId="44C22204" w14:textId="77777777" w:rsidR="005E2113" w:rsidRPr="008872D8" w:rsidRDefault="005E2113" w:rsidP="005E2113">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669FD20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Négociations</w:t>
      </w:r>
    </w:p>
    <w:p w14:paraId="1C489FC6" w14:textId="22D1634A"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00E866C9">
        <w:rPr>
          <w:rFonts w:ascii="Arial Narrow" w:hAnsi="Arial Narrow"/>
          <w:lang w:val="fr-FR"/>
        </w:rPr>
        <w:t xml:space="preserve"> </w:t>
      </w:r>
      <w:r w:rsidRPr="008872D8">
        <w:rPr>
          <w:rFonts w:ascii="Arial Narrow" w:hAnsi="Arial Narrow"/>
          <w:lang w:val="fr-FR"/>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29262AE0"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Négociations techniques</w:t>
      </w:r>
    </w:p>
    <w:p w14:paraId="384792D7" w14:textId="0598C88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w:t>
      </w:r>
      <w:r w:rsidR="00E866C9">
        <w:rPr>
          <w:rFonts w:ascii="Arial Narrow" w:hAnsi="Arial Narrow"/>
          <w:lang w:val="fr-FR"/>
        </w:rPr>
        <w:t xml:space="preserve"> </w:t>
      </w:r>
      <w:r w:rsidRPr="008872D8">
        <w:rPr>
          <w:rFonts w:ascii="Arial Narrow" w:hAnsi="Arial Narrow"/>
          <w:lang w:val="fr-FR"/>
        </w:rPr>
        <w:t>un</w:t>
      </w:r>
      <w:r w:rsidR="00E866C9">
        <w:rPr>
          <w:rFonts w:ascii="Arial Narrow" w:hAnsi="Arial Narrow"/>
          <w:lang w:val="fr-FR"/>
        </w:rPr>
        <w:t xml:space="preserve"> </w:t>
      </w:r>
      <w:r w:rsidRPr="008872D8">
        <w:rPr>
          <w:rFonts w:ascii="Arial Narrow" w:hAnsi="Arial Narrow"/>
          <w:lang w:val="fr-FR"/>
        </w:rPr>
        <w:t>procès-verbal des négociations qui sera signé par l’Autorité contractante et par le Candidat.</w:t>
      </w:r>
    </w:p>
    <w:p w14:paraId="2CD9162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Négociations financières</w:t>
      </w:r>
    </w:p>
    <w:p w14:paraId="1F348E8C" w14:textId="77038634"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reflèteront l’impact des modifications techniques convenues sur le coût des prestations de services. Sauf circonstances exceptionnelles, en cas de Sélection qualité</w:t>
      </w:r>
      <w:r w:rsidRPr="008872D8">
        <w:rPr>
          <w:rFonts w:ascii="Arial Narrow" w:hAnsi="Arial Narrow"/>
          <w:lang w:val="fr-FR"/>
        </w:rPr>
        <w:noBreakHyphen/>
        <w:t xml:space="preserve">coût, de Sélection dans le cadre d’un budget prédéterminé ou de Sélection au moindre coût, les négociations financières ne </w:t>
      </w:r>
      <w:r w:rsidRPr="008872D8">
        <w:rPr>
          <w:rFonts w:ascii="Arial Narrow" w:hAnsi="Arial Narrow"/>
          <w:lang w:val="fr-FR"/>
        </w:rPr>
        <w:lastRenderedPageBreak/>
        <w:t>porteront ni sur les taux de rémunération du personnel, ni sur les autres taux unitaires. En cas de sélection sur la base de la qualité seule, le Candidat fournira</w:t>
      </w:r>
      <w:r w:rsidR="00E866C9">
        <w:rPr>
          <w:rFonts w:ascii="Arial Narrow" w:hAnsi="Arial Narrow"/>
          <w:lang w:val="fr-FR"/>
        </w:rPr>
        <w:t xml:space="preserve"> </w:t>
      </w:r>
      <w:r w:rsidRPr="008872D8">
        <w:rPr>
          <w:rFonts w:ascii="Arial Narrow" w:hAnsi="Arial Narrow"/>
          <w:lang w:val="fr-FR"/>
        </w:rPr>
        <w:t>à l’Autorité contractante les renseignements sur les taux de rémunération et autres coûts qui sont demandés dans l’Annexe à la Section 5 – Proposition financière – Formulaire type de cette DP.</w:t>
      </w:r>
    </w:p>
    <w:p w14:paraId="3E4D4E4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Disponibilité du personnel clé</w:t>
      </w:r>
    </w:p>
    <w:p w14:paraId="36C1B7B7" w14:textId="42ED813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Ayant fondé son choix du Candidat,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008F659A">
        <w:rPr>
          <w:rFonts w:ascii="Arial Narrow" w:hAnsi="Arial Narrow"/>
          <w:lang w:val="fr-FR"/>
        </w:rPr>
        <w:t xml:space="preserve"> </w:t>
      </w:r>
      <w:r w:rsidRPr="008872D8">
        <w:rPr>
          <w:rFonts w:ascii="Arial Narrow" w:hAnsi="Arial Narrow"/>
          <w:lang w:val="fr-FR"/>
        </w:rPr>
        <w:t>a proposé une personne clé sans s’être assuré de sa disponibilité, le Candidat</w:t>
      </w:r>
      <w:r w:rsidR="008F659A">
        <w:rPr>
          <w:rFonts w:ascii="Arial Narrow" w:hAnsi="Arial Narrow"/>
          <w:lang w:val="fr-FR"/>
        </w:rPr>
        <w:t xml:space="preserve"> </w:t>
      </w:r>
      <w:r w:rsidRPr="008872D8">
        <w:rPr>
          <w:rFonts w:ascii="Arial Narrow" w:hAnsi="Arial Narrow"/>
          <w:lang w:val="fr-FR"/>
        </w:rPr>
        <w:t>peut être disqualifié. Tout remplaçant proposé devra avoir des compétences égales ou supérieures et une expérience équivalente à celle du Candidat</w:t>
      </w:r>
      <w:r w:rsidR="008F659A">
        <w:rPr>
          <w:rFonts w:ascii="Arial Narrow" w:hAnsi="Arial Narrow"/>
          <w:lang w:val="fr-FR"/>
        </w:rPr>
        <w:t xml:space="preserve"> </w:t>
      </w:r>
      <w:r w:rsidRPr="008872D8">
        <w:rPr>
          <w:rFonts w:ascii="Arial Narrow" w:hAnsi="Arial Narrow"/>
          <w:lang w:val="fr-FR"/>
        </w:rPr>
        <w:t>original, et devra être présenté par le Candidat</w:t>
      </w:r>
      <w:r w:rsidR="008F659A">
        <w:rPr>
          <w:rFonts w:ascii="Arial Narrow" w:hAnsi="Arial Narrow"/>
          <w:lang w:val="fr-FR"/>
        </w:rPr>
        <w:t xml:space="preserve"> </w:t>
      </w:r>
      <w:r w:rsidRPr="008872D8">
        <w:rPr>
          <w:rFonts w:ascii="Arial Narrow" w:hAnsi="Arial Narrow"/>
          <w:lang w:val="fr-FR"/>
        </w:rPr>
        <w:t>dans les délais spécifiés dans la lettre d’invitation à négocier ; le prix demandé pour un remplaçant ne pourra être supérieur au prix demandé pour le personnel remplacé.</w:t>
      </w:r>
    </w:p>
    <w:p w14:paraId="40B1B5DB" w14:textId="77777777" w:rsidR="007375FF" w:rsidRPr="008872D8" w:rsidRDefault="007375FF" w:rsidP="007375FF">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7C9A6C3F"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Conclusion des négociations</w:t>
      </w:r>
    </w:p>
    <w:p w14:paraId="4B3796FC" w14:textId="2ED604B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s’achèveront par un examen du projet de Marché. En conclusion des négociations, l’Autorité contractante et le Candidat</w:t>
      </w:r>
      <w:r w:rsidR="008F659A">
        <w:rPr>
          <w:rFonts w:ascii="Arial Narrow" w:hAnsi="Arial Narrow"/>
          <w:lang w:val="fr-FR"/>
        </w:rPr>
        <w:t xml:space="preserve"> </w:t>
      </w:r>
      <w:r w:rsidRPr="008872D8">
        <w:rPr>
          <w:rFonts w:ascii="Arial Narrow" w:hAnsi="Arial Narrow"/>
          <w:lang w:val="fr-FR"/>
        </w:rPr>
        <w:t>parapheront le marché convenu. Si les négociations échouent, l’Autorité contractante invitera le Candidat</w:t>
      </w:r>
      <w:r w:rsidR="008F659A">
        <w:rPr>
          <w:rFonts w:ascii="Arial Narrow" w:hAnsi="Arial Narrow"/>
          <w:lang w:val="fr-FR"/>
        </w:rPr>
        <w:t xml:space="preserve"> </w:t>
      </w:r>
      <w:r w:rsidRPr="008872D8">
        <w:rPr>
          <w:rFonts w:ascii="Arial Narrow" w:hAnsi="Arial Narrow"/>
          <w:lang w:val="fr-FR"/>
        </w:rPr>
        <w:t>dont la proposition a été classée en deuxième position à des négociations.</w:t>
      </w:r>
    </w:p>
    <w:p w14:paraId="2EA8232E"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6" w:name="_Toc190767454"/>
      <w:r w:rsidRPr="008872D8">
        <w:rPr>
          <w:rFonts w:ascii="Arial Narrow" w:hAnsi="Arial Narrow"/>
          <w:b/>
        </w:rPr>
        <w:t>Signature du Marché</w:t>
      </w:r>
      <w:bookmarkEnd w:id="16"/>
    </w:p>
    <w:p w14:paraId="035A6931" w14:textId="5E2F81C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L’Autorité contractante enverra au Candidat</w:t>
      </w:r>
      <w:r w:rsidR="008F659A">
        <w:rPr>
          <w:rFonts w:ascii="Arial Narrow" w:hAnsi="Arial Narrow"/>
          <w:lang w:val="fr-FR"/>
        </w:rPr>
        <w:t xml:space="preserve"> </w:t>
      </w:r>
      <w:r w:rsidRPr="008872D8">
        <w:rPr>
          <w:rFonts w:ascii="Arial Narrow" w:hAnsi="Arial Narrow"/>
          <w:lang w:val="fr-FR"/>
        </w:rPr>
        <w:t>retenu le Marché paraphé.</w:t>
      </w:r>
      <w:r w:rsidR="008F659A">
        <w:rPr>
          <w:rFonts w:ascii="Arial Narrow" w:hAnsi="Arial Narrow"/>
          <w:lang w:val="fr-FR"/>
        </w:rPr>
        <w:t xml:space="preserve"> </w:t>
      </w:r>
      <w:r w:rsidRPr="008872D8">
        <w:rPr>
          <w:rFonts w:ascii="Arial Narrow" w:hAnsi="Arial Narrow"/>
          <w:lang w:val="fr-FR"/>
        </w:rPr>
        <w:t>Dans un délai d’un (1) jour</w:t>
      </w:r>
      <w:r w:rsidR="007375FF" w:rsidRPr="008872D8">
        <w:rPr>
          <w:rFonts w:ascii="Arial Narrow" w:hAnsi="Arial Narrow"/>
          <w:lang w:val="fr-FR"/>
        </w:rPr>
        <w:t xml:space="preserve"> à compter de la date de </w:t>
      </w:r>
      <w:r w:rsidRPr="008872D8">
        <w:rPr>
          <w:rFonts w:ascii="Arial Narrow" w:hAnsi="Arial Narrow"/>
          <w:lang w:val="fr-FR"/>
        </w:rPr>
        <w:t>réception du projet de Marché, le Candidat retenu le signera, le datera et le renverra à l’Autorité contractante.</w:t>
      </w:r>
      <w:r w:rsidR="008F659A">
        <w:rPr>
          <w:rFonts w:ascii="Arial Narrow" w:hAnsi="Arial Narrow"/>
          <w:lang w:val="fr-FR"/>
        </w:rPr>
        <w:t xml:space="preserve"> </w:t>
      </w:r>
      <w:r w:rsidRPr="008872D8">
        <w:rPr>
          <w:rFonts w:ascii="Arial Narrow" w:hAnsi="Arial Narrow"/>
          <w:lang w:val="fr-FR"/>
        </w:rPr>
        <w:t>Avant la signature de tout marché, les services compétents des autorités contractantes doivent fournir à leurs co-contractants la preuve que le crédit est disponible et a été réservé.</w:t>
      </w:r>
    </w:p>
    <w:p w14:paraId="3E82293C"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7" w:name="_Toc438438866"/>
      <w:bookmarkStart w:id="18" w:name="_Toc438532660"/>
      <w:bookmarkStart w:id="19" w:name="_Toc438734010"/>
      <w:bookmarkStart w:id="20" w:name="_Toc438907046"/>
      <w:bookmarkStart w:id="21" w:name="_Toc438907245"/>
      <w:bookmarkStart w:id="22" w:name="_Toc156373323"/>
      <w:bookmarkStart w:id="23" w:name="_Toc188954955"/>
      <w:r w:rsidRPr="008872D8">
        <w:rPr>
          <w:rFonts w:ascii="Arial Narrow" w:hAnsi="Arial Narrow"/>
          <w:b/>
        </w:rPr>
        <w:t xml:space="preserve">Notification </w:t>
      </w:r>
      <w:bookmarkEnd w:id="17"/>
      <w:bookmarkEnd w:id="18"/>
      <w:bookmarkEnd w:id="19"/>
      <w:bookmarkEnd w:id="20"/>
      <w:bookmarkEnd w:id="21"/>
      <w:bookmarkEnd w:id="22"/>
      <w:bookmarkEnd w:id="23"/>
      <w:r w:rsidRPr="008872D8">
        <w:rPr>
          <w:rFonts w:ascii="Arial Narrow" w:hAnsi="Arial Narrow"/>
          <w:b/>
        </w:rPr>
        <w:t>du marché approuvé</w:t>
      </w:r>
    </w:p>
    <w:p w14:paraId="2274B1A0"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71CEFDE5"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Sauf dispositions contraires dans le marché, la date de notification constituera le point de départ des délais contractuels d'exécution du marché. Le marché ne produira d'effet à l'égard de l'attributaire qu'à compter de la date de sa notification.</w:t>
      </w:r>
    </w:p>
    <w:p w14:paraId="2CEF31EE" w14:textId="77777777" w:rsidR="006208BE" w:rsidRPr="008872D8" w:rsidRDefault="006208BE" w:rsidP="008D3E36">
      <w:pPr>
        <w:numPr>
          <w:ilvl w:val="0"/>
          <w:numId w:val="12"/>
        </w:numPr>
        <w:tabs>
          <w:tab w:val="left" w:pos="259"/>
        </w:tabs>
        <w:spacing w:before="120" w:after="120"/>
        <w:rPr>
          <w:rFonts w:ascii="Arial Narrow" w:hAnsi="Arial Narrow"/>
        </w:rPr>
      </w:pPr>
      <w:bookmarkStart w:id="24" w:name="_Toc188501982"/>
      <w:bookmarkStart w:id="25" w:name="_Toc188954958"/>
      <w:r w:rsidRPr="008872D8">
        <w:rPr>
          <w:rFonts w:ascii="Arial Narrow" w:hAnsi="Arial Narrow"/>
          <w:b/>
        </w:rPr>
        <w:t>Information des Soumissionnaires</w:t>
      </w:r>
      <w:bookmarkEnd w:id="24"/>
      <w:bookmarkEnd w:id="25"/>
    </w:p>
    <w:p w14:paraId="6F5B3520" w14:textId="6C1AF576"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Dès l’attribution du marché, l’Autorité contractante avise immédiatement les autres Soumissionnaires</w:t>
      </w:r>
      <w:r w:rsidR="008F659A">
        <w:rPr>
          <w:rFonts w:ascii="Arial Narrow" w:hAnsi="Arial Narrow"/>
          <w:lang w:val="fr-FR"/>
        </w:rPr>
        <w:t xml:space="preserve"> </w:t>
      </w:r>
      <w:r w:rsidRPr="008872D8">
        <w:rPr>
          <w:rFonts w:ascii="Arial Narrow" w:hAnsi="Arial Narrow"/>
          <w:lang w:val="fr-FR"/>
        </w:rPr>
        <w:t xml:space="preserve">du rejet de leurs propositions. </w:t>
      </w:r>
    </w:p>
    <w:p w14:paraId="1911F946"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lastRenderedPageBreak/>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6194B497" w14:textId="77777777" w:rsidR="006208BE" w:rsidRPr="008872D8" w:rsidRDefault="006208BE" w:rsidP="008D3E36">
      <w:pPr>
        <w:numPr>
          <w:ilvl w:val="0"/>
          <w:numId w:val="12"/>
        </w:numPr>
        <w:tabs>
          <w:tab w:val="left" w:pos="259"/>
        </w:tabs>
        <w:spacing w:before="120" w:after="120"/>
        <w:rPr>
          <w:rFonts w:ascii="Arial Narrow" w:hAnsi="Arial Narrow"/>
        </w:rPr>
      </w:pPr>
      <w:bookmarkStart w:id="26" w:name="_Toc188501983"/>
      <w:bookmarkStart w:id="27" w:name="_Toc188954959"/>
      <w:r w:rsidRPr="008872D8">
        <w:rPr>
          <w:rFonts w:ascii="Arial Narrow" w:hAnsi="Arial Narrow"/>
          <w:b/>
        </w:rPr>
        <w:t>Recours</w:t>
      </w:r>
      <w:bookmarkEnd w:id="26"/>
      <w:bookmarkEnd w:id="27"/>
    </w:p>
    <w:p w14:paraId="20E0ED9C" w14:textId="1EA68FF8" w:rsidR="00735BFD"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008F659A">
        <w:rPr>
          <w:rFonts w:ascii="Arial Narrow" w:hAnsi="Arial Narrow"/>
          <w:lang w:val="fr-FR"/>
        </w:rPr>
        <w:t xml:space="preserve"> </w:t>
      </w:r>
      <w:r w:rsidRPr="008872D8">
        <w:rPr>
          <w:rFonts w:ascii="Arial Narrow" w:hAnsi="Arial Narrow"/>
          <w:lang w:val="fr-FR"/>
        </w:rPr>
        <w:t>L’exercice du recours gracieux préalable est obligatoire pour tout candidat ou soumissionnaire qui entend exercer une action en contestation devant le Comité de règlement des différends.</w:t>
      </w:r>
      <w:r w:rsidR="008F659A">
        <w:rPr>
          <w:rFonts w:ascii="Arial Narrow" w:hAnsi="Arial Narrow"/>
          <w:lang w:val="fr-FR"/>
        </w:rPr>
        <w:t xml:space="preserve"> </w:t>
      </w:r>
      <w:r w:rsidRPr="008872D8">
        <w:rPr>
          <w:rFonts w:ascii="Arial Narrow" w:hAnsi="Arial Narrow"/>
          <w:lang w:val="fr-FR"/>
        </w:rPr>
        <w:t>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70082A99" w14:textId="77777777" w:rsidR="006208BE" w:rsidRPr="008872D8" w:rsidRDefault="006208BE" w:rsidP="00735BFD">
      <w:pPr>
        <w:pStyle w:val="Header3-Paragraph"/>
        <w:tabs>
          <w:tab w:val="clear" w:pos="504"/>
          <w:tab w:val="left" w:pos="708"/>
        </w:tabs>
        <w:overflowPunct/>
        <w:autoSpaceDE/>
        <w:adjustRightInd/>
        <w:spacing w:after="220"/>
        <w:ind w:firstLine="0"/>
        <w:textAlignment w:val="auto"/>
        <w:rPr>
          <w:rFonts w:ascii="Arial Narrow" w:hAnsi="Arial Narrow"/>
          <w:lang w:val="fr-FR"/>
        </w:rPr>
      </w:pPr>
      <w:r w:rsidRPr="008872D8">
        <w:rPr>
          <w:rFonts w:ascii="Arial Narrow" w:hAnsi="Arial Narrow"/>
          <w:lang w:val="fr-FR"/>
        </w:rPr>
        <w:t>L’Autorité contractante est tenue de répondre à ce recours gracieux dans un délai de trois (3) jours ouvrables à compter de sa saisine, au-delà duquel le défaut de réponse sera constitutif d’un rejet implicite dudit recours.</w:t>
      </w:r>
    </w:p>
    <w:p w14:paraId="045720E1"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Les décisions rendues au titre du recours gracieux peuvent faire l’objet d’un recours devant le Comité de règlement des différends dans un délai de deux (02) jours ouvrables à compter de la date de notification de la décision faisant grief.</w:t>
      </w:r>
    </w:p>
    <w:p w14:paraId="1D94FD6E"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En l’absence de décision rendue par l’autorité contractante ou délégante ou l’autorité hiérarchique le cas échéant, dans les deux (2) jours ouvrables à compter </w:t>
      </w:r>
      <w:r w:rsidR="00465DBF" w:rsidRPr="008872D8">
        <w:rPr>
          <w:rFonts w:ascii="Arial Narrow" w:hAnsi="Arial Narrow"/>
          <w:lang w:val="fr-FR"/>
        </w:rPr>
        <w:t>d</w:t>
      </w:r>
      <w:r w:rsidRPr="008872D8">
        <w:rPr>
          <w:rFonts w:ascii="Arial Narrow" w:hAnsi="Arial Narrow"/>
          <w:lang w:val="fr-FR"/>
        </w:rPr>
        <w:t>e l’expiration du délai de trois (3) jours mentionnés au paragraphe 23.1 ci-dessus.</w:t>
      </w:r>
    </w:p>
    <w:p w14:paraId="77CB2672"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478EDA2D" w14:textId="77777777" w:rsidR="006208BE" w:rsidRPr="008872D8" w:rsidRDefault="006208BE" w:rsidP="00465DBF">
      <w:pPr>
        <w:pStyle w:val="Header3-Paragraph"/>
        <w:tabs>
          <w:tab w:val="clear" w:pos="504"/>
        </w:tabs>
        <w:overflowPunct/>
        <w:autoSpaceDE/>
        <w:autoSpaceDN/>
        <w:adjustRightInd/>
        <w:spacing w:after="220"/>
        <w:ind w:firstLine="0"/>
        <w:textAlignment w:val="auto"/>
        <w:rPr>
          <w:rFonts w:ascii="Arial Narrow" w:hAnsi="Arial Narrow"/>
          <w:lang w:val="fr-FR"/>
        </w:rPr>
      </w:pPr>
      <w:r w:rsidRPr="008872D8">
        <w:rPr>
          <w:rFonts w:ascii="Arial Narrow" w:hAnsi="Arial Narrow"/>
          <w:lang w:val="fr-FR"/>
        </w:rPr>
        <w:t>Les décisions du Comité de Règlement des Différends peuvent faire l'objet d'un recours devant la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2FBC0E08" w14:textId="03D0B92C" w:rsidR="00735BFD" w:rsidRPr="00A32A25"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7ABC8159" w14:textId="77777777" w:rsidR="00A32A25" w:rsidRDefault="00A32A25" w:rsidP="00A32A25">
      <w:pPr>
        <w:spacing w:after="200" w:line="276" w:lineRule="auto"/>
        <w:rPr>
          <w:rFonts w:ascii="Arial Narrow" w:hAnsi="Arial Narrow"/>
          <w:lang w:eastAsia="fr-FR"/>
        </w:rPr>
      </w:pPr>
      <w:bookmarkStart w:id="28" w:name="_Toc72513659"/>
      <w:bookmarkStart w:id="29" w:name="_Toc72514639"/>
      <w:bookmarkStart w:id="30" w:name="_Toc72514818"/>
      <w:bookmarkStart w:id="31" w:name="_Toc72515053"/>
      <w:bookmarkStart w:id="32" w:name="_Toc189450392"/>
      <w:bookmarkStart w:id="33" w:name="_Toc298343854"/>
    </w:p>
    <w:p w14:paraId="1039CD31" w14:textId="6E0031BE" w:rsidR="00695517" w:rsidRPr="00A32A25" w:rsidRDefault="00695517" w:rsidP="00A32A25">
      <w:pPr>
        <w:spacing w:line="276" w:lineRule="auto"/>
        <w:rPr>
          <w:rFonts w:ascii="Arial Narrow" w:hAnsi="Arial Narrow"/>
          <w:b/>
          <w:sz w:val="32"/>
          <w:szCs w:val="32"/>
        </w:rPr>
      </w:pPr>
      <w:r w:rsidRPr="00A32A25">
        <w:rPr>
          <w:rFonts w:ascii="Arial Narrow" w:hAnsi="Arial Narrow"/>
          <w:b/>
          <w:sz w:val="32"/>
          <w:szCs w:val="32"/>
        </w:rPr>
        <w:lastRenderedPageBreak/>
        <w:t>Section 3. Données particulières</w:t>
      </w:r>
      <w:bookmarkEnd w:id="28"/>
      <w:bookmarkEnd w:id="29"/>
      <w:bookmarkEnd w:id="30"/>
      <w:bookmarkEnd w:id="31"/>
      <w:bookmarkEnd w:id="32"/>
      <w:r w:rsidRPr="00A32A25">
        <w:rPr>
          <w:rFonts w:ascii="Arial Narrow" w:hAnsi="Arial Narrow"/>
          <w:b/>
          <w:sz w:val="32"/>
          <w:szCs w:val="32"/>
        </w:rPr>
        <w:t xml:space="preserve"> de la </w:t>
      </w:r>
      <w:bookmarkEnd w:id="33"/>
      <w:r w:rsidR="0081500F" w:rsidRPr="00A32A25">
        <w:rPr>
          <w:rFonts w:ascii="Arial Narrow" w:hAnsi="Arial Narrow"/>
          <w:b/>
          <w:sz w:val="32"/>
          <w:szCs w:val="32"/>
        </w:rPr>
        <w:t>DP</w:t>
      </w:r>
    </w:p>
    <w:p w14:paraId="48B95E15" w14:textId="77777777" w:rsidR="00695517" w:rsidRPr="008872D8" w:rsidRDefault="00695517" w:rsidP="00A32A25">
      <w:pPr>
        <w:rPr>
          <w:rFonts w:ascii="Arial Narrow" w:hAnsi="Arial Narrow"/>
        </w:rPr>
      </w:pPr>
    </w:p>
    <w:tbl>
      <w:tblPr>
        <w:tblW w:w="9718"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213"/>
        <w:gridCol w:w="8505"/>
      </w:tblGrid>
      <w:tr w:rsidR="00695517" w:rsidRPr="008872D8" w14:paraId="15F3E623" w14:textId="77777777" w:rsidTr="004972F6">
        <w:trPr>
          <w:jc w:val="center"/>
        </w:trPr>
        <w:tc>
          <w:tcPr>
            <w:tcW w:w="1213" w:type="dxa"/>
            <w:tcBorders>
              <w:top w:val="single" w:sz="6" w:space="0" w:color="auto"/>
            </w:tcBorders>
            <w:vAlign w:val="center"/>
          </w:tcPr>
          <w:p w14:paraId="0A5B3A00" w14:textId="77777777" w:rsidR="00695517" w:rsidRPr="008872D8" w:rsidRDefault="00695517" w:rsidP="009B379C">
            <w:pPr>
              <w:jc w:val="center"/>
              <w:rPr>
                <w:rFonts w:ascii="Arial Narrow" w:hAnsi="Arial Narrow"/>
              </w:rPr>
            </w:pPr>
            <w:r w:rsidRPr="008872D8">
              <w:rPr>
                <w:rFonts w:ascii="Arial Narrow" w:hAnsi="Arial Narrow"/>
                <w:b/>
              </w:rPr>
              <w:t>Clause des IC</w:t>
            </w:r>
          </w:p>
        </w:tc>
        <w:tc>
          <w:tcPr>
            <w:tcW w:w="8505" w:type="dxa"/>
            <w:tcBorders>
              <w:top w:val="single" w:sz="6" w:space="0" w:color="auto"/>
            </w:tcBorders>
          </w:tcPr>
          <w:p w14:paraId="68CCDAD4" w14:textId="77777777" w:rsidR="00695517" w:rsidRPr="008872D8" w:rsidRDefault="00695517" w:rsidP="009B379C">
            <w:pPr>
              <w:pStyle w:val="BankNormal"/>
              <w:tabs>
                <w:tab w:val="right" w:pos="7218"/>
              </w:tabs>
              <w:spacing w:after="160"/>
              <w:jc w:val="both"/>
              <w:rPr>
                <w:rFonts w:ascii="Arial Narrow" w:hAnsi="Arial Narrow"/>
                <w:lang w:eastAsia="it-IT"/>
              </w:rPr>
            </w:pPr>
          </w:p>
        </w:tc>
      </w:tr>
      <w:tr w:rsidR="00695517" w:rsidRPr="008872D8" w14:paraId="1EC15D2F" w14:textId="77777777" w:rsidTr="004972F6">
        <w:trPr>
          <w:jc w:val="center"/>
        </w:trPr>
        <w:tc>
          <w:tcPr>
            <w:tcW w:w="1213" w:type="dxa"/>
          </w:tcPr>
          <w:p w14:paraId="48D08E80" w14:textId="06F7298E" w:rsidR="00695517" w:rsidRPr="008872D8" w:rsidRDefault="00695517" w:rsidP="009B379C">
            <w:pPr>
              <w:rPr>
                <w:rFonts w:ascii="Arial Narrow" w:hAnsi="Arial Narrow"/>
                <w:b/>
              </w:rPr>
            </w:pPr>
            <w:bookmarkStart w:id="34" w:name="_Toc64435216"/>
            <w:bookmarkStart w:id="35" w:name="_Toc64435406"/>
            <w:bookmarkStart w:id="36" w:name="_Toc64435596"/>
            <w:r w:rsidRPr="008872D8">
              <w:rPr>
                <w:rFonts w:ascii="Arial Narrow" w:hAnsi="Arial Narrow"/>
                <w:b/>
              </w:rPr>
              <w:t>1.1</w:t>
            </w:r>
            <w:bookmarkEnd w:id="34"/>
            <w:bookmarkEnd w:id="35"/>
            <w:bookmarkEnd w:id="36"/>
          </w:p>
          <w:p w14:paraId="03F7B0C6" w14:textId="77777777" w:rsidR="00695517" w:rsidRPr="008872D8" w:rsidRDefault="00695517" w:rsidP="009B379C">
            <w:pPr>
              <w:pStyle w:val="BankNormal"/>
              <w:spacing w:after="0"/>
              <w:rPr>
                <w:rFonts w:ascii="Arial Narrow" w:hAnsi="Arial Narrow"/>
                <w:b/>
                <w:sz w:val="20"/>
                <w:lang w:eastAsia="it-IT"/>
              </w:rPr>
            </w:pPr>
          </w:p>
        </w:tc>
        <w:tc>
          <w:tcPr>
            <w:tcW w:w="8505" w:type="dxa"/>
          </w:tcPr>
          <w:p w14:paraId="656E0090" w14:textId="4A2F2FEA" w:rsidR="008F659A" w:rsidRPr="00AD611D" w:rsidRDefault="008F659A" w:rsidP="008F659A">
            <w:pPr>
              <w:tabs>
                <w:tab w:val="left" w:pos="567"/>
                <w:tab w:val="right" w:pos="7306"/>
              </w:tabs>
              <w:spacing w:after="160"/>
              <w:ind w:left="567" w:hanging="567"/>
              <w:jc w:val="both"/>
              <w:rPr>
                <w:rFonts w:ascii="Arial Narrow" w:hAnsi="Arial Narrow"/>
                <w:u w:val="single"/>
              </w:rPr>
            </w:pPr>
            <w:r w:rsidRPr="00AD611D">
              <w:rPr>
                <w:rFonts w:ascii="Arial Narrow" w:hAnsi="Arial Narrow"/>
              </w:rPr>
              <w:t xml:space="preserve">Nom de l’Autorité contractante : </w:t>
            </w:r>
            <w:r w:rsidRPr="00AD611D">
              <w:rPr>
                <w:rFonts w:ascii="Arial Narrow" w:hAnsi="Arial Narrow"/>
                <w:b/>
              </w:rPr>
              <w:t>Ministère de la Refondation de l’Etat</w:t>
            </w:r>
            <w:r w:rsidRPr="00AD611D">
              <w:rPr>
                <w:rFonts w:ascii="Arial Narrow" w:hAnsi="Arial Narrow"/>
              </w:rPr>
              <w:t>.</w:t>
            </w:r>
          </w:p>
          <w:p w14:paraId="10B8DB4A" w14:textId="402BF3D2" w:rsidR="00695517" w:rsidRPr="008872D8" w:rsidRDefault="008F659A" w:rsidP="008F659A">
            <w:pPr>
              <w:jc w:val="both"/>
              <w:rPr>
                <w:rFonts w:ascii="Arial Narrow" w:hAnsi="Arial Narrow"/>
                <w:i/>
              </w:rPr>
            </w:pPr>
            <w:r w:rsidRPr="00AD611D">
              <w:rPr>
                <w:rFonts w:ascii="Arial Narrow" w:hAnsi="Arial Narrow"/>
              </w:rPr>
              <w:t>Méthode de sélection</w:t>
            </w:r>
            <w:r w:rsidR="00A82652">
              <w:rPr>
                <w:rFonts w:ascii="Arial Narrow" w:hAnsi="Arial Narrow"/>
              </w:rPr>
              <w:t xml:space="preserve"> </w:t>
            </w:r>
            <w:r w:rsidRPr="00AD611D">
              <w:rPr>
                <w:rFonts w:ascii="Arial Narrow" w:hAnsi="Arial Narrow"/>
              </w:rPr>
              <w:t>:</w:t>
            </w:r>
            <w:r>
              <w:t xml:space="preserve"> </w:t>
            </w:r>
            <w:r w:rsidR="00A82652">
              <w:rPr>
                <w:rFonts w:ascii="Arial Narrow" w:hAnsi="Arial Narrow"/>
                <w:b/>
              </w:rPr>
              <w:t>S</w:t>
            </w:r>
            <w:r w:rsidRPr="00CD51C4">
              <w:rPr>
                <w:rFonts w:ascii="Arial Narrow" w:hAnsi="Arial Narrow"/>
                <w:b/>
              </w:rPr>
              <w:t>élection sur la base de la qualité technique et</w:t>
            </w:r>
            <w:r w:rsidR="007D0645">
              <w:rPr>
                <w:rFonts w:ascii="Arial Narrow" w:hAnsi="Arial Narrow"/>
                <w:b/>
              </w:rPr>
              <w:t xml:space="preserve"> du montant de la proposition (S</w:t>
            </w:r>
            <w:r w:rsidRPr="00CD51C4">
              <w:rPr>
                <w:rFonts w:ascii="Arial Narrow" w:hAnsi="Arial Narrow"/>
                <w:b/>
              </w:rPr>
              <w:t xml:space="preserve">élection </w:t>
            </w:r>
            <w:r w:rsidR="007D0645">
              <w:rPr>
                <w:rFonts w:ascii="Arial Narrow" w:hAnsi="Arial Narrow"/>
                <w:b/>
              </w:rPr>
              <w:t>Basée sur la Qualité C</w:t>
            </w:r>
            <w:r w:rsidRPr="00CD51C4">
              <w:rPr>
                <w:rFonts w:ascii="Arial Narrow" w:hAnsi="Arial Narrow"/>
                <w:b/>
              </w:rPr>
              <w:t>oût).</w:t>
            </w:r>
          </w:p>
        </w:tc>
      </w:tr>
      <w:tr w:rsidR="00695517" w:rsidRPr="008872D8" w14:paraId="1CCBD4BE" w14:textId="77777777" w:rsidTr="004972F6">
        <w:trPr>
          <w:jc w:val="center"/>
        </w:trPr>
        <w:tc>
          <w:tcPr>
            <w:tcW w:w="1213" w:type="dxa"/>
          </w:tcPr>
          <w:p w14:paraId="7B20897F" w14:textId="77777777" w:rsidR="00695517" w:rsidRPr="008872D8" w:rsidRDefault="00695517" w:rsidP="009B379C">
            <w:pPr>
              <w:rPr>
                <w:rFonts w:ascii="Arial Narrow" w:hAnsi="Arial Narrow"/>
                <w:b/>
              </w:rPr>
            </w:pPr>
            <w:r w:rsidRPr="008872D8">
              <w:rPr>
                <w:rFonts w:ascii="Arial Narrow" w:hAnsi="Arial Narrow"/>
                <w:b/>
              </w:rPr>
              <w:t>1.2</w:t>
            </w:r>
          </w:p>
        </w:tc>
        <w:tc>
          <w:tcPr>
            <w:tcW w:w="8505" w:type="dxa"/>
          </w:tcPr>
          <w:p w14:paraId="2A47BA89" w14:textId="788B8347" w:rsidR="00695517" w:rsidRPr="0058188D" w:rsidRDefault="00695517" w:rsidP="0058188D">
            <w:pPr>
              <w:jc w:val="both"/>
              <w:rPr>
                <w:rFonts w:ascii="Arial Narrow" w:hAnsi="Arial Narrow"/>
              </w:rPr>
            </w:pPr>
            <w:r w:rsidRPr="0058188D">
              <w:rPr>
                <w:rFonts w:ascii="Arial Narrow" w:hAnsi="Arial Narrow"/>
                <w:b/>
                <w:bCs/>
              </w:rPr>
              <w:t>Description de la mission</w:t>
            </w:r>
            <w:r w:rsidR="00A82652" w:rsidRPr="0058188D">
              <w:rPr>
                <w:rFonts w:ascii="Arial Narrow" w:hAnsi="Arial Narrow"/>
                <w:b/>
                <w:bCs/>
              </w:rPr>
              <w:t xml:space="preserve"> </w:t>
            </w:r>
            <w:r w:rsidR="005D5AC2" w:rsidRPr="0058188D">
              <w:rPr>
                <w:rFonts w:ascii="Arial Narrow" w:hAnsi="Arial Narrow"/>
                <w:b/>
                <w:bCs/>
              </w:rPr>
              <w:t>:</w:t>
            </w:r>
            <w:r w:rsidR="005D5AC2" w:rsidRPr="00705195">
              <w:rPr>
                <w:rFonts w:ascii="Arial Narrow" w:hAnsi="Arial Narrow"/>
                <w:color w:val="FF0000"/>
                <w:szCs w:val="24"/>
              </w:rPr>
              <w:t xml:space="preserve"> </w:t>
            </w:r>
            <w:r w:rsidR="0058188D" w:rsidRPr="00A11BBE">
              <w:rPr>
                <w:rFonts w:ascii="Arial Narrow" w:hAnsi="Arial Narrow"/>
                <w:szCs w:val="24"/>
              </w:rPr>
              <w:t>Recrutement de consultant pour l'Identification, la Formation et le Montage de projets en relation avec les institutions pour le compte du Ministère de la Refondation de l’Etat</w:t>
            </w:r>
            <w:r w:rsidR="00DE32FD">
              <w:rPr>
                <w:rFonts w:ascii="Arial Narrow" w:hAnsi="Arial Narrow"/>
              </w:rPr>
              <w:t>.</w:t>
            </w:r>
          </w:p>
        </w:tc>
      </w:tr>
      <w:tr w:rsidR="00695517" w:rsidRPr="008872D8" w14:paraId="073DCA1C" w14:textId="77777777" w:rsidTr="004972F6">
        <w:tblPrEx>
          <w:tblBorders>
            <w:top w:val="single" w:sz="6" w:space="0" w:color="auto"/>
          </w:tblBorders>
        </w:tblPrEx>
        <w:trPr>
          <w:jc w:val="center"/>
        </w:trPr>
        <w:tc>
          <w:tcPr>
            <w:tcW w:w="1213" w:type="dxa"/>
          </w:tcPr>
          <w:p w14:paraId="52AD2EA0" w14:textId="1E8C2484" w:rsidR="00695517" w:rsidRPr="008872D8" w:rsidRDefault="00695517" w:rsidP="009B379C">
            <w:pPr>
              <w:rPr>
                <w:rFonts w:ascii="Arial Narrow" w:hAnsi="Arial Narrow"/>
                <w:b/>
              </w:rPr>
            </w:pPr>
            <w:r w:rsidRPr="008872D8">
              <w:rPr>
                <w:rFonts w:ascii="Arial Narrow" w:hAnsi="Arial Narrow"/>
                <w:b/>
              </w:rPr>
              <w:t>1.</w:t>
            </w:r>
            <w:r w:rsidR="00D50C81" w:rsidRPr="008872D8">
              <w:rPr>
                <w:rFonts w:ascii="Arial Narrow" w:hAnsi="Arial Narrow"/>
                <w:b/>
              </w:rPr>
              <w:t>3</w:t>
            </w:r>
          </w:p>
        </w:tc>
        <w:tc>
          <w:tcPr>
            <w:tcW w:w="8505" w:type="dxa"/>
          </w:tcPr>
          <w:p w14:paraId="58E29367" w14:textId="77A43840" w:rsidR="00695517" w:rsidRPr="003C4B5F" w:rsidRDefault="00695517" w:rsidP="00DE32FD">
            <w:pPr>
              <w:pStyle w:val="Paragraphedeliste"/>
              <w:spacing w:before="120" w:after="120"/>
              <w:ind w:left="0"/>
              <w:jc w:val="both"/>
              <w:rPr>
                <w:rFonts w:ascii="Arial Narrow" w:hAnsi="Arial Narrow"/>
              </w:rPr>
            </w:pPr>
            <w:r w:rsidRPr="008872D8">
              <w:rPr>
                <w:rFonts w:ascii="Arial Narrow" w:hAnsi="Arial Narrow"/>
              </w:rPr>
              <w:t xml:space="preserve">L’Autorité contractante fournit le personnel de </w:t>
            </w:r>
            <w:r w:rsidR="00CD51C4">
              <w:rPr>
                <w:rFonts w:ascii="Arial Narrow" w:hAnsi="Arial Narrow"/>
              </w:rPr>
              <w:t xml:space="preserve">contrepartie, et les </w:t>
            </w:r>
            <w:r w:rsidR="001E51B8">
              <w:rPr>
                <w:rFonts w:ascii="Arial Narrow" w:hAnsi="Arial Narrow"/>
              </w:rPr>
              <w:t xml:space="preserve">services </w:t>
            </w:r>
            <w:r w:rsidR="001E51B8" w:rsidRPr="008872D8">
              <w:rPr>
                <w:rFonts w:ascii="Arial Narrow" w:hAnsi="Arial Narrow"/>
              </w:rPr>
              <w:t>suivants</w:t>
            </w:r>
            <w:r w:rsidRPr="008872D8">
              <w:rPr>
                <w:rFonts w:ascii="Arial Narrow" w:hAnsi="Arial Narrow"/>
              </w:rPr>
              <w:t xml:space="preserve"> : </w:t>
            </w:r>
            <w:r w:rsidR="00877068" w:rsidRPr="0058188D">
              <w:rPr>
                <w:rFonts w:ascii="Arial Narrow" w:hAnsi="Arial Narrow"/>
                <w:b/>
                <w:bCs/>
              </w:rPr>
              <w:t>Sans objet</w:t>
            </w:r>
          </w:p>
        </w:tc>
      </w:tr>
      <w:tr w:rsidR="00695517" w:rsidRPr="008872D8" w14:paraId="239E00F6" w14:textId="77777777" w:rsidTr="004972F6">
        <w:tblPrEx>
          <w:tblBorders>
            <w:top w:val="single" w:sz="6" w:space="0" w:color="auto"/>
          </w:tblBorders>
        </w:tblPrEx>
        <w:trPr>
          <w:jc w:val="center"/>
        </w:trPr>
        <w:tc>
          <w:tcPr>
            <w:tcW w:w="1213" w:type="dxa"/>
          </w:tcPr>
          <w:p w14:paraId="687F5907" w14:textId="77777777" w:rsidR="00695517" w:rsidRPr="008872D8" w:rsidRDefault="00695517" w:rsidP="009B379C">
            <w:pPr>
              <w:rPr>
                <w:rFonts w:ascii="Arial Narrow" w:hAnsi="Arial Narrow"/>
                <w:b/>
              </w:rPr>
            </w:pPr>
            <w:r w:rsidRPr="008872D8">
              <w:rPr>
                <w:rFonts w:ascii="Arial Narrow" w:hAnsi="Arial Narrow"/>
                <w:b/>
              </w:rPr>
              <w:t>6.</w:t>
            </w:r>
          </w:p>
          <w:p w14:paraId="78875EF8" w14:textId="77777777" w:rsidR="00695517" w:rsidRPr="008872D8" w:rsidRDefault="00695517" w:rsidP="009B379C">
            <w:pPr>
              <w:rPr>
                <w:rFonts w:ascii="Arial Narrow" w:hAnsi="Arial Narrow"/>
              </w:rPr>
            </w:pPr>
          </w:p>
        </w:tc>
        <w:tc>
          <w:tcPr>
            <w:tcW w:w="8505" w:type="dxa"/>
          </w:tcPr>
          <w:p w14:paraId="7C5352D7" w14:textId="179C2E47" w:rsidR="00695517" w:rsidRPr="008872D8" w:rsidRDefault="006B3D25" w:rsidP="006E0852">
            <w:pPr>
              <w:pStyle w:val="Corpsdetexte"/>
              <w:tabs>
                <w:tab w:val="left" w:pos="3346"/>
                <w:tab w:val="right" w:pos="7486"/>
              </w:tabs>
              <w:spacing w:after="160"/>
              <w:rPr>
                <w:rFonts w:ascii="Arial Narrow" w:hAnsi="Arial Narrow"/>
                <w:lang w:eastAsia="it-IT"/>
              </w:rPr>
            </w:pPr>
            <w:r w:rsidRPr="008872D8">
              <w:rPr>
                <w:rFonts w:ascii="Arial Narrow" w:hAnsi="Arial Narrow"/>
              </w:rPr>
              <w:t xml:space="preserve">La Proposition doit rester valable pendant </w:t>
            </w:r>
            <w:r w:rsidR="006E0852" w:rsidRPr="005D5AC2">
              <w:rPr>
                <w:rFonts w:ascii="Arial Narrow" w:hAnsi="Arial Narrow"/>
                <w:b/>
                <w:color w:val="FF0000"/>
              </w:rPr>
              <w:t>quatre-dix (</w:t>
            </w:r>
            <w:r w:rsidR="006E0852" w:rsidRPr="005D5AC2">
              <w:rPr>
                <w:rFonts w:ascii="Arial Narrow" w:hAnsi="Arial Narrow"/>
                <w:b/>
                <w:i/>
                <w:color w:val="FF0000"/>
              </w:rPr>
              <w:t>90) jours</w:t>
            </w:r>
            <w:r w:rsidR="006E0852">
              <w:rPr>
                <w:rFonts w:ascii="Arial Narrow" w:hAnsi="Arial Narrow"/>
                <w:i/>
              </w:rPr>
              <w:t xml:space="preserve"> </w:t>
            </w:r>
            <w:r w:rsidRPr="008872D8">
              <w:rPr>
                <w:rFonts w:ascii="Arial Narrow" w:hAnsi="Arial Narrow"/>
              </w:rPr>
              <w:t>à compter de la date de soumission.</w:t>
            </w:r>
          </w:p>
        </w:tc>
      </w:tr>
      <w:tr w:rsidR="00695517" w:rsidRPr="008872D8" w14:paraId="707B1F10" w14:textId="77777777" w:rsidTr="004972F6">
        <w:tblPrEx>
          <w:tblBorders>
            <w:top w:val="single" w:sz="6" w:space="0" w:color="auto"/>
          </w:tblBorders>
        </w:tblPrEx>
        <w:trPr>
          <w:jc w:val="center"/>
        </w:trPr>
        <w:tc>
          <w:tcPr>
            <w:tcW w:w="1213" w:type="dxa"/>
          </w:tcPr>
          <w:p w14:paraId="7F97A4C5" w14:textId="77777777" w:rsidR="00695517" w:rsidRPr="008872D8" w:rsidRDefault="00695517" w:rsidP="009B379C">
            <w:pPr>
              <w:rPr>
                <w:rFonts w:ascii="Arial Narrow" w:hAnsi="Arial Narrow"/>
                <w:b/>
              </w:rPr>
            </w:pPr>
            <w:r w:rsidRPr="008872D8">
              <w:rPr>
                <w:rFonts w:ascii="Arial Narrow" w:hAnsi="Arial Narrow"/>
                <w:b/>
              </w:rPr>
              <w:t>8.1</w:t>
            </w:r>
          </w:p>
        </w:tc>
        <w:tc>
          <w:tcPr>
            <w:tcW w:w="8505" w:type="dxa"/>
          </w:tcPr>
          <w:p w14:paraId="2C9F25D5" w14:textId="6CF1DDF7" w:rsidR="00695517" w:rsidRPr="006E0852" w:rsidRDefault="00695517" w:rsidP="006E0852">
            <w:pPr>
              <w:keepNext/>
              <w:tabs>
                <w:tab w:val="left" w:pos="720"/>
                <w:tab w:val="left" w:pos="1440"/>
                <w:tab w:val="right" w:leader="dot" w:pos="8640"/>
              </w:tabs>
              <w:spacing w:before="120"/>
              <w:rPr>
                <w:rFonts w:ascii="Arial Narrow" w:hAnsi="Arial Narrow"/>
                <w:b/>
                <w:szCs w:val="24"/>
              </w:rPr>
            </w:pPr>
            <w:r w:rsidRPr="008872D8">
              <w:rPr>
                <w:rFonts w:ascii="Arial Narrow" w:hAnsi="Arial Narrow"/>
              </w:rPr>
              <w:t xml:space="preserve">Les demandes d’éclaircissement doivent être expédiées à l’adresse </w:t>
            </w:r>
            <w:r w:rsidR="006E0852" w:rsidRPr="008872D8">
              <w:rPr>
                <w:rFonts w:ascii="Arial Narrow" w:hAnsi="Arial Narrow"/>
              </w:rPr>
              <w:t>suivante :</w:t>
            </w:r>
            <w:r w:rsidRPr="008872D8">
              <w:rPr>
                <w:rFonts w:ascii="Arial Narrow" w:hAnsi="Arial Narrow"/>
              </w:rPr>
              <w:t xml:space="preserve"> </w:t>
            </w:r>
            <w:r w:rsidR="006E0852" w:rsidRPr="00491B83">
              <w:rPr>
                <w:rFonts w:ascii="Arial Narrow" w:hAnsi="Arial Narrow"/>
                <w:b/>
                <w:szCs w:val="24"/>
              </w:rPr>
              <w:t>Direction des Finances et du Matériel</w:t>
            </w:r>
            <w:r w:rsidR="006E0852">
              <w:rPr>
                <w:rFonts w:ascii="Arial Narrow" w:hAnsi="Arial Narrow"/>
                <w:b/>
                <w:szCs w:val="24"/>
              </w:rPr>
              <w:t xml:space="preserve"> du</w:t>
            </w:r>
            <w:r w:rsidR="006E0852" w:rsidRPr="00491B83">
              <w:rPr>
                <w:rFonts w:ascii="Arial Narrow" w:hAnsi="Arial Narrow"/>
                <w:szCs w:val="24"/>
              </w:rPr>
              <w:t xml:space="preserve"> </w:t>
            </w:r>
            <w:r w:rsidR="006E0852" w:rsidRPr="00491B83">
              <w:rPr>
                <w:rFonts w:ascii="Arial Narrow" w:hAnsi="Arial Narrow"/>
                <w:b/>
                <w:szCs w:val="24"/>
              </w:rPr>
              <w:t>Ministère de la Refondation de l’Etat</w:t>
            </w:r>
            <w:r w:rsidR="006E0852">
              <w:rPr>
                <w:rFonts w:ascii="Arial Narrow" w:hAnsi="Arial Narrow"/>
                <w:b/>
                <w:szCs w:val="24"/>
              </w:rPr>
              <w:t>,</w:t>
            </w:r>
            <w:r w:rsidR="006E0852" w:rsidRPr="00491B83">
              <w:rPr>
                <w:rFonts w:ascii="Arial Narrow" w:hAnsi="Arial Narrow"/>
                <w:b/>
                <w:szCs w:val="24"/>
              </w:rPr>
              <w:t xml:space="preserve"> </w:t>
            </w:r>
            <w:r w:rsidR="006E0852">
              <w:rPr>
                <w:rFonts w:ascii="Arial Narrow" w:hAnsi="Arial Narrow"/>
                <w:b/>
                <w:szCs w:val="24"/>
              </w:rPr>
              <w:t xml:space="preserve">sise à la </w:t>
            </w:r>
            <w:r w:rsidR="006E0852" w:rsidRPr="00491B83">
              <w:rPr>
                <w:rFonts w:ascii="Arial Narrow" w:hAnsi="Arial Narrow"/>
                <w:b/>
                <w:szCs w:val="24"/>
              </w:rPr>
              <w:t>Cité Administrative de Bamako, Bâtiment 2 - RDC, Tél. : (00223) 20 01 47 17.</w:t>
            </w:r>
          </w:p>
        </w:tc>
      </w:tr>
      <w:tr w:rsidR="00695517" w:rsidRPr="008872D8" w14:paraId="18DE8F4A" w14:textId="77777777" w:rsidTr="004972F6">
        <w:tblPrEx>
          <w:tblBorders>
            <w:top w:val="single" w:sz="6" w:space="0" w:color="auto"/>
          </w:tblBorders>
        </w:tblPrEx>
        <w:trPr>
          <w:jc w:val="center"/>
        </w:trPr>
        <w:tc>
          <w:tcPr>
            <w:tcW w:w="1213" w:type="dxa"/>
          </w:tcPr>
          <w:p w14:paraId="3E639BFA" w14:textId="77777777" w:rsidR="00695517" w:rsidRPr="008872D8" w:rsidRDefault="00695517" w:rsidP="009B379C">
            <w:pPr>
              <w:rPr>
                <w:rFonts w:ascii="Arial Narrow" w:hAnsi="Arial Narrow"/>
                <w:b/>
              </w:rPr>
            </w:pPr>
            <w:r w:rsidRPr="008872D8">
              <w:rPr>
                <w:rFonts w:ascii="Arial Narrow" w:hAnsi="Arial Narrow"/>
                <w:b/>
              </w:rPr>
              <w:t>9.3 (a)</w:t>
            </w:r>
          </w:p>
          <w:p w14:paraId="0E63A6B5" w14:textId="77777777" w:rsidR="00695517" w:rsidRPr="008872D8" w:rsidRDefault="00695517" w:rsidP="009B379C">
            <w:pPr>
              <w:rPr>
                <w:rFonts w:ascii="Arial Narrow" w:hAnsi="Arial Narrow"/>
                <w:b/>
                <w:sz w:val="20"/>
              </w:rPr>
            </w:pPr>
          </w:p>
        </w:tc>
        <w:tc>
          <w:tcPr>
            <w:tcW w:w="8505" w:type="dxa"/>
          </w:tcPr>
          <w:p w14:paraId="1FFF1BE9" w14:textId="4EA53ABF" w:rsidR="00695517" w:rsidRPr="008872D8" w:rsidRDefault="00695517" w:rsidP="009B379C">
            <w:pPr>
              <w:tabs>
                <w:tab w:val="left" w:pos="826"/>
                <w:tab w:val="left" w:pos="1726"/>
                <w:tab w:val="right" w:pos="7306"/>
              </w:tabs>
              <w:spacing w:after="160"/>
              <w:jc w:val="both"/>
              <w:rPr>
                <w:rFonts w:ascii="Arial Narrow" w:hAnsi="Arial Narrow"/>
                <w:b/>
              </w:rPr>
            </w:pPr>
            <w:r w:rsidRPr="008872D8">
              <w:rPr>
                <w:rFonts w:ascii="Arial Narrow" w:hAnsi="Arial Narrow"/>
              </w:rPr>
              <w:t xml:space="preserve">Des Candidats présélectionnés peuvent s’associer avec un autre Candidat présélectionné: </w:t>
            </w:r>
            <w:r w:rsidR="006E0852" w:rsidRPr="006E0852">
              <w:rPr>
                <w:rFonts w:ascii="Arial Narrow" w:hAnsi="Arial Narrow"/>
                <w:b/>
                <w:i/>
              </w:rPr>
              <w:t>« Non »</w:t>
            </w:r>
          </w:p>
        </w:tc>
      </w:tr>
      <w:tr w:rsidR="00695517" w:rsidRPr="008872D8" w14:paraId="319D3D9A" w14:textId="77777777" w:rsidTr="004972F6">
        <w:tblPrEx>
          <w:tblBorders>
            <w:top w:val="single" w:sz="6" w:space="0" w:color="auto"/>
          </w:tblBorders>
        </w:tblPrEx>
        <w:trPr>
          <w:jc w:val="center"/>
        </w:trPr>
        <w:tc>
          <w:tcPr>
            <w:tcW w:w="1213" w:type="dxa"/>
          </w:tcPr>
          <w:p w14:paraId="2D2BD4F6" w14:textId="77777777" w:rsidR="00695517" w:rsidRPr="008872D8" w:rsidRDefault="00695517" w:rsidP="009B379C">
            <w:pPr>
              <w:rPr>
                <w:rFonts w:ascii="Arial Narrow" w:hAnsi="Arial Narrow"/>
                <w:b/>
              </w:rPr>
            </w:pPr>
            <w:r w:rsidRPr="008872D8">
              <w:rPr>
                <w:rFonts w:ascii="Arial Narrow" w:hAnsi="Arial Narrow"/>
                <w:b/>
              </w:rPr>
              <w:t>9.3 (b)</w:t>
            </w:r>
          </w:p>
          <w:p w14:paraId="0595BB5C" w14:textId="77777777" w:rsidR="00695517" w:rsidRPr="008872D8" w:rsidRDefault="00695517" w:rsidP="009B379C">
            <w:pPr>
              <w:pStyle w:val="Titre4"/>
              <w:rPr>
                <w:rFonts w:ascii="Arial Narrow" w:hAnsi="Arial Narrow"/>
                <w:lang w:eastAsia="it-IT"/>
              </w:rPr>
            </w:pPr>
          </w:p>
        </w:tc>
        <w:tc>
          <w:tcPr>
            <w:tcW w:w="8505" w:type="dxa"/>
          </w:tcPr>
          <w:p w14:paraId="543FE0BB" w14:textId="575AB92F" w:rsidR="00695517" w:rsidRPr="008872D8" w:rsidRDefault="00695517" w:rsidP="00CC28BE">
            <w:pPr>
              <w:tabs>
                <w:tab w:val="right" w:pos="7306"/>
              </w:tabs>
              <w:spacing w:after="160"/>
              <w:jc w:val="both"/>
              <w:rPr>
                <w:rFonts w:ascii="Arial Narrow" w:hAnsi="Arial Narrow"/>
              </w:rPr>
            </w:pPr>
            <w:r w:rsidRPr="008872D8">
              <w:rPr>
                <w:rFonts w:ascii="Arial Narrow" w:hAnsi="Arial Narrow"/>
              </w:rPr>
              <w:t>Le nombre de jours/mois de travail du personnel clé nécessa</w:t>
            </w:r>
            <w:r w:rsidR="009F1C08">
              <w:rPr>
                <w:rFonts w:ascii="Arial Narrow" w:hAnsi="Arial Narrow"/>
              </w:rPr>
              <w:t xml:space="preserve">ire à la mission est estimé à : </w:t>
            </w:r>
            <w:r w:rsidR="00CC28BE" w:rsidRPr="0058188D">
              <w:rPr>
                <w:rFonts w:ascii="Arial Narrow" w:hAnsi="Arial Narrow"/>
                <w:b/>
                <w:bCs/>
              </w:rPr>
              <w:t xml:space="preserve">75 </w:t>
            </w:r>
            <w:r w:rsidR="003A7FBC" w:rsidRPr="0058188D">
              <w:rPr>
                <w:rFonts w:ascii="Arial Narrow" w:hAnsi="Arial Narrow"/>
                <w:b/>
                <w:bCs/>
              </w:rPr>
              <w:t>jours.</w:t>
            </w:r>
          </w:p>
        </w:tc>
      </w:tr>
      <w:tr w:rsidR="00DA0B58" w:rsidRPr="008872D8" w14:paraId="209F1497" w14:textId="77777777" w:rsidTr="004972F6">
        <w:tblPrEx>
          <w:tblBorders>
            <w:top w:val="single" w:sz="6" w:space="0" w:color="auto"/>
          </w:tblBorders>
        </w:tblPrEx>
        <w:trPr>
          <w:jc w:val="center"/>
        </w:trPr>
        <w:tc>
          <w:tcPr>
            <w:tcW w:w="1213" w:type="dxa"/>
          </w:tcPr>
          <w:p w14:paraId="78510459" w14:textId="77777777" w:rsidR="00DA0B58" w:rsidRPr="008872D8" w:rsidRDefault="00DA0B58" w:rsidP="00DA0B58">
            <w:pPr>
              <w:rPr>
                <w:rFonts w:ascii="Arial Narrow" w:hAnsi="Arial Narrow"/>
                <w:b/>
              </w:rPr>
            </w:pPr>
            <w:r w:rsidRPr="008872D8">
              <w:rPr>
                <w:rFonts w:ascii="Arial Narrow" w:hAnsi="Arial Narrow"/>
                <w:b/>
              </w:rPr>
              <w:t>11.1 (g)</w:t>
            </w:r>
          </w:p>
        </w:tc>
        <w:tc>
          <w:tcPr>
            <w:tcW w:w="8505" w:type="dxa"/>
          </w:tcPr>
          <w:p w14:paraId="05ABD2BE" w14:textId="77777777" w:rsidR="00DA0B58" w:rsidRPr="0058188D" w:rsidRDefault="00DA0B58" w:rsidP="002A3D5C">
            <w:pPr>
              <w:pStyle w:val="Default"/>
              <w:rPr>
                <w:rFonts w:ascii="Arial Narrow" w:hAnsi="Arial Narrow"/>
              </w:rPr>
            </w:pPr>
            <w:r w:rsidRPr="0058188D">
              <w:rPr>
                <w:rFonts w:ascii="Arial Narrow" w:hAnsi="Arial Narrow"/>
              </w:rPr>
              <w:t xml:space="preserve">Les autres documents sont : </w:t>
            </w:r>
          </w:p>
          <w:p w14:paraId="6CBFFF95" w14:textId="5CDA94DB" w:rsidR="006E0852" w:rsidRPr="0058188D" w:rsidRDefault="002A3D5C" w:rsidP="002A3D5C">
            <w:pPr>
              <w:pStyle w:val="Default"/>
              <w:rPr>
                <w:rFonts w:ascii="Arial Narrow" w:hAnsi="Arial Narrow"/>
              </w:rPr>
            </w:pPr>
            <w:r w:rsidRPr="0058188D">
              <w:rPr>
                <w:rFonts w:ascii="Arial Narrow" w:hAnsi="Arial Narrow"/>
              </w:rPr>
              <w:t>- r</w:t>
            </w:r>
            <w:r w:rsidR="006E0852" w:rsidRPr="0058188D">
              <w:rPr>
                <w:rFonts w:ascii="Arial Narrow" w:hAnsi="Arial Narrow"/>
              </w:rPr>
              <w:t>egistre de Commerce ou une copie certifiée conforme à l’original ;</w:t>
            </w:r>
          </w:p>
          <w:p w14:paraId="1CBCEE7E" w14:textId="11C4CAA4" w:rsidR="006E0852"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quitus fiscal ou une copie certifiée conforme à l’original en cours de validité ;</w:t>
            </w:r>
          </w:p>
          <w:p w14:paraId="2E436FE3" w14:textId="2CCF2B36" w:rsidR="002A3D5C"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certificat de non faillite</w:t>
            </w:r>
            <w:r w:rsidRPr="0058188D">
              <w:rPr>
                <w:rFonts w:ascii="Arial Narrow" w:hAnsi="Arial Narrow"/>
              </w:rPr>
              <w:t xml:space="preserve"> ou une copie certifiée conforme à l’original en cours de validité ; </w:t>
            </w:r>
          </w:p>
          <w:p w14:paraId="6C281C52" w14:textId="77777777" w:rsidR="002A3D5C" w:rsidRPr="0058188D" w:rsidRDefault="002A3D5C" w:rsidP="002A3D5C">
            <w:pPr>
              <w:pStyle w:val="Default"/>
              <w:rPr>
                <w:rFonts w:ascii="Arial Narrow" w:hAnsi="Arial Narrow"/>
              </w:rPr>
            </w:pPr>
            <w:r w:rsidRPr="0058188D">
              <w:rPr>
                <w:rFonts w:ascii="Arial Narrow" w:hAnsi="Arial Narrow"/>
              </w:rPr>
              <w:t xml:space="preserve">- procuration du signataire de la candidature (le cas échéant) ; </w:t>
            </w:r>
          </w:p>
          <w:p w14:paraId="5720CE81" w14:textId="74024398" w:rsidR="006E0852" w:rsidRPr="0058188D" w:rsidRDefault="002A3D5C" w:rsidP="002A3D5C">
            <w:pPr>
              <w:pStyle w:val="Default"/>
              <w:rPr>
                <w:rFonts w:ascii="Arial Narrow" w:hAnsi="Arial Narrow"/>
              </w:rPr>
            </w:pPr>
            <w:r w:rsidRPr="0058188D">
              <w:rPr>
                <w:rFonts w:ascii="Arial Narrow" w:hAnsi="Arial Narrow"/>
              </w:rPr>
              <w:t>- acte de constitution de groupement (le cas échéant).</w:t>
            </w:r>
          </w:p>
        </w:tc>
      </w:tr>
      <w:tr w:rsidR="00DA0B58" w:rsidRPr="008872D8" w14:paraId="666F5E84" w14:textId="77777777" w:rsidTr="004972F6">
        <w:tblPrEx>
          <w:tblBorders>
            <w:top w:val="single" w:sz="6" w:space="0" w:color="auto"/>
          </w:tblBorders>
        </w:tblPrEx>
        <w:trPr>
          <w:jc w:val="center"/>
        </w:trPr>
        <w:tc>
          <w:tcPr>
            <w:tcW w:w="1213" w:type="dxa"/>
            <w:tcBorders>
              <w:top w:val="single" w:sz="4" w:space="0" w:color="auto"/>
              <w:bottom w:val="single" w:sz="4" w:space="0" w:color="auto"/>
            </w:tcBorders>
          </w:tcPr>
          <w:p w14:paraId="11E5A3A6" w14:textId="77777777" w:rsidR="00DA0B58" w:rsidRPr="008872D8" w:rsidRDefault="00DA0B58" w:rsidP="00DA0B58">
            <w:pPr>
              <w:rPr>
                <w:rFonts w:ascii="Arial Narrow" w:hAnsi="Arial Narrow"/>
                <w:b/>
              </w:rPr>
            </w:pPr>
            <w:r w:rsidRPr="008872D8">
              <w:rPr>
                <w:rFonts w:ascii="Arial Narrow" w:hAnsi="Arial Narrow"/>
                <w:b/>
              </w:rPr>
              <w:t>12.1</w:t>
            </w:r>
          </w:p>
          <w:p w14:paraId="31C3D306" w14:textId="77777777" w:rsidR="00DA0B58" w:rsidRPr="008872D8" w:rsidRDefault="00DA0B58" w:rsidP="00DA0B58">
            <w:pPr>
              <w:pStyle w:val="BankNormal"/>
              <w:spacing w:after="0"/>
              <w:rPr>
                <w:rFonts w:ascii="Arial Narrow" w:hAnsi="Arial Narrow"/>
                <w:lang w:eastAsia="it-IT"/>
              </w:rPr>
            </w:pPr>
          </w:p>
        </w:tc>
        <w:tc>
          <w:tcPr>
            <w:tcW w:w="8505" w:type="dxa"/>
            <w:tcBorders>
              <w:top w:val="single" w:sz="4" w:space="0" w:color="auto"/>
              <w:bottom w:val="single" w:sz="4" w:space="0" w:color="auto"/>
            </w:tcBorders>
          </w:tcPr>
          <w:p w14:paraId="40835E1A" w14:textId="36C5215C" w:rsidR="00DA0B58" w:rsidRPr="008872D8" w:rsidRDefault="00DA0B58" w:rsidP="00DA0B58">
            <w:pPr>
              <w:tabs>
                <w:tab w:val="left" w:pos="144"/>
                <w:tab w:val="left" w:pos="504"/>
                <w:tab w:val="right" w:pos="7790"/>
              </w:tabs>
              <w:jc w:val="both"/>
              <w:rPr>
                <w:rFonts w:ascii="Arial Narrow" w:hAnsi="Arial Narrow"/>
              </w:rPr>
            </w:pPr>
            <w:r w:rsidRPr="008872D8">
              <w:rPr>
                <w:rFonts w:ascii="Arial Narrow" w:hAnsi="Arial Narrow"/>
                <w:i/>
              </w:rPr>
              <w:t xml:space="preserve"> la liste des dépenses remboursables admises. </w:t>
            </w:r>
          </w:p>
          <w:p w14:paraId="0ABDEBE2" w14:textId="77777777" w:rsidR="00DA0B58" w:rsidRPr="007F453C" w:rsidRDefault="00DA0B58" w:rsidP="008D3E36">
            <w:pPr>
              <w:numPr>
                <w:ilvl w:val="0"/>
                <w:numId w:val="2"/>
              </w:numPr>
              <w:tabs>
                <w:tab w:val="left" w:pos="468"/>
                <w:tab w:val="left" w:pos="720"/>
                <w:tab w:val="right" w:pos="7790"/>
              </w:tabs>
              <w:jc w:val="both"/>
              <w:rPr>
                <w:rFonts w:ascii="Arial Narrow" w:hAnsi="Arial Narrow"/>
              </w:rPr>
            </w:pPr>
            <w:r w:rsidRPr="007F453C">
              <w:rPr>
                <w:rFonts w:ascii="Arial Narrow" w:hAnsi="Arial Narrow"/>
              </w:rPr>
              <w:t>une indemnité de subsistance allouée au personnel du Consultant pour chaque jour d’absence du siège principal et, le cas échéant, pour chaque jour passé en dehors de son pays de base fixe aux fins de cette mission ;</w:t>
            </w:r>
          </w:p>
          <w:p w14:paraId="5DDFDE91"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espaces de bureaux, des recherches et des inspections ;</w:t>
            </w:r>
          </w:p>
          <w:p w14:paraId="706A4FDE"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communications locales ou internationales, le cas échéant ainsi que l’utilisation de téléphone et télécopie nécessaires aux fins de la mission ;</w:t>
            </w:r>
          </w:p>
          <w:p w14:paraId="074FD56F"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d’impression et d’envoi des rapports nécessaires à la mission ; et</w:t>
            </w:r>
          </w:p>
          <w:p w14:paraId="1CBBA9D7" w14:textId="15E8119C"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proofErr w:type="gramStart"/>
            <w:r w:rsidRPr="008872D8">
              <w:rPr>
                <w:rFonts w:ascii="Arial Narrow" w:hAnsi="Arial Narrow"/>
              </w:rPr>
              <w:t>le</w:t>
            </w:r>
            <w:proofErr w:type="gramEnd"/>
            <w:r w:rsidRPr="008872D8">
              <w:rPr>
                <w:rFonts w:ascii="Arial Narrow" w:hAnsi="Arial Narrow"/>
              </w:rPr>
              <w:t xml:space="preserve"> coût d’autres postes nécessaires à la mission et non mentionnés ci-dessus</w:t>
            </w:r>
            <w:r w:rsidR="0058188D">
              <w:rPr>
                <w:rFonts w:ascii="Arial Narrow" w:hAnsi="Arial Narrow"/>
              </w:rPr>
              <w:t>.</w:t>
            </w:r>
          </w:p>
        </w:tc>
      </w:tr>
      <w:tr w:rsidR="00DA0B58" w:rsidRPr="008872D8" w14:paraId="309D85FA" w14:textId="77777777" w:rsidTr="004972F6">
        <w:tblPrEx>
          <w:tblBorders>
            <w:top w:val="single" w:sz="6" w:space="0" w:color="auto"/>
          </w:tblBorders>
        </w:tblPrEx>
        <w:trPr>
          <w:jc w:val="center"/>
        </w:trPr>
        <w:tc>
          <w:tcPr>
            <w:tcW w:w="1213" w:type="dxa"/>
          </w:tcPr>
          <w:p w14:paraId="5989DDBF" w14:textId="77777777" w:rsidR="00DA0B58" w:rsidRPr="008872D8" w:rsidRDefault="00DA0B58" w:rsidP="00DA0B58">
            <w:pPr>
              <w:rPr>
                <w:rFonts w:ascii="Arial Narrow" w:hAnsi="Arial Narrow"/>
                <w:b/>
              </w:rPr>
            </w:pPr>
            <w:r w:rsidRPr="008872D8">
              <w:rPr>
                <w:rFonts w:ascii="Arial Narrow" w:hAnsi="Arial Narrow"/>
                <w:b/>
              </w:rPr>
              <w:t>13.3</w:t>
            </w:r>
          </w:p>
          <w:p w14:paraId="190CC287" w14:textId="77777777" w:rsidR="00DA0B58" w:rsidRPr="008872D8" w:rsidRDefault="00DA0B58" w:rsidP="00DA0B58">
            <w:pPr>
              <w:pStyle w:val="BankNormal"/>
              <w:tabs>
                <w:tab w:val="right" w:pos="7218"/>
              </w:tabs>
              <w:spacing w:after="0"/>
              <w:rPr>
                <w:rFonts w:ascii="Arial Narrow" w:hAnsi="Arial Narrow"/>
                <w:b/>
                <w:sz w:val="20"/>
              </w:rPr>
            </w:pPr>
          </w:p>
        </w:tc>
        <w:tc>
          <w:tcPr>
            <w:tcW w:w="8505" w:type="dxa"/>
          </w:tcPr>
          <w:p w14:paraId="198F7C3A" w14:textId="038E64DE" w:rsidR="00DA0B58" w:rsidRPr="008872D8" w:rsidRDefault="00DA0B58" w:rsidP="00DA0B58">
            <w:pPr>
              <w:pStyle w:val="BankNormal"/>
              <w:tabs>
                <w:tab w:val="left" w:pos="4426"/>
                <w:tab w:val="right" w:pos="7218"/>
              </w:tabs>
              <w:spacing w:after="160"/>
              <w:jc w:val="both"/>
              <w:rPr>
                <w:rFonts w:ascii="Arial Narrow" w:hAnsi="Arial Narrow"/>
                <w:lang w:eastAsia="it-IT"/>
              </w:rPr>
            </w:pPr>
            <w:r w:rsidRPr="008872D8">
              <w:rPr>
                <w:rFonts w:ascii="Arial Narrow" w:hAnsi="Arial Narrow"/>
              </w:rPr>
              <w:t>Le Soumissionnaire</w:t>
            </w:r>
            <w:r w:rsidR="00C23D51">
              <w:rPr>
                <w:rFonts w:ascii="Arial Narrow" w:hAnsi="Arial Narrow"/>
              </w:rPr>
              <w:t xml:space="preserve"> doit présenter </w:t>
            </w:r>
            <w:r w:rsidR="00C23D51" w:rsidRPr="00C23D51">
              <w:rPr>
                <w:rFonts w:ascii="Arial Narrow" w:hAnsi="Arial Narrow"/>
                <w:b/>
              </w:rPr>
              <w:t>l’original et une (01)</w:t>
            </w:r>
            <w:r w:rsidR="00C23D51">
              <w:rPr>
                <w:rFonts w:ascii="Arial Narrow" w:hAnsi="Arial Narrow"/>
              </w:rPr>
              <w:t xml:space="preserve"> </w:t>
            </w:r>
            <w:r w:rsidR="00C23D51" w:rsidRPr="00C23D51">
              <w:rPr>
                <w:rFonts w:ascii="Arial Narrow" w:hAnsi="Arial Narrow"/>
                <w:b/>
              </w:rPr>
              <w:t>copie</w:t>
            </w:r>
            <w:r w:rsidRPr="008872D8">
              <w:rPr>
                <w:rFonts w:ascii="Arial Narrow" w:hAnsi="Arial Narrow"/>
              </w:rPr>
              <w:t xml:space="preserve"> de cette Proposition technique et l’original et </w:t>
            </w:r>
            <w:r w:rsidR="00C23D51" w:rsidRPr="00C23D51">
              <w:rPr>
                <w:rFonts w:ascii="Arial Narrow" w:hAnsi="Arial Narrow"/>
                <w:b/>
              </w:rPr>
              <w:t>une (01)</w:t>
            </w:r>
            <w:r w:rsidR="00C23D51">
              <w:rPr>
                <w:rFonts w:ascii="Arial Narrow" w:hAnsi="Arial Narrow"/>
              </w:rPr>
              <w:t xml:space="preserve"> </w:t>
            </w:r>
            <w:r w:rsidR="00C23D51" w:rsidRPr="00C23D51">
              <w:rPr>
                <w:rFonts w:ascii="Arial Narrow" w:hAnsi="Arial Narrow"/>
                <w:b/>
              </w:rPr>
              <w:t>copie</w:t>
            </w:r>
            <w:r w:rsidR="00C23D51" w:rsidRPr="008872D8">
              <w:rPr>
                <w:rFonts w:ascii="Arial Narrow" w:hAnsi="Arial Narrow"/>
              </w:rPr>
              <w:t xml:space="preserve"> </w:t>
            </w:r>
            <w:r w:rsidRPr="008872D8">
              <w:rPr>
                <w:rFonts w:ascii="Arial Narrow" w:hAnsi="Arial Narrow"/>
              </w:rPr>
              <w:t>de la Proposition financière</w:t>
            </w:r>
            <w:r w:rsidR="00EC57EA">
              <w:rPr>
                <w:rFonts w:ascii="Arial Narrow" w:hAnsi="Arial Narrow"/>
              </w:rPr>
              <w:t>.</w:t>
            </w:r>
          </w:p>
        </w:tc>
      </w:tr>
      <w:tr w:rsidR="00DA0B58" w:rsidRPr="008872D8" w14:paraId="6B2AB5DB" w14:textId="77777777" w:rsidTr="004972F6">
        <w:tblPrEx>
          <w:tblBorders>
            <w:top w:val="single" w:sz="6" w:space="0" w:color="auto"/>
          </w:tblBorders>
        </w:tblPrEx>
        <w:trPr>
          <w:jc w:val="center"/>
        </w:trPr>
        <w:tc>
          <w:tcPr>
            <w:tcW w:w="1213" w:type="dxa"/>
            <w:tcBorders>
              <w:bottom w:val="single" w:sz="4" w:space="0" w:color="auto"/>
            </w:tcBorders>
          </w:tcPr>
          <w:p w14:paraId="2629978C" w14:textId="77777777" w:rsidR="00DA0B58" w:rsidRPr="008872D8" w:rsidRDefault="00DA0B58" w:rsidP="00DA0B58">
            <w:pPr>
              <w:rPr>
                <w:rFonts w:ascii="Arial Narrow" w:hAnsi="Arial Narrow"/>
                <w:b/>
              </w:rPr>
            </w:pPr>
            <w:r w:rsidRPr="008872D8">
              <w:rPr>
                <w:rFonts w:ascii="Arial Narrow" w:hAnsi="Arial Narrow"/>
                <w:b/>
              </w:rPr>
              <w:t>13.5</w:t>
            </w:r>
          </w:p>
          <w:p w14:paraId="24A79387" w14:textId="77777777" w:rsidR="00DA0B58" w:rsidRPr="008872D8" w:rsidRDefault="00DA0B58" w:rsidP="00DA0B58">
            <w:pPr>
              <w:pStyle w:val="BankNormal"/>
              <w:tabs>
                <w:tab w:val="right" w:pos="7218"/>
              </w:tabs>
              <w:spacing w:after="0"/>
              <w:rPr>
                <w:rFonts w:ascii="Arial Narrow" w:hAnsi="Arial Narrow"/>
                <w:b/>
              </w:rPr>
            </w:pPr>
          </w:p>
        </w:tc>
        <w:tc>
          <w:tcPr>
            <w:tcW w:w="8505" w:type="dxa"/>
            <w:tcBorders>
              <w:bottom w:val="single" w:sz="4" w:space="0" w:color="auto"/>
            </w:tcBorders>
          </w:tcPr>
          <w:p w14:paraId="4BD36853" w14:textId="7AD89711" w:rsidR="00DA0B58" w:rsidRPr="00B65654" w:rsidRDefault="00DA0B58" w:rsidP="00DA0B58">
            <w:pPr>
              <w:pStyle w:val="BankNormal"/>
              <w:tabs>
                <w:tab w:val="right" w:pos="7218"/>
              </w:tabs>
              <w:spacing w:after="0"/>
              <w:jc w:val="both"/>
              <w:rPr>
                <w:rFonts w:ascii="Arial Narrow" w:hAnsi="Arial Narrow"/>
              </w:rPr>
            </w:pPr>
            <w:r w:rsidRPr="008872D8">
              <w:rPr>
                <w:rFonts w:ascii="Arial Narrow" w:hAnsi="Arial Narrow"/>
              </w:rPr>
              <w:lastRenderedPageBreak/>
              <w:t xml:space="preserve">La Proposition doit être envoyée à l’adresse suivante : </w:t>
            </w:r>
            <w:r w:rsidR="00C23D51" w:rsidRPr="00B65654">
              <w:rPr>
                <w:rFonts w:ascii="Arial Narrow" w:hAnsi="Arial Narrow"/>
                <w:szCs w:val="24"/>
              </w:rPr>
              <w:t xml:space="preserve">Direction des Finances et du Matériel du </w:t>
            </w:r>
            <w:r w:rsidR="00C23D51" w:rsidRPr="00B65654">
              <w:rPr>
                <w:rFonts w:ascii="Arial Narrow" w:hAnsi="Arial Narrow"/>
                <w:szCs w:val="24"/>
              </w:rPr>
              <w:lastRenderedPageBreak/>
              <w:t>Ministère de la Refondation de l’Etat, sise à la Cité Administrative de Bamako, Bâtiment 2 - RDC, Tél. : (00223) 20 01 47 17 / 79 21 16 67</w:t>
            </w:r>
          </w:p>
          <w:p w14:paraId="08562088" w14:textId="6082037F" w:rsidR="00DA0B58" w:rsidRPr="008872D8" w:rsidRDefault="00DA0B58" w:rsidP="004972F6">
            <w:pPr>
              <w:pStyle w:val="BankNormal"/>
              <w:tabs>
                <w:tab w:val="right" w:pos="7218"/>
              </w:tabs>
              <w:spacing w:after="0"/>
              <w:jc w:val="both"/>
              <w:rPr>
                <w:rFonts w:ascii="Arial Narrow" w:hAnsi="Arial Narrow"/>
              </w:rPr>
            </w:pPr>
            <w:r w:rsidRPr="008872D8">
              <w:rPr>
                <w:rFonts w:ascii="Arial Narrow" w:hAnsi="Arial Narrow"/>
              </w:rPr>
              <w:t xml:space="preserve">La Proposition doit être présentée à la date et à l’heure suivante, au plus tard : </w:t>
            </w:r>
            <w:r w:rsidR="003341DF" w:rsidRPr="004972F6">
              <w:rPr>
                <w:rFonts w:ascii="Arial Narrow" w:hAnsi="Arial Narrow"/>
                <w:b/>
                <w:i/>
              </w:rPr>
              <w:t xml:space="preserve">le </w:t>
            </w:r>
            <w:r w:rsidR="00713CF8">
              <w:rPr>
                <w:rFonts w:ascii="Arial Narrow" w:hAnsi="Arial Narrow"/>
                <w:b/>
                <w:i/>
              </w:rPr>
              <w:t>……………………………</w:t>
            </w:r>
            <w:r w:rsidR="00322384" w:rsidRPr="00322384">
              <w:rPr>
                <w:rFonts w:ascii="Arial Narrow" w:hAnsi="Arial Narrow"/>
                <w:i/>
              </w:rPr>
              <w:t>à</w:t>
            </w:r>
            <w:r w:rsidR="00322384">
              <w:rPr>
                <w:rFonts w:ascii="Arial Narrow" w:hAnsi="Arial Narrow"/>
                <w:b/>
                <w:i/>
              </w:rPr>
              <w:t xml:space="preserve"> </w:t>
            </w:r>
            <w:r w:rsidR="00713CF8">
              <w:rPr>
                <w:rFonts w:ascii="Arial Narrow" w:hAnsi="Arial Narrow"/>
                <w:b/>
                <w:i/>
              </w:rPr>
              <w:t>09</w:t>
            </w:r>
            <w:r w:rsidR="00E226E6" w:rsidRPr="004972F6">
              <w:rPr>
                <w:rFonts w:ascii="Arial Narrow" w:hAnsi="Arial Narrow"/>
                <w:b/>
                <w:i/>
              </w:rPr>
              <w:t xml:space="preserve"> </w:t>
            </w:r>
            <w:r w:rsidR="00E226E6" w:rsidRPr="004972F6">
              <w:rPr>
                <w:rFonts w:ascii="Arial Narrow" w:hAnsi="Arial Narrow"/>
                <w:i/>
              </w:rPr>
              <w:t>heures 30 minutes, heure à laquelle interviendra l’ouverture des offres.</w:t>
            </w:r>
          </w:p>
        </w:tc>
      </w:tr>
      <w:tr w:rsidR="00DA0B58" w:rsidRPr="008872D8" w14:paraId="7649DA6C" w14:textId="77777777" w:rsidTr="0051642E">
        <w:tblPrEx>
          <w:tblBorders>
            <w:top w:val="single" w:sz="6" w:space="0" w:color="auto"/>
            <w:bottom w:val="single" w:sz="4" w:space="0" w:color="auto"/>
            <w:insideH w:val="single" w:sz="4" w:space="0" w:color="auto"/>
          </w:tblBorders>
        </w:tblPrEx>
        <w:trPr>
          <w:trHeight w:val="841"/>
          <w:jc w:val="center"/>
        </w:trPr>
        <w:tc>
          <w:tcPr>
            <w:tcW w:w="1213" w:type="dxa"/>
            <w:tcBorders>
              <w:top w:val="single" w:sz="4" w:space="0" w:color="auto"/>
              <w:left w:val="single" w:sz="4" w:space="0" w:color="auto"/>
              <w:bottom w:val="single" w:sz="4" w:space="0" w:color="auto"/>
              <w:right w:val="single" w:sz="4" w:space="0" w:color="auto"/>
            </w:tcBorders>
          </w:tcPr>
          <w:p w14:paraId="608F7217" w14:textId="77777777" w:rsidR="00DA0B58" w:rsidRPr="008872D8" w:rsidRDefault="00DA0B58" w:rsidP="00DA0B58">
            <w:pPr>
              <w:rPr>
                <w:rFonts w:ascii="Arial Narrow" w:hAnsi="Arial Narrow"/>
                <w:b/>
              </w:rPr>
            </w:pPr>
            <w:r w:rsidRPr="008872D8">
              <w:rPr>
                <w:rFonts w:ascii="Arial Narrow" w:hAnsi="Arial Narrow"/>
                <w:b/>
              </w:rPr>
              <w:lastRenderedPageBreak/>
              <w:t>15</w:t>
            </w:r>
          </w:p>
          <w:p w14:paraId="7A18CCF8" w14:textId="77777777" w:rsidR="00DA0B58" w:rsidRPr="008872D8" w:rsidRDefault="00DA0B58" w:rsidP="00DA0B58">
            <w:pPr>
              <w:pStyle w:val="BankNormal"/>
              <w:tabs>
                <w:tab w:val="right" w:pos="7218"/>
              </w:tabs>
              <w:spacing w:after="0"/>
              <w:rPr>
                <w:rFonts w:ascii="Arial Narrow" w:hAnsi="Arial Narrow"/>
                <w:sz w:val="20"/>
              </w:rPr>
            </w:pPr>
          </w:p>
        </w:tc>
        <w:tc>
          <w:tcPr>
            <w:tcW w:w="8505" w:type="dxa"/>
            <w:tcBorders>
              <w:top w:val="single" w:sz="4" w:space="0" w:color="auto"/>
              <w:left w:val="single" w:sz="4" w:space="0" w:color="auto"/>
              <w:bottom w:val="single" w:sz="4" w:space="0" w:color="auto"/>
              <w:right w:val="single" w:sz="4" w:space="0" w:color="auto"/>
            </w:tcBorders>
          </w:tcPr>
          <w:p w14:paraId="247C4686" w14:textId="77777777" w:rsidR="00DA0B58" w:rsidRPr="008872D8" w:rsidRDefault="00DA0B58" w:rsidP="004F56FB">
            <w:pPr>
              <w:pStyle w:val="BankNormal"/>
              <w:tabs>
                <w:tab w:val="right" w:pos="7218"/>
              </w:tabs>
              <w:spacing w:after="0"/>
              <w:jc w:val="both"/>
              <w:rPr>
                <w:rFonts w:ascii="Arial Narrow" w:hAnsi="Arial Narrow"/>
              </w:rPr>
            </w:pPr>
            <w:r w:rsidRPr="008872D8">
              <w:rPr>
                <w:rFonts w:ascii="Arial Narrow" w:hAnsi="Arial Narrow"/>
              </w:rPr>
              <w:t xml:space="preserve">Les critères, sous-critères d’évaluation, et leurs poids respectifs sont les </w:t>
            </w:r>
          </w:p>
          <w:p w14:paraId="74DAD7F5" w14:textId="33C32C0B" w:rsidR="00DA0B58" w:rsidRPr="008872D8" w:rsidRDefault="004F56FB" w:rsidP="004F56FB">
            <w:pPr>
              <w:pStyle w:val="BankNormal"/>
              <w:tabs>
                <w:tab w:val="right" w:pos="7218"/>
              </w:tabs>
              <w:spacing w:after="0"/>
              <w:jc w:val="both"/>
              <w:rPr>
                <w:rFonts w:ascii="Arial Narrow" w:hAnsi="Arial Narrow"/>
              </w:rPr>
            </w:pPr>
            <w:r>
              <w:rPr>
                <w:rFonts w:ascii="Arial Narrow" w:hAnsi="Arial Narrow"/>
              </w:rPr>
              <w:t>suivants :</w:t>
            </w:r>
            <w:r w:rsidR="003A726C">
              <w:rPr>
                <w:rFonts w:ascii="Arial Narrow" w:hAnsi="Arial Narrow"/>
              </w:rPr>
              <w:t xml:space="preserve">                                                                                                   </w:t>
            </w:r>
            <w:r w:rsidR="00EC57EA">
              <w:rPr>
                <w:rFonts w:ascii="Arial Narrow" w:hAnsi="Arial Narrow"/>
              </w:rPr>
              <w:t xml:space="preserve">    </w:t>
            </w:r>
            <w:r w:rsidR="00C358DF">
              <w:rPr>
                <w:rFonts w:ascii="Arial Narrow" w:hAnsi="Arial Narrow"/>
              </w:rPr>
              <w:t xml:space="preserve">        </w:t>
            </w:r>
            <w:r w:rsidR="00DA0B58" w:rsidRPr="008872D8">
              <w:rPr>
                <w:rFonts w:ascii="Arial Narrow" w:hAnsi="Arial Narrow"/>
              </w:rPr>
              <w:t>Points</w:t>
            </w:r>
          </w:p>
          <w:p w14:paraId="567CE222" w14:textId="2C776071" w:rsidR="003A726C" w:rsidRDefault="00DA0B58" w:rsidP="00E61372">
            <w:pPr>
              <w:tabs>
                <w:tab w:val="right" w:pos="7218"/>
              </w:tabs>
              <w:spacing w:after="160"/>
              <w:ind w:left="466" w:hanging="466"/>
              <w:rPr>
                <w:rFonts w:ascii="Arial Narrow" w:hAnsi="Arial Narrow"/>
                <w:b/>
                <w:sz w:val="20"/>
              </w:rPr>
            </w:pPr>
            <w:r w:rsidRPr="00E61372">
              <w:rPr>
                <w:rFonts w:ascii="Arial Narrow" w:hAnsi="Arial Narrow"/>
                <w:b/>
                <w:sz w:val="20"/>
              </w:rPr>
              <w:t>(i)</w:t>
            </w:r>
            <w:r w:rsidRPr="008872D8">
              <w:rPr>
                <w:rFonts w:ascii="Arial Narrow" w:hAnsi="Arial Narrow"/>
                <w:sz w:val="20"/>
              </w:rPr>
              <w:tab/>
            </w:r>
            <w:r w:rsidRPr="00E61372">
              <w:rPr>
                <w:rFonts w:ascii="Arial Narrow" w:hAnsi="Arial Narrow"/>
                <w:b/>
              </w:rPr>
              <w:t>Expérience des Soumissionnaires</w:t>
            </w:r>
            <w:r w:rsidR="00E61372" w:rsidRPr="00E61372">
              <w:rPr>
                <w:rFonts w:ascii="Arial Narrow" w:hAnsi="Arial Narrow"/>
                <w:b/>
              </w:rPr>
              <w:t xml:space="preserve"> </w:t>
            </w:r>
            <w:r w:rsidRPr="00E61372">
              <w:rPr>
                <w:rFonts w:ascii="Arial Narrow" w:hAnsi="Arial Narrow"/>
                <w:b/>
              </w:rPr>
              <w:t xml:space="preserve">pertinente pour la </w:t>
            </w:r>
            <w:r w:rsidR="00E61372" w:rsidRPr="00E61372">
              <w:rPr>
                <w:rFonts w:ascii="Arial Narrow" w:hAnsi="Arial Narrow"/>
                <w:b/>
              </w:rPr>
              <w:t>mission :…</w:t>
            </w:r>
            <w:r w:rsidR="007A397E">
              <w:rPr>
                <w:rFonts w:ascii="Arial Narrow" w:hAnsi="Arial Narrow"/>
                <w:b/>
              </w:rPr>
              <w:t>…….</w:t>
            </w:r>
            <w:r w:rsidR="00E61372" w:rsidRPr="00E61372">
              <w:rPr>
                <w:rFonts w:ascii="Arial Narrow" w:hAnsi="Arial Narrow"/>
                <w:b/>
              </w:rPr>
              <w:t>…10</w:t>
            </w:r>
            <w:r w:rsidRPr="00E61372">
              <w:rPr>
                <w:rFonts w:ascii="Arial Narrow" w:hAnsi="Arial Narrow"/>
                <w:b/>
                <w:sz w:val="20"/>
              </w:rPr>
              <w:tab/>
            </w:r>
          </w:p>
          <w:p w14:paraId="53A275EA" w14:textId="77777777" w:rsidR="004F56FB" w:rsidRDefault="003A726C" w:rsidP="00E61372">
            <w:pPr>
              <w:tabs>
                <w:tab w:val="right" w:pos="7218"/>
              </w:tabs>
              <w:spacing w:after="160"/>
              <w:ind w:left="466" w:hanging="466"/>
              <w:rPr>
                <w:rFonts w:ascii="Arial Narrow" w:hAnsi="Arial Narrow"/>
                <w:sz w:val="20"/>
              </w:rPr>
            </w:pPr>
            <w:r w:rsidRPr="003A726C">
              <w:rPr>
                <w:rFonts w:ascii="Arial Narrow" w:hAnsi="Arial Narrow"/>
                <w:sz w:val="20"/>
              </w:rPr>
              <w:t>2,5 points/expérience. Ces expériences doivent être soutenues par les pages de garde et de signature des contrats et les PV ou attestations de service fait</w:t>
            </w:r>
            <w:r w:rsidR="004F56FB">
              <w:rPr>
                <w:rFonts w:ascii="Arial Narrow" w:hAnsi="Arial Narrow"/>
                <w:sz w:val="20"/>
              </w:rPr>
              <w:t xml:space="preserve">. </w:t>
            </w:r>
          </w:p>
          <w:p w14:paraId="0A9BBF7A" w14:textId="64C0AE15" w:rsidR="00DA0B58" w:rsidRPr="004F56FB" w:rsidRDefault="004F56FB" w:rsidP="00E61372">
            <w:pPr>
              <w:tabs>
                <w:tab w:val="right" w:pos="7218"/>
              </w:tabs>
              <w:spacing w:after="160"/>
              <w:ind w:left="466" w:hanging="466"/>
              <w:rPr>
                <w:rFonts w:ascii="Arial Narrow" w:hAnsi="Arial Narrow"/>
                <w:b/>
                <w:sz w:val="20"/>
              </w:rPr>
            </w:pPr>
            <w:r w:rsidRPr="004F56FB">
              <w:rPr>
                <w:rFonts w:ascii="Arial Narrow" w:hAnsi="Arial Narrow"/>
                <w:b/>
                <w:sz w:val="20"/>
              </w:rPr>
              <w:t xml:space="preserve">NB : ces critères non remplis conduisent à une note de zéro pour l’expérience fournie </w:t>
            </w:r>
            <w:r w:rsidR="00DA0B58" w:rsidRPr="004F56FB">
              <w:rPr>
                <w:rFonts w:ascii="Arial Narrow" w:hAnsi="Arial Narrow"/>
                <w:b/>
                <w:sz w:val="20"/>
              </w:rPr>
              <w:t xml:space="preserve">  </w:t>
            </w:r>
          </w:p>
          <w:p w14:paraId="140D6D56" w14:textId="7BB49A5C" w:rsidR="00DA0B58" w:rsidRPr="00E61372" w:rsidRDefault="00DA0B58" w:rsidP="00DA0B58">
            <w:pPr>
              <w:tabs>
                <w:tab w:val="right" w:pos="7218"/>
              </w:tabs>
              <w:spacing w:after="160"/>
              <w:ind w:left="466" w:hanging="466"/>
              <w:jc w:val="both"/>
              <w:rPr>
                <w:rFonts w:ascii="Arial Narrow" w:hAnsi="Arial Narrow"/>
                <w:b/>
                <w:sz w:val="20"/>
              </w:rPr>
            </w:pPr>
            <w:r w:rsidRPr="00E61372">
              <w:rPr>
                <w:rFonts w:ascii="Arial Narrow" w:hAnsi="Arial Narrow"/>
                <w:b/>
                <w:sz w:val="20"/>
              </w:rPr>
              <w:t>(ii)</w:t>
            </w:r>
            <w:r w:rsidRPr="00E61372">
              <w:rPr>
                <w:rFonts w:ascii="Arial Narrow" w:hAnsi="Arial Narrow"/>
                <w:b/>
                <w:sz w:val="20"/>
              </w:rPr>
              <w:tab/>
            </w:r>
            <w:r w:rsidRPr="00E61372">
              <w:rPr>
                <w:rFonts w:ascii="Arial Narrow" w:hAnsi="Arial Narrow"/>
                <w:b/>
              </w:rPr>
              <w:t>Conformité du plan de travail et de la méthode proposés, aux Termes de référence</w:t>
            </w:r>
            <w:r w:rsidR="00E61372" w:rsidRPr="00E61372">
              <w:rPr>
                <w:rFonts w:ascii="Arial Narrow" w:hAnsi="Arial Narrow"/>
                <w:b/>
              </w:rPr>
              <w:t xml:space="preserve"> </w:t>
            </w:r>
            <w:r w:rsidRPr="00E61372">
              <w:rPr>
                <w:rFonts w:ascii="Arial Narrow" w:hAnsi="Arial Narrow"/>
                <w:b/>
              </w:rPr>
              <w:t>:</w:t>
            </w:r>
            <w:r w:rsidR="007A397E">
              <w:rPr>
                <w:rFonts w:ascii="Arial Narrow" w:hAnsi="Arial Narrow"/>
                <w:b/>
              </w:rPr>
              <w:t xml:space="preserve"> …………………………………………………………………</w:t>
            </w:r>
            <w:r w:rsidR="004972F6">
              <w:rPr>
                <w:rFonts w:ascii="Arial Narrow" w:hAnsi="Arial Narrow"/>
                <w:b/>
              </w:rPr>
              <w:t>…………………..</w:t>
            </w:r>
            <w:r w:rsidR="007A397E">
              <w:rPr>
                <w:rFonts w:ascii="Arial Narrow" w:hAnsi="Arial Narrow"/>
                <w:b/>
              </w:rPr>
              <w:t>…..30 points</w:t>
            </w:r>
          </w:p>
          <w:p w14:paraId="622830B1" w14:textId="54A389C8" w:rsidR="00DA0B58" w:rsidRPr="004F56FB" w:rsidRDefault="00DA0B58"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a)</w:t>
            </w:r>
            <w:r w:rsidRPr="004F56FB">
              <w:rPr>
                <w:rFonts w:ascii="Arial Narrow" w:hAnsi="Arial Narrow"/>
                <w:b/>
                <w:sz w:val="20"/>
              </w:rPr>
              <w:tab/>
              <w:t>App</w:t>
            </w:r>
            <w:r w:rsidR="00E61372" w:rsidRPr="004F56FB">
              <w:rPr>
                <w:rFonts w:ascii="Arial Narrow" w:hAnsi="Arial Narrow"/>
                <w:b/>
                <w:sz w:val="20"/>
              </w:rPr>
              <w:t xml:space="preserve">roche technique et méthodologie   </w:t>
            </w:r>
            <w:r w:rsidR="004F56FB">
              <w:rPr>
                <w:rFonts w:ascii="Arial Narrow" w:hAnsi="Arial Narrow"/>
                <w:b/>
                <w:sz w:val="20"/>
              </w:rPr>
              <w:t xml:space="preserve">                             </w:t>
            </w:r>
            <w:r w:rsidR="00E61372" w:rsidRPr="004F56FB">
              <w:rPr>
                <w:rFonts w:ascii="Arial Narrow" w:hAnsi="Arial Narrow"/>
                <w:b/>
                <w:sz w:val="20"/>
              </w:rPr>
              <w:t xml:space="preserve"> 20</w:t>
            </w:r>
          </w:p>
          <w:p w14:paraId="01B9E02C" w14:textId="11058D4D" w:rsidR="003A726C" w:rsidRDefault="003A726C" w:rsidP="004F56FB">
            <w:pPr>
              <w:tabs>
                <w:tab w:val="left" w:pos="737"/>
                <w:tab w:val="right" w:pos="7218"/>
              </w:tabs>
              <w:ind w:left="466"/>
              <w:jc w:val="both"/>
              <w:rPr>
                <w:rFonts w:ascii="Arial Narrow" w:hAnsi="Arial Narrow"/>
                <w:sz w:val="20"/>
              </w:rPr>
            </w:pPr>
            <w:r>
              <w:rPr>
                <w:rFonts w:ascii="Arial Narrow" w:hAnsi="Arial Narrow"/>
                <w:sz w:val="20"/>
              </w:rPr>
              <w:t>conforme aux TDR</w:t>
            </w:r>
            <w:r w:rsidR="00716B90">
              <w:rPr>
                <w:rFonts w:ascii="Arial Narrow" w:hAnsi="Arial Narrow"/>
                <w:sz w:val="20"/>
              </w:rPr>
              <w:t xml:space="preserve"> et bien détaillée………………………20</w:t>
            </w:r>
          </w:p>
          <w:p w14:paraId="20257032" w14:textId="7B883B9C"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aux TDR et peu détaillée……………………….10</w:t>
            </w:r>
          </w:p>
          <w:p w14:paraId="251C4553" w14:textId="38433E6B"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aux TDR………………………………………2</w:t>
            </w:r>
          </w:p>
          <w:p w14:paraId="5D36783B" w14:textId="77777777" w:rsidR="001A3458" w:rsidRPr="008872D8" w:rsidRDefault="001A3458" w:rsidP="004F56FB">
            <w:pPr>
              <w:tabs>
                <w:tab w:val="left" w:pos="737"/>
                <w:tab w:val="right" w:pos="7218"/>
              </w:tabs>
              <w:ind w:left="466"/>
              <w:jc w:val="both"/>
              <w:rPr>
                <w:rFonts w:ascii="Arial Narrow" w:hAnsi="Arial Narrow"/>
                <w:sz w:val="20"/>
              </w:rPr>
            </w:pPr>
          </w:p>
          <w:p w14:paraId="3AE0D5D6" w14:textId="1C26D7DE"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b)</w:t>
            </w:r>
            <w:r w:rsidRPr="004F56FB">
              <w:rPr>
                <w:rFonts w:ascii="Arial Narrow" w:hAnsi="Arial Narrow"/>
                <w:b/>
                <w:sz w:val="20"/>
              </w:rPr>
              <w:tab/>
              <w:t>Plan de travail                                                                        05</w:t>
            </w:r>
          </w:p>
          <w:p w14:paraId="1934202A" w14:textId="06562E5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bien agencé…………………………5</w:t>
            </w:r>
          </w:p>
          <w:p w14:paraId="7A74BC70" w14:textId="14B7FF6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mal agencé………………………… 3</w:t>
            </w:r>
          </w:p>
          <w:p w14:paraId="350FCB5C" w14:textId="5FB30DA3"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 délai ……………………….…………… 1</w:t>
            </w:r>
          </w:p>
          <w:p w14:paraId="0DAF4860" w14:textId="77777777" w:rsidR="001A3458" w:rsidRPr="008872D8" w:rsidRDefault="001A3458" w:rsidP="004F56FB">
            <w:pPr>
              <w:tabs>
                <w:tab w:val="left" w:pos="737"/>
                <w:tab w:val="right" w:pos="7218"/>
              </w:tabs>
              <w:ind w:left="466"/>
              <w:jc w:val="both"/>
              <w:rPr>
                <w:rFonts w:ascii="Arial Narrow" w:hAnsi="Arial Narrow"/>
                <w:sz w:val="20"/>
              </w:rPr>
            </w:pPr>
          </w:p>
          <w:p w14:paraId="5E783CEB" w14:textId="368A9BF0"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c)</w:t>
            </w:r>
            <w:r w:rsidRPr="004F56FB">
              <w:rPr>
                <w:rFonts w:ascii="Arial Narrow" w:hAnsi="Arial Narrow"/>
                <w:b/>
                <w:sz w:val="20"/>
              </w:rPr>
              <w:tab/>
              <w:t xml:space="preserve">Organisation et personnel                      </w:t>
            </w:r>
            <w:r w:rsidR="004972F6">
              <w:rPr>
                <w:rFonts w:ascii="Arial Narrow" w:hAnsi="Arial Narrow"/>
                <w:b/>
                <w:sz w:val="20"/>
              </w:rPr>
              <w:t xml:space="preserve">                              </w:t>
            </w:r>
            <w:r w:rsidRPr="004F56FB">
              <w:rPr>
                <w:rFonts w:ascii="Arial Narrow" w:hAnsi="Arial Narrow"/>
                <w:b/>
                <w:sz w:val="20"/>
              </w:rPr>
              <w:t>05</w:t>
            </w:r>
          </w:p>
          <w:p w14:paraId="7C991444" w14:textId="6D28E5DF"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conforme au </w:t>
            </w:r>
            <w:r w:rsidR="004F56FB">
              <w:rPr>
                <w:rFonts w:ascii="Arial Narrow" w:hAnsi="Arial Narrow"/>
                <w:sz w:val="20"/>
              </w:rPr>
              <w:t>plan de travail…………………</w:t>
            </w:r>
            <w:r>
              <w:rPr>
                <w:rFonts w:ascii="Arial Narrow" w:hAnsi="Arial Narrow"/>
                <w:sz w:val="20"/>
              </w:rPr>
              <w:t>……………</w:t>
            </w:r>
            <w:r w:rsidR="004F56FB">
              <w:rPr>
                <w:rFonts w:ascii="Arial Narrow" w:hAnsi="Arial Narrow"/>
                <w:sz w:val="20"/>
              </w:rPr>
              <w:t>..</w:t>
            </w:r>
            <w:r>
              <w:rPr>
                <w:rFonts w:ascii="Arial Narrow" w:hAnsi="Arial Narrow"/>
                <w:sz w:val="20"/>
              </w:rPr>
              <w:t> 5</w:t>
            </w:r>
          </w:p>
          <w:p w14:paraId="17AB6CE4" w14:textId="669029EF" w:rsidR="00716B90" w:rsidRDefault="004F56FB" w:rsidP="004F56FB">
            <w:pPr>
              <w:tabs>
                <w:tab w:val="left" w:pos="737"/>
                <w:tab w:val="right" w:pos="7218"/>
              </w:tabs>
              <w:ind w:left="466"/>
              <w:jc w:val="both"/>
              <w:rPr>
                <w:rFonts w:ascii="Arial Narrow" w:hAnsi="Arial Narrow"/>
                <w:sz w:val="20"/>
              </w:rPr>
            </w:pPr>
            <w:r>
              <w:rPr>
                <w:rFonts w:ascii="Arial Narrow" w:hAnsi="Arial Narrow"/>
                <w:sz w:val="20"/>
              </w:rPr>
              <w:t xml:space="preserve">peu </w:t>
            </w:r>
            <w:r w:rsidR="00716B90">
              <w:rPr>
                <w:rFonts w:ascii="Arial Narrow" w:hAnsi="Arial Narrow"/>
                <w:sz w:val="20"/>
              </w:rPr>
              <w:t xml:space="preserve">conforme au </w:t>
            </w:r>
            <w:r>
              <w:rPr>
                <w:rFonts w:ascii="Arial Narrow" w:hAnsi="Arial Narrow"/>
                <w:sz w:val="20"/>
              </w:rPr>
              <w:t xml:space="preserve">plan de travail …… </w:t>
            </w:r>
            <w:r w:rsidR="00716B90">
              <w:rPr>
                <w:rFonts w:ascii="Arial Narrow" w:hAnsi="Arial Narrow"/>
                <w:sz w:val="20"/>
              </w:rPr>
              <w:t>…………………… 3</w:t>
            </w:r>
          </w:p>
          <w:p w14:paraId="63BB2B59" w14:textId="628969CE" w:rsidR="00716B90" w:rsidRPr="008872D8"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non conforme </w:t>
            </w:r>
            <w:r w:rsidR="004F56FB">
              <w:rPr>
                <w:rFonts w:ascii="Arial Narrow" w:hAnsi="Arial Narrow"/>
                <w:sz w:val="20"/>
              </w:rPr>
              <w:t xml:space="preserve">au plan de travail </w:t>
            </w:r>
            <w:r>
              <w:rPr>
                <w:rFonts w:ascii="Arial Narrow" w:hAnsi="Arial Narrow"/>
                <w:sz w:val="20"/>
              </w:rPr>
              <w:t>…………….…………… 1</w:t>
            </w:r>
          </w:p>
          <w:p w14:paraId="57813BB6" w14:textId="002A2380" w:rsidR="00DA0B58" w:rsidRPr="009C56C2" w:rsidRDefault="007A397E" w:rsidP="00DA0B58">
            <w:pPr>
              <w:tabs>
                <w:tab w:val="right" w:pos="7218"/>
              </w:tabs>
              <w:spacing w:after="160"/>
              <w:ind w:left="466" w:hanging="466"/>
              <w:jc w:val="both"/>
              <w:rPr>
                <w:rFonts w:ascii="Arial Narrow" w:hAnsi="Arial Narrow"/>
                <w:b/>
              </w:rPr>
            </w:pPr>
            <w:r w:rsidRPr="008872D8">
              <w:rPr>
                <w:rFonts w:ascii="Arial Narrow" w:hAnsi="Arial Narrow"/>
                <w:sz w:val="20"/>
              </w:rPr>
              <w:t xml:space="preserve"> </w:t>
            </w:r>
            <w:r w:rsidR="00DA0B58" w:rsidRPr="008872D8">
              <w:rPr>
                <w:rFonts w:ascii="Arial Narrow" w:hAnsi="Arial Narrow"/>
                <w:sz w:val="20"/>
              </w:rPr>
              <w:t>(</w:t>
            </w:r>
            <w:r w:rsidR="00DA0B58" w:rsidRPr="009C56C2">
              <w:rPr>
                <w:rFonts w:ascii="Arial Narrow" w:hAnsi="Arial Narrow"/>
                <w:b/>
              </w:rPr>
              <w:t>iii)</w:t>
            </w:r>
            <w:r w:rsidR="00DA0B58" w:rsidRPr="009C56C2">
              <w:rPr>
                <w:rFonts w:ascii="Arial Narrow" w:hAnsi="Arial Narrow"/>
                <w:b/>
              </w:rPr>
              <w:tab/>
              <w:t xml:space="preserve">Qualifications et compétence du personnel clé pour la </w:t>
            </w:r>
            <w:r w:rsidR="00E61372" w:rsidRPr="009C56C2">
              <w:rPr>
                <w:rFonts w:ascii="Arial Narrow" w:hAnsi="Arial Narrow"/>
                <w:b/>
              </w:rPr>
              <w:t>mission :</w:t>
            </w:r>
            <w:r>
              <w:rPr>
                <w:rFonts w:ascii="Arial Narrow" w:hAnsi="Arial Narrow"/>
                <w:b/>
              </w:rPr>
              <w:t>…. 60 points</w:t>
            </w:r>
          </w:p>
          <w:p w14:paraId="2DD3DB1C" w14:textId="756F6461" w:rsidR="00294F33" w:rsidRPr="0052135F" w:rsidRDefault="001A7C2C" w:rsidP="001A7C2C">
            <w:pPr>
              <w:pStyle w:val="Paragraphedeliste"/>
              <w:tabs>
                <w:tab w:val="left" w:pos="826"/>
                <w:tab w:val="right" w:pos="7201"/>
              </w:tabs>
              <w:spacing w:after="160"/>
              <w:ind w:left="826"/>
              <w:jc w:val="both"/>
              <w:rPr>
                <w:rFonts w:ascii="Arial Narrow" w:hAnsi="Arial Narrow"/>
                <w:b/>
                <w:sz w:val="20"/>
              </w:rPr>
            </w:pPr>
            <w:r w:rsidRPr="0052135F">
              <w:rPr>
                <w:rFonts w:ascii="Arial Narrow" w:hAnsi="Arial Narrow"/>
                <w:b/>
                <w:sz w:val="20"/>
              </w:rPr>
              <w:t>-</w:t>
            </w:r>
            <w:r w:rsidR="00294F33" w:rsidRPr="0052135F">
              <w:rPr>
                <w:rFonts w:ascii="Arial Narrow" w:hAnsi="Arial Narrow"/>
                <w:b/>
                <w:sz w:val="20"/>
              </w:rPr>
              <w:t xml:space="preserve">Qualification : </w:t>
            </w:r>
            <w:r w:rsidR="0052135F">
              <w:rPr>
                <w:rFonts w:ascii="Arial Narrow" w:hAnsi="Arial Narrow"/>
                <w:b/>
                <w:sz w:val="20"/>
              </w:rPr>
              <w:t>…………………………………………………………………………30 points</w:t>
            </w:r>
          </w:p>
          <w:p w14:paraId="0255E4A3" w14:textId="0946B935" w:rsidR="00E8580B" w:rsidRPr="0052135F" w:rsidRDefault="00E8580B" w:rsidP="008D3E36">
            <w:pPr>
              <w:pStyle w:val="Paragraphedeliste"/>
              <w:numPr>
                <w:ilvl w:val="0"/>
                <w:numId w:val="31"/>
              </w:numPr>
              <w:tabs>
                <w:tab w:val="left" w:pos="826"/>
                <w:tab w:val="right" w:pos="7201"/>
              </w:tabs>
              <w:spacing w:after="160"/>
              <w:jc w:val="both"/>
              <w:rPr>
                <w:rFonts w:ascii="Arial Narrow" w:hAnsi="Arial Narrow"/>
                <w:sz w:val="20"/>
              </w:rPr>
            </w:pPr>
            <w:r w:rsidRPr="0052135F">
              <w:rPr>
                <w:rFonts w:ascii="Arial Narrow" w:hAnsi="Arial Narrow"/>
                <w:sz w:val="20"/>
              </w:rPr>
              <w:t>Chef de mission, Spécialiste en administration publique ou reforme institutionnelles.</w:t>
            </w:r>
            <w:r w:rsidR="00294F33" w:rsidRPr="0052135F">
              <w:rPr>
                <w:rFonts w:ascii="Arial Narrow" w:hAnsi="Arial Narrow"/>
                <w:sz w:val="20"/>
              </w:rPr>
              <w:t xml:space="preserve"> </w:t>
            </w:r>
          </w:p>
          <w:p w14:paraId="7B0E8DD5" w14:textId="765E36F6" w:rsidR="00294F33" w:rsidRPr="0052135F" w:rsidRDefault="00294F33" w:rsidP="001A7C2C">
            <w:pPr>
              <w:tabs>
                <w:tab w:val="left" w:pos="826"/>
                <w:tab w:val="right" w:pos="7201"/>
              </w:tabs>
              <w:spacing w:after="160"/>
              <w:jc w:val="both"/>
              <w:rPr>
                <w:rFonts w:ascii="Arial Narrow" w:hAnsi="Arial Narrow"/>
                <w:sz w:val="20"/>
              </w:rPr>
            </w:pPr>
            <w:r w:rsidRPr="0052135F">
              <w:rPr>
                <w:rFonts w:ascii="Arial Narrow" w:hAnsi="Arial Narrow"/>
                <w:sz w:val="20"/>
              </w:rPr>
              <w:t>Avoir un diplôme universitaire de niveau maitrise ou master au moins</w:t>
            </w:r>
            <w:r w:rsidR="001A7C2C" w:rsidRPr="0052135F">
              <w:rPr>
                <w:rFonts w:ascii="Arial Narrow" w:hAnsi="Arial Narrow"/>
                <w:sz w:val="20"/>
              </w:rPr>
              <w:t>…………………</w:t>
            </w:r>
            <w:proofErr w:type="gramStart"/>
            <w:r w:rsidR="001A7C2C" w:rsidRPr="0052135F">
              <w:rPr>
                <w:rFonts w:ascii="Arial Narrow" w:hAnsi="Arial Narrow"/>
                <w:sz w:val="20"/>
              </w:rPr>
              <w:t>…….</w:t>
            </w:r>
            <w:proofErr w:type="gramEnd"/>
            <w:r w:rsidR="009E5E2A" w:rsidRPr="0052135F">
              <w:rPr>
                <w:rFonts w:ascii="Arial Narrow" w:hAnsi="Arial Narrow"/>
                <w:sz w:val="20"/>
              </w:rPr>
              <w:t>(</w:t>
            </w:r>
            <w:r w:rsidR="0052135F">
              <w:rPr>
                <w:rFonts w:ascii="Arial Narrow" w:hAnsi="Arial Narrow"/>
                <w:sz w:val="20"/>
              </w:rPr>
              <w:t>30</w:t>
            </w:r>
            <w:r w:rsidR="009E5E2A" w:rsidRPr="0052135F">
              <w:rPr>
                <w:rFonts w:ascii="Arial Narrow" w:hAnsi="Arial Narrow"/>
                <w:sz w:val="20"/>
              </w:rPr>
              <w:t xml:space="preserve"> points)</w:t>
            </w:r>
          </w:p>
          <w:p w14:paraId="5D7BC8B9" w14:textId="6A8DEB3B" w:rsidR="00860EC4" w:rsidRPr="0052135F" w:rsidRDefault="001A7C2C" w:rsidP="00860EC4">
            <w:pPr>
              <w:pStyle w:val="Paragraphedeliste"/>
              <w:tabs>
                <w:tab w:val="left" w:pos="826"/>
                <w:tab w:val="right" w:pos="7218"/>
              </w:tabs>
              <w:spacing w:after="160"/>
              <w:ind w:left="826"/>
              <w:jc w:val="both"/>
              <w:rPr>
                <w:rFonts w:ascii="Arial Narrow" w:hAnsi="Arial Narrow"/>
                <w:sz w:val="20"/>
              </w:rPr>
            </w:pPr>
            <w:r w:rsidRPr="0052135F">
              <w:rPr>
                <w:rFonts w:ascii="Arial Narrow" w:hAnsi="Arial Narrow"/>
                <w:b/>
                <w:sz w:val="20"/>
              </w:rPr>
              <w:t>-</w:t>
            </w:r>
            <w:r w:rsidR="00E8580B" w:rsidRPr="0052135F">
              <w:rPr>
                <w:rFonts w:ascii="Arial Narrow" w:hAnsi="Arial Narrow"/>
                <w:b/>
                <w:sz w:val="20"/>
              </w:rPr>
              <w:t>Expérience </w:t>
            </w:r>
            <w:r w:rsidR="00E8580B" w:rsidRPr="0052135F">
              <w:rPr>
                <w:rFonts w:ascii="Arial Narrow" w:hAnsi="Arial Narrow"/>
                <w:sz w:val="20"/>
              </w:rPr>
              <w:t xml:space="preserve">: </w:t>
            </w:r>
            <w:r w:rsidR="0052135F" w:rsidRPr="0052135F">
              <w:rPr>
                <w:rFonts w:ascii="Arial Narrow" w:hAnsi="Arial Narrow"/>
                <w:sz w:val="20"/>
              </w:rPr>
              <w:t>l’expert devra</w:t>
            </w:r>
            <w:r w:rsidR="00E509FE" w:rsidRPr="0052135F">
              <w:rPr>
                <w:rFonts w:ascii="Arial Narrow" w:hAnsi="Arial Narrow"/>
                <w:sz w:val="20"/>
              </w:rPr>
              <w:t xml:space="preserve"> </w:t>
            </w:r>
            <w:r w:rsidR="00E8580B" w:rsidRPr="0052135F">
              <w:rPr>
                <w:rFonts w:ascii="Arial Narrow" w:hAnsi="Arial Narrow"/>
                <w:sz w:val="20"/>
              </w:rPr>
              <w:t>démontrer</w:t>
            </w:r>
            <w:r w:rsidR="00294F33" w:rsidRPr="0052135F">
              <w:rPr>
                <w:rFonts w:ascii="Arial Narrow" w:hAnsi="Arial Narrow"/>
                <w:sz w:val="20"/>
              </w:rPr>
              <w:t xml:space="preserve"> une expérience</w:t>
            </w:r>
            <w:r w:rsidR="00E8580B" w:rsidRPr="0052135F">
              <w:rPr>
                <w:rFonts w:ascii="Arial Narrow" w:hAnsi="Arial Narrow"/>
                <w:sz w:val="20"/>
              </w:rPr>
              <w:t xml:space="preserve"> </w:t>
            </w:r>
            <w:r w:rsidR="00E509FE" w:rsidRPr="0052135F">
              <w:rPr>
                <w:rFonts w:ascii="Arial Narrow" w:hAnsi="Arial Narrow"/>
                <w:sz w:val="20"/>
              </w:rPr>
              <w:t>dans la bonne gouvernance et la conduite de reformes e</w:t>
            </w:r>
            <w:r w:rsidR="0052135F" w:rsidRPr="0052135F">
              <w:rPr>
                <w:rFonts w:ascii="Arial Narrow" w:hAnsi="Arial Narrow"/>
                <w:sz w:val="20"/>
              </w:rPr>
              <w:t>ntre le gouvernement et</w:t>
            </w:r>
            <w:r w:rsidR="00E509FE" w:rsidRPr="0052135F">
              <w:rPr>
                <w:rFonts w:ascii="Arial Narrow" w:hAnsi="Arial Narrow"/>
                <w:sz w:val="20"/>
              </w:rPr>
              <w:t xml:space="preserve"> les institutions</w:t>
            </w:r>
            <w:r w:rsidR="0052135F" w:rsidRPr="0052135F">
              <w:rPr>
                <w:rFonts w:ascii="Arial Narrow" w:hAnsi="Arial Narrow"/>
                <w:sz w:val="20"/>
              </w:rPr>
              <w:t xml:space="preserve"> de la république. </w:t>
            </w:r>
            <w:r w:rsidR="00E509FE" w:rsidRPr="0052135F">
              <w:rPr>
                <w:rFonts w:ascii="Arial Narrow" w:hAnsi="Arial Narrow"/>
                <w:sz w:val="20"/>
              </w:rPr>
              <w:t xml:space="preserve"> </w:t>
            </w:r>
            <w:r w:rsidR="009E5E2A" w:rsidRPr="0052135F">
              <w:rPr>
                <w:rFonts w:ascii="Arial Narrow" w:hAnsi="Arial Narrow"/>
                <w:sz w:val="20"/>
              </w:rPr>
              <w:t>…</w:t>
            </w:r>
            <w:r w:rsidR="0052135F" w:rsidRPr="0052135F">
              <w:rPr>
                <w:rFonts w:ascii="Arial Narrow" w:hAnsi="Arial Narrow"/>
                <w:sz w:val="20"/>
              </w:rPr>
              <w:t>…</w:t>
            </w:r>
            <w:proofErr w:type="gramStart"/>
            <w:r w:rsidR="0052135F" w:rsidRPr="0052135F">
              <w:rPr>
                <w:rFonts w:ascii="Arial Narrow" w:hAnsi="Arial Narrow"/>
                <w:sz w:val="20"/>
              </w:rPr>
              <w:t>…….</w:t>
            </w:r>
            <w:proofErr w:type="gramEnd"/>
            <w:r w:rsidR="0052135F" w:rsidRPr="0052135F">
              <w:rPr>
                <w:rFonts w:ascii="Arial Narrow" w:hAnsi="Arial Narrow"/>
                <w:sz w:val="20"/>
              </w:rPr>
              <w:t>.</w:t>
            </w:r>
            <w:r w:rsidR="009E5E2A" w:rsidRPr="0052135F">
              <w:rPr>
                <w:rFonts w:ascii="Arial Narrow" w:hAnsi="Arial Narrow"/>
                <w:sz w:val="20"/>
              </w:rPr>
              <w:t>(15 points)</w:t>
            </w:r>
            <w:r w:rsidR="00E7609C" w:rsidRPr="0052135F">
              <w:rPr>
                <w:rFonts w:ascii="Arial Narrow" w:hAnsi="Arial Narrow"/>
                <w:sz w:val="20"/>
              </w:rPr>
              <w:t> </w:t>
            </w:r>
          </w:p>
          <w:p w14:paraId="4F12567C" w14:textId="0ABFCA00" w:rsidR="00294F33" w:rsidRPr="0052135F" w:rsidRDefault="00294F33" w:rsidP="008D3E36">
            <w:pPr>
              <w:pStyle w:val="Paragraphedeliste"/>
              <w:numPr>
                <w:ilvl w:val="0"/>
                <w:numId w:val="29"/>
              </w:numPr>
              <w:tabs>
                <w:tab w:val="left" w:pos="826"/>
                <w:tab w:val="right" w:pos="7218"/>
              </w:tabs>
              <w:spacing w:after="160"/>
              <w:jc w:val="both"/>
              <w:rPr>
                <w:rFonts w:ascii="Arial Narrow" w:hAnsi="Arial Narrow"/>
                <w:sz w:val="20"/>
              </w:rPr>
            </w:pPr>
            <w:r w:rsidRPr="0052135F">
              <w:rPr>
                <w:rFonts w:ascii="Arial Narrow" w:hAnsi="Arial Narrow"/>
                <w:sz w:val="20"/>
              </w:rPr>
              <w:t xml:space="preserve">Une expérience </w:t>
            </w:r>
            <w:r w:rsidR="001A7C2C" w:rsidRPr="0052135F">
              <w:rPr>
                <w:rFonts w:ascii="Arial Narrow" w:hAnsi="Arial Narrow"/>
                <w:sz w:val="20"/>
              </w:rPr>
              <w:t xml:space="preserve">solide et diversifiée dans le </w:t>
            </w:r>
            <w:r w:rsidRPr="0052135F">
              <w:rPr>
                <w:rFonts w:ascii="Arial Narrow" w:hAnsi="Arial Narrow"/>
                <w:sz w:val="20"/>
              </w:rPr>
              <w:t xml:space="preserve">domaine de l’évaluation et/ou de supervision de projets ou </w:t>
            </w:r>
            <w:r w:rsidR="001A7C2C" w:rsidRPr="0052135F">
              <w:rPr>
                <w:rFonts w:ascii="Arial Narrow" w:hAnsi="Arial Narrow"/>
                <w:sz w:val="20"/>
              </w:rPr>
              <w:t>programmes</w:t>
            </w:r>
            <w:r w:rsidR="00E7609C" w:rsidRPr="0052135F">
              <w:rPr>
                <w:rFonts w:ascii="Arial Narrow" w:hAnsi="Arial Narrow"/>
                <w:sz w:val="20"/>
              </w:rPr>
              <w:t> ;</w:t>
            </w:r>
          </w:p>
          <w:p w14:paraId="7AB527FB" w14:textId="1F331980" w:rsidR="0052135F" w:rsidRPr="0052135F" w:rsidRDefault="0052135F" w:rsidP="0052135F">
            <w:pPr>
              <w:pStyle w:val="Paragraphedeliste"/>
              <w:numPr>
                <w:ilvl w:val="0"/>
                <w:numId w:val="31"/>
              </w:numPr>
              <w:tabs>
                <w:tab w:val="left" w:pos="826"/>
                <w:tab w:val="right" w:pos="7218"/>
              </w:tabs>
              <w:spacing w:after="160"/>
              <w:jc w:val="both"/>
              <w:rPr>
                <w:rFonts w:ascii="Arial Narrow" w:hAnsi="Arial Narrow"/>
                <w:sz w:val="20"/>
              </w:rPr>
            </w:pPr>
            <w:r w:rsidRPr="0052135F">
              <w:rPr>
                <w:rFonts w:ascii="Arial Narrow" w:hAnsi="Arial Narrow"/>
                <w:b/>
                <w:bCs/>
                <w:sz w:val="20"/>
              </w:rPr>
              <w:t>Deux assistants</w:t>
            </w:r>
            <w:r w:rsidRPr="0052135F">
              <w:rPr>
                <w:rFonts w:ascii="Arial Narrow" w:hAnsi="Arial Narrow"/>
                <w:sz w:val="20"/>
              </w:rPr>
              <w:t xml:space="preserve"> : </w:t>
            </w:r>
          </w:p>
          <w:p w14:paraId="06660045" w14:textId="3C443F8C" w:rsidR="0052135F" w:rsidRPr="0052135F" w:rsidRDefault="0052135F" w:rsidP="0052135F">
            <w:pPr>
              <w:tabs>
                <w:tab w:val="left" w:pos="826"/>
                <w:tab w:val="right" w:pos="7218"/>
              </w:tabs>
              <w:spacing w:after="160"/>
              <w:jc w:val="both"/>
              <w:rPr>
                <w:rFonts w:ascii="Arial Narrow" w:hAnsi="Arial Narrow"/>
                <w:sz w:val="20"/>
              </w:rPr>
            </w:pPr>
            <w:r w:rsidRPr="0052135F">
              <w:rPr>
                <w:rFonts w:ascii="Arial Narrow" w:hAnsi="Arial Narrow"/>
                <w:sz w:val="20"/>
              </w:rPr>
              <w:t>Avoir un diplôme universitaire de niveau maitrise ou master au moins…………………</w:t>
            </w:r>
            <w:proofErr w:type="gramStart"/>
            <w:r w:rsidRPr="0052135F">
              <w:rPr>
                <w:rFonts w:ascii="Arial Narrow" w:hAnsi="Arial Narrow"/>
                <w:sz w:val="20"/>
              </w:rPr>
              <w:t>…….</w:t>
            </w:r>
            <w:proofErr w:type="gramEnd"/>
            <w:r w:rsidRPr="0052135F">
              <w:rPr>
                <w:rFonts w:ascii="Arial Narrow" w:hAnsi="Arial Narrow"/>
                <w:sz w:val="20"/>
              </w:rPr>
              <w:t>(15 points)</w:t>
            </w:r>
          </w:p>
          <w:p w14:paraId="2B45B728" w14:textId="06993A4D" w:rsidR="004F56FB" w:rsidRDefault="004F56FB" w:rsidP="00DA0B58">
            <w:pPr>
              <w:tabs>
                <w:tab w:val="right" w:pos="6120"/>
                <w:tab w:val="right" w:pos="7200"/>
              </w:tabs>
              <w:spacing w:after="160"/>
              <w:ind w:left="-72"/>
              <w:jc w:val="both"/>
              <w:rPr>
                <w:rFonts w:ascii="Arial Narrow" w:hAnsi="Arial Narrow"/>
                <w:sz w:val="20"/>
              </w:rPr>
            </w:pPr>
            <w:r w:rsidRPr="0067601C">
              <w:rPr>
                <w:rFonts w:ascii="Arial Narrow" w:hAnsi="Arial Narrow"/>
                <w:sz w:val="20"/>
              </w:rPr>
              <w:t xml:space="preserve">CV </w:t>
            </w:r>
            <w:proofErr w:type="gramStart"/>
            <w:r w:rsidRPr="0067601C">
              <w:rPr>
                <w:rFonts w:ascii="Arial Narrow" w:hAnsi="Arial Narrow"/>
                <w:sz w:val="20"/>
              </w:rPr>
              <w:t>doivent</w:t>
            </w:r>
            <w:proofErr w:type="gramEnd"/>
            <w:r w:rsidRPr="0067601C">
              <w:rPr>
                <w:rFonts w:ascii="Arial Narrow" w:hAnsi="Arial Narrow"/>
                <w:sz w:val="20"/>
              </w:rPr>
              <w:t xml:space="preserve"> être sig</w:t>
            </w:r>
            <w:r w:rsidR="00E55656">
              <w:rPr>
                <w:rFonts w:ascii="Arial Narrow" w:hAnsi="Arial Narrow"/>
                <w:sz w:val="20"/>
              </w:rPr>
              <w:t>nés par le consultant</w:t>
            </w:r>
            <w:r w:rsidR="0067601C" w:rsidRPr="0067601C">
              <w:rPr>
                <w:rFonts w:ascii="Arial Narrow" w:hAnsi="Arial Narrow"/>
                <w:sz w:val="20"/>
              </w:rPr>
              <w:t>.</w:t>
            </w:r>
          </w:p>
          <w:p w14:paraId="2E169B74" w14:textId="765C1646" w:rsidR="00DA0B58" w:rsidRPr="001F3F67" w:rsidRDefault="00EC4804" w:rsidP="002A14AB">
            <w:pPr>
              <w:tabs>
                <w:tab w:val="right" w:pos="6120"/>
                <w:tab w:val="right" w:pos="7200"/>
              </w:tabs>
              <w:spacing w:after="160"/>
              <w:ind w:left="-72"/>
              <w:jc w:val="center"/>
              <w:rPr>
                <w:rFonts w:ascii="Arial Narrow" w:hAnsi="Arial Narrow"/>
                <w:b/>
                <w:sz w:val="20"/>
              </w:rPr>
            </w:pPr>
            <w:r w:rsidRPr="001F3F67">
              <w:rPr>
                <w:rFonts w:ascii="Arial Narrow" w:hAnsi="Arial Narrow"/>
                <w:b/>
                <w:sz w:val="20"/>
              </w:rPr>
              <w:t>Total des points pour les</w:t>
            </w:r>
            <w:r w:rsidR="00DA0B58" w:rsidRPr="001F3F67">
              <w:rPr>
                <w:rFonts w:ascii="Arial Narrow" w:hAnsi="Arial Narrow"/>
                <w:b/>
                <w:sz w:val="20"/>
              </w:rPr>
              <w:t xml:space="preserve"> </w:t>
            </w:r>
            <w:r w:rsidR="002A14AB" w:rsidRPr="001F3F67">
              <w:rPr>
                <w:rFonts w:ascii="Arial Narrow" w:hAnsi="Arial Narrow"/>
                <w:b/>
                <w:sz w:val="20"/>
              </w:rPr>
              <w:t xml:space="preserve">critères :        </w:t>
            </w:r>
            <w:r w:rsidR="00DA0B58" w:rsidRPr="001F3F67">
              <w:rPr>
                <w:rFonts w:ascii="Arial Narrow" w:hAnsi="Arial Narrow"/>
                <w:b/>
                <w:sz w:val="20"/>
              </w:rPr>
              <w:t>100</w:t>
            </w:r>
            <w:r w:rsidR="003A726C" w:rsidRPr="001F3F67">
              <w:rPr>
                <w:rFonts w:ascii="Arial Narrow" w:hAnsi="Arial Narrow"/>
                <w:b/>
                <w:sz w:val="20"/>
              </w:rPr>
              <w:t>/100 points</w:t>
            </w:r>
          </w:p>
          <w:p w14:paraId="72A412F7" w14:textId="49F91148" w:rsidR="000756F1" w:rsidRPr="0067601C" w:rsidRDefault="00DA0B58" w:rsidP="0067601C">
            <w:pPr>
              <w:tabs>
                <w:tab w:val="left" w:pos="504"/>
                <w:tab w:val="right" w:pos="7524"/>
              </w:tabs>
              <w:spacing w:after="160"/>
              <w:jc w:val="both"/>
              <w:rPr>
                <w:rFonts w:ascii="Arial Narrow" w:hAnsi="Arial Narrow"/>
                <w:sz w:val="20"/>
              </w:rPr>
            </w:pPr>
            <w:r w:rsidRPr="001F3F67">
              <w:rPr>
                <w:rFonts w:ascii="Arial Narrow" w:hAnsi="Arial Narrow"/>
                <w:sz w:val="20"/>
              </w:rPr>
              <w:t xml:space="preserve">La note technique minimum T(s) requise pour être admis est : </w:t>
            </w:r>
            <w:r w:rsidR="00EC4804" w:rsidRPr="001F3F67">
              <w:rPr>
                <w:rFonts w:ascii="Arial Narrow" w:hAnsi="Arial Narrow"/>
                <w:b/>
                <w:sz w:val="20"/>
              </w:rPr>
              <w:t>70</w:t>
            </w:r>
            <w:r w:rsidR="002A14AB" w:rsidRPr="001F3F67">
              <w:rPr>
                <w:rFonts w:ascii="Arial Narrow" w:hAnsi="Arial Narrow"/>
                <w:b/>
                <w:sz w:val="20"/>
              </w:rPr>
              <w:t xml:space="preserve"> </w:t>
            </w:r>
            <w:r w:rsidRPr="001F3F67">
              <w:rPr>
                <w:rFonts w:ascii="Arial Narrow" w:hAnsi="Arial Narrow"/>
                <w:b/>
                <w:sz w:val="20"/>
              </w:rPr>
              <w:t>Points</w:t>
            </w:r>
            <w:r w:rsidRPr="008872D8">
              <w:rPr>
                <w:rFonts w:ascii="Arial Narrow" w:hAnsi="Arial Narrow"/>
                <w:sz w:val="20"/>
              </w:rPr>
              <w:t xml:space="preserve"> </w:t>
            </w:r>
          </w:p>
        </w:tc>
      </w:tr>
      <w:tr w:rsidR="00DA0B58" w:rsidRPr="008872D8" w14:paraId="45A40BC6" w14:textId="77777777" w:rsidTr="002C7280">
        <w:tblPrEx>
          <w:tblBorders>
            <w:top w:val="single" w:sz="6" w:space="0" w:color="auto"/>
          </w:tblBorders>
        </w:tblPrEx>
        <w:trPr>
          <w:trHeight w:val="3104"/>
          <w:jc w:val="center"/>
        </w:trPr>
        <w:tc>
          <w:tcPr>
            <w:tcW w:w="1213" w:type="dxa"/>
            <w:tcBorders>
              <w:bottom w:val="single" w:sz="6" w:space="0" w:color="auto"/>
            </w:tcBorders>
          </w:tcPr>
          <w:p w14:paraId="11DC0631" w14:textId="68412DD3" w:rsidR="00DA0B58" w:rsidRPr="008872D8" w:rsidRDefault="00DA0B58" w:rsidP="00DA0B58">
            <w:pPr>
              <w:rPr>
                <w:rFonts w:ascii="Arial Narrow" w:hAnsi="Arial Narrow"/>
                <w:b/>
              </w:rPr>
            </w:pPr>
            <w:r w:rsidRPr="008872D8">
              <w:rPr>
                <w:rFonts w:ascii="Arial Narrow" w:hAnsi="Arial Narrow"/>
                <w:b/>
              </w:rPr>
              <w:lastRenderedPageBreak/>
              <w:t>17.4</w:t>
            </w:r>
          </w:p>
          <w:p w14:paraId="40E64F88" w14:textId="77777777" w:rsidR="00DA0B58" w:rsidRPr="008872D8" w:rsidRDefault="00DA0B58" w:rsidP="00DA0B58">
            <w:pPr>
              <w:pStyle w:val="BankNormal"/>
              <w:tabs>
                <w:tab w:val="right" w:pos="7218"/>
              </w:tabs>
              <w:spacing w:after="0"/>
              <w:rPr>
                <w:rFonts w:ascii="Arial Narrow" w:hAnsi="Arial Narrow"/>
              </w:rPr>
            </w:pPr>
          </w:p>
        </w:tc>
        <w:tc>
          <w:tcPr>
            <w:tcW w:w="8505" w:type="dxa"/>
            <w:tcBorders>
              <w:bottom w:val="single" w:sz="6" w:space="0" w:color="auto"/>
            </w:tcBorders>
          </w:tcPr>
          <w:p w14:paraId="518ACA25" w14:textId="198B04B9" w:rsidR="00DA0B58" w:rsidRPr="002C7280" w:rsidRDefault="00DA0B58" w:rsidP="002C7280">
            <w:pPr>
              <w:pStyle w:val="BankNormal"/>
              <w:tabs>
                <w:tab w:val="left" w:pos="6324"/>
                <w:tab w:val="right" w:pos="7218"/>
              </w:tabs>
              <w:spacing w:after="160"/>
              <w:jc w:val="both"/>
              <w:rPr>
                <w:rFonts w:ascii="Arial Narrow" w:hAnsi="Arial Narrow"/>
              </w:rPr>
            </w:pPr>
            <w:r w:rsidRPr="008872D8">
              <w:rPr>
                <w:rFonts w:ascii="Arial Narrow" w:hAnsi="Arial Narrow"/>
              </w:rPr>
              <w:t>La formule utilisée pour établir les notes financières est la suivante :</w:t>
            </w:r>
            <w:r w:rsidRPr="008872D8">
              <w:rPr>
                <w:rFonts w:ascii="Arial Narrow" w:hAnsi="Arial Narrow"/>
                <w:i/>
              </w:rPr>
              <w:t xml:space="preserve"> [utiliser seulement en cas </w:t>
            </w:r>
            <w:proofErr w:type="gramStart"/>
            <w:r w:rsidRPr="008872D8">
              <w:rPr>
                <w:rFonts w:ascii="Arial Narrow" w:hAnsi="Arial Narrow"/>
                <w:i/>
              </w:rPr>
              <w:t>de  Sélection</w:t>
            </w:r>
            <w:proofErr w:type="gramEnd"/>
            <w:r w:rsidRPr="008872D8">
              <w:rPr>
                <w:rFonts w:ascii="Arial Narrow" w:hAnsi="Arial Narrow"/>
                <w:i/>
              </w:rPr>
              <w:t xml:space="preserve"> qualité</w:t>
            </w:r>
            <w:r w:rsidRPr="008872D8">
              <w:rPr>
                <w:rFonts w:ascii="Arial Narrow" w:hAnsi="Arial Narrow"/>
                <w:i/>
              </w:rPr>
              <w:noBreakHyphen/>
              <w:t>coût]</w:t>
            </w:r>
            <w:r w:rsidRPr="008872D8">
              <w:rPr>
                <w:rFonts w:ascii="Arial Narrow" w:hAnsi="Arial Narrow"/>
              </w:rPr>
              <w:t xml:space="preserve"> :</w:t>
            </w:r>
          </w:p>
          <w:p w14:paraId="5479DE35" w14:textId="165402DB" w:rsidR="00DA0B58" w:rsidRPr="008872D8" w:rsidRDefault="00DA0B58" w:rsidP="00DA0B58">
            <w:pPr>
              <w:pStyle w:val="BankNormal"/>
              <w:tabs>
                <w:tab w:val="right" w:pos="7218"/>
              </w:tabs>
              <w:spacing w:after="160"/>
              <w:jc w:val="both"/>
              <w:rPr>
                <w:rFonts w:ascii="Arial Narrow" w:hAnsi="Arial Narrow"/>
              </w:rPr>
            </w:pPr>
            <w:proofErr w:type="gramStart"/>
            <w:r w:rsidRPr="008872D8">
              <w:rPr>
                <w:rFonts w:ascii="Arial Narrow" w:hAnsi="Arial Narrow"/>
              </w:rPr>
              <w:t>soit</w:t>
            </w:r>
            <w:proofErr w:type="gramEnd"/>
            <w:r w:rsidRPr="008872D8">
              <w:rPr>
                <w:rFonts w:ascii="Arial Narrow" w:hAnsi="Arial Narrow"/>
              </w:rPr>
              <w:t xml:space="preserve"> </w:t>
            </w:r>
            <w:proofErr w:type="spellStart"/>
            <w:r w:rsidRPr="008872D8">
              <w:rPr>
                <w:rFonts w:ascii="Arial Narrow" w:hAnsi="Arial Narrow"/>
              </w:rPr>
              <w:t>Sf</w:t>
            </w:r>
            <w:proofErr w:type="spellEnd"/>
            <w:r w:rsidRPr="008872D8">
              <w:rPr>
                <w:rFonts w:ascii="Arial Narrow" w:hAnsi="Arial Narrow"/>
              </w:rPr>
              <w:t xml:space="preserve"> =  (Fm x 100)/ F, </w:t>
            </w:r>
            <w:proofErr w:type="spellStart"/>
            <w:r w:rsidRPr="008872D8">
              <w:rPr>
                <w:rFonts w:ascii="Arial Narrow" w:hAnsi="Arial Narrow"/>
              </w:rPr>
              <w:t>Sf</w:t>
            </w:r>
            <w:proofErr w:type="spellEnd"/>
            <w:r w:rsidRPr="008872D8">
              <w:rPr>
                <w:rFonts w:ascii="Arial Narrow" w:hAnsi="Arial Narrow"/>
              </w:rPr>
              <w:t xml:space="preserve"> étant la note financière, Fm la proposition la moins</w:t>
            </w:r>
            <w:r w:rsidR="00724987">
              <w:rPr>
                <w:rFonts w:ascii="Arial Narrow" w:hAnsi="Arial Narrow"/>
              </w:rPr>
              <w:t xml:space="preserve"> </w:t>
            </w:r>
            <w:r w:rsidRPr="008872D8">
              <w:rPr>
                <w:rFonts w:ascii="Arial Narrow" w:hAnsi="Arial Narrow"/>
              </w:rPr>
              <w:t>disante et F le montant de la proposition considérée.</w:t>
            </w:r>
          </w:p>
          <w:p w14:paraId="624E7F41"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w:t>
            </w:r>
            <w:r w:rsidRPr="008872D8">
              <w:rPr>
                <w:rFonts w:ascii="Arial Narrow" w:hAnsi="Arial Narrow"/>
                <w:i/>
              </w:rPr>
              <w:t>ou une autre pondération acceptable</w:t>
            </w:r>
            <w:r w:rsidRPr="008872D8">
              <w:rPr>
                <w:rFonts w:ascii="Arial Narrow" w:hAnsi="Arial Narrow"/>
              </w:rPr>
              <w:t>]</w:t>
            </w:r>
          </w:p>
          <w:p w14:paraId="7874BEF2"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Les poids respectifs attribués aux Propositions technique (T) et financière (P) sont :</w:t>
            </w:r>
          </w:p>
          <w:p w14:paraId="31CE3E0E" w14:textId="2240A3A7" w:rsidR="00DA0B58" w:rsidRPr="009C56C2" w:rsidRDefault="00DA0B58" w:rsidP="00DA0B58">
            <w:pPr>
              <w:pStyle w:val="BankNormal"/>
              <w:tabs>
                <w:tab w:val="left" w:pos="1186"/>
                <w:tab w:val="right" w:pos="7218"/>
              </w:tabs>
              <w:spacing w:after="160"/>
              <w:jc w:val="both"/>
              <w:rPr>
                <w:rFonts w:ascii="Arial Narrow" w:hAnsi="Arial Narrow"/>
                <w:b/>
              </w:rPr>
            </w:pPr>
            <w:r w:rsidRPr="009C56C2">
              <w:rPr>
                <w:rFonts w:ascii="Arial Narrow" w:hAnsi="Arial Narrow"/>
                <w:b/>
              </w:rPr>
              <w:t xml:space="preserve">T = </w:t>
            </w:r>
            <w:r w:rsidRPr="009C56C2">
              <w:rPr>
                <w:rFonts w:ascii="Arial Narrow" w:hAnsi="Arial Narrow"/>
                <w:b/>
                <w:u w:val="single"/>
              </w:rPr>
              <w:tab/>
            </w:r>
            <w:r w:rsidR="009C56C2" w:rsidRPr="009C56C2">
              <w:rPr>
                <w:rFonts w:ascii="Arial Narrow" w:hAnsi="Arial Narrow"/>
                <w:b/>
              </w:rPr>
              <w:t xml:space="preserve"> </w:t>
            </w:r>
            <w:r w:rsidR="009C56C2" w:rsidRPr="009C56C2">
              <w:rPr>
                <w:rFonts w:ascii="Arial Narrow" w:hAnsi="Arial Narrow"/>
                <w:b/>
                <w:i/>
              </w:rPr>
              <w:t xml:space="preserve">0,7 </w:t>
            </w:r>
            <w:r w:rsidR="009C56C2" w:rsidRPr="009C56C2">
              <w:rPr>
                <w:rFonts w:ascii="Arial Narrow" w:hAnsi="Arial Narrow"/>
                <w:b/>
              </w:rPr>
              <w:t>et</w:t>
            </w:r>
          </w:p>
          <w:p w14:paraId="502F678A" w14:textId="11469002" w:rsidR="00DA0B58" w:rsidRPr="008872D8" w:rsidRDefault="009C56C2" w:rsidP="00DA0B58">
            <w:pPr>
              <w:pStyle w:val="BankNormal"/>
              <w:tabs>
                <w:tab w:val="right" w:pos="7218"/>
              </w:tabs>
              <w:spacing w:after="160"/>
              <w:jc w:val="both"/>
              <w:rPr>
                <w:rFonts w:ascii="Arial Narrow" w:hAnsi="Arial Narrow"/>
              </w:rPr>
            </w:pPr>
            <w:r w:rsidRPr="009C56C2">
              <w:rPr>
                <w:rFonts w:ascii="Arial Narrow" w:hAnsi="Arial Narrow"/>
                <w:b/>
              </w:rPr>
              <w:t>P =____</w:t>
            </w:r>
            <w:r w:rsidR="00CD3AEE">
              <w:rPr>
                <w:rFonts w:ascii="Arial Narrow" w:hAnsi="Arial Narrow"/>
                <w:b/>
              </w:rPr>
              <w:t xml:space="preserve">                     </w:t>
            </w:r>
            <w:r w:rsidRPr="009C56C2">
              <w:rPr>
                <w:rFonts w:ascii="Arial Narrow" w:hAnsi="Arial Narrow"/>
                <w:b/>
              </w:rPr>
              <w:t>____</w:t>
            </w:r>
            <w:r w:rsidRPr="009C56C2">
              <w:rPr>
                <w:rFonts w:ascii="Arial Narrow" w:hAnsi="Arial Narrow"/>
                <w:b/>
                <w:i/>
              </w:rPr>
              <w:t>0,3</w:t>
            </w:r>
            <w:r>
              <w:rPr>
                <w:rFonts w:ascii="Arial Narrow" w:hAnsi="Arial Narrow"/>
                <w:i/>
              </w:rPr>
              <w:t xml:space="preserve"> </w:t>
            </w:r>
          </w:p>
        </w:tc>
      </w:tr>
      <w:tr w:rsidR="00DA0B58" w:rsidRPr="008872D8" w14:paraId="3786521F" w14:textId="77777777" w:rsidTr="004972F6">
        <w:tblPrEx>
          <w:tblBorders>
            <w:top w:val="single" w:sz="6" w:space="0" w:color="auto"/>
          </w:tblBorders>
        </w:tblPrEx>
        <w:trPr>
          <w:trHeight w:val="825"/>
          <w:jc w:val="center"/>
        </w:trPr>
        <w:tc>
          <w:tcPr>
            <w:tcW w:w="1213" w:type="dxa"/>
            <w:tcBorders>
              <w:bottom w:val="single" w:sz="6" w:space="0" w:color="auto"/>
            </w:tcBorders>
          </w:tcPr>
          <w:p w14:paraId="41648152" w14:textId="77777777" w:rsidR="00DA0B58" w:rsidRPr="008872D8" w:rsidRDefault="00DA0B58" w:rsidP="00DA0B58">
            <w:pPr>
              <w:rPr>
                <w:rFonts w:ascii="Arial Narrow" w:hAnsi="Arial Narrow"/>
                <w:b/>
              </w:rPr>
            </w:pPr>
            <w:r w:rsidRPr="008872D8">
              <w:rPr>
                <w:rFonts w:ascii="Arial Narrow" w:hAnsi="Arial Narrow"/>
                <w:b/>
              </w:rPr>
              <w:t>19.1</w:t>
            </w:r>
          </w:p>
        </w:tc>
        <w:tc>
          <w:tcPr>
            <w:tcW w:w="8505" w:type="dxa"/>
            <w:tcBorders>
              <w:bottom w:val="single" w:sz="6" w:space="0" w:color="auto"/>
            </w:tcBorders>
          </w:tcPr>
          <w:p w14:paraId="47C21130" w14:textId="48625043"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 xml:space="preserve">Les négociations </w:t>
            </w:r>
            <w:r w:rsidR="009C56C2">
              <w:rPr>
                <w:rFonts w:ascii="Arial Narrow" w:hAnsi="Arial Narrow"/>
              </w:rPr>
              <w:t>auront</w:t>
            </w:r>
            <w:r w:rsidRPr="008872D8">
              <w:rPr>
                <w:rFonts w:ascii="Arial Narrow" w:hAnsi="Arial Narrow"/>
              </w:rPr>
              <w:t xml:space="preserve"> lieu à l’adresse suivante</w:t>
            </w:r>
            <w:r w:rsidR="009C56C2">
              <w:rPr>
                <w:rFonts w:ascii="Arial Narrow" w:hAnsi="Arial Narrow"/>
              </w:rPr>
              <w:t xml:space="preserve"> </w:t>
            </w:r>
            <w:r w:rsidRPr="008872D8">
              <w:rPr>
                <w:rFonts w:ascii="Arial Narrow" w:hAnsi="Arial Narrow"/>
              </w:rPr>
              <w:t xml:space="preserve">: </w:t>
            </w:r>
          </w:p>
          <w:p w14:paraId="7B1A3593" w14:textId="624AC32D" w:rsidR="00DA0B58" w:rsidRPr="009C56C2" w:rsidRDefault="009C56C2" w:rsidP="009C56C2">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Direction des Finances et du Matériel</w:t>
            </w:r>
            <w:r>
              <w:rPr>
                <w:rFonts w:ascii="Arial Narrow" w:hAnsi="Arial Narrow"/>
                <w:b/>
                <w:szCs w:val="24"/>
              </w:rPr>
              <w:t xml:space="preserve"> du</w:t>
            </w:r>
            <w:r w:rsidRPr="00491B83">
              <w:rPr>
                <w:rFonts w:ascii="Arial Narrow" w:hAnsi="Arial Narrow"/>
                <w:szCs w:val="24"/>
              </w:rPr>
              <w:t xml:space="preserve"> </w:t>
            </w:r>
            <w:r w:rsidRPr="00491B83">
              <w:rPr>
                <w:rFonts w:ascii="Arial Narrow" w:hAnsi="Arial Narrow"/>
                <w:b/>
                <w:szCs w:val="24"/>
              </w:rPr>
              <w:t>Ministère de la Refondation de l’Etat</w:t>
            </w:r>
            <w:r>
              <w:rPr>
                <w:rFonts w:ascii="Arial Narrow" w:hAnsi="Arial Narrow"/>
                <w:b/>
                <w:szCs w:val="24"/>
              </w:rPr>
              <w:t>,</w:t>
            </w:r>
            <w:r w:rsidRPr="00491B83">
              <w:rPr>
                <w:rFonts w:ascii="Arial Narrow" w:hAnsi="Arial Narrow"/>
                <w:b/>
                <w:szCs w:val="24"/>
              </w:rPr>
              <w:t xml:space="preserve"> </w:t>
            </w:r>
            <w:r>
              <w:rPr>
                <w:rFonts w:ascii="Arial Narrow" w:hAnsi="Arial Narrow"/>
                <w:b/>
                <w:szCs w:val="24"/>
              </w:rPr>
              <w:t xml:space="preserve">sise à la </w:t>
            </w:r>
            <w:r w:rsidRPr="00491B83">
              <w:rPr>
                <w:rFonts w:ascii="Arial Narrow" w:hAnsi="Arial Narrow"/>
                <w:b/>
                <w:szCs w:val="24"/>
              </w:rPr>
              <w:t xml:space="preserve">Cité Administrative de Bamako, Bâtiment 2 - </w:t>
            </w:r>
            <w:r>
              <w:rPr>
                <w:rFonts w:ascii="Arial Narrow" w:hAnsi="Arial Narrow"/>
                <w:b/>
                <w:szCs w:val="24"/>
              </w:rPr>
              <w:t>RDC, Tél. : (00223) 20 01 47 17 / 79 21 16 67</w:t>
            </w:r>
            <w:r w:rsidR="009E4A32">
              <w:rPr>
                <w:rFonts w:ascii="Arial Narrow" w:hAnsi="Arial Narrow"/>
                <w:b/>
                <w:szCs w:val="24"/>
              </w:rPr>
              <w:t>.</w:t>
            </w:r>
          </w:p>
        </w:tc>
      </w:tr>
    </w:tbl>
    <w:p w14:paraId="370943B5" w14:textId="77777777" w:rsidR="00695517" w:rsidRPr="008872D8" w:rsidRDefault="00695517" w:rsidP="00695517">
      <w:pPr>
        <w:pStyle w:val="Titre3"/>
        <w:keepNext w:val="0"/>
        <w:rPr>
          <w:rFonts w:ascii="Arial Narrow" w:hAnsi="Arial Narrow"/>
        </w:rPr>
      </w:pPr>
    </w:p>
    <w:p w14:paraId="7977456D" w14:textId="77777777" w:rsidR="00695517" w:rsidRPr="008872D8" w:rsidRDefault="00695517" w:rsidP="00695517">
      <w:pPr>
        <w:jc w:val="center"/>
        <w:rPr>
          <w:rFonts w:ascii="Arial Narrow" w:hAnsi="Arial Narrow"/>
          <w:b/>
          <w:sz w:val="32"/>
          <w:szCs w:val="32"/>
        </w:rPr>
      </w:pPr>
      <w:r w:rsidRPr="008872D8">
        <w:rPr>
          <w:rFonts w:ascii="Arial Narrow" w:hAnsi="Arial Narrow"/>
        </w:rPr>
        <w:br w:type="page"/>
      </w:r>
      <w:bookmarkStart w:id="37" w:name="_Toc72513661"/>
      <w:bookmarkStart w:id="38" w:name="_Toc72514641"/>
      <w:bookmarkStart w:id="39" w:name="_Toc72514820"/>
      <w:bookmarkStart w:id="40" w:name="_Toc72515055"/>
      <w:bookmarkStart w:id="41" w:name="_Toc189450393"/>
      <w:bookmarkStart w:id="42" w:name="_Toc298343855"/>
      <w:r w:rsidRPr="008872D8">
        <w:rPr>
          <w:rFonts w:ascii="Arial Narrow" w:hAnsi="Arial Narrow"/>
          <w:b/>
          <w:sz w:val="32"/>
          <w:szCs w:val="32"/>
        </w:rPr>
        <w:lastRenderedPageBreak/>
        <w:t>Section 4. Proposition technique - Formulaires types</w:t>
      </w:r>
      <w:bookmarkEnd w:id="37"/>
      <w:bookmarkEnd w:id="38"/>
      <w:bookmarkEnd w:id="39"/>
      <w:bookmarkEnd w:id="40"/>
      <w:bookmarkEnd w:id="41"/>
      <w:bookmarkEnd w:id="42"/>
    </w:p>
    <w:p w14:paraId="6FAF5C28" w14:textId="77777777" w:rsidR="00695517" w:rsidRPr="008872D8" w:rsidRDefault="00695517" w:rsidP="00695517">
      <w:pPr>
        <w:pStyle w:val="BankNormal"/>
        <w:spacing w:after="0"/>
        <w:jc w:val="both"/>
        <w:rPr>
          <w:rFonts w:ascii="Arial Narrow" w:hAnsi="Arial Narrow"/>
        </w:rPr>
      </w:pPr>
    </w:p>
    <w:p w14:paraId="356F6A96" w14:textId="77777777" w:rsidR="00695517" w:rsidRPr="008872D8" w:rsidRDefault="00695517" w:rsidP="00695517">
      <w:pPr>
        <w:pStyle w:val="BankNormal"/>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sont destinés à aider les Candidats présélectionnés à préparer leurs Propositions techniques; ils ne doivent pas figurer sur les Propositions techniques qui sont soumises.</w:t>
      </w:r>
      <w:r w:rsidRPr="008872D8">
        <w:rPr>
          <w:rFonts w:ascii="Arial Narrow" w:hAnsi="Arial Narrow"/>
        </w:rPr>
        <w:t>]</w:t>
      </w:r>
    </w:p>
    <w:p w14:paraId="0E58C04E" w14:textId="77777777" w:rsidR="00695517" w:rsidRPr="008872D8" w:rsidRDefault="00695517" w:rsidP="00695517">
      <w:pPr>
        <w:pStyle w:val="BankNormal"/>
        <w:jc w:val="both"/>
        <w:rPr>
          <w:rFonts w:ascii="Arial Narrow" w:hAnsi="Arial Narrow"/>
        </w:rPr>
      </w:pPr>
      <w:r w:rsidRPr="008872D8">
        <w:rPr>
          <w:rFonts w:ascii="Arial Narrow" w:hAnsi="Arial Narrow"/>
        </w:rPr>
        <w:t>Prière de se reporter au Paragraphe 11.1 de la Section 2 pour toute information concernant le format des Propositions techniques, et pour les Formulaires type requis.</w:t>
      </w:r>
    </w:p>
    <w:p w14:paraId="7DD63292" w14:textId="77777777" w:rsidR="00695517" w:rsidRPr="008872D8" w:rsidRDefault="00695517" w:rsidP="00695517">
      <w:pPr>
        <w:rPr>
          <w:rFonts w:ascii="Arial Narrow" w:hAnsi="Arial Narrow"/>
        </w:rPr>
      </w:pPr>
    </w:p>
    <w:p w14:paraId="1D5EFAC2" w14:textId="77777777" w:rsidR="00695517" w:rsidRPr="008872D8" w:rsidRDefault="00695517" w:rsidP="00695517">
      <w:pPr>
        <w:ind w:left="720" w:hanging="720"/>
        <w:rPr>
          <w:rFonts w:ascii="Arial Narrow" w:hAnsi="Arial Narrow"/>
        </w:rPr>
      </w:pPr>
      <w:r w:rsidRPr="008872D8">
        <w:rPr>
          <w:rFonts w:ascii="Arial Narrow" w:hAnsi="Arial Narrow"/>
        </w:rPr>
        <w:t>Tech-1.</w:t>
      </w:r>
      <w:r w:rsidRPr="008872D8">
        <w:rPr>
          <w:rFonts w:ascii="Arial Narrow" w:hAnsi="Arial Narrow"/>
        </w:rPr>
        <w:tab/>
        <w:t>Lettre de soumission de la Proposition technique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2</w:t>
      </w:r>
      <w:r w:rsidR="00465DBF" w:rsidRPr="008872D8">
        <w:rPr>
          <w:rFonts w:ascii="Arial Narrow" w:hAnsi="Arial Narrow"/>
        </w:rPr>
        <w:t>1</w:t>
      </w:r>
    </w:p>
    <w:p w14:paraId="5FC6B7B8" w14:textId="77777777" w:rsidR="00695517" w:rsidRPr="008872D8" w:rsidRDefault="00695517" w:rsidP="00695517">
      <w:pPr>
        <w:ind w:left="720" w:hanging="720"/>
        <w:rPr>
          <w:rFonts w:ascii="Arial Narrow" w:hAnsi="Arial Narrow"/>
        </w:rPr>
      </w:pPr>
    </w:p>
    <w:p w14:paraId="6583067A" w14:textId="5BB14EEC" w:rsidR="00695517" w:rsidRPr="008872D8" w:rsidRDefault="00695517" w:rsidP="00695517">
      <w:pPr>
        <w:ind w:left="720" w:hanging="720"/>
        <w:rPr>
          <w:rFonts w:ascii="Arial Narrow" w:hAnsi="Arial Narrow"/>
        </w:rPr>
      </w:pPr>
      <w:r w:rsidRPr="008872D8">
        <w:rPr>
          <w:rFonts w:ascii="Arial Narrow" w:hAnsi="Arial Narrow"/>
        </w:rPr>
        <w:t>Tech-2.</w:t>
      </w:r>
      <w:r w:rsidRPr="008872D8">
        <w:rPr>
          <w:rFonts w:ascii="Arial Narrow" w:hAnsi="Arial Narrow"/>
        </w:rPr>
        <w:tab/>
        <w:t>Organisation et expérience du Soumissionnaire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23</w:t>
      </w:r>
    </w:p>
    <w:p w14:paraId="6E9C6117" w14:textId="77777777" w:rsidR="00695517" w:rsidRPr="008872D8" w:rsidRDefault="00695517" w:rsidP="00695517">
      <w:pPr>
        <w:ind w:left="720" w:hanging="720"/>
        <w:rPr>
          <w:rFonts w:ascii="Arial Narrow" w:hAnsi="Arial Narrow"/>
        </w:rPr>
      </w:pPr>
    </w:p>
    <w:p w14:paraId="0045A958" w14:textId="3D93EFEF" w:rsidR="00695517" w:rsidRPr="008872D8" w:rsidRDefault="00174907" w:rsidP="008D3E36">
      <w:pPr>
        <w:numPr>
          <w:ilvl w:val="0"/>
          <w:numId w:val="3"/>
        </w:numPr>
        <w:rPr>
          <w:rFonts w:ascii="Arial Narrow" w:hAnsi="Arial Narrow"/>
        </w:rPr>
      </w:pPr>
      <w:r>
        <w:rPr>
          <w:rFonts w:ascii="Arial Narrow" w:hAnsi="Arial Narrow"/>
        </w:rPr>
        <w:t xml:space="preserve">Organisation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B7E3D5C" w14:textId="14878D01" w:rsidR="00695517" w:rsidRPr="008872D8" w:rsidRDefault="00174907" w:rsidP="008D3E36">
      <w:pPr>
        <w:numPr>
          <w:ilvl w:val="0"/>
          <w:numId w:val="3"/>
        </w:numPr>
        <w:rPr>
          <w:rFonts w:ascii="Arial Narrow" w:hAnsi="Arial Narrow"/>
        </w:rPr>
      </w:pPr>
      <w:r>
        <w:rPr>
          <w:rFonts w:ascii="Arial Narrow" w:hAnsi="Arial Narrow"/>
        </w:rPr>
        <w:t>Expérience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504A23B" w14:textId="77777777" w:rsidR="00695517" w:rsidRPr="008872D8" w:rsidRDefault="00695517" w:rsidP="00695517">
      <w:pPr>
        <w:ind w:left="720" w:hanging="720"/>
        <w:rPr>
          <w:rFonts w:ascii="Arial Narrow" w:hAnsi="Arial Narrow"/>
        </w:rPr>
      </w:pPr>
    </w:p>
    <w:p w14:paraId="1DD06EF1" w14:textId="77777777" w:rsidR="00632E97" w:rsidRPr="008872D8" w:rsidRDefault="00632E97" w:rsidP="00695517">
      <w:pPr>
        <w:ind w:left="720" w:hanging="720"/>
        <w:rPr>
          <w:rFonts w:ascii="Arial Narrow" w:hAnsi="Arial Narrow"/>
        </w:rPr>
      </w:pPr>
    </w:p>
    <w:p w14:paraId="603CE300" w14:textId="4830B8EE" w:rsidR="00695517" w:rsidRPr="008872D8" w:rsidRDefault="00695517" w:rsidP="00695517">
      <w:pPr>
        <w:ind w:left="1440" w:hanging="1440"/>
        <w:rPr>
          <w:rFonts w:ascii="Arial Narrow" w:hAnsi="Arial Narrow"/>
        </w:rPr>
      </w:pPr>
      <w:r w:rsidRPr="008872D8">
        <w:rPr>
          <w:rFonts w:ascii="Arial Narrow" w:hAnsi="Arial Narrow"/>
        </w:rPr>
        <w:t>Tech-3.</w:t>
      </w:r>
      <w:r w:rsidRPr="008872D8">
        <w:rPr>
          <w:rFonts w:ascii="Arial Narrow" w:hAnsi="Arial Narrow"/>
        </w:rPr>
        <w:tab/>
        <w:t>Observations et/ou suggestions du Soumissionnaire</w:t>
      </w:r>
      <w:r w:rsidR="009C56C2">
        <w:rPr>
          <w:rFonts w:ascii="Arial Narrow" w:hAnsi="Arial Narrow"/>
        </w:rPr>
        <w:t xml:space="preserve"> </w:t>
      </w:r>
      <w:r w:rsidRPr="008872D8">
        <w:rPr>
          <w:rFonts w:ascii="Arial Narrow" w:hAnsi="Arial Narrow"/>
        </w:rPr>
        <w:t xml:space="preserve">sur les Termes de référence, </w:t>
      </w:r>
    </w:p>
    <w:p w14:paraId="1ADD6CF1" w14:textId="2F392220" w:rsidR="00695517" w:rsidRPr="008872D8" w:rsidRDefault="00695517" w:rsidP="008F3421">
      <w:pPr>
        <w:ind w:left="1440"/>
        <w:rPr>
          <w:rFonts w:ascii="Arial Narrow" w:hAnsi="Arial Narrow"/>
        </w:rPr>
      </w:pPr>
      <w:r w:rsidRPr="008872D8">
        <w:rPr>
          <w:rFonts w:ascii="Arial Narrow" w:hAnsi="Arial Narrow"/>
        </w:rPr>
        <w:t>le personnel de contrepartie et les installa</w:t>
      </w:r>
      <w:r w:rsidR="00C95FDA" w:rsidRPr="008872D8">
        <w:rPr>
          <w:rFonts w:ascii="Arial Narrow" w:hAnsi="Arial Narrow"/>
        </w:rPr>
        <w:t xml:space="preserve">tions devant être fournies par </w:t>
      </w:r>
      <w:r w:rsidRPr="008872D8">
        <w:rPr>
          <w:rFonts w:ascii="Arial Narrow" w:hAnsi="Arial Narrow"/>
        </w:rPr>
        <w:t>l’Autorité contractante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24</w:t>
      </w:r>
    </w:p>
    <w:p w14:paraId="3BA90948" w14:textId="77777777" w:rsidR="00695517" w:rsidRPr="008872D8" w:rsidRDefault="00695517" w:rsidP="00695517">
      <w:pPr>
        <w:ind w:left="1440" w:hanging="1440"/>
        <w:rPr>
          <w:rFonts w:ascii="Arial Narrow" w:hAnsi="Arial Narrow"/>
        </w:rPr>
      </w:pPr>
    </w:p>
    <w:p w14:paraId="5ED5DDAE" w14:textId="2E127461" w:rsidR="00695517" w:rsidRPr="008872D8" w:rsidRDefault="00695517" w:rsidP="008D3E36">
      <w:pPr>
        <w:numPr>
          <w:ilvl w:val="0"/>
          <w:numId w:val="4"/>
        </w:numPr>
        <w:rPr>
          <w:rFonts w:ascii="Arial Narrow" w:hAnsi="Arial Narrow"/>
        </w:rPr>
      </w:pPr>
      <w:r w:rsidRPr="008872D8">
        <w:rPr>
          <w:rFonts w:ascii="Arial Narrow" w:hAnsi="Arial Narrow"/>
        </w:rPr>
        <w:t xml:space="preserve">Sur les </w:t>
      </w:r>
      <w:r w:rsidR="00174907">
        <w:rPr>
          <w:rFonts w:ascii="Arial Narrow" w:hAnsi="Arial Narrow"/>
        </w:rPr>
        <w:t>Termes de référence</w:t>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465DBF" w:rsidRPr="008872D8">
        <w:rPr>
          <w:rFonts w:ascii="Arial Narrow" w:hAnsi="Arial Narrow"/>
        </w:rPr>
        <w:t>p.24</w:t>
      </w:r>
    </w:p>
    <w:p w14:paraId="4DA643D6" w14:textId="77777777" w:rsidR="00695517" w:rsidRPr="008872D8" w:rsidRDefault="00695517" w:rsidP="008D3E36">
      <w:pPr>
        <w:numPr>
          <w:ilvl w:val="0"/>
          <w:numId w:val="4"/>
        </w:numPr>
        <w:rPr>
          <w:rFonts w:ascii="Arial Narrow" w:hAnsi="Arial Narrow"/>
        </w:rPr>
      </w:pPr>
      <w:r w:rsidRPr="008872D8">
        <w:rPr>
          <w:rFonts w:ascii="Arial Narrow" w:hAnsi="Arial Narrow"/>
        </w:rPr>
        <w:t>Sur le personnel de contrepa</w:t>
      </w:r>
      <w:r w:rsidR="00632E97" w:rsidRPr="008872D8">
        <w:rPr>
          <w:rFonts w:ascii="Arial Narrow" w:hAnsi="Arial Narrow"/>
        </w:rPr>
        <w:t>rtie et les installations</w:t>
      </w:r>
      <w:r w:rsidR="00632E97" w:rsidRPr="008872D8">
        <w:rPr>
          <w:rFonts w:ascii="Arial Narrow" w:hAnsi="Arial Narrow"/>
        </w:rPr>
        <w:tab/>
      </w:r>
      <w:r w:rsidR="00632E97" w:rsidRPr="008872D8">
        <w:rPr>
          <w:rFonts w:ascii="Arial Narrow" w:hAnsi="Arial Narrow"/>
        </w:rPr>
        <w:tab/>
      </w:r>
      <w:r w:rsidR="00465DBF" w:rsidRPr="008872D8">
        <w:rPr>
          <w:rFonts w:ascii="Arial Narrow" w:hAnsi="Arial Narrow"/>
        </w:rPr>
        <w:tab/>
        <w:t>p.24</w:t>
      </w:r>
      <w:r w:rsidRPr="008872D8">
        <w:rPr>
          <w:rFonts w:ascii="Arial Narrow" w:hAnsi="Arial Narrow"/>
        </w:rPr>
        <w:br/>
      </w:r>
    </w:p>
    <w:p w14:paraId="7E854A98" w14:textId="77777777" w:rsidR="00695517" w:rsidRPr="008872D8" w:rsidRDefault="00695517" w:rsidP="00695517">
      <w:pPr>
        <w:ind w:left="1440" w:hanging="1440"/>
        <w:rPr>
          <w:rFonts w:ascii="Arial Narrow" w:hAnsi="Arial Narrow"/>
        </w:rPr>
      </w:pPr>
      <w:r w:rsidRPr="008872D8">
        <w:rPr>
          <w:rFonts w:ascii="Arial Narrow" w:hAnsi="Arial Narrow"/>
        </w:rPr>
        <w:t>Tech-4.</w:t>
      </w:r>
      <w:r w:rsidRPr="008872D8">
        <w:rPr>
          <w:rFonts w:ascii="Arial Narrow" w:hAnsi="Arial Narrow"/>
        </w:rPr>
        <w:tab/>
        <w:t xml:space="preserve">Descriptif de la méthodologie et du plan de travail proposé pour </w:t>
      </w:r>
    </w:p>
    <w:p w14:paraId="5A8BB1F6" w14:textId="5B0CD080" w:rsidR="00695517" w:rsidRPr="008872D8" w:rsidRDefault="00174907" w:rsidP="00695517">
      <w:pPr>
        <w:ind w:left="1440"/>
        <w:rPr>
          <w:rFonts w:ascii="Arial Narrow" w:hAnsi="Arial Narrow"/>
        </w:rPr>
      </w:pPr>
      <w:r>
        <w:rPr>
          <w:rFonts w:ascii="Arial Narrow" w:hAnsi="Arial Narrow"/>
        </w:rPr>
        <w:t>accomplir la mission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DBF" w:rsidRPr="008872D8">
        <w:rPr>
          <w:rFonts w:ascii="Arial Narrow" w:hAnsi="Arial Narrow"/>
        </w:rPr>
        <w:t>p.25</w:t>
      </w:r>
    </w:p>
    <w:p w14:paraId="3C37173D" w14:textId="77777777" w:rsidR="00695517" w:rsidRPr="008872D8" w:rsidRDefault="00695517" w:rsidP="00695517">
      <w:pPr>
        <w:ind w:left="720" w:hanging="720"/>
        <w:rPr>
          <w:rFonts w:ascii="Arial Narrow" w:hAnsi="Arial Narrow"/>
        </w:rPr>
      </w:pPr>
    </w:p>
    <w:p w14:paraId="28835614" w14:textId="15A79AF7" w:rsidR="00695517" w:rsidRPr="008872D8" w:rsidRDefault="00695517" w:rsidP="00695517">
      <w:pPr>
        <w:ind w:left="720" w:hanging="720"/>
        <w:rPr>
          <w:rFonts w:ascii="Arial Narrow" w:hAnsi="Arial Narrow"/>
        </w:rPr>
      </w:pPr>
      <w:r w:rsidRPr="008872D8">
        <w:rPr>
          <w:rFonts w:ascii="Arial Narrow" w:hAnsi="Arial Narrow"/>
        </w:rPr>
        <w:t>Tech-5.</w:t>
      </w:r>
      <w:r w:rsidRPr="008872D8">
        <w:rPr>
          <w:rFonts w:ascii="Arial Narrow" w:hAnsi="Arial Narrow"/>
        </w:rPr>
        <w:tab/>
        <w:t>Composition de l’équipe et responsabilités de ses membres</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26</w:t>
      </w:r>
    </w:p>
    <w:p w14:paraId="518A0BB7" w14:textId="77777777" w:rsidR="00695517" w:rsidRPr="008872D8" w:rsidRDefault="00695517" w:rsidP="00695517">
      <w:pPr>
        <w:ind w:left="720" w:hanging="720"/>
        <w:rPr>
          <w:rFonts w:ascii="Arial Narrow" w:hAnsi="Arial Narrow"/>
        </w:rPr>
      </w:pPr>
    </w:p>
    <w:p w14:paraId="37F04C24" w14:textId="77777777" w:rsidR="00632E97" w:rsidRPr="008872D8" w:rsidRDefault="00632E97" w:rsidP="00695517">
      <w:pPr>
        <w:ind w:left="720" w:hanging="720"/>
        <w:rPr>
          <w:rFonts w:ascii="Arial Narrow" w:hAnsi="Arial Narrow"/>
        </w:rPr>
      </w:pPr>
    </w:p>
    <w:p w14:paraId="18A5C0B2" w14:textId="59F0AEC0" w:rsidR="00695517" w:rsidRPr="008872D8" w:rsidRDefault="00695517" w:rsidP="00695517">
      <w:pPr>
        <w:ind w:left="720" w:hanging="720"/>
        <w:rPr>
          <w:rFonts w:ascii="Arial Narrow" w:hAnsi="Arial Narrow"/>
        </w:rPr>
      </w:pPr>
      <w:r w:rsidRPr="008872D8">
        <w:rPr>
          <w:rFonts w:ascii="Arial Narrow" w:hAnsi="Arial Narrow"/>
        </w:rPr>
        <w:t>Tech-6.</w:t>
      </w:r>
      <w:r w:rsidRPr="008872D8">
        <w:rPr>
          <w:rFonts w:ascii="Arial Narrow" w:hAnsi="Arial Narrow"/>
        </w:rPr>
        <w:tab/>
        <w:t>Modèle de Curriculum vitae (CV) pour le personnel clé proposé</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27</w:t>
      </w:r>
    </w:p>
    <w:p w14:paraId="29DE284F" w14:textId="77777777" w:rsidR="00695517" w:rsidRPr="008872D8" w:rsidRDefault="00695517" w:rsidP="00695517">
      <w:pPr>
        <w:ind w:left="720" w:hanging="720"/>
        <w:rPr>
          <w:rFonts w:ascii="Arial Narrow" w:hAnsi="Arial Narrow"/>
        </w:rPr>
      </w:pPr>
    </w:p>
    <w:p w14:paraId="4ABD28A7" w14:textId="77777777" w:rsidR="00695517" w:rsidRPr="008872D8" w:rsidRDefault="00695517" w:rsidP="00695517">
      <w:pPr>
        <w:ind w:left="720" w:hanging="720"/>
        <w:rPr>
          <w:rFonts w:ascii="Arial Narrow" w:hAnsi="Arial Narrow"/>
        </w:rPr>
      </w:pPr>
      <w:r w:rsidRPr="008872D8">
        <w:rPr>
          <w:rFonts w:ascii="Arial Narrow" w:hAnsi="Arial Narrow"/>
        </w:rPr>
        <w:t>Tech-7.</w:t>
      </w:r>
      <w:r w:rsidRPr="008872D8">
        <w:rPr>
          <w:rFonts w:ascii="Arial Narrow" w:hAnsi="Arial Narrow"/>
        </w:rPr>
        <w:tab/>
        <w:t xml:space="preserve">Calendrier du personnel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29</w:t>
      </w:r>
    </w:p>
    <w:p w14:paraId="55CD7339" w14:textId="77777777" w:rsidR="00695517" w:rsidRPr="008872D8" w:rsidRDefault="00695517" w:rsidP="00695517">
      <w:pPr>
        <w:rPr>
          <w:rFonts w:ascii="Arial Narrow" w:hAnsi="Arial Narrow"/>
        </w:rPr>
      </w:pPr>
    </w:p>
    <w:p w14:paraId="45CA2268" w14:textId="016CDE5C" w:rsidR="00695517" w:rsidRPr="008872D8" w:rsidRDefault="00695517" w:rsidP="00695517">
      <w:pPr>
        <w:rPr>
          <w:rFonts w:ascii="Arial Narrow" w:hAnsi="Arial Narrow"/>
        </w:rPr>
      </w:pPr>
      <w:r w:rsidRPr="008872D8">
        <w:rPr>
          <w:rFonts w:ascii="Arial Narrow" w:hAnsi="Arial Narrow"/>
        </w:rPr>
        <w:t>Tech-8.</w:t>
      </w:r>
      <w:r w:rsidRPr="008872D8">
        <w:rPr>
          <w:rFonts w:ascii="Arial Narrow" w:hAnsi="Arial Narrow"/>
        </w:rPr>
        <w:tab/>
      </w:r>
      <w:r w:rsidR="003B71D7" w:rsidRPr="008872D8">
        <w:rPr>
          <w:rFonts w:ascii="Arial Narrow" w:hAnsi="Arial Narrow"/>
        </w:rPr>
        <w:t>Programme</w:t>
      </w:r>
      <w:r w:rsidRPr="008872D8">
        <w:rPr>
          <w:rFonts w:ascii="Arial Narrow" w:hAnsi="Arial Narrow"/>
        </w:rPr>
        <w:t xml:space="preserve"> de travail</w:t>
      </w:r>
      <w:r w:rsidR="00540888" w:rsidRPr="008872D8">
        <w:rPr>
          <w:rFonts w:ascii="Arial Narrow" w:hAnsi="Arial Narrow"/>
        </w:rPr>
        <w:t xml:space="preserve"> par activité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30</w:t>
      </w:r>
    </w:p>
    <w:p w14:paraId="7696BB4E" w14:textId="77777777" w:rsidR="00695517" w:rsidRPr="008872D8" w:rsidRDefault="00695517" w:rsidP="00695517">
      <w:pPr>
        <w:rPr>
          <w:rFonts w:ascii="Arial Narrow" w:hAnsi="Arial Narrow"/>
        </w:rPr>
      </w:pPr>
    </w:p>
    <w:p w14:paraId="0F9CA323" w14:textId="77777777" w:rsidR="00695517" w:rsidRPr="008872D8" w:rsidRDefault="00695517" w:rsidP="00695517">
      <w:pPr>
        <w:rPr>
          <w:rFonts w:ascii="Arial Narrow" w:hAnsi="Arial Narrow"/>
        </w:rPr>
      </w:pPr>
    </w:p>
    <w:p w14:paraId="072B3CAD" w14:textId="044EDA88" w:rsidR="00695517" w:rsidRPr="008872D8" w:rsidRDefault="00695517" w:rsidP="005E576C">
      <w:pPr>
        <w:pStyle w:val="A1-heading1"/>
        <w:rPr>
          <w:rFonts w:ascii="Arial Narrow" w:hAnsi="Arial Narrow"/>
          <w:sz w:val="24"/>
        </w:rPr>
      </w:pPr>
      <w:r w:rsidRPr="008872D8">
        <w:rPr>
          <w:rFonts w:ascii="Arial Narrow" w:hAnsi="Arial Narrow"/>
          <w:sz w:val="28"/>
        </w:rPr>
        <w:br w:type="page"/>
      </w:r>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r w:rsidR="00417A47">
          <w:rPr>
            <w:rFonts w:ascii="Arial Narrow" w:hAnsi="Arial Narrow"/>
            <w:sz w:val="24"/>
          </w:rPr>
          <w:t>bh</w:t>
        </w:r>
      </w:smartTag>
      <w:r w:rsidRPr="008872D8">
        <w:rPr>
          <w:rFonts w:ascii="Arial Narrow" w:hAnsi="Arial Narrow"/>
          <w:sz w:val="24"/>
        </w:rPr>
        <w:t>-1 Lettre de soumission de la Proposition technique</w:t>
      </w:r>
    </w:p>
    <w:p w14:paraId="20C36CDA" w14:textId="77777777" w:rsidR="00695517" w:rsidRPr="008872D8" w:rsidRDefault="00695517" w:rsidP="00695517">
      <w:pPr>
        <w:pBdr>
          <w:bottom w:val="single" w:sz="12" w:space="1" w:color="auto"/>
        </w:pBdr>
        <w:rPr>
          <w:rFonts w:ascii="Arial Narrow" w:hAnsi="Arial Narrow"/>
        </w:rPr>
      </w:pPr>
    </w:p>
    <w:p w14:paraId="04339CEC" w14:textId="77777777" w:rsidR="00695517" w:rsidRPr="008872D8" w:rsidRDefault="00695517" w:rsidP="00695517">
      <w:pPr>
        <w:rPr>
          <w:rFonts w:ascii="Arial Narrow" w:hAnsi="Arial Narrow"/>
          <w:b/>
          <w:sz w:val="28"/>
        </w:rPr>
      </w:pPr>
    </w:p>
    <w:p w14:paraId="4B17C647"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A1E62A3" w14:textId="77777777" w:rsidR="00695517" w:rsidRPr="008872D8" w:rsidRDefault="00695517" w:rsidP="00695517">
      <w:pPr>
        <w:rPr>
          <w:rFonts w:ascii="Arial Narrow" w:hAnsi="Arial Narrow"/>
        </w:rPr>
      </w:pPr>
    </w:p>
    <w:p w14:paraId="2ABB070B" w14:textId="77777777" w:rsidR="00695517" w:rsidRPr="008872D8" w:rsidRDefault="00695517" w:rsidP="00695517">
      <w:pPr>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640A0630" w14:textId="77777777" w:rsidR="00695517" w:rsidRPr="008872D8" w:rsidRDefault="00695517" w:rsidP="00695517">
      <w:pPr>
        <w:rPr>
          <w:rFonts w:ascii="Arial Narrow" w:hAnsi="Arial Narrow"/>
        </w:rPr>
      </w:pPr>
    </w:p>
    <w:p w14:paraId="6F9C4D6E" w14:textId="77777777" w:rsidR="00695517" w:rsidRPr="008872D8" w:rsidRDefault="00695517" w:rsidP="00695517">
      <w:pPr>
        <w:ind w:firstLine="720"/>
        <w:rPr>
          <w:rFonts w:ascii="Arial Narrow" w:hAnsi="Arial Narrow"/>
        </w:rPr>
      </w:pPr>
      <w:r w:rsidRPr="008872D8">
        <w:rPr>
          <w:rFonts w:ascii="Arial Narrow" w:hAnsi="Arial Narrow"/>
        </w:rPr>
        <w:t>Madame/Monsieur,</w:t>
      </w:r>
    </w:p>
    <w:p w14:paraId="5A5367AD" w14:textId="77777777" w:rsidR="00695517" w:rsidRPr="008872D8" w:rsidRDefault="00695517" w:rsidP="00695517">
      <w:pPr>
        <w:rPr>
          <w:rFonts w:ascii="Arial Narrow" w:hAnsi="Arial Narrow"/>
        </w:rPr>
      </w:pPr>
    </w:p>
    <w:p w14:paraId="4CBD3548" w14:textId="77777777" w:rsidR="00695517" w:rsidRPr="008872D8" w:rsidRDefault="00695517" w:rsidP="00695517">
      <w:pPr>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Nous vous soumettons par la présente notre Proposition, qui comprend cette Proposition technique et une Proposition financière sous enveloppe cachetée séparée.</w:t>
      </w:r>
    </w:p>
    <w:p w14:paraId="11B1F868" w14:textId="77777777" w:rsidR="00695517" w:rsidRPr="008872D8" w:rsidRDefault="00695517" w:rsidP="00695517">
      <w:pPr>
        <w:ind w:left="720"/>
        <w:jc w:val="both"/>
        <w:rPr>
          <w:rFonts w:ascii="Arial Narrow" w:hAnsi="Arial Narrow"/>
        </w:rPr>
      </w:pPr>
    </w:p>
    <w:p w14:paraId="73935ACF" w14:textId="4933A2F4" w:rsidR="00695517" w:rsidRPr="008872D8" w:rsidRDefault="00695517" w:rsidP="00695517">
      <w:pPr>
        <w:jc w:val="both"/>
        <w:rPr>
          <w:rFonts w:ascii="Arial Narrow" w:hAnsi="Arial Narrow"/>
        </w:rPr>
      </w:pPr>
      <w:r w:rsidRPr="008872D8">
        <w:rPr>
          <w:rFonts w:ascii="Arial Narrow" w:hAnsi="Arial Narrow"/>
        </w:rPr>
        <w:t xml:space="preserve">Nous vous soumettons notre Proposition en </w:t>
      </w:r>
      <w:r w:rsidR="00446AD3" w:rsidRPr="008872D8">
        <w:rPr>
          <w:rFonts w:ascii="Arial Narrow" w:hAnsi="Arial Narrow"/>
        </w:rPr>
        <w:t>cotraitance</w:t>
      </w:r>
      <w:r w:rsidRPr="008872D8">
        <w:rPr>
          <w:rFonts w:ascii="Arial Narrow" w:hAnsi="Arial Narrow"/>
        </w:rPr>
        <w:t xml:space="preserve"> avec : [</w:t>
      </w:r>
      <w:r w:rsidRPr="008872D8">
        <w:rPr>
          <w:rFonts w:ascii="Arial Narrow" w:hAnsi="Arial Narrow"/>
          <w:i/>
        </w:rPr>
        <w:t>Insérer le nom complet et l’adresse de chaque Consultant associé</w:t>
      </w:r>
      <w:r w:rsidRPr="008872D8">
        <w:rPr>
          <w:rFonts w:ascii="Arial Narrow" w:hAnsi="Arial Narrow"/>
        </w:rPr>
        <w:t>]</w:t>
      </w:r>
      <w:r w:rsidRPr="008872D8">
        <w:rPr>
          <w:rStyle w:val="Appelnotedebasdep"/>
          <w:rFonts w:ascii="Arial Narrow" w:hAnsi="Arial Narrow"/>
        </w:rPr>
        <w:footnoteReference w:customMarkFollows="1" w:id="2"/>
        <w:t>2</w:t>
      </w:r>
    </w:p>
    <w:p w14:paraId="770FBDC4" w14:textId="77777777" w:rsidR="00695517" w:rsidRPr="008872D8" w:rsidRDefault="00695517" w:rsidP="00695517">
      <w:pPr>
        <w:jc w:val="both"/>
        <w:rPr>
          <w:rFonts w:ascii="Arial Narrow" w:hAnsi="Arial Narrow"/>
        </w:rPr>
      </w:pPr>
    </w:p>
    <w:p w14:paraId="31F01119" w14:textId="77777777" w:rsidR="00695517" w:rsidRPr="008872D8" w:rsidRDefault="00695517" w:rsidP="00695517">
      <w:pPr>
        <w:jc w:val="both"/>
        <w:rPr>
          <w:rFonts w:ascii="Arial Narrow" w:hAnsi="Arial Narrow"/>
        </w:rPr>
      </w:pPr>
      <w:r w:rsidRPr="008872D8">
        <w:rPr>
          <w:rFonts w:ascii="Arial Narrow" w:hAnsi="Arial Narrow"/>
        </w:rPr>
        <w:t>Nous déclarons par la présente que toutes les informations et déclarations contenues dans la présente Proposition sont vraies et nous acceptons que toute fausse déclaration y apparaissant puisse entraîner notre exclusion.</w:t>
      </w:r>
    </w:p>
    <w:p w14:paraId="61CCC086" w14:textId="77777777" w:rsidR="00695517" w:rsidRPr="008872D8" w:rsidRDefault="00695517" w:rsidP="00695517">
      <w:pPr>
        <w:ind w:firstLine="720"/>
        <w:jc w:val="both"/>
        <w:rPr>
          <w:rFonts w:ascii="Arial Narrow" w:hAnsi="Arial Narrow"/>
        </w:rPr>
      </w:pPr>
    </w:p>
    <w:p w14:paraId="0702C9B9" w14:textId="77777777" w:rsidR="00695517" w:rsidRPr="008872D8" w:rsidRDefault="00695517" w:rsidP="00695517">
      <w:pPr>
        <w:jc w:val="both"/>
        <w:rPr>
          <w:rFonts w:ascii="Arial Narrow" w:hAnsi="Arial Narrow"/>
        </w:rPr>
      </w:pPr>
      <w:r w:rsidRPr="008872D8">
        <w:rPr>
          <w:rFonts w:ascii="Arial Narrow" w:hAnsi="Arial Narrow"/>
        </w:rPr>
        <w:t>Notre candidature, ainsi que tous sous-traitants ou cotraitants intervenant en rapport avec une quelconque partie du Marché, ne tombent pas sous les conditions d’exclusion de l’alinéa 4.2 des Instructions aux Candidats</w:t>
      </w:r>
      <w:r w:rsidRPr="008872D8">
        <w:rPr>
          <w:rFonts w:ascii="Arial Narrow" w:hAnsi="Arial Narrow"/>
          <w:iCs/>
        </w:rPr>
        <w:t>.</w:t>
      </w:r>
    </w:p>
    <w:p w14:paraId="1101670C" w14:textId="77777777" w:rsidR="00695517" w:rsidRPr="008872D8" w:rsidRDefault="00695517" w:rsidP="00695517">
      <w:pPr>
        <w:ind w:firstLine="720"/>
        <w:jc w:val="both"/>
        <w:rPr>
          <w:rFonts w:ascii="Arial Narrow" w:hAnsi="Arial Narrow"/>
        </w:rPr>
      </w:pPr>
    </w:p>
    <w:p w14:paraId="7DDAEA9B" w14:textId="77777777" w:rsidR="00695517" w:rsidRPr="008872D8" w:rsidRDefault="00695517" w:rsidP="00695517">
      <w:pPr>
        <w:jc w:val="both"/>
        <w:rPr>
          <w:rFonts w:ascii="Arial Narrow" w:hAnsi="Arial Narrow"/>
        </w:rPr>
      </w:pPr>
      <w:r w:rsidRPr="008872D8">
        <w:rPr>
          <w:rFonts w:ascii="Arial Narrow" w:hAnsi="Arial Narrow"/>
        </w:rPr>
        <w:t>Nous ne nous trouvons pas dans une situation de conflit d’intérêt définie à l’alinéa 2.2 des Instructions aux Candidats.</w:t>
      </w:r>
    </w:p>
    <w:p w14:paraId="526745CD" w14:textId="77777777" w:rsidR="00695517" w:rsidRPr="008872D8" w:rsidRDefault="00695517" w:rsidP="00695517">
      <w:pPr>
        <w:ind w:firstLine="720"/>
        <w:jc w:val="both"/>
        <w:rPr>
          <w:rFonts w:ascii="Arial Narrow" w:hAnsi="Arial Narrow"/>
        </w:rPr>
      </w:pPr>
    </w:p>
    <w:p w14:paraId="5EEDAF4C" w14:textId="77777777" w:rsidR="00695517" w:rsidRPr="008872D8" w:rsidRDefault="00695517" w:rsidP="00695517">
      <w:pPr>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5F6AF10A" w14:textId="77777777" w:rsidR="00695517" w:rsidRPr="008872D8" w:rsidRDefault="00695517" w:rsidP="00695517">
      <w:pPr>
        <w:ind w:firstLine="720"/>
        <w:jc w:val="both"/>
        <w:rPr>
          <w:rFonts w:ascii="Arial Narrow" w:hAnsi="Arial Narrow"/>
        </w:rPr>
      </w:pPr>
    </w:p>
    <w:p w14:paraId="24AE0532" w14:textId="77777777" w:rsidR="00695517" w:rsidRPr="008872D8" w:rsidRDefault="00695517" w:rsidP="00695517">
      <w:pPr>
        <w:jc w:val="both"/>
        <w:rPr>
          <w:rFonts w:ascii="Arial Narrow" w:hAnsi="Arial Narrow"/>
        </w:rPr>
      </w:pPr>
      <w:r w:rsidRPr="008872D8">
        <w:rPr>
          <w:rFonts w:ascii="Arial Narrow" w:hAnsi="Arial Narrow"/>
        </w:rPr>
        <w:t>Si les négociations ont lieu pendant la période de validité de la Proposition, c’est</w:t>
      </w:r>
      <w:r w:rsidRPr="008872D8">
        <w:rPr>
          <w:rFonts w:ascii="Arial Narrow" w:hAnsi="Arial Narrow"/>
        </w:rPr>
        <w:noBreakHyphen/>
        <w:t>à</w:t>
      </w:r>
      <w:r w:rsidRPr="008872D8">
        <w:rPr>
          <w:rFonts w:ascii="Arial Narrow" w:hAnsi="Arial Narrow"/>
        </w:rPr>
        <w:noBreakHyphen/>
        <w:t xml:space="preserve">dire avant l’échéance indiquée aux Données particulières de la </w:t>
      </w:r>
      <w:r w:rsidR="0081500F" w:rsidRPr="008872D8">
        <w:rPr>
          <w:rFonts w:ascii="Arial Narrow" w:hAnsi="Arial Narrow"/>
        </w:rPr>
        <w:t>DP</w:t>
      </w:r>
      <w:r w:rsidRPr="008872D8">
        <w:rPr>
          <w:rFonts w:ascii="Arial Narrow" w:hAnsi="Arial Narrow"/>
        </w:rPr>
        <w:t xml:space="preserve"> (Clause 6 des IC), nous nous engageons à négocier sur la base du personnel proposé ici. Notre Proposition a pour nous force obligatoire, sous réserve des modifications résultant des négociations.</w:t>
      </w:r>
    </w:p>
    <w:p w14:paraId="430A0C9B" w14:textId="77777777" w:rsidR="00695517" w:rsidRPr="008872D8" w:rsidRDefault="00695517" w:rsidP="00695517">
      <w:pPr>
        <w:jc w:val="both"/>
        <w:rPr>
          <w:rFonts w:ascii="Arial Narrow" w:hAnsi="Arial Narrow"/>
        </w:rPr>
      </w:pPr>
    </w:p>
    <w:p w14:paraId="73926E0C" w14:textId="77777777" w:rsidR="00695517" w:rsidRPr="008872D8" w:rsidRDefault="00695517" w:rsidP="00695517">
      <w:pPr>
        <w:jc w:val="both"/>
        <w:rPr>
          <w:rFonts w:ascii="Arial Narrow" w:hAnsi="Arial Narrow"/>
        </w:rPr>
      </w:pPr>
      <w:r w:rsidRPr="008872D8">
        <w:rPr>
          <w:rFonts w:ascii="Arial Narrow" w:hAnsi="Arial Narrow"/>
        </w:rPr>
        <w:t>Si notre Proposition est retenue, nous nous engageons à commencer la prestation de nos services de conseil pour la mission proposée dès réception d’un ordre de service de commencer nos prestations.</w:t>
      </w:r>
    </w:p>
    <w:p w14:paraId="5394B719" w14:textId="77777777" w:rsidR="00695517" w:rsidRPr="008872D8" w:rsidRDefault="00695517" w:rsidP="00695517">
      <w:pPr>
        <w:tabs>
          <w:tab w:val="left" w:pos="720"/>
        </w:tabs>
        <w:rPr>
          <w:rFonts w:ascii="Arial Narrow" w:hAnsi="Arial Narrow"/>
        </w:rPr>
      </w:pPr>
    </w:p>
    <w:p w14:paraId="0B4113ED" w14:textId="77777777" w:rsidR="00695517" w:rsidRPr="008872D8" w:rsidRDefault="00695517" w:rsidP="00695517">
      <w:pPr>
        <w:tabs>
          <w:tab w:val="left" w:pos="720"/>
        </w:tabs>
        <w:rPr>
          <w:rFonts w:ascii="Arial Narrow" w:hAnsi="Arial Narrow"/>
        </w:rPr>
      </w:pPr>
    </w:p>
    <w:p w14:paraId="5AA61668" w14:textId="77777777" w:rsidR="00695517" w:rsidRPr="008872D8" w:rsidRDefault="00695517" w:rsidP="00695517">
      <w:pPr>
        <w:tabs>
          <w:tab w:val="left" w:pos="720"/>
        </w:tabs>
        <w:rPr>
          <w:rFonts w:ascii="Arial Narrow" w:hAnsi="Arial Narrow"/>
        </w:rPr>
      </w:pPr>
      <w:r w:rsidRPr="008872D8">
        <w:rPr>
          <w:rFonts w:ascii="Arial Narrow" w:hAnsi="Arial Narrow"/>
        </w:rPr>
        <w:lastRenderedPageBreak/>
        <w:t>Veuillez agréer, Madame/Monsieur, l’assurance de notre considération distinguée.</w:t>
      </w:r>
    </w:p>
    <w:p w14:paraId="30B66D2C" w14:textId="77777777" w:rsidR="00695517" w:rsidRPr="008872D8" w:rsidRDefault="00695517" w:rsidP="00695517">
      <w:pPr>
        <w:jc w:val="center"/>
        <w:rPr>
          <w:rFonts w:ascii="Arial Narrow" w:hAnsi="Arial Narrow"/>
        </w:rPr>
      </w:pPr>
    </w:p>
    <w:p w14:paraId="6186FF35" w14:textId="77777777" w:rsidR="00695517" w:rsidRPr="008872D8" w:rsidRDefault="00695517" w:rsidP="00695517">
      <w:pPr>
        <w:jc w:val="center"/>
        <w:rPr>
          <w:rFonts w:ascii="Arial Narrow" w:hAnsi="Arial Narrow"/>
        </w:rPr>
      </w:pPr>
    </w:p>
    <w:p w14:paraId="12F9865F" w14:textId="77777777" w:rsidR="00695517" w:rsidRPr="008872D8" w:rsidRDefault="00695517" w:rsidP="00695517">
      <w:pPr>
        <w:rPr>
          <w:rFonts w:ascii="Arial Narrow" w:hAnsi="Arial Narrow"/>
        </w:rPr>
      </w:pPr>
      <w:r w:rsidRPr="008872D8">
        <w:rPr>
          <w:rFonts w:ascii="Arial Narrow" w:hAnsi="Arial Narrow"/>
        </w:rPr>
        <w:t>Signature du représentant habilité : [</w:t>
      </w:r>
      <w:r w:rsidRPr="008872D8">
        <w:rPr>
          <w:rFonts w:ascii="Arial Narrow" w:hAnsi="Arial Narrow"/>
          <w:i/>
        </w:rPr>
        <w:t>Complète et initiales</w:t>
      </w:r>
      <w:r w:rsidRPr="008872D8">
        <w:rPr>
          <w:rFonts w:ascii="Arial Narrow" w:hAnsi="Arial Narrow"/>
        </w:rPr>
        <w:t>]</w:t>
      </w:r>
    </w:p>
    <w:p w14:paraId="09A4B67E" w14:textId="77777777" w:rsidR="00695517" w:rsidRPr="008872D8" w:rsidRDefault="00695517" w:rsidP="00695517">
      <w:pPr>
        <w:rPr>
          <w:rFonts w:ascii="Arial Narrow" w:hAnsi="Arial Narrow"/>
        </w:rPr>
      </w:pPr>
    </w:p>
    <w:p w14:paraId="0EF9BA4C" w14:textId="77777777" w:rsidR="00695517" w:rsidRPr="008872D8" w:rsidRDefault="00695517" w:rsidP="00695517">
      <w:pPr>
        <w:rPr>
          <w:rFonts w:ascii="Arial Narrow" w:hAnsi="Arial Narrow"/>
          <w:i/>
        </w:rPr>
      </w:pPr>
      <w:r w:rsidRPr="008872D8">
        <w:rPr>
          <w:rFonts w:ascii="Arial Narrow" w:hAnsi="Arial Narrow"/>
        </w:rPr>
        <w:t xml:space="preserve">Nom et titre du signataire : </w:t>
      </w:r>
      <w:r w:rsidRPr="008872D8">
        <w:rPr>
          <w:rFonts w:ascii="Arial Narrow" w:hAnsi="Arial Narrow"/>
          <w:i/>
        </w:rPr>
        <w:t>[A apposer]</w:t>
      </w:r>
    </w:p>
    <w:p w14:paraId="1D6CA3C5" w14:textId="77777777" w:rsidR="00695517" w:rsidRPr="008872D8" w:rsidRDefault="00695517" w:rsidP="00695517">
      <w:pPr>
        <w:rPr>
          <w:rFonts w:ascii="Arial Narrow" w:hAnsi="Arial Narrow"/>
        </w:rPr>
      </w:pPr>
    </w:p>
    <w:p w14:paraId="6BD36BD8" w14:textId="77777777" w:rsidR="00695517" w:rsidRPr="008872D8" w:rsidRDefault="00695517" w:rsidP="00695517">
      <w:pPr>
        <w:rPr>
          <w:rFonts w:ascii="Arial Narrow" w:hAnsi="Arial Narrow"/>
          <w:i/>
        </w:rPr>
      </w:pPr>
      <w:r w:rsidRPr="008872D8">
        <w:rPr>
          <w:rFonts w:ascii="Arial Narrow" w:hAnsi="Arial Narrow"/>
        </w:rPr>
        <w:t>Nom et adresse du cabinet du Soumissionnaire</w:t>
      </w:r>
      <w:r w:rsidRPr="008872D8">
        <w:rPr>
          <w:rFonts w:ascii="Arial Narrow" w:hAnsi="Arial Narrow"/>
          <w:i/>
        </w:rPr>
        <w:t>: [A insérer]</w:t>
      </w:r>
    </w:p>
    <w:p w14:paraId="28DD2EE9" w14:textId="77777777" w:rsidR="00695517" w:rsidRPr="008872D8" w:rsidRDefault="00695517" w:rsidP="00695517">
      <w:pPr>
        <w:rPr>
          <w:rFonts w:ascii="Arial Narrow" w:hAnsi="Arial Narrow"/>
        </w:rPr>
      </w:pPr>
      <w:r w:rsidRPr="008872D8">
        <w:rPr>
          <w:rFonts w:ascii="Arial Narrow" w:hAnsi="Arial Narrow"/>
        </w:rPr>
        <w:br w:type="page"/>
      </w:r>
    </w:p>
    <w:p w14:paraId="485D7AC8" w14:textId="77777777" w:rsidR="00695517" w:rsidRPr="008872D8" w:rsidRDefault="00695517" w:rsidP="005E576C">
      <w:pPr>
        <w:pStyle w:val="A1-heading1"/>
        <w:rPr>
          <w:rFonts w:ascii="Arial Narrow" w:hAnsi="Arial Narrow"/>
          <w:sz w:val="24"/>
        </w:rPr>
      </w:pPr>
      <w:bookmarkStart w:id="43" w:name="_Toc72513344"/>
      <w:bookmarkStart w:id="44" w:name="_Toc72513662"/>
      <w:bookmarkStart w:id="45" w:name="_Toc72514642"/>
      <w:bookmarkStart w:id="46" w:name="_Toc72514821"/>
      <w:bookmarkStart w:id="47" w:name="_Toc72515056"/>
      <w:bookmarkStart w:id="48" w:name="_Toc298343273"/>
      <w:bookmarkStart w:id="49" w:name="_Toc298343856"/>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smartTag>
      <w:r w:rsidRPr="008872D8">
        <w:rPr>
          <w:rFonts w:ascii="Arial Narrow" w:hAnsi="Arial Narrow"/>
          <w:sz w:val="24"/>
        </w:rPr>
        <w:t xml:space="preserve">-2 ORGANISATION ET EXPERIENCE DU </w:t>
      </w:r>
      <w:bookmarkEnd w:id="43"/>
      <w:bookmarkEnd w:id="44"/>
      <w:bookmarkEnd w:id="45"/>
      <w:bookmarkEnd w:id="46"/>
      <w:bookmarkEnd w:id="47"/>
      <w:bookmarkEnd w:id="48"/>
      <w:bookmarkEnd w:id="49"/>
      <w:r w:rsidRPr="008872D8">
        <w:rPr>
          <w:rFonts w:ascii="Arial Narrow" w:hAnsi="Arial Narrow"/>
          <w:sz w:val="24"/>
        </w:rPr>
        <w:t>SOUMISSIONNAIRE</w:t>
      </w:r>
    </w:p>
    <w:p w14:paraId="453C3834" w14:textId="77777777" w:rsidR="00695517" w:rsidRPr="008872D8" w:rsidRDefault="00695517" w:rsidP="00695517">
      <w:pPr>
        <w:tabs>
          <w:tab w:val="left" w:pos="5760"/>
        </w:tabs>
        <w:jc w:val="center"/>
        <w:rPr>
          <w:rFonts w:ascii="Arial Narrow" w:hAnsi="Arial Narrow"/>
          <w:b/>
          <w:sz w:val="28"/>
        </w:rPr>
      </w:pPr>
    </w:p>
    <w:p w14:paraId="3244EBCC" w14:textId="77777777" w:rsidR="00695517" w:rsidRPr="008872D8" w:rsidRDefault="00695517" w:rsidP="00695517">
      <w:pPr>
        <w:pBdr>
          <w:bottom w:val="single" w:sz="12" w:space="1" w:color="auto"/>
        </w:pBdr>
        <w:rPr>
          <w:rFonts w:ascii="Arial Narrow" w:hAnsi="Arial Narrow"/>
        </w:rPr>
      </w:pPr>
    </w:p>
    <w:p w14:paraId="1916C0D6" w14:textId="77777777" w:rsidR="00695517" w:rsidRPr="008872D8" w:rsidRDefault="00695517" w:rsidP="00695517">
      <w:pPr>
        <w:rPr>
          <w:rFonts w:ascii="Arial Narrow" w:hAnsi="Arial Narrow"/>
        </w:rPr>
      </w:pPr>
    </w:p>
    <w:p w14:paraId="18F08F69" w14:textId="77777777" w:rsidR="00695517" w:rsidRPr="008872D8" w:rsidRDefault="00695517" w:rsidP="00695517">
      <w:pPr>
        <w:jc w:val="center"/>
        <w:rPr>
          <w:rFonts w:ascii="Arial Narrow" w:hAnsi="Arial Narrow"/>
        </w:rPr>
      </w:pPr>
    </w:p>
    <w:p w14:paraId="5FBA756D" w14:textId="77777777" w:rsidR="00695517" w:rsidRPr="008872D8" w:rsidRDefault="00695517" w:rsidP="00695517">
      <w:pPr>
        <w:jc w:val="center"/>
        <w:rPr>
          <w:rFonts w:ascii="Arial Narrow" w:hAnsi="Arial Narrow"/>
        </w:rPr>
      </w:pPr>
    </w:p>
    <w:p w14:paraId="0F37BEFA" w14:textId="77777777" w:rsidR="00695517" w:rsidRPr="008872D8" w:rsidRDefault="00695517" w:rsidP="00695517">
      <w:pPr>
        <w:pStyle w:val="Titre2"/>
        <w:keepLines w:val="0"/>
        <w:spacing w:before="0" w:after="0"/>
        <w:rPr>
          <w:rFonts w:ascii="Arial Narrow" w:hAnsi="Arial Narrow"/>
          <w:smallCaps w:val="0"/>
        </w:rPr>
      </w:pPr>
      <w:bookmarkStart w:id="50" w:name="_Toc72513345"/>
      <w:bookmarkStart w:id="51" w:name="_Toc72513663"/>
      <w:bookmarkStart w:id="52" w:name="_Toc72514643"/>
      <w:bookmarkStart w:id="53" w:name="_Toc72514822"/>
      <w:bookmarkStart w:id="54" w:name="_Toc72515057"/>
      <w:bookmarkStart w:id="55" w:name="_Toc298343274"/>
      <w:bookmarkStart w:id="56" w:name="_Toc298343857"/>
      <w:r w:rsidRPr="008872D8">
        <w:rPr>
          <w:rFonts w:ascii="Arial Narrow" w:hAnsi="Arial Narrow"/>
          <w:smallCaps w:val="0"/>
        </w:rPr>
        <w:t>A - Organisation</w:t>
      </w:r>
      <w:bookmarkEnd w:id="50"/>
      <w:bookmarkEnd w:id="51"/>
      <w:bookmarkEnd w:id="52"/>
      <w:bookmarkEnd w:id="53"/>
      <w:bookmarkEnd w:id="54"/>
      <w:bookmarkEnd w:id="55"/>
      <w:bookmarkEnd w:id="56"/>
    </w:p>
    <w:p w14:paraId="68A63145" w14:textId="77777777" w:rsidR="00695517" w:rsidRPr="008872D8" w:rsidRDefault="00695517" w:rsidP="00695517">
      <w:pPr>
        <w:jc w:val="center"/>
        <w:rPr>
          <w:rFonts w:ascii="Arial Narrow" w:hAnsi="Arial Narrow"/>
        </w:rPr>
      </w:pPr>
    </w:p>
    <w:p w14:paraId="4ABD039A" w14:textId="77777777" w:rsidR="00695517" w:rsidRPr="008872D8" w:rsidRDefault="00695517" w:rsidP="00695517">
      <w:pPr>
        <w:jc w:val="center"/>
        <w:rPr>
          <w:rFonts w:ascii="Arial Narrow" w:hAnsi="Arial Narrow"/>
        </w:rPr>
      </w:pPr>
    </w:p>
    <w:p w14:paraId="503FF520" w14:textId="77777777" w:rsidR="00695517" w:rsidRPr="008872D8" w:rsidRDefault="00695517" w:rsidP="00695517">
      <w:pPr>
        <w:jc w:val="center"/>
        <w:rPr>
          <w:rFonts w:ascii="Arial Narrow" w:hAnsi="Arial Narrow"/>
          <w:sz w:val="28"/>
        </w:rPr>
      </w:pPr>
      <w:r w:rsidRPr="008872D8">
        <w:rPr>
          <w:rFonts w:ascii="Arial Narrow" w:hAnsi="Arial Narrow"/>
          <w:sz w:val="28"/>
        </w:rPr>
        <w:t>[</w:t>
      </w:r>
      <w:r w:rsidRPr="008872D8">
        <w:rPr>
          <w:rFonts w:ascii="Arial Narrow" w:hAnsi="Arial Narrow"/>
          <w:i/>
          <w:sz w:val="28"/>
        </w:rPr>
        <w:t>Présenter une brève description (deux pages) de l’historique et de l’organisation de votre cabinet/société et de chaque associé à cette mission</w:t>
      </w:r>
      <w:r w:rsidRPr="008872D8">
        <w:rPr>
          <w:rFonts w:ascii="Arial Narrow" w:hAnsi="Arial Narrow"/>
          <w:sz w:val="28"/>
        </w:rPr>
        <w:t>]</w:t>
      </w:r>
    </w:p>
    <w:p w14:paraId="40AB9FB9" w14:textId="77777777" w:rsidR="00695517" w:rsidRPr="008872D8" w:rsidRDefault="00695517" w:rsidP="00695517">
      <w:pPr>
        <w:rPr>
          <w:rFonts w:ascii="Arial Narrow" w:hAnsi="Arial Narrow"/>
        </w:rPr>
      </w:pPr>
    </w:p>
    <w:p w14:paraId="131B408B" w14:textId="77777777" w:rsidR="00695517" w:rsidRPr="008872D8" w:rsidRDefault="00695517" w:rsidP="00695517">
      <w:pPr>
        <w:jc w:val="center"/>
        <w:rPr>
          <w:rFonts w:ascii="Arial Narrow" w:hAnsi="Arial Narrow"/>
        </w:rPr>
      </w:pPr>
      <w:r w:rsidRPr="008872D8">
        <w:rPr>
          <w:rFonts w:ascii="Arial Narrow" w:hAnsi="Arial Narrow"/>
          <w:b/>
        </w:rPr>
        <w:t>B – Expérience du Soumissionnaire</w:t>
      </w:r>
    </w:p>
    <w:p w14:paraId="1787E127" w14:textId="77777777" w:rsidR="00695517" w:rsidRPr="008872D8" w:rsidRDefault="00695517" w:rsidP="00695517">
      <w:pPr>
        <w:rPr>
          <w:rFonts w:ascii="Arial Narrow" w:hAnsi="Arial Narrow"/>
        </w:rPr>
      </w:pPr>
    </w:p>
    <w:p w14:paraId="52D541AD" w14:textId="659902EE" w:rsidR="00695517" w:rsidRPr="008872D8" w:rsidRDefault="00695517" w:rsidP="00695517">
      <w:pPr>
        <w:jc w:val="both"/>
        <w:rPr>
          <w:rFonts w:ascii="Arial Narrow" w:hAnsi="Arial Narrow"/>
          <w:i/>
        </w:rPr>
      </w:pPr>
      <w:r w:rsidRPr="008872D8">
        <w:rPr>
          <w:rFonts w:ascii="Arial Narrow" w:hAnsi="Arial Narrow"/>
          <w:i/>
        </w:rPr>
        <w:t>[À l’aide du formulaire ci-dessous, indiquez les renseignements demandés pour chaque mission pertinente que votre société/organisme, ainsi que chaque associé, ont obtenue par marché, soit</w:t>
      </w:r>
      <w:r w:rsidR="00E175ED">
        <w:rPr>
          <w:rFonts w:ascii="Arial Narrow" w:hAnsi="Arial Narrow"/>
          <w:i/>
        </w:rPr>
        <w:t xml:space="preserve"> </w:t>
      </w:r>
      <w:r w:rsidRPr="008872D8">
        <w:rPr>
          <w:rFonts w:ascii="Arial Narrow" w:hAnsi="Arial Narrow"/>
          <w:i/>
        </w:rPr>
        <w:t xml:space="preserve">individuellement en tant que seule société, soit comme l’un des principaux partenaires d’une association afin d’offrir des services similaires à ceux demandés dans le cadre de la présente mission. Utiliser 20 pages maximum.] </w:t>
      </w:r>
    </w:p>
    <w:p w14:paraId="5A455FA4" w14:textId="77777777" w:rsidR="00695517" w:rsidRPr="008872D8" w:rsidRDefault="00695517" w:rsidP="00695517">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8872D8" w14:paraId="10E221BD" w14:textId="77777777" w:rsidTr="005D66F7">
        <w:trPr>
          <w:jc w:val="center"/>
        </w:trPr>
        <w:tc>
          <w:tcPr>
            <w:tcW w:w="4395" w:type="dxa"/>
            <w:gridSpan w:val="2"/>
          </w:tcPr>
          <w:p w14:paraId="3272EF98" w14:textId="77777777" w:rsidR="00695517" w:rsidRPr="008872D8" w:rsidRDefault="00695517" w:rsidP="009B379C">
            <w:pPr>
              <w:rPr>
                <w:rFonts w:ascii="Arial Narrow" w:hAnsi="Arial Narrow"/>
                <w:sz w:val="20"/>
              </w:rPr>
            </w:pPr>
            <w:r w:rsidRPr="008872D8">
              <w:rPr>
                <w:rFonts w:ascii="Arial Narrow" w:hAnsi="Arial Narrow"/>
                <w:sz w:val="20"/>
              </w:rPr>
              <w:t>Nom de la Mission :</w:t>
            </w:r>
          </w:p>
        </w:tc>
        <w:tc>
          <w:tcPr>
            <w:tcW w:w="4695" w:type="dxa"/>
          </w:tcPr>
          <w:p w14:paraId="7E5E6BF6" w14:textId="77777777" w:rsidR="00695517" w:rsidRPr="008872D8" w:rsidRDefault="00695517" w:rsidP="009B379C">
            <w:pPr>
              <w:rPr>
                <w:rFonts w:ascii="Arial Narrow" w:hAnsi="Arial Narrow"/>
                <w:sz w:val="20"/>
              </w:rPr>
            </w:pPr>
            <w:r w:rsidRPr="008872D8">
              <w:rPr>
                <w:rFonts w:ascii="Arial Narrow" w:hAnsi="Arial Narrow"/>
                <w:sz w:val="20"/>
              </w:rPr>
              <w:t>Valeur approximative du contrat (en FCFA):</w:t>
            </w:r>
          </w:p>
          <w:p w14:paraId="0760C318" w14:textId="77777777" w:rsidR="00695517" w:rsidRPr="008872D8" w:rsidRDefault="00695517" w:rsidP="009B379C">
            <w:pPr>
              <w:rPr>
                <w:rFonts w:ascii="Arial Narrow" w:hAnsi="Arial Narrow"/>
                <w:sz w:val="20"/>
              </w:rPr>
            </w:pPr>
          </w:p>
          <w:p w14:paraId="2629139C" w14:textId="77777777" w:rsidR="00695517" w:rsidRPr="008872D8" w:rsidRDefault="00695517" w:rsidP="009B379C">
            <w:pPr>
              <w:rPr>
                <w:rFonts w:ascii="Arial Narrow" w:hAnsi="Arial Narrow"/>
                <w:sz w:val="20"/>
              </w:rPr>
            </w:pPr>
          </w:p>
        </w:tc>
      </w:tr>
      <w:tr w:rsidR="00695517" w:rsidRPr="008872D8" w14:paraId="728DF800" w14:textId="77777777" w:rsidTr="005D66F7">
        <w:trPr>
          <w:jc w:val="center"/>
        </w:trPr>
        <w:tc>
          <w:tcPr>
            <w:tcW w:w="4395" w:type="dxa"/>
            <w:gridSpan w:val="2"/>
          </w:tcPr>
          <w:p w14:paraId="4E350FE0" w14:textId="77777777" w:rsidR="00695517" w:rsidRPr="008872D8" w:rsidRDefault="00695517" w:rsidP="009B379C">
            <w:pPr>
              <w:rPr>
                <w:rFonts w:ascii="Arial Narrow" w:hAnsi="Arial Narrow"/>
                <w:sz w:val="20"/>
              </w:rPr>
            </w:pPr>
            <w:r w:rsidRPr="008872D8">
              <w:rPr>
                <w:rFonts w:ascii="Arial Narrow" w:hAnsi="Arial Narrow"/>
                <w:sz w:val="20"/>
              </w:rPr>
              <w:t>Pays :</w:t>
            </w:r>
          </w:p>
          <w:p w14:paraId="64AED166" w14:textId="77777777" w:rsidR="00695517" w:rsidRPr="008872D8" w:rsidRDefault="00695517" w:rsidP="009B379C">
            <w:pPr>
              <w:rPr>
                <w:rFonts w:ascii="Arial Narrow" w:hAnsi="Arial Narrow"/>
                <w:sz w:val="20"/>
              </w:rPr>
            </w:pPr>
            <w:r w:rsidRPr="008872D8">
              <w:rPr>
                <w:rFonts w:ascii="Arial Narrow" w:hAnsi="Arial Narrow"/>
                <w:sz w:val="20"/>
              </w:rPr>
              <w:t>Lieu :</w:t>
            </w:r>
          </w:p>
        </w:tc>
        <w:tc>
          <w:tcPr>
            <w:tcW w:w="4695" w:type="dxa"/>
          </w:tcPr>
          <w:p w14:paraId="21A42BC5" w14:textId="77777777" w:rsidR="00695517" w:rsidRPr="008872D8" w:rsidRDefault="00695517" w:rsidP="009B379C">
            <w:pPr>
              <w:rPr>
                <w:rFonts w:ascii="Arial Narrow" w:hAnsi="Arial Narrow"/>
                <w:sz w:val="20"/>
              </w:rPr>
            </w:pPr>
            <w:r w:rsidRPr="008872D8">
              <w:rPr>
                <w:rFonts w:ascii="Arial Narrow" w:hAnsi="Arial Narrow"/>
                <w:sz w:val="20"/>
              </w:rPr>
              <w:t>Durée de la mission (mois)</w:t>
            </w:r>
          </w:p>
          <w:p w14:paraId="322FE5C1" w14:textId="77777777" w:rsidR="00695517" w:rsidRPr="008872D8" w:rsidRDefault="00695517" w:rsidP="009B379C">
            <w:pPr>
              <w:rPr>
                <w:rFonts w:ascii="Arial Narrow" w:hAnsi="Arial Narrow"/>
                <w:sz w:val="20"/>
              </w:rPr>
            </w:pPr>
          </w:p>
        </w:tc>
      </w:tr>
      <w:tr w:rsidR="00695517" w:rsidRPr="008872D8" w14:paraId="59E2DF11" w14:textId="77777777" w:rsidTr="005D66F7">
        <w:trPr>
          <w:jc w:val="center"/>
        </w:trPr>
        <w:tc>
          <w:tcPr>
            <w:tcW w:w="4395" w:type="dxa"/>
            <w:gridSpan w:val="2"/>
          </w:tcPr>
          <w:p w14:paraId="4B6FFE80" w14:textId="77777777" w:rsidR="00695517" w:rsidRPr="008872D8" w:rsidRDefault="00695517" w:rsidP="009B379C">
            <w:pPr>
              <w:rPr>
                <w:rFonts w:ascii="Arial Narrow" w:hAnsi="Arial Narrow"/>
                <w:sz w:val="20"/>
              </w:rPr>
            </w:pPr>
            <w:r w:rsidRPr="008872D8">
              <w:rPr>
                <w:rFonts w:ascii="Arial Narrow" w:hAnsi="Arial Narrow"/>
                <w:sz w:val="20"/>
              </w:rPr>
              <w:t>Nom de l’Autorité contractante:</w:t>
            </w:r>
          </w:p>
        </w:tc>
        <w:tc>
          <w:tcPr>
            <w:tcW w:w="4695" w:type="dxa"/>
          </w:tcPr>
          <w:p w14:paraId="228360EC" w14:textId="77777777" w:rsidR="00695517" w:rsidRPr="008872D8" w:rsidRDefault="00695517" w:rsidP="009B379C">
            <w:pPr>
              <w:rPr>
                <w:rFonts w:ascii="Arial Narrow" w:hAnsi="Arial Narrow"/>
                <w:sz w:val="20"/>
              </w:rPr>
            </w:pPr>
            <w:r w:rsidRPr="008872D8">
              <w:rPr>
                <w:rFonts w:ascii="Arial Narrow" w:hAnsi="Arial Narrow"/>
                <w:sz w:val="20"/>
              </w:rPr>
              <w:t>Nombre total d’employés/mois ayant participé à la Mission :</w:t>
            </w:r>
          </w:p>
          <w:p w14:paraId="252A1135" w14:textId="77777777" w:rsidR="00695517" w:rsidRPr="008872D8" w:rsidRDefault="00695517" w:rsidP="009B379C">
            <w:pPr>
              <w:rPr>
                <w:rFonts w:ascii="Arial Narrow" w:hAnsi="Arial Narrow"/>
                <w:sz w:val="20"/>
              </w:rPr>
            </w:pPr>
          </w:p>
        </w:tc>
      </w:tr>
      <w:tr w:rsidR="00695517" w:rsidRPr="008872D8" w14:paraId="73D8625C" w14:textId="77777777" w:rsidTr="005D66F7">
        <w:trPr>
          <w:jc w:val="center"/>
        </w:trPr>
        <w:tc>
          <w:tcPr>
            <w:tcW w:w="4395" w:type="dxa"/>
            <w:gridSpan w:val="2"/>
          </w:tcPr>
          <w:p w14:paraId="6F946D95" w14:textId="77777777" w:rsidR="00695517" w:rsidRPr="008872D8" w:rsidRDefault="00695517" w:rsidP="009B379C">
            <w:pPr>
              <w:rPr>
                <w:rFonts w:ascii="Arial Narrow" w:hAnsi="Arial Narrow"/>
                <w:sz w:val="20"/>
              </w:rPr>
            </w:pPr>
            <w:r w:rsidRPr="008872D8">
              <w:rPr>
                <w:rFonts w:ascii="Arial Narrow" w:hAnsi="Arial Narrow"/>
                <w:sz w:val="20"/>
              </w:rPr>
              <w:t>Adresse :</w:t>
            </w:r>
          </w:p>
        </w:tc>
        <w:tc>
          <w:tcPr>
            <w:tcW w:w="4695" w:type="dxa"/>
          </w:tcPr>
          <w:p w14:paraId="2C3CE83D" w14:textId="77777777" w:rsidR="00695517" w:rsidRPr="008872D8" w:rsidRDefault="00695517" w:rsidP="009B379C">
            <w:pPr>
              <w:rPr>
                <w:rFonts w:ascii="Arial Narrow" w:hAnsi="Arial Narrow"/>
                <w:sz w:val="20"/>
              </w:rPr>
            </w:pPr>
            <w:r w:rsidRPr="008872D8">
              <w:rPr>
                <w:rFonts w:ascii="Arial Narrow" w:hAnsi="Arial Narrow"/>
                <w:sz w:val="20"/>
              </w:rPr>
              <w:t>Valeur approximative des services offerts par votre société dans le cadre du contrat (en FCFA) :</w:t>
            </w:r>
          </w:p>
          <w:p w14:paraId="37A6306C" w14:textId="77777777" w:rsidR="00695517" w:rsidRPr="008872D8" w:rsidRDefault="00695517" w:rsidP="009B379C">
            <w:pPr>
              <w:rPr>
                <w:rFonts w:ascii="Arial Narrow" w:hAnsi="Arial Narrow"/>
                <w:sz w:val="20"/>
              </w:rPr>
            </w:pPr>
          </w:p>
          <w:p w14:paraId="7D9C64EA" w14:textId="77777777" w:rsidR="00695517" w:rsidRPr="008872D8" w:rsidRDefault="00695517" w:rsidP="009B379C">
            <w:pPr>
              <w:rPr>
                <w:rFonts w:ascii="Arial Narrow" w:hAnsi="Arial Narrow"/>
                <w:sz w:val="20"/>
              </w:rPr>
            </w:pPr>
          </w:p>
        </w:tc>
      </w:tr>
      <w:tr w:rsidR="00695517" w:rsidRPr="008872D8" w14:paraId="75315EEC" w14:textId="77777777" w:rsidTr="005D66F7">
        <w:trPr>
          <w:jc w:val="center"/>
        </w:trPr>
        <w:tc>
          <w:tcPr>
            <w:tcW w:w="2880" w:type="dxa"/>
          </w:tcPr>
          <w:p w14:paraId="4F425F47" w14:textId="77777777" w:rsidR="00695517" w:rsidRPr="008872D8" w:rsidRDefault="00695517" w:rsidP="009B379C">
            <w:pPr>
              <w:rPr>
                <w:rFonts w:ascii="Arial Narrow" w:hAnsi="Arial Narrow"/>
                <w:sz w:val="20"/>
              </w:rPr>
            </w:pPr>
            <w:r w:rsidRPr="008872D8">
              <w:rPr>
                <w:rFonts w:ascii="Arial Narrow" w:hAnsi="Arial Narrow"/>
                <w:sz w:val="20"/>
              </w:rPr>
              <w:t>Date de démarrage (mois/année) :</w:t>
            </w:r>
          </w:p>
          <w:p w14:paraId="404E0A5F" w14:textId="77777777" w:rsidR="00695517" w:rsidRPr="008872D8" w:rsidRDefault="00695517" w:rsidP="009B379C">
            <w:pPr>
              <w:rPr>
                <w:rFonts w:ascii="Arial Narrow" w:hAnsi="Arial Narrow"/>
                <w:sz w:val="20"/>
              </w:rPr>
            </w:pPr>
            <w:r w:rsidRPr="008872D8">
              <w:rPr>
                <w:rFonts w:ascii="Arial Narrow" w:hAnsi="Arial Narrow"/>
                <w:sz w:val="20"/>
              </w:rPr>
              <w:t>Date d’achèvement (mois/année)</w:t>
            </w:r>
          </w:p>
        </w:tc>
        <w:tc>
          <w:tcPr>
            <w:tcW w:w="1515" w:type="dxa"/>
          </w:tcPr>
          <w:p w14:paraId="0CF0C7B7" w14:textId="77777777" w:rsidR="00695517" w:rsidRPr="008872D8" w:rsidRDefault="00695517" w:rsidP="009B379C">
            <w:pPr>
              <w:rPr>
                <w:rFonts w:ascii="Arial Narrow" w:hAnsi="Arial Narrow"/>
                <w:sz w:val="20"/>
              </w:rPr>
            </w:pPr>
          </w:p>
        </w:tc>
        <w:tc>
          <w:tcPr>
            <w:tcW w:w="4695" w:type="dxa"/>
          </w:tcPr>
          <w:p w14:paraId="0C2A6BDC" w14:textId="77777777" w:rsidR="00695517" w:rsidRPr="008872D8" w:rsidRDefault="00695517" w:rsidP="009B379C">
            <w:pPr>
              <w:rPr>
                <w:rFonts w:ascii="Arial Narrow" w:hAnsi="Arial Narrow"/>
                <w:sz w:val="20"/>
              </w:rPr>
            </w:pPr>
            <w:r w:rsidRPr="008872D8">
              <w:rPr>
                <w:rFonts w:ascii="Arial Narrow" w:hAnsi="Arial Narrow"/>
                <w:sz w:val="20"/>
              </w:rPr>
              <w:t>Nombre d’employés/mois fournis par les consultants associés</w:t>
            </w:r>
          </w:p>
          <w:p w14:paraId="5278891F" w14:textId="77777777" w:rsidR="00695517" w:rsidRPr="008872D8" w:rsidRDefault="00695517" w:rsidP="009B379C">
            <w:pPr>
              <w:rPr>
                <w:rFonts w:ascii="Arial Narrow" w:hAnsi="Arial Narrow"/>
                <w:sz w:val="20"/>
              </w:rPr>
            </w:pPr>
          </w:p>
        </w:tc>
      </w:tr>
      <w:tr w:rsidR="00695517" w:rsidRPr="008872D8" w14:paraId="301B21E1" w14:textId="77777777" w:rsidTr="005D66F7">
        <w:trPr>
          <w:jc w:val="center"/>
        </w:trPr>
        <w:tc>
          <w:tcPr>
            <w:tcW w:w="4395" w:type="dxa"/>
            <w:gridSpan w:val="2"/>
          </w:tcPr>
          <w:p w14:paraId="02137CD3" w14:textId="77777777" w:rsidR="00695517" w:rsidRPr="008872D8" w:rsidRDefault="00695517" w:rsidP="009B379C">
            <w:pPr>
              <w:rPr>
                <w:rFonts w:ascii="Arial Narrow" w:hAnsi="Arial Narrow"/>
                <w:sz w:val="20"/>
              </w:rPr>
            </w:pPr>
            <w:r w:rsidRPr="008872D8">
              <w:rPr>
                <w:rFonts w:ascii="Arial Narrow" w:hAnsi="Arial Narrow"/>
                <w:sz w:val="20"/>
              </w:rPr>
              <w:t>Noms des consultants associés/partenaires éventuels :</w:t>
            </w:r>
          </w:p>
        </w:tc>
        <w:tc>
          <w:tcPr>
            <w:tcW w:w="4695" w:type="dxa"/>
          </w:tcPr>
          <w:p w14:paraId="40A84C25" w14:textId="77777777" w:rsidR="00695517" w:rsidRPr="008872D8" w:rsidRDefault="00695517" w:rsidP="009B379C">
            <w:pPr>
              <w:rPr>
                <w:rFonts w:ascii="Arial Narrow" w:hAnsi="Arial Narrow"/>
                <w:sz w:val="20"/>
              </w:rPr>
            </w:pPr>
            <w:r w:rsidRPr="008872D8">
              <w:rPr>
                <w:rFonts w:ascii="Arial Narrow" w:hAnsi="Arial Narrow"/>
                <w:sz w:val="20"/>
              </w:rPr>
              <w:t>Nom des cadres professionnels de votre société employés et fonctions exécutées (indiquer les postes principaux, par ex. Directeur/coordonnateur, Chef d’équipe) :</w:t>
            </w:r>
          </w:p>
          <w:p w14:paraId="137E08B4" w14:textId="77777777" w:rsidR="00695517" w:rsidRPr="008872D8" w:rsidRDefault="00695517" w:rsidP="009B379C">
            <w:pPr>
              <w:rPr>
                <w:rFonts w:ascii="Arial Narrow" w:hAnsi="Arial Narrow"/>
                <w:sz w:val="20"/>
              </w:rPr>
            </w:pPr>
          </w:p>
          <w:p w14:paraId="6520A307" w14:textId="77777777" w:rsidR="00695517" w:rsidRPr="008872D8" w:rsidRDefault="00695517" w:rsidP="009B379C">
            <w:pPr>
              <w:rPr>
                <w:rFonts w:ascii="Arial Narrow" w:hAnsi="Arial Narrow"/>
                <w:sz w:val="20"/>
              </w:rPr>
            </w:pPr>
          </w:p>
        </w:tc>
      </w:tr>
      <w:tr w:rsidR="00695517" w:rsidRPr="008872D8" w14:paraId="0B522AAF" w14:textId="77777777" w:rsidTr="005D66F7">
        <w:trPr>
          <w:jc w:val="center"/>
        </w:trPr>
        <w:tc>
          <w:tcPr>
            <w:tcW w:w="9090" w:type="dxa"/>
            <w:gridSpan w:val="3"/>
          </w:tcPr>
          <w:p w14:paraId="1BEF8284" w14:textId="77777777" w:rsidR="00695517" w:rsidRPr="008872D8" w:rsidRDefault="00695517" w:rsidP="009B379C">
            <w:pPr>
              <w:rPr>
                <w:rFonts w:ascii="Arial Narrow" w:hAnsi="Arial Narrow"/>
                <w:sz w:val="20"/>
              </w:rPr>
            </w:pPr>
            <w:r w:rsidRPr="008872D8">
              <w:rPr>
                <w:rFonts w:ascii="Arial Narrow" w:hAnsi="Arial Narrow"/>
                <w:sz w:val="20"/>
              </w:rPr>
              <w:t>Description du projet :</w:t>
            </w:r>
          </w:p>
          <w:p w14:paraId="4E6ECA42" w14:textId="77777777" w:rsidR="00695517" w:rsidRPr="008872D8" w:rsidRDefault="00695517" w:rsidP="009B379C">
            <w:pPr>
              <w:rPr>
                <w:rFonts w:ascii="Arial Narrow" w:hAnsi="Arial Narrow"/>
                <w:sz w:val="20"/>
              </w:rPr>
            </w:pPr>
          </w:p>
        </w:tc>
      </w:tr>
      <w:tr w:rsidR="00695517" w:rsidRPr="008872D8" w14:paraId="1B1F9016" w14:textId="77777777" w:rsidTr="005D66F7">
        <w:trPr>
          <w:jc w:val="center"/>
        </w:trPr>
        <w:tc>
          <w:tcPr>
            <w:tcW w:w="9090" w:type="dxa"/>
            <w:gridSpan w:val="3"/>
          </w:tcPr>
          <w:p w14:paraId="6A3C33D8" w14:textId="77777777" w:rsidR="00695517" w:rsidRPr="008872D8" w:rsidRDefault="00695517" w:rsidP="009B379C">
            <w:pPr>
              <w:rPr>
                <w:rFonts w:ascii="Arial Narrow" w:hAnsi="Arial Narrow"/>
                <w:sz w:val="20"/>
              </w:rPr>
            </w:pPr>
            <w:r w:rsidRPr="008872D8">
              <w:rPr>
                <w:rFonts w:ascii="Arial Narrow" w:hAnsi="Arial Narrow"/>
                <w:sz w:val="20"/>
              </w:rPr>
              <w:t>Description des services effectivement rendus par votre personnel dans le cadre de la mission :</w:t>
            </w:r>
          </w:p>
          <w:p w14:paraId="229DCF1F" w14:textId="77777777" w:rsidR="00695517" w:rsidRPr="008872D8" w:rsidRDefault="00695517" w:rsidP="009B379C">
            <w:pPr>
              <w:rPr>
                <w:rFonts w:ascii="Arial Narrow" w:hAnsi="Arial Narrow"/>
                <w:sz w:val="20"/>
              </w:rPr>
            </w:pPr>
          </w:p>
        </w:tc>
      </w:tr>
    </w:tbl>
    <w:p w14:paraId="24E75BD5" w14:textId="77777777" w:rsidR="00695517" w:rsidRPr="008872D8" w:rsidRDefault="00695517" w:rsidP="00695517">
      <w:pPr>
        <w:tabs>
          <w:tab w:val="left" w:pos="5760"/>
        </w:tabs>
        <w:jc w:val="center"/>
        <w:rPr>
          <w:rFonts w:ascii="Arial Narrow" w:hAnsi="Arial Narrow"/>
        </w:rPr>
      </w:pPr>
    </w:p>
    <w:p w14:paraId="5ABACAED" w14:textId="77777777" w:rsidR="00695517" w:rsidRPr="008872D8" w:rsidRDefault="00695517" w:rsidP="00695517">
      <w:pPr>
        <w:tabs>
          <w:tab w:val="left" w:pos="5760"/>
        </w:tabs>
        <w:rPr>
          <w:rFonts w:ascii="Arial Narrow" w:hAnsi="Arial Narrow"/>
        </w:rPr>
      </w:pPr>
      <w:r w:rsidRPr="008872D8">
        <w:rPr>
          <w:rFonts w:ascii="Arial Narrow" w:hAnsi="Arial Narrow"/>
        </w:rPr>
        <w:t>Nom de la Société : __________________________________________________________</w:t>
      </w:r>
    </w:p>
    <w:p w14:paraId="4B07CA0D" w14:textId="77777777" w:rsidR="00695517" w:rsidRPr="008872D8" w:rsidRDefault="00695517" w:rsidP="00695517">
      <w:pPr>
        <w:tabs>
          <w:tab w:val="left" w:pos="5760"/>
        </w:tabs>
        <w:jc w:val="center"/>
        <w:rPr>
          <w:rFonts w:ascii="Arial Narrow" w:hAnsi="Arial Narrow"/>
        </w:rPr>
      </w:pPr>
      <w:r w:rsidRPr="008872D8">
        <w:rPr>
          <w:rFonts w:ascii="Arial Narrow" w:hAnsi="Arial Narrow"/>
        </w:rPr>
        <w:br w:type="page"/>
      </w:r>
    </w:p>
    <w:p w14:paraId="04DF3A67" w14:textId="77777777" w:rsidR="00695517" w:rsidRPr="008872D8" w:rsidRDefault="00695517" w:rsidP="00695517">
      <w:pPr>
        <w:tabs>
          <w:tab w:val="left" w:pos="5760"/>
        </w:tabs>
        <w:jc w:val="center"/>
        <w:rPr>
          <w:rFonts w:ascii="Arial Narrow" w:hAnsi="Arial Narrow"/>
          <w:b/>
          <w:sz w:val="28"/>
        </w:rPr>
      </w:pPr>
      <w:r w:rsidRPr="008872D8">
        <w:rPr>
          <w:rFonts w:ascii="Arial Narrow" w:hAnsi="Arial Narrow"/>
          <w:b/>
        </w:rPr>
        <w:lastRenderedPageBreak/>
        <w:t xml:space="preserve">FORMULAIRE </w:t>
      </w:r>
      <w:smartTag w:uri="urn:schemas-microsoft-com:office:smarttags" w:element="stockticker">
        <w:r w:rsidRPr="008872D8">
          <w:rPr>
            <w:rFonts w:ascii="Arial Narrow" w:hAnsi="Arial Narrow"/>
            <w:b/>
          </w:rPr>
          <w:t>TECH</w:t>
        </w:r>
      </w:smartTag>
      <w:r w:rsidRPr="008872D8">
        <w:rPr>
          <w:rFonts w:ascii="Arial Narrow" w:hAnsi="Arial Narrow"/>
          <w:b/>
        </w:rPr>
        <w:t xml:space="preserve"> –3O</w:t>
      </w:r>
      <w:r w:rsidRPr="008872D8">
        <w:rPr>
          <w:rFonts w:ascii="Arial Narrow" w:hAnsi="Arial Narrow"/>
          <w:b/>
          <w:smallCaps/>
          <w:sz w:val="28"/>
        </w:rPr>
        <w:t>bservations et suggestions du SOUMISSIONNAIRE sur les Termes de référence et sur le personnel de contrepartie et services devant être fournis par l’Autorité contractante</w:t>
      </w:r>
    </w:p>
    <w:p w14:paraId="02D0478E" w14:textId="77777777" w:rsidR="00695517" w:rsidRPr="008872D8" w:rsidRDefault="00695517" w:rsidP="00695517">
      <w:pPr>
        <w:pBdr>
          <w:bottom w:val="single" w:sz="12" w:space="1" w:color="auto"/>
        </w:pBdr>
        <w:rPr>
          <w:rFonts w:ascii="Arial Narrow" w:hAnsi="Arial Narrow"/>
        </w:rPr>
      </w:pPr>
    </w:p>
    <w:p w14:paraId="0B55C6AA" w14:textId="77777777" w:rsidR="00695517" w:rsidRPr="008872D8" w:rsidRDefault="00695517" w:rsidP="00695517">
      <w:pPr>
        <w:rPr>
          <w:rFonts w:ascii="Arial Narrow" w:hAnsi="Arial Narrow"/>
        </w:rPr>
      </w:pPr>
    </w:p>
    <w:p w14:paraId="74B32473" w14:textId="77777777" w:rsidR="00695517" w:rsidRPr="008872D8" w:rsidRDefault="00695517" w:rsidP="00695517">
      <w:pPr>
        <w:rPr>
          <w:rFonts w:ascii="Arial Narrow" w:hAnsi="Arial Narrow"/>
        </w:rPr>
      </w:pPr>
    </w:p>
    <w:p w14:paraId="178A458F" w14:textId="77777777" w:rsidR="00695517" w:rsidRPr="008872D8" w:rsidRDefault="00695517" w:rsidP="00695517">
      <w:pPr>
        <w:ind w:left="2880"/>
        <w:rPr>
          <w:rFonts w:ascii="Arial Narrow" w:hAnsi="Arial Narrow"/>
          <w:b/>
        </w:rPr>
      </w:pPr>
      <w:r w:rsidRPr="008872D8">
        <w:rPr>
          <w:rFonts w:ascii="Arial Narrow" w:hAnsi="Arial Narrow"/>
          <w:b/>
        </w:rPr>
        <w:t>A – Sur les Termes de référence</w:t>
      </w:r>
    </w:p>
    <w:p w14:paraId="2E9B37F9" w14:textId="77777777" w:rsidR="00695517" w:rsidRPr="008872D8" w:rsidRDefault="00695517" w:rsidP="00695517">
      <w:pPr>
        <w:rPr>
          <w:rFonts w:ascii="Arial Narrow" w:hAnsi="Arial Narrow"/>
        </w:rPr>
      </w:pPr>
    </w:p>
    <w:p w14:paraId="13BF07B4"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2297395E" w14:textId="77777777" w:rsidR="00695517" w:rsidRPr="008872D8" w:rsidRDefault="00695517" w:rsidP="00695517">
      <w:pPr>
        <w:jc w:val="both"/>
        <w:rPr>
          <w:rFonts w:ascii="Arial Narrow" w:hAnsi="Arial Narrow"/>
        </w:rPr>
      </w:pPr>
    </w:p>
    <w:p w14:paraId="1E808EBC" w14:textId="77777777" w:rsidR="00695517" w:rsidRPr="008872D8" w:rsidRDefault="00695517" w:rsidP="00695517">
      <w:pPr>
        <w:rPr>
          <w:rFonts w:ascii="Arial Narrow" w:hAnsi="Arial Narrow"/>
        </w:rPr>
      </w:pPr>
    </w:p>
    <w:p w14:paraId="44F095FE" w14:textId="77777777" w:rsidR="00695517" w:rsidRPr="008872D8" w:rsidRDefault="00695517" w:rsidP="00695517">
      <w:pPr>
        <w:rPr>
          <w:rFonts w:ascii="Arial Narrow" w:hAnsi="Arial Narrow"/>
        </w:rPr>
      </w:pPr>
    </w:p>
    <w:p w14:paraId="5CB706FD" w14:textId="77777777" w:rsidR="00695517" w:rsidRPr="008872D8" w:rsidRDefault="00695517" w:rsidP="00695517">
      <w:pPr>
        <w:ind w:left="1440"/>
        <w:rPr>
          <w:rFonts w:ascii="Arial Narrow" w:hAnsi="Arial Narrow"/>
          <w:b/>
        </w:rPr>
      </w:pPr>
      <w:r w:rsidRPr="008872D8">
        <w:rPr>
          <w:rFonts w:ascii="Arial Narrow" w:hAnsi="Arial Narrow"/>
          <w:b/>
        </w:rPr>
        <w:t>B- Sur le personnel de contrepartie et les installations</w:t>
      </w:r>
    </w:p>
    <w:p w14:paraId="74941051" w14:textId="77777777" w:rsidR="00695517" w:rsidRPr="008872D8" w:rsidRDefault="00695517" w:rsidP="00695517">
      <w:pPr>
        <w:ind w:left="1440"/>
        <w:rPr>
          <w:rFonts w:ascii="Arial Narrow" w:hAnsi="Arial Narrow"/>
          <w:b/>
        </w:rPr>
      </w:pPr>
    </w:p>
    <w:p w14:paraId="0CA9F54E" w14:textId="27B78AF8" w:rsidR="000D3411" w:rsidRPr="0095423C" w:rsidRDefault="000D3411" w:rsidP="0095423C">
      <w:pPr>
        <w:pStyle w:val="Paragraphedeliste"/>
        <w:spacing w:before="120" w:after="120"/>
        <w:ind w:left="0"/>
        <w:rPr>
          <w:rFonts w:ascii="Arial Narrow" w:hAnsi="Arial Narrow"/>
        </w:rPr>
      </w:pPr>
      <w:r w:rsidRPr="008872D8">
        <w:rPr>
          <w:rFonts w:ascii="Arial Narrow" w:hAnsi="Arial Narrow"/>
        </w:rPr>
        <w:t xml:space="preserve">L’Autorité contractante fournit le personnel de </w:t>
      </w:r>
      <w:r>
        <w:rPr>
          <w:rFonts w:ascii="Arial Narrow" w:hAnsi="Arial Narrow"/>
        </w:rPr>
        <w:t xml:space="preserve">contrepartie, et les services </w:t>
      </w:r>
      <w:r w:rsidRPr="008872D8">
        <w:rPr>
          <w:rFonts w:ascii="Arial Narrow" w:hAnsi="Arial Narrow"/>
        </w:rPr>
        <w:t xml:space="preserve">suivants : </w:t>
      </w:r>
    </w:p>
    <w:p w14:paraId="75F0E029" w14:textId="77777777" w:rsidR="00695517" w:rsidRPr="008872D8" w:rsidRDefault="00695517" w:rsidP="00695517">
      <w:pPr>
        <w:ind w:left="1440"/>
        <w:jc w:val="both"/>
        <w:rPr>
          <w:rFonts w:ascii="Arial Narrow" w:hAnsi="Arial Narrow"/>
          <w:b/>
        </w:rPr>
      </w:pPr>
    </w:p>
    <w:p w14:paraId="58384FC0" w14:textId="77777777" w:rsidR="00695517" w:rsidRPr="008872D8" w:rsidRDefault="00695517" w:rsidP="00695517">
      <w:pPr>
        <w:pStyle w:val="Corpsdetexte2"/>
        <w:rPr>
          <w:rFonts w:ascii="Arial Narrow" w:hAnsi="Arial Narrow"/>
          <w:b w:val="0"/>
        </w:rPr>
      </w:pPr>
      <w:r w:rsidRPr="008872D8">
        <w:rPr>
          <w:rFonts w:ascii="Arial Narrow" w:hAnsi="Arial Narrow"/>
        </w:rPr>
        <w:t xml:space="preserve">Formulaire </w:t>
      </w:r>
      <w:smartTag w:uri="urn:schemas-microsoft-com:office:smarttags" w:element="stockticker">
        <w:r w:rsidRPr="008872D8">
          <w:rPr>
            <w:rFonts w:ascii="Arial Narrow" w:hAnsi="Arial Narrow"/>
          </w:rPr>
          <w:t>tech</w:t>
        </w:r>
      </w:smartTag>
      <w:r w:rsidRPr="008872D8">
        <w:rPr>
          <w:rFonts w:ascii="Arial Narrow" w:hAnsi="Arial Narrow"/>
        </w:rPr>
        <w:t>-4 Description de la conception, de la m</w:t>
      </w:r>
      <w:smartTag w:uri="urn:schemas-microsoft-com:office:smarttags" w:element="stockticker">
        <w:r w:rsidRPr="008872D8">
          <w:rPr>
            <w:rFonts w:ascii="Arial Narrow" w:hAnsi="Arial Narrow"/>
          </w:rPr>
          <w:t>éth</w:t>
        </w:r>
      </w:smartTag>
      <w:r w:rsidRPr="008872D8">
        <w:rPr>
          <w:rFonts w:ascii="Arial Narrow" w:hAnsi="Arial Narrow"/>
        </w:rPr>
        <w:t xml:space="preserve">odologie et du plan de travail proposés pour accomplir la mission </w:t>
      </w:r>
    </w:p>
    <w:p w14:paraId="03584BD9" w14:textId="77777777" w:rsidR="00695517" w:rsidRPr="008872D8" w:rsidRDefault="00695517" w:rsidP="00695517">
      <w:pPr>
        <w:pBdr>
          <w:bottom w:val="single" w:sz="12" w:space="1" w:color="auto"/>
        </w:pBdr>
        <w:rPr>
          <w:rFonts w:ascii="Arial Narrow" w:hAnsi="Arial Narrow"/>
        </w:rPr>
      </w:pPr>
    </w:p>
    <w:p w14:paraId="6D62882A" w14:textId="77777777" w:rsidR="00695517" w:rsidRPr="008872D8" w:rsidRDefault="00695517" w:rsidP="00695517">
      <w:pPr>
        <w:jc w:val="both"/>
        <w:rPr>
          <w:rFonts w:ascii="Arial Narrow" w:hAnsi="Arial Narrow"/>
          <w:b/>
          <w:sz w:val="28"/>
        </w:rPr>
      </w:pPr>
    </w:p>
    <w:p w14:paraId="780EA645" w14:textId="77777777" w:rsidR="00695517" w:rsidRPr="008872D8" w:rsidRDefault="00695517" w:rsidP="00695517">
      <w:pPr>
        <w:jc w:val="both"/>
        <w:rPr>
          <w:rFonts w:ascii="Arial Narrow" w:hAnsi="Arial Narrow"/>
        </w:rPr>
      </w:pPr>
      <w:r w:rsidRPr="008872D8">
        <w:rPr>
          <w:rFonts w:ascii="Arial Narrow" w:hAnsi="Arial Narrow"/>
        </w:rPr>
        <w:t>(Dans le cas de projets très simples, l’Autorité contractante amendera le texte en italique suivant, de manière adaptée à l’espèce)</w:t>
      </w:r>
    </w:p>
    <w:p w14:paraId="650D9E60" w14:textId="77777777" w:rsidR="00695517" w:rsidRPr="008872D8" w:rsidRDefault="00695517" w:rsidP="00695517">
      <w:pPr>
        <w:jc w:val="both"/>
        <w:rPr>
          <w:rFonts w:ascii="Arial Narrow" w:hAnsi="Arial Narrow"/>
        </w:rPr>
      </w:pPr>
    </w:p>
    <w:p w14:paraId="5681A5B6" w14:textId="77777777" w:rsidR="00695517" w:rsidRPr="008872D8" w:rsidRDefault="00695517" w:rsidP="00695517">
      <w:pPr>
        <w:jc w:val="both"/>
        <w:rPr>
          <w:rFonts w:ascii="Arial Narrow" w:hAnsi="Arial Narrow"/>
          <w:i/>
        </w:rPr>
      </w:pPr>
      <w:r w:rsidRPr="008872D8">
        <w:rPr>
          <w:rFonts w:ascii="Arial Narrow" w:hAnsi="Arial Narrow"/>
        </w:rPr>
        <w:t>[</w:t>
      </w:r>
      <w:r w:rsidRPr="008872D8">
        <w:rPr>
          <w:rFonts w:ascii="Arial Narrow" w:hAnsi="Arial Narrow"/>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46BF12FB" w14:textId="77777777" w:rsidR="00695517" w:rsidRPr="008872D8" w:rsidRDefault="00695517" w:rsidP="00695517">
      <w:pPr>
        <w:rPr>
          <w:rFonts w:ascii="Arial Narrow" w:hAnsi="Arial Narrow"/>
          <w:i/>
        </w:rPr>
      </w:pPr>
    </w:p>
    <w:p w14:paraId="2B47F52F" w14:textId="77777777" w:rsidR="00695517" w:rsidRPr="008872D8" w:rsidRDefault="00695517" w:rsidP="008D3E36">
      <w:pPr>
        <w:numPr>
          <w:ilvl w:val="0"/>
          <w:numId w:val="5"/>
        </w:numPr>
        <w:rPr>
          <w:rFonts w:ascii="Arial Narrow" w:hAnsi="Arial Narrow"/>
          <w:i/>
        </w:rPr>
      </w:pPr>
      <w:r w:rsidRPr="008872D8">
        <w:rPr>
          <w:rFonts w:ascii="Arial Narrow" w:hAnsi="Arial Narrow"/>
          <w:i/>
        </w:rPr>
        <w:t>Conception technique et méthodologie,</w:t>
      </w:r>
    </w:p>
    <w:p w14:paraId="0295E94A" w14:textId="77777777" w:rsidR="00695517" w:rsidRPr="008872D8" w:rsidRDefault="00695517" w:rsidP="008D3E36">
      <w:pPr>
        <w:numPr>
          <w:ilvl w:val="0"/>
          <w:numId w:val="5"/>
        </w:numPr>
        <w:rPr>
          <w:rFonts w:ascii="Arial Narrow" w:hAnsi="Arial Narrow"/>
          <w:i/>
        </w:rPr>
      </w:pPr>
      <w:r w:rsidRPr="008872D8">
        <w:rPr>
          <w:rFonts w:ascii="Arial Narrow" w:hAnsi="Arial Narrow"/>
          <w:i/>
        </w:rPr>
        <w:t>Plan de travail, et</w:t>
      </w:r>
    </w:p>
    <w:p w14:paraId="4C236DDC" w14:textId="77777777" w:rsidR="00695517" w:rsidRPr="008872D8" w:rsidRDefault="00695517" w:rsidP="008D3E36">
      <w:pPr>
        <w:numPr>
          <w:ilvl w:val="0"/>
          <w:numId w:val="5"/>
        </w:numPr>
        <w:rPr>
          <w:rFonts w:ascii="Arial Narrow" w:hAnsi="Arial Narrow"/>
          <w:i/>
        </w:rPr>
      </w:pPr>
      <w:r w:rsidRPr="008872D8">
        <w:rPr>
          <w:rFonts w:ascii="Arial Narrow" w:hAnsi="Arial Narrow"/>
          <w:i/>
        </w:rPr>
        <w:t>Organisation et personnel</w:t>
      </w:r>
    </w:p>
    <w:p w14:paraId="063A70B0" w14:textId="77777777" w:rsidR="00695517" w:rsidRPr="008872D8" w:rsidRDefault="00695517" w:rsidP="00695517">
      <w:pPr>
        <w:rPr>
          <w:rFonts w:ascii="Arial Narrow" w:hAnsi="Arial Narrow"/>
          <w:i/>
        </w:rPr>
      </w:pPr>
    </w:p>
    <w:p w14:paraId="0B01B94D"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Conception technique et méthodologie</w:t>
      </w:r>
      <w:r w:rsidRPr="008872D8">
        <w:rPr>
          <w:rFonts w:ascii="Arial Narrow" w:hAnsi="Arial Narrow"/>
          <w:i/>
        </w:rPr>
        <w:t xml:space="preserve">. </w:t>
      </w:r>
    </w:p>
    <w:p w14:paraId="5C2E7CA3" w14:textId="77777777" w:rsidR="00695517" w:rsidRPr="008872D8" w:rsidRDefault="00695517" w:rsidP="00695517">
      <w:pPr>
        <w:rPr>
          <w:rFonts w:ascii="Arial Narrow" w:hAnsi="Arial Narrow"/>
          <w:i/>
          <w:u w:val="single"/>
        </w:rPr>
      </w:pPr>
    </w:p>
    <w:p w14:paraId="7E7065DB" w14:textId="77777777" w:rsidR="00695517" w:rsidRPr="008872D8" w:rsidRDefault="00695517" w:rsidP="00695517">
      <w:pPr>
        <w:jc w:val="both"/>
        <w:rPr>
          <w:rFonts w:ascii="Arial Narrow" w:hAnsi="Arial Narrow"/>
          <w:i/>
        </w:rPr>
      </w:pPr>
      <w:r w:rsidRPr="008872D8">
        <w:rPr>
          <w:rFonts w:ascii="Arial Narrow" w:hAnsi="Arial Narrow"/>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900914C" w14:textId="475B08B6" w:rsidR="00695517" w:rsidRDefault="00695517" w:rsidP="00695517">
      <w:pPr>
        <w:rPr>
          <w:rFonts w:ascii="Arial Narrow" w:hAnsi="Arial Narrow"/>
          <w:i/>
        </w:rPr>
      </w:pPr>
    </w:p>
    <w:p w14:paraId="0A6A05F0" w14:textId="2072772B" w:rsidR="0095423C" w:rsidRDefault="0095423C" w:rsidP="00695517">
      <w:pPr>
        <w:rPr>
          <w:rFonts w:ascii="Arial Narrow" w:hAnsi="Arial Narrow"/>
          <w:i/>
        </w:rPr>
      </w:pPr>
    </w:p>
    <w:p w14:paraId="62528230" w14:textId="77777777" w:rsidR="0095423C" w:rsidRPr="008872D8" w:rsidRDefault="0095423C" w:rsidP="00695517">
      <w:pPr>
        <w:rPr>
          <w:rFonts w:ascii="Arial Narrow" w:hAnsi="Arial Narrow"/>
          <w:i/>
        </w:rPr>
      </w:pPr>
    </w:p>
    <w:p w14:paraId="65D2EB7F"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lastRenderedPageBreak/>
        <w:t>Plan de travail</w:t>
      </w:r>
      <w:r w:rsidRPr="008872D8">
        <w:rPr>
          <w:rFonts w:ascii="Arial Narrow" w:hAnsi="Arial Narrow"/>
          <w:i/>
        </w:rPr>
        <w:t>.</w:t>
      </w:r>
    </w:p>
    <w:p w14:paraId="67A14DA3" w14:textId="77777777" w:rsidR="00695517" w:rsidRPr="008872D8" w:rsidRDefault="00695517" w:rsidP="00695517">
      <w:pPr>
        <w:rPr>
          <w:rFonts w:ascii="Arial Narrow" w:hAnsi="Arial Narrow"/>
          <w:i/>
          <w:u w:val="single"/>
        </w:rPr>
      </w:pPr>
    </w:p>
    <w:p w14:paraId="322C52A3" w14:textId="77777777" w:rsidR="00695517" w:rsidRPr="008872D8" w:rsidRDefault="00695517" w:rsidP="00695517">
      <w:pPr>
        <w:jc w:val="both"/>
        <w:rPr>
          <w:rFonts w:ascii="Arial Narrow" w:hAnsi="Arial Narrow"/>
          <w:i/>
        </w:rPr>
      </w:pPr>
      <w:r w:rsidRPr="008872D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8872D8">
          <w:rPr>
            <w:rFonts w:ascii="Arial Narrow" w:hAnsi="Arial Narrow"/>
            <w:i/>
          </w:rPr>
          <w:t>TECH</w:t>
        </w:r>
      </w:smartTag>
      <w:r w:rsidRPr="008872D8">
        <w:rPr>
          <w:rFonts w:ascii="Arial Narrow" w:hAnsi="Arial Narrow"/>
          <w:i/>
        </w:rPr>
        <w:t xml:space="preserve">-7) doit être compatible avec le Programme de Travail (Section 4, formulaire </w:t>
      </w:r>
      <w:smartTag w:uri="urn:schemas-microsoft-com:office:smarttags" w:element="stockticker">
        <w:r w:rsidRPr="008872D8">
          <w:rPr>
            <w:rFonts w:ascii="Arial Narrow" w:hAnsi="Arial Narrow"/>
            <w:i/>
          </w:rPr>
          <w:t>TECH</w:t>
        </w:r>
      </w:smartTag>
      <w:r w:rsidRPr="008872D8">
        <w:rPr>
          <w:rFonts w:ascii="Arial Narrow" w:hAnsi="Arial Narrow"/>
          <w:i/>
        </w:rPr>
        <w:t xml:space="preserve">-8) </w:t>
      </w:r>
    </w:p>
    <w:p w14:paraId="696B0AAF" w14:textId="77777777" w:rsidR="00695517" w:rsidRPr="008872D8" w:rsidRDefault="00695517" w:rsidP="00695517">
      <w:pPr>
        <w:rPr>
          <w:rFonts w:ascii="Arial Narrow" w:hAnsi="Arial Narrow"/>
        </w:rPr>
      </w:pPr>
    </w:p>
    <w:p w14:paraId="4A85C2C0"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Organisation et personnel</w:t>
      </w:r>
      <w:r w:rsidRPr="008872D8">
        <w:rPr>
          <w:rFonts w:ascii="Arial Narrow" w:hAnsi="Arial Narrow"/>
          <w:i/>
        </w:rPr>
        <w:t xml:space="preserve">, </w:t>
      </w:r>
    </w:p>
    <w:p w14:paraId="088D1E2A" w14:textId="77777777" w:rsidR="00695517" w:rsidRPr="008872D8" w:rsidRDefault="00695517" w:rsidP="00695517">
      <w:pPr>
        <w:ind w:left="360"/>
        <w:rPr>
          <w:rFonts w:ascii="Arial Narrow" w:hAnsi="Arial Narrow"/>
          <w:i/>
          <w:u w:val="single"/>
        </w:rPr>
      </w:pPr>
    </w:p>
    <w:p w14:paraId="28CADFA4" w14:textId="77777777" w:rsidR="00695517" w:rsidRPr="008872D8" w:rsidRDefault="00695517" w:rsidP="00695517">
      <w:pPr>
        <w:ind w:left="360"/>
        <w:jc w:val="both"/>
        <w:rPr>
          <w:rFonts w:ascii="Arial Narrow" w:hAnsi="Arial Narrow"/>
        </w:rPr>
      </w:pPr>
      <w:r w:rsidRPr="008872D8">
        <w:rPr>
          <w:rFonts w:ascii="Arial Narrow" w:hAnsi="Arial Narrow"/>
          <w:i/>
        </w:rPr>
        <w:t>Dans ce chapitre, vous proposerez la structure et la composition de votre équipe. Vous donnerez la liste des principales disciplines représentées, le nom de l’expert-clé responsable et une liste du personnel technique et d’appui proposé.</w:t>
      </w:r>
      <w:r w:rsidRPr="008872D8">
        <w:rPr>
          <w:rFonts w:ascii="Arial Narrow" w:hAnsi="Arial Narrow"/>
        </w:rPr>
        <w:t>]</w:t>
      </w:r>
    </w:p>
    <w:p w14:paraId="09F25AC4" w14:textId="77777777" w:rsidR="00695517" w:rsidRPr="008872D8" w:rsidRDefault="00695517" w:rsidP="00695517">
      <w:pPr>
        <w:rPr>
          <w:rFonts w:ascii="Arial Narrow" w:hAnsi="Arial Narrow"/>
        </w:rPr>
      </w:pPr>
    </w:p>
    <w:p w14:paraId="3190CFEB" w14:textId="77777777" w:rsidR="00695517" w:rsidRPr="008872D8" w:rsidRDefault="00695517" w:rsidP="00695517">
      <w:pPr>
        <w:rPr>
          <w:rFonts w:ascii="Arial Narrow" w:hAnsi="Arial Narrow"/>
        </w:rPr>
      </w:pPr>
      <w:r w:rsidRPr="008872D8">
        <w:rPr>
          <w:rFonts w:ascii="Arial Narrow" w:hAnsi="Arial Narrow"/>
        </w:rPr>
        <w:br w:type="page"/>
      </w:r>
    </w:p>
    <w:p w14:paraId="1B85457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Tech-5 </w:t>
      </w:r>
      <w:r w:rsidRPr="008872D8">
        <w:rPr>
          <w:rFonts w:ascii="Arial Narrow" w:hAnsi="Arial Narrow"/>
          <w:b/>
          <w:smallCaps/>
          <w:sz w:val="28"/>
        </w:rPr>
        <w:t>Composition de l’équipe et responsabilités de ses membres (personnel clé)</w:t>
      </w:r>
    </w:p>
    <w:p w14:paraId="62C77B17" w14:textId="77777777" w:rsidR="00695517" w:rsidRPr="008872D8" w:rsidRDefault="00695517" w:rsidP="00695517">
      <w:pPr>
        <w:rPr>
          <w:rFonts w:ascii="Arial Narrow" w:hAnsi="Arial Narrow"/>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8872D8" w14:paraId="75A51419" w14:textId="77777777" w:rsidTr="005D66F7">
        <w:trPr>
          <w:trHeight w:val="567"/>
          <w:jc w:val="center"/>
        </w:trPr>
        <w:tc>
          <w:tcPr>
            <w:tcW w:w="8622" w:type="dxa"/>
            <w:gridSpan w:val="5"/>
            <w:tcBorders>
              <w:bottom w:val="single" w:sz="12" w:space="0" w:color="auto"/>
            </w:tcBorders>
            <w:vAlign w:val="center"/>
          </w:tcPr>
          <w:p w14:paraId="19CA016B" w14:textId="77777777" w:rsidR="00695517" w:rsidRPr="008872D8" w:rsidRDefault="00695517" w:rsidP="009B379C">
            <w:pPr>
              <w:pStyle w:val="Titre7"/>
              <w:rPr>
                <w:rFonts w:ascii="Arial Narrow" w:hAnsi="Arial Narrow"/>
                <w:b/>
              </w:rPr>
            </w:pPr>
            <w:r w:rsidRPr="008872D8">
              <w:rPr>
                <w:rFonts w:ascii="Arial Narrow" w:hAnsi="Arial Narrow"/>
                <w:b/>
              </w:rPr>
              <w:t>Personnel technique/ personnel de gestion</w:t>
            </w:r>
          </w:p>
        </w:tc>
      </w:tr>
      <w:tr w:rsidR="00695517" w:rsidRPr="008872D8" w14:paraId="3D1B472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5901060E" w14:textId="77777777" w:rsidR="00695517" w:rsidRPr="008872D8" w:rsidRDefault="00695517" w:rsidP="009B379C">
            <w:pPr>
              <w:spacing w:before="40" w:after="40"/>
              <w:jc w:val="center"/>
              <w:rPr>
                <w:rFonts w:ascii="Arial Narrow" w:hAnsi="Arial Narrow"/>
              </w:rPr>
            </w:pPr>
            <w:r w:rsidRPr="008872D8">
              <w:rPr>
                <w:rFonts w:ascii="Arial Narrow" w:hAnsi="Arial Narrow"/>
              </w:rPr>
              <w:t>Nom</w:t>
            </w:r>
          </w:p>
        </w:tc>
        <w:tc>
          <w:tcPr>
            <w:tcW w:w="1276" w:type="dxa"/>
            <w:tcBorders>
              <w:bottom w:val="single" w:sz="6" w:space="0" w:color="auto"/>
            </w:tcBorders>
            <w:vAlign w:val="center"/>
          </w:tcPr>
          <w:p w14:paraId="17523469" w14:textId="77777777" w:rsidR="00695517" w:rsidRPr="008872D8" w:rsidRDefault="00695517" w:rsidP="009B379C">
            <w:pPr>
              <w:spacing w:before="40" w:after="40"/>
              <w:jc w:val="center"/>
              <w:rPr>
                <w:rFonts w:ascii="Arial Narrow" w:hAnsi="Arial Narrow"/>
              </w:rPr>
            </w:pPr>
            <w:r w:rsidRPr="008872D8">
              <w:rPr>
                <w:rFonts w:ascii="Arial Narrow" w:hAnsi="Arial Narrow"/>
              </w:rPr>
              <w:t>Société</w:t>
            </w:r>
          </w:p>
        </w:tc>
        <w:tc>
          <w:tcPr>
            <w:tcW w:w="1701" w:type="dxa"/>
            <w:tcBorders>
              <w:bottom w:val="single" w:sz="6" w:space="0" w:color="auto"/>
            </w:tcBorders>
            <w:vAlign w:val="center"/>
          </w:tcPr>
          <w:p w14:paraId="47B15425" w14:textId="77777777" w:rsidR="00695517" w:rsidRPr="008872D8" w:rsidRDefault="00695517" w:rsidP="009B379C">
            <w:pPr>
              <w:spacing w:before="40" w:after="40"/>
              <w:jc w:val="center"/>
              <w:rPr>
                <w:rFonts w:ascii="Arial Narrow" w:hAnsi="Arial Narrow"/>
              </w:rPr>
            </w:pPr>
            <w:r w:rsidRPr="008872D8">
              <w:rPr>
                <w:rFonts w:ascii="Arial Narrow" w:hAnsi="Arial Narrow"/>
              </w:rPr>
              <w:t>Spécialisation</w:t>
            </w:r>
          </w:p>
        </w:tc>
        <w:tc>
          <w:tcPr>
            <w:tcW w:w="1275" w:type="dxa"/>
            <w:tcBorders>
              <w:bottom w:val="single" w:sz="6" w:space="0" w:color="auto"/>
            </w:tcBorders>
            <w:vAlign w:val="center"/>
          </w:tcPr>
          <w:p w14:paraId="78F5EB86" w14:textId="77777777" w:rsidR="00695517" w:rsidRPr="008872D8" w:rsidRDefault="00695517" w:rsidP="009B379C">
            <w:pPr>
              <w:spacing w:before="40" w:after="40"/>
              <w:jc w:val="center"/>
              <w:rPr>
                <w:rFonts w:ascii="Arial Narrow" w:hAnsi="Arial Narrow"/>
              </w:rPr>
            </w:pPr>
            <w:r w:rsidRPr="008872D8">
              <w:rPr>
                <w:rFonts w:ascii="Arial Narrow" w:hAnsi="Arial Narrow"/>
              </w:rPr>
              <w:t>Poste</w:t>
            </w:r>
          </w:p>
        </w:tc>
        <w:tc>
          <w:tcPr>
            <w:tcW w:w="2835" w:type="dxa"/>
            <w:tcBorders>
              <w:bottom w:val="single" w:sz="6" w:space="0" w:color="auto"/>
            </w:tcBorders>
            <w:vAlign w:val="center"/>
          </w:tcPr>
          <w:p w14:paraId="0D597CF4" w14:textId="77777777" w:rsidR="00695517" w:rsidRPr="008872D8" w:rsidRDefault="00695517" w:rsidP="009B379C">
            <w:pPr>
              <w:spacing w:before="40" w:after="40"/>
              <w:jc w:val="center"/>
              <w:rPr>
                <w:rFonts w:ascii="Arial Narrow" w:hAnsi="Arial Narrow"/>
              </w:rPr>
            </w:pPr>
            <w:r w:rsidRPr="008872D8">
              <w:rPr>
                <w:rFonts w:ascii="Arial Narrow" w:hAnsi="Arial Narrow"/>
              </w:rPr>
              <w:t>Tâche</w:t>
            </w:r>
          </w:p>
        </w:tc>
      </w:tr>
      <w:tr w:rsidR="00695517" w:rsidRPr="008872D8" w14:paraId="788DF31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5A847017" w14:textId="77777777" w:rsidR="00695517" w:rsidRPr="008872D8" w:rsidRDefault="00695517" w:rsidP="009B379C">
            <w:pPr>
              <w:rPr>
                <w:rFonts w:ascii="Arial Narrow" w:hAnsi="Arial Narrow"/>
              </w:rPr>
            </w:pPr>
          </w:p>
          <w:p w14:paraId="25CCF78D" w14:textId="77777777" w:rsidR="00695517" w:rsidRPr="008872D8" w:rsidRDefault="00695517" w:rsidP="009B379C">
            <w:pPr>
              <w:rPr>
                <w:rFonts w:ascii="Arial Narrow" w:hAnsi="Arial Narrow"/>
              </w:rPr>
            </w:pPr>
          </w:p>
        </w:tc>
        <w:tc>
          <w:tcPr>
            <w:tcW w:w="1276" w:type="dxa"/>
            <w:tcBorders>
              <w:top w:val="single" w:sz="6" w:space="0" w:color="auto"/>
            </w:tcBorders>
          </w:tcPr>
          <w:p w14:paraId="4341A3DB" w14:textId="77777777" w:rsidR="00695517" w:rsidRPr="008872D8" w:rsidRDefault="00695517" w:rsidP="009B379C">
            <w:pPr>
              <w:rPr>
                <w:rFonts w:ascii="Arial Narrow" w:hAnsi="Arial Narrow"/>
              </w:rPr>
            </w:pPr>
          </w:p>
        </w:tc>
        <w:tc>
          <w:tcPr>
            <w:tcW w:w="1701" w:type="dxa"/>
            <w:tcBorders>
              <w:top w:val="single" w:sz="6" w:space="0" w:color="auto"/>
            </w:tcBorders>
          </w:tcPr>
          <w:p w14:paraId="4837D4E9" w14:textId="77777777" w:rsidR="00695517" w:rsidRPr="008872D8" w:rsidRDefault="00695517" w:rsidP="009B379C">
            <w:pPr>
              <w:rPr>
                <w:rFonts w:ascii="Arial Narrow" w:hAnsi="Arial Narrow"/>
              </w:rPr>
            </w:pPr>
          </w:p>
        </w:tc>
        <w:tc>
          <w:tcPr>
            <w:tcW w:w="1275" w:type="dxa"/>
            <w:tcBorders>
              <w:top w:val="single" w:sz="6" w:space="0" w:color="auto"/>
            </w:tcBorders>
          </w:tcPr>
          <w:p w14:paraId="20EFCC02" w14:textId="77777777" w:rsidR="00695517" w:rsidRPr="008872D8" w:rsidRDefault="00695517" w:rsidP="009B379C">
            <w:pPr>
              <w:rPr>
                <w:rFonts w:ascii="Arial Narrow" w:hAnsi="Arial Narrow"/>
              </w:rPr>
            </w:pPr>
          </w:p>
        </w:tc>
        <w:tc>
          <w:tcPr>
            <w:tcW w:w="2835" w:type="dxa"/>
            <w:tcBorders>
              <w:top w:val="single" w:sz="6" w:space="0" w:color="auto"/>
            </w:tcBorders>
          </w:tcPr>
          <w:p w14:paraId="2A7228A4" w14:textId="77777777" w:rsidR="00695517" w:rsidRPr="008872D8" w:rsidRDefault="00695517" w:rsidP="009B379C">
            <w:pPr>
              <w:rPr>
                <w:rFonts w:ascii="Arial Narrow" w:hAnsi="Arial Narrow"/>
              </w:rPr>
            </w:pPr>
          </w:p>
        </w:tc>
      </w:tr>
      <w:tr w:rsidR="00695517" w:rsidRPr="008872D8" w14:paraId="797F519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8B3BF8D" w14:textId="77777777" w:rsidR="00695517" w:rsidRPr="008872D8" w:rsidRDefault="00695517" w:rsidP="009B379C">
            <w:pPr>
              <w:rPr>
                <w:rFonts w:ascii="Arial Narrow" w:hAnsi="Arial Narrow"/>
              </w:rPr>
            </w:pPr>
          </w:p>
          <w:p w14:paraId="22C86A5A" w14:textId="77777777" w:rsidR="00695517" w:rsidRPr="008872D8" w:rsidRDefault="00695517" w:rsidP="009B379C">
            <w:pPr>
              <w:rPr>
                <w:rFonts w:ascii="Arial Narrow" w:hAnsi="Arial Narrow"/>
              </w:rPr>
            </w:pPr>
          </w:p>
        </w:tc>
        <w:tc>
          <w:tcPr>
            <w:tcW w:w="1276" w:type="dxa"/>
          </w:tcPr>
          <w:p w14:paraId="7DA4C859" w14:textId="77777777" w:rsidR="00695517" w:rsidRPr="008872D8" w:rsidRDefault="00695517" w:rsidP="009B379C">
            <w:pPr>
              <w:rPr>
                <w:rFonts w:ascii="Arial Narrow" w:hAnsi="Arial Narrow"/>
              </w:rPr>
            </w:pPr>
          </w:p>
        </w:tc>
        <w:tc>
          <w:tcPr>
            <w:tcW w:w="1701" w:type="dxa"/>
          </w:tcPr>
          <w:p w14:paraId="35A6ED60" w14:textId="77777777" w:rsidR="00695517" w:rsidRPr="008872D8" w:rsidRDefault="00695517" w:rsidP="009B379C">
            <w:pPr>
              <w:rPr>
                <w:rFonts w:ascii="Arial Narrow" w:hAnsi="Arial Narrow"/>
              </w:rPr>
            </w:pPr>
          </w:p>
        </w:tc>
        <w:tc>
          <w:tcPr>
            <w:tcW w:w="1275" w:type="dxa"/>
          </w:tcPr>
          <w:p w14:paraId="5FED5D35" w14:textId="77777777" w:rsidR="00695517" w:rsidRPr="008872D8" w:rsidRDefault="00695517" w:rsidP="009B379C">
            <w:pPr>
              <w:rPr>
                <w:rFonts w:ascii="Arial Narrow" w:hAnsi="Arial Narrow"/>
              </w:rPr>
            </w:pPr>
          </w:p>
        </w:tc>
        <w:tc>
          <w:tcPr>
            <w:tcW w:w="2835" w:type="dxa"/>
          </w:tcPr>
          <w:p w14:paraId="301D9239" w14:textId="77777777" w:rsidR="00695517" w:rsidRPr="008872D8" w:rsidRDefault="00695517" w:rsidP="009B379C">
            <w:pPr>
              <w:rPr>
                <w:rFonts w:ascii="Arial Narrow" w:hAnsi="Arial Narrow"/>
              </w:rPr>
            </w:pPr>
          </w:p>
        </w:tc>
      </w:tr>
      <w:tr w:rsidR="00695517" w:rsidRPr="008872D8" w14:paraId="1725207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46B3474" w14:textId="77777777" w:rsidR="00695517" w:rsidRPr="008872D8" w:rsidRDefault="00695517" w:rsidP="009B379C">
            <w:pPr>
              <w:rPr>
                <w:rFonts w:ascii="Arial Narrow" w:hAnsi="Arial Narrow"/>
              </w:rPr>
            </w:pPr>
          </w:p>
          <w:p w14:paraId="3FC80B00" w14:textId="77777777" w:rsidR="00695517" w:rsidRPr="008872D8" w:rsidRDefault="00695517" w:rsidP="009B379C">
            <w:pPr>
              <w:rPr>
                <w:rFonts w:ascii="Arial Narrow" w:hAnsi="Arial Narrow"/>
              </w:rPr>
            </w:pPr>
          </w:p>
        </w:tc>
        <w:tc>
          <w:tcPr>
            <w:tcW w:w="1276" w:type="dxa"/>
          </w:tcPr>
          <w:p w14:paraId="785AD610" w14:textId="77777777" w:rsidR="00695517" w:rsidRPr="008872D8" w:rsidRDefault="00695517" w:rsidP="009B379C">
            <w:pPr>
              <w:pStyle w:val="BankNormal"/>
              <w:spacing w:after="0"/>
              <w:rPr>
                <w:rFonts w:ascii="Arial Narrow" w:hAnsi="Arial Narrow"/>
              </w:rPr>
            </w:pPr>
          </w:p>
        </w:tc>
        <w:tc>
          <w:tcPr>
            <w:tcW w:w="1701" w:type="dxa"/>
          </w:tcPr>
          <w:p w14:paraId="4FD32690" w14:textId="77777777" w:rsidR="00695517" w:rsidRPr="008872D8" w:rsidRDefault="00695517" w:rsidP="009B379C">
            <w:pPr>
              <w:rPr>
                <w:rFonts w:ascii="Arial Narrow" w:hAnsi="Arial Narrow"/>
              </w:rPr>
            </w:pPr>
          </w:p>
        </w:tc>
        <w:tc>
          <w:tcPr>
            <w:tcW w:w="1275" w:type="dxa"/>
          </w:tcPr>
          <w:p w14:paraId="727B3ACD" w14:textId="77777777" w:rsidR="00695517" w:rsidRPr="008872D8" w:rsidRDefault="00695517" w:rsidP="009B379C">
            <w:pPr>
              <w:rPr>
                <w:rFonts w:ascii="Arial Narrow" w:hAnsi="Arial Narrow"/>
              </w:rPr>
            </w:pPr>
          </w:p>
        </w:tc>
        <w:tc>
          <w:tcPr>
            <w:tcW w:w="2835" w:type="dxa"/>
          </w:tcPr>
          <w:p w14:paraId="7C8BB82A" w14:textId="77777777" w:rsidR="00695517" w:rsidRPr="008872D8" w:rsidRDefault="00695517" w:rsidP="009B379C">
            <w:pPr>
              <w:rPr>
                <w:rFonts w:ascii="Arial Narrow" w:hAnsi="Arial Narrow"/>
              </w:rPr>
            </w:pPr>
          </w:p>
        </w:tc>
      </w:tr>
      <w:tr w:rsidR="00695517" w:rsidRPr="008872D8" w14:paraId="0921F56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65B3CCA" w14:textId="77777777" w:rsidR="00695517" w:rsidRPr="008872D8" w:rsidRDefault="00695517" w:rsidP="009B379C">
            <w:pPr>
              <w:rPr>
                <w:rFonts w:ascii="Arial Narrow" w:hAnsi="Arial Narrow"/>
              </w:rPr>
            </w:pPr>
          </w:p>
          <w:p w14:paraId="7537D6C3" w14:textId="77777777" w:rsidR="00695517" w:rsidRPr="008872D8" w:rsidRDefault="00695517" w:rsidP="009B379C">
            <w:pPr>
              <w:rPr>
                <w:rFonts w:ascii="Arial Narrow" w:hAnsi="Arial Narrow"/>
              </w:rPr>
            </w:pPr>
          </w:p>
        </w:tc>
        <w:tc>
          <w:tcPr>
            <w:tcW w:w="1276" w:type="dxa"/>
          </w:tcPr>
          <w:p w14:paraId="7A36FEAE" w14:textId="77777777" w:rsidR="00695517" w:rsidRPr="008872D8" w:rsidRDefault="00695517" w:rsidP="009B379C">
            <w:pPr>
              <w:rPr>
                <w:rFonts w:ascii="Arial Narrow" w:hAnsi="Arial Narrow"/>
              </w:rPr>
            </w:pPr>
          </w:p>
        </w:tc>
        <w:tc>
          <w:tcPr>
            <w:tcW w:w="1701" w:type="dxa"/>
          </w:tcPr>
          <w:p w14:paraId="2AD5658E" w14:textId="77777777" w:rsidR="00695517" w:rsidRPr="008872D8" w:rsidRDefault="00695517" w:rsidP="009B379C">
            <w:pPr>
              <w:rPr>
                <w:rFonts w:ascii="Arial Narrow" w:hAnsi="Arial Narrow"/>
              </w:rPr>
            </w:pPr>
          </w:p>
        </w:tc>
        <w:tc>
          <w:tcPr>
            <w:tcW w:w="1275" w:type="dxa"/>
          </w:tcPr>
          <w:p w14:paraId="57A5B44D" w14:textId="77777777" w:rsidR="00695517" w:rsidRPr="008872D8" w:rsidRDefault="00695517" w:rsidP="009B379C">
            <w:pPr>
              <w:rPr>
                <w:rFonts w:ascii="Arial Narrow" w:hAnsi="Arial Narrow"/>
              </w:rPr>
            </w:pPr>
          </w:p>
        </w:tc>
        <w:tc>
          <w:tcPr>
            <w:tcW w:w="2835" w:type="dxa"/>
          </w:tcPr>
          <w:p w14:paraId="0B02E543" w14:textId="77777777" w:rsidR="00695517" w:rsidRPr="008872D8" w:rsidRDefault="00695517" w:rsidP="009B379C">
            <w:pPr>
              <w:rPr>
                <w:rFonts w:ascii="Arial Narrow" w:hAnsi="Arial Narrow"/>
              </w:rPr>
            </w:pPr>
          </w:p>
        </w:tc>
      </w:tr>
      <w:tr w:rsidR="00695517" w:rsidRPr="008872D8" w14:paraId="47EF8C4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6D08E37" w14:textId="77777777" w:rsidR="00695517" w:rsidRPr="008872D8" w:rsidRDefault="00695517" w:rsidP="009B379C">
            <w:pPr>
              <w:rPr>
                <w:rFonts w:ascii="Arial Narrow" w:hAnsi="Arial Narrow"/>
              </w:rPr>
            </w:pPr>
          </w:p>
          <w:p w14:paraId="39ECC25A" w14:textId="77777777" w:rsidR="00695517" w:rsidRPr="008872D8" w:rsidRDefault="00695517" w:rsidP="009B379C">
            <w:pPr>
              <w:rPr>
                <w:rFonts w:ascii="Arial Narrow" w:hAnsi="Arial Narrow"/>
              </w:rPr>
            </w:pPr>
          </w:p>
        </w:tc>
        <w:tc>
          <w:tcPr>
            <w:tcW w:w="1276" w:type="dxa"/>
          </w:tcPr>
          <w:p w14:paraId="4AE8BF9A" w14:textId="77777777" w:rsidR="00695517" w:rsidRPr="008872D8" w:rsidRDefault="00695517" w:rsidP="009B379C">
            <w:pPr>
              <w:rPr>
                <w:rFonts w:ascii="Arial Narrow" w:hAnsi="Arial Narrow"/>
              </w:rPr>
            </w:pPr>
          </w:p>
        </w:tc>
        <w:tc>
          <w:tcPr>
            <w:tcW w:w="1701" w:type="dxa"/>
          </w:tcPr>
          <w:p w14:paraId="5E0B46AB" w14:textId="77777777" w:rsidR="00695517" w:rsidRPr="008872D8" w:rsidRDefault="00695517" w:rsidP="009B379C">
            <w:pPr>
              <w:rPr>
                <w:rFonts w:ascii="Arial Narrow" w:hAnsi="Arial Narrow"/>
              </w:rPr>
            </w:pPr>
          </w:p>
        </w:tc>
        <w:tc>
          <w:tcPr>
            <w:tcW w:w="1275" w:type="dxa"/>
          </w:tcPr>
          <w:p w14:paraId="71A2F226" w14:textId="77777777" w:rsidR="00695517" w:rsidRPr="008872D8" w:rsidRDefault="00695517" w:rsidP="009B379C">
            <w:pPr>
              <w:rPr>
                <w:rFonts w:ascii="Arial Narrow" w:hAnsi="Arial Narrow"/>
              </w:rPr>
            </w:pPr>
          </w:p>
        </w:tc>
        <w:tc>
          <w:tcPr>
            <w:tcW w:w="2835" w:type="dxa"/>
          </w:tcPr>
          <w:p w14:paraId="13308874" w14:textId="77777777" w:rsidR="00695517" w:rsidRPr="008872D8" w:rsidRDefault="00695517" w:rsidP="009B379C">
            <w:pPr>
              <w:rPr>
                <w:rFonts w:ascii="Arial Narrow" w:hAnsi="Arial Narrow"/>
              </w:rPr>
            </w:pPr>
          </w:p>
        </w:tc>
      </w:tr>
      <w:tr w:rsidR="00695517" w:rsidRPr="008872D8" w14:paraId="3D59A24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BE64EB9" w14:textId="77777777" w:rsidR="00695517" w:rsidRPr="008872D8" w:rsidRDefault="00695517" w:rsidP="009B379C">
            <w:pPr>
              <w:rPr>
                <w:rFonts w:ascii="Arial Narrow" w:hAnsi="Arial Narrow"/>
              </w:rPr>
            </w:pPr>
          </w:p>
          <w:p w14:paraId="5D66E67F" w14:textId="77777777" w:rsidR="00695517" w:rsidRPr="008872D8" w:rsidRDefault="00695517" w:rsidP="009B379C">
            <w:pPr>
              <w:rPr>
                <w:rFonts w:ascii="Arial Narrow" w:hAnsi="Arial Narrow"/>
              </w:rPr>
            </w:pPr>
          </w:p>
        </w:tc>
        <w:tc>
          <w:tcPr>
            <w:tcW w:w="1276" w:type="dxa"/>
          </w:tcPr>
          <w:p w14:paraId="4FA5876D" w14:textId="77777777" w:rsidR="00695517" w:rsidRPr="008872D8" w:rsidRDefault="00695517" w:rsidP="009B379C">
            <w:pPr>
              <w:rPr>
                <w:rFonts w:ascii="Arial Narrow" w:hAnsi="Arial Narrow"/>
              </w:rPr>
            </w:pPr>
          </w:p>
        </w:tc>
        <w:tc>
          <w:tcPr>
            <w:tcW w:w="1701" w:type="dxa"/>
          </w:tcPr>
          <w:p w14:paraId="1C495304" w14:textId="77777777" w:rsidR="00695517" w:rsidRPr="008872D8" w:rsidRDefault="00695517" w:rsidP="009B379C">
            <w:pPr>
              <w:rPr>
                <w:rFonts w:ascii="Arial Narrow" w:hAnsi="Arial Narrow"/>
              </w:rPr>
            </w:pPr>
          </w:p>
        </w:tc>
        <w:tc>
          <w:tcPr>
            <w:tcW w:w="1275" w:type="dxa"/>
          </w:tcPr>
          <w:p w14:paraId="440281F1" w14:textId="77777777" w:rsidR="00695517" w:rsidRPr="008872D8" w:rsidRDefault="00695517" w:rsidP="009B379C">
            <w:pPr>
              <w:rPr>
                <w:rFonts w:ascii="Arial Narrow" w:hAnsi="Arial Narrow"/>
              </w:rPr>
            </w:pPr>
          </w:p>
        </w:tc>
        <w:tc>
          <w:tcPr>
            <w:tcW w:w="2835" w:type="dxa"/>
          </w:tcPr>
          <w:p w14:paraId="2F3FCAF3" w14:textId="77777777" w:rsidR="00695517" w:rsidRPr="008872D8" w:rsidRDefault="00695517" w:rsidP="009B379C">
            <w:pPr>
              <w:rPr>
                <w:rFonts w:ascii="Arial Narrow" w:hAnsi="Arial Narrow"/>
              </w:rPr>
            </w:pPr>
          </w:p>
        </w:tc>
      </w:tr>
      <w:tr w:rsidR="00695517" w:rsidRPr="008872D8" w14:paraId="756E9CC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2B4052B" w14:textId="77777777" w:rsidR="00695517" w:rsidRPr="008872D8" w:rsidRDefault="00695517" w:rsidP="009B379C">
            <w:pPr>
              <w:rPr>
                <w:rFonts w:ascii="Arial Narrow" w:hAnsi="Arial Narrow"/>
              </w:rPr>
            </w:pPr>
          </w:p>
          <w:p w14:paraId="3F370801" w14:textId="77777777" w:rsidR="00695517" w:rsidRPr="008872D8" w:rsidRDefault="00695517" w:rsidP="009B379C">
            <w:pPr>
              <w:rPr>
                <w:rFonts w:ascii="Arial Narrow" w:hAnsi="Arial Narrow"/>
              </w:rPr>
            </w:pPr>
          </w:p>
        </w:tc>
        <w:tc>
          <w:tcPr>
            <w:tcW w:w="1276" w:type="dxa"/>
          </w:tcPr>
          <w:p w14:paraId="3D3AEFD8" w14:textId="77777777" w:rsidR="00695517" w:rsidRPr="008872D8" w:rsidRDefault="00695517" w:rsidP="009B379C">
            <w:pPr>
              <w:rPr>
                <w:rFonts w:ascii="Arial Narrow" w:hAnsi="Arial Narrow"/>
              </w:rPr>
            </w:pPr>
          </w:p>
        </w:tc>
        <w:tc>
          <w:tcPr>
            <w:tcW w:w="1701" w:type="dxa"/>
          </w:tcPr>
          <w:p w14:paraId="19101760" w14:textId="77777777" w:rsidR="00695517" w:rsidRPr="008872D8" w:rsidRDefault="00695517" w:rsidP="009B379C">
            <w:pPr>
              <w:rPr>
                <w:rFonts w:ascii="Arial Narrow" w:hAnsi="Arial Narrow"/>
              </w:rPr>
            </w:pPr>
          </w:p>
        </w:tc>
        <w:tc>
          <w:tcPr>
            <w:tcW w:w="1275" w:type="dxa"/>
          </w:tcPr>
          <w:p w14:paraId="195D728D" w14:textId="77777777" w:rsidR="00695517" w:rsidRPr="008872D8" w:rsidRDefault="00695517" w:rsidP="009B379C">
            <w:pPr>
              <w:rPr>
                <w:rFonts w:ascii="Arial Narrow" w:hAnsi="Arial Narrow"/>
              </w:rPr>
            </w:pPr>
          </w:p>
        </w:tc>
        <w:tc>
          <w:tcPr>
            <w:tcW w:w="2835" w:type="dxa"/>
          </w:tcPr>
          <w:p w14:paraId="3100594D" w14:textId="77777777" w:rsidR="00695517" w:rsidRPr="008872D8" w:rsidRDefault="00695517" w:rsidP="009B379C">
            <w:pPr>
              <w:rPr>
                <w:rFonts w:ascii="Arial Narrow" w:hAnsi="Arial Narrow"/>
              </w:rPr>
            </w:pPr>
          </w:p>
        </w:tc>
      </w:tr>
      <w:tr w:rsidR="00695517" w:rsidRPr="008872D8" w14:paraId="3626E53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F81C59B" w14:textId="77777777" w:rsidR="00695517" w:rsidRPr="008872D8" w:rsidRDefault="00695517" w:rsidP="009B379C">
            <w:pPr>
              <w:rPr>
                <w:rFonts w:ascii="Arial Narrow" w:hAnsi="Arial Narrow"/>
              </w:rPr>
            </w:pPr>
          </w:p>
          <w:p w14:paraId="20868515" w14:textId="77777777" w:rsidR="00695517" w:rsidRPr="008872D8" w:rsidRDefault="00695517" w:rsidP="009B379C">
            <w:pPr>
              <w:rPr>
                <w:rFonts w:ascii="Arial Narrow" w:hAnsi="Arial Narrow"/>
              </w:rPr>
            </w:pPr>
          </w:p>
        </w:tc>
        <w:tc>
          <w:tcPr>
            <w:tcW w:w="1276" w:type="dxa"/>
          </w:tcPr>
          <w:p w14:paraId="63AC2BD3" w14:textId="77777777" w:rsidR="00695517" w:rsidRPr="008872D8" w:rsidRDefault="00695517" w:rsidP="009B379C">
            <w:pPr>
              <w:rPr>
                <w:rFonts w:ascii="Arial Narrow" w:hAnsi="Arial Narrow"/>
              </w:rPr>
            </w:pPr>
          </w:p>
        </w:tc>
        <w:tc>
          <w:tcPr>
            <w:tcW w:w="1701" w:type="dxa"/>
          </w:tcPr>
          <w:p w14:paraId="5F1A3C81" w14:textId="77777777" w:rsidR="00695517" w:rsidRPr="008872D8" w:rsidRDefault="00695517" w:rsidP="009B379C">
            <w:pPr>
              <w:rPr>
                <w:rFonts w:ascii="Arial Narrow" w:hAnsi="Arial Narrow"/>
              </w:rPr>
            </w:pPr>
          </w:p>
        </w:tc>
        <w:tc>
          <w:tcPr>
            <w:tcW w:w="1275" w:type="dxa"/>
          </w:tcPr>
          <w:p w14:paraId="0C900E90" w14:textId="77777777" w:rsidR="00695517" w:rsidRPr="008872D8" w:rsidRDefault="00695517" w:rsidP="009B379C">
            <w:pPr>
              <w:pStyle w:val="En-tte"/>
              <w:tabs>
                <w:tab w:val="clear" w:pos="4320"/>
                <w:tab w:val="clear" w:pos="8640"/>
              </w:tabs>
              <w:rPr>
                <w:rFonts w:ascii="Arial Narrow" w:hAnsi="Arial Narrow"/>
                <w:lang w:eastAsia="it-IT"/>
              </w:rPr>
            </w:pPr>
          </w:p>
        </w:tc>
        <w:tc>
          <w:tcPr>
            <w:tcW w:w="2835" w:type="dxa"/>
          </w:tcPr>
          <w:p w14:paraId="0D8B5ACB" w14:textId="77777777" w:rsidR="00695517" w:rsidRPr="008872D8" w:rsidRDefault="00695517" w:rsidP="009B379C">
            <w:pPr>
              <w:rPr>
                <w:rFonts w:ascii="Arial Narrow" w:hAnsi="Arial Narrow"/>
              </w:rPr>
            </w:pPr>
          </w:p>
        </w:tc>
      </w:tr>
      <w:tr w:rsidR="00695517" w:rsidRPr="008872D8" w14:paraId="4C8C286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D34C6DA" w14:textId="77777777" w:rsidR="00695517" w:rsidRPr="008872D8" w:rsidRDefault="00695517" w:rsidP="009B379C">
            <w:pPr>
              <w:rPr>
                <w:rFonts w:ascii="Arial Narrow" w:hAnsi="Arial Narrow"/>
              </w:rPr>
            </w:pPr>
          </w:p>
          <w:p w14:paraId="3CBD586F" w14:textId="77777777" w:rsidR="00695517" w:rsidRPr="008872D8" w:rsidRDefault="00695517" w:rsidP="009B379C">
            <w:pPr>
              <w:rPr>
                <w:rFonts w:ascii="Arial Narrow" w:hAnsi="Arial Narrow"/>
              </w:rPr>
            </w:pPr>
          </w:p>
        </w:tc>
        <w:tc>
          <w:tcPr>
            <w:tcW w:w="1276" w:type="dxa"/>
          </w:tcPr>
          <w:p w14:paraId="46F67FDA" w14:textId="77777777" w:rsidR="00695517" w:rsidRPr="008872D8" w:rsidRDefault="00695517" w:rsidP="009B379C">
            <w:pPr>
              <w:rPr>
                <w:rFonts w:ascii="Arial Narrow" w:hAnsi="Arial Narrow"/>
              </w:rPr>
            </w:pPr>
          </w:p>
        </w:tc>
        <w:tc>
          <w:tcPr>
            <w:tcW w:w="1701" w:type="dxa"/>
          </w:tcPr>
          <w:p w14:paraId="7993ACC0" w14:textId="77777777" w:rsidR="00695517" w:rsidRPr="008872D8" w:rsidRDefault="00695517" w:rsidP="009B379C">
            <w:pPr>
              <w:rPr>
                <w:rFonts w:ascii="Arial Narrow" w:hAnsi="Arial Narrow"/>
              </w:rPr>
            </w:pPr>
          </w:p>
        </w:tc>
        <w:tc>
          <w:tcPr>
            <w:tcW w:w="1275" w:type="dxa"/>
          </w:tcPr>
          <w:p w14:paraId="31574ACC" w14:textId="77777777" w:rsidR="00695517" w:rsidRPr="008872D8" w:rsidRDefault="00695517" w:rsidP="009B379C">
            <w:pPr>
              <w:rPr>
                <w:rFonts w:ascii="Arial Narrow" w:hAnsi="Arial Narrow"/>
              </w:rPr>
            </w:pPr>
          </w:p>
        </w:tc>
        <w:tc>
          <w:tcPr>
            <w:tcW w:w="2835" w:type="dxa"/>
          </w:tcPr>
          <w:p w14:paraId="7CDD3020" w14:textId="77777777" w:rsidR="00695517" w:rsidRPr="008872D8" w:rsidRDefault="00695517" w:rsidP="009B379C">
            <w:pPr>
              <w:rPr>
                <w:rFonts w:ascii="Arial Narrow" w:hAnsi="Arial Narrow"/>
              </w:rPr>
            </w:pPr>
          </w:p>
        </w:tc>
      </w:tr>
    </w:tbl>
    <w:p w14:paraId="37F7872F" w14:textId="77777777" w:rsidR="00695517" w:rsidRPr="008872D8" w:rsidRDefault="00695517" w:rsidP="00695517">
      <w:pPr>
        <w:rPr>
          <w:rFonts w:ascii="Arial Narrow" w:hAnsi="Arial Narrow"/>
        </w:rPr>
      </w:pPr>
    </w:p>
    <w:p w14:paraId="2E09E8A6" w14:textId="77777777" w:rsidR="00695517" w:rsidRPr="008872D8" w:rsidRDefault="00695517" w:rsidP="00695517">
      <w:pPr>
        <w:rPr>
          <w:rFonts w:ascii="Arial Narrow" w:hAnsi="Arial Narrow"/>
        </w:rPr>
      </w:pPr>
      <w:r w:rsidRPr="008872D8">
        <w:rPr>
          <w:rFonts w:ascii="Arial Narrow" w:hAnsi="Arial Narrow"/>
        </w:rPr>
        <w:br w:type="page"/>
      </w:r>
    </w:p>
    <w:p w14:paraId="4D2EE239" w14:textId="77777777" w:rsidR="00695517" w:rsidRPr="008872D8" w:rsidRDefault="00695517" w:rsidP="00695517">
      <w:pPr>
        <w:jc w:val="center"/>
        <w:rPr>
          <w:rFonts w:ascii="Arial Narrow" w:hAnsi="Arial Narrow"/>
          <w:b/>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-6. </w:t>
      </w:r>
      <w:r w:rsidRPr="008872D8">
        <w:rPr>
          <w:rFonts w:ascii="Arial Narrow" w:hAnsi="Arial Narrow"/>
          <w:b/>
          <w:smallCaps/>
          <w:sz w:val="28"/>
        </w:rPr>
        <w:t>Modèle de Curriculum vitae (cv) du personnel clé proposé</w:t>
      </w:r>
    </w:p>
    <w:p w14:paraId="1AA98E35" w14:textId="77777777" w:rsidR="00695517" w:rsidRPr="008872D8" w:rsidRDefault="00695517" w:rsidP="00695517">
      <w:pPr>
        <w:rPr>
          <w:rFonts w:ascii="Arial Narrow" w:hAnsi="Arial Narrow"/>
        </w:rPr>
      </w:pPr>
    </w:p>
    <w:p w14:paraId="75C15780" w14:textId="77777777" w:rsidR="00695517" w:rsidRPr="008872D8" w:rsidRDefault="00695517" w:rsidP="009F1CA0">
      <w:pPr>
        <w:pStyle w:val="BankNormal"/>
        <w:spacing w:after="0"/>
        <w:jc w:val="both"/>
        <w:rPr>
          <w:rFonts w:ascii="Arial Narrow" w:hAnsi="Arial Narrow"/>
        </w:rPr>
      </w:pPr>
    </w:p>
    <w:p w14:paraId="1546B7F2" w14:textId="74DD61CE" w:rsidR="00695517" w:rsidRPr="008872D8" w:rsidRDefault="00695517" w:rsidP="009F1CA0">
      <w:pPr>
        <w:tabs>
          <w:tab w:val="right" w:pos="9000"/>
        </w:tabs>
        <w:jc w:val="both"/>
        <w:rPr>
          <w:rFonts w:ascii="Arial Narrow" w:hAnsi="Arial Narrow"/>
          <w:i/>
        </w:rPr>
      </w:pPr>
      <w:r w:rsidRPr="008872D8">
        <w:rPr>
          <w:rFonts w:ascii="Arial Narrow" w:hAnsi="Arial Narrow"/>
          <w:b/>
        </w:rPr>
        <w:t>1</w:t>
      </w:r>
      <w:r w:rsidRPr="008872D8">
        <w:rPr>
          <w:rFonts w:ascii="Arial Narrow" w:hAnsi="Arial Narrow"/>
        </w:rPr>
        <w:t xml:space="preserve">. </w:t>
      </w:r>
      <w:r w:rsidRPr="008872D8">
        <w:rPr>
          <w:rFonts w:ascii="Arial Narrow" w:hAnsi="Arial Narrow"/>
          <w:b/>
        </w:rPr>
        <w:t>Poste</w:t>
      </w:r>
      <w:r w:rsidRPr="008872D8">
        <w:rPr>
          <w:rFonts w:ascii="Arial Narrow" w:hAnsi="Arial Narrow"/>
        </w:rPr>
        <w:t xml:space="preserve"> [</w:t>
      </w:r>
      <w:r w:rsidRPr="008872D8">
        <w:rPr>
          <w:rFonts w:ascii="Arial Narrow" w:hAnsi="Arial Narrow"/>
          <w:i/>
        </w:rPr>
        <w:t xml:space="preserve">un seul </w:t>
      </w:r>
      <w:r w:rsidRPr="008872D8">
        <w:rPr>
          <w:rFonts w:ascii="Arial Narrow" w:hAnsi="Arial Narrow"/>
        </w:rPr>
        <w:t>Soumissionnaire</w:t>
      </w:r>
      <w:r w:rsidR="009C56C2">
        <w:rPr>
          <w:rFonts w:ascii="Arial Narrow" w:hAnsi="Arial Narrow"/>
        </w:rPr>
        <w:t xml:space="preserve"> </w:t>
      </w:r>
      <w:r w:rsidRPr="008872D8">
        <w:rPr>
          <w:rFonts w:ascii="Arial Narrow" w:hAnsi="Arial Narrow"/>
          <w:i/>
        </w:rPr>
        <w:t>par poste</w:t>
      </w:r>
      <w:r w:rsidRPr="008872D8">
        <w:rPr>
          <w:rFonts w:ascii="Arial Narrow" w:hAnsi="Arial Narrow"/>
        </w:rPr>
        <w:t>]</w:t>
      </w:r>
      <w:r w:rsidRPr="008872D8">
        <w:rPr>
          <w:rFonts w:ascii="Arial Narrow" w:hAnsi="Arial Narrow"/>
          <w:i/>
          <w:u w:val="single"/>
        </w:rPr>
        <w:tab/>
      </w:r>
    </w:p>
    <w:p w14:paraId="550B8EDD" w14:textId="77777777" w:rsidR="00695517" w:rsidRPr="008872D8" w:rsidRDefault="00695517" w:rsidP="009F1CA0">
      <w:pPr>
        <w:tabs>
          <w:tab w:val="right" w:pos="9000"/>
        </w:tabs>
        <w:jc w:val="both"/>
        <w:rPr>
          <w:rFonts w:ascii="Arial Narrow" w:hAnsi="Arial Narrow"/>
          <w:i/>
        </w:rPr>
      </w:pPr>
    </w:p>
    <w:p w14:paraId="377486D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2.Nom du Candidat</w:t>
      </w:r>
      <w:r w:rsidRPr="008872D8">
        <w:rPr>
          <w:rFonts w:ascii="Arial Narrow" w:hAnsi="Arial Narrow"/>
        </w:rPr>
        <w:t> [</w:t>
      </w:r>
      <w:r w:rsidRPr="008872D8">
        <w:rPr>
          <w:rFonts w:ascii="Arial Narrow" w:hAnsi="Arial Narrow"/>
          <w:i/>
        </w:rPr>
        <w:t>indiquer le nom de la société proposant le personnel</w:t>
      </w:r>
      <w:r w:rsidRPr="008872D8">
        <w:rPr>
          <w:rFonts w:ascii="Arial Narrow" w:hAnsi="Arial Narrow"/>
        </w:rPr>
        <w:t>]</w:t>
      </w:r>
      <w:r w:rsidRPr="008872D8">
        <w:rPr>
          <w:rFonts w:ascii="Arial Narrow" w:hAnsi="Arial Narrow"/>
          <w:u w:val="single"/>
        </w:rPr>
        <w:tab/>
      </w:r>
    </w:p>
    <w:p w14:paraId="0C665FD8" w14:textId="77777777" w:rsidR="00695517" w:rsidRPr="008872D8" w:rsidRDefault="00695517" w:rsidP="009F1CA0">
      <w:pPr>
        <w:tabs>
          <w:tab w:val="right" w:pos="9000"/>
        </w:tabs>
        <w:jc w:val="both"/>
        <w:rPr>
          <w:rFonts w:ascii="Arial Narrow" w:hAnsi="Arial Narrow"/>
        </w:rPr>
      </w:pPr>
    </w:p>
    <w:p w14:paraId="4E77A49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3.Nom de l’employé</w:t>
      </w:r>
      <w:r w:rsidRPr="008872D8">
        <w:rPr>
          <w:rFonts w:ascii="Arial Narrow" w:hAnsi="Arial Narrow"/>
        </w:rPr>
        <w:t xml:space="preserve"> [</w:t>
      </w:r>
      <w:r w:rsidRPr="008872D8">
        <w:rPr>
          <w:rFonts w:ascii="Arial Narrow" w:hAnsi="Arial Narrow"/>
          <w:i/>
        </w:rPr>
        <w:t>nom complet</w:t>
      </w:r>
      <w:r w:rsidRPr="008872D8">
        <w:rPr>
          <w:rFonts w:ascii="Arial Narrow" w:hAnsi="Arial Narrow"/>
        </w:rPr>
        <w:t>]</w:t>
      </w:r>
      <w:r w:rsidRPr="008872D8">
        <w:rPr>
          <w:rFonts w:ascii="Arial Narrow" w:hAnsi="Arial Narrow"/>
          <w:u w:val="single"/>
        </w:rPr>
        <w:tab/>
      </w:r>
    </w:p>
    <w:p w14:paraId="5EF29E8E" w14:textId="77777777" w:rsidR="00695517" w:rsidRPr="008872D8" w:rsidRDefault="00695517" w:rsidP="009F1CA0">
      <w:pPr>
        <w:tabs>
          <w:tab w:val="right" w:pos="9000"/>
        </w:tabs>
        <w:jc w:val="both"/>
        <w:rPr>
          <w:rFonts w:ascii="Arial Narrow" w:hAnsi="Arial Narrow"/>
        </w:rPr>
      </w:pPr>
    </w:p>
    <w:p w14:paraId="1CB99C08" w14:textId="77777777" w:rsidR="00695517" w:rsidRPr="008872D8" w:rsidRDefault="00695517" w:rsidP="009F1CA0">
      <w:pPr>
        <w:tabs>
          <w:tab w:val="right" w:pos="9000"/>
        </w:tabs>
        <w:jc w:val="both"/>
        <w:rPr>
          <w:rFonts w:ascii="Arial Narrow" w:hAnsi="Arial Narrow"/>
        </w:rPr>
      </w:pPr>
      <w:r w:rsidRPr="008872D8">
        <w:rPr>
          <w:rFonts w:ascii="Arial Narrow" w:hAnsi="Arial Narrow"/>
          <w:i/>
          <w:u w:val="single"/>
        </w:rPr>
        <w:tab/>
      </w:r>
    </w:p>
    <w:p w14:paraId="17A3AEB5" w14:textId="77777777" w:rsidR="00695517" w:rsidRPr="008872D8" w:rsidRDefault="00695517" w:rsidP="009F1CA0">
      <w:pPr>
        <w:tabs>
          <w:tab w:val="right" w:pos="9000"/>
        </w:tabs>
        <w:jc w:val="both"/>
        <w:rPr>
          <w:rFonts w:ascii="Arial Narrow" w:hAnsi="Arial Narrow"/>
        </w:rPr>
      </w:pPr>
    </w:p>
    <w:p w14:paraId="7D721A63"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4.Date de naissance</w:t>
      </w:r>
      <w:r w:rsidRPr="008872D8">
        <w:rPr>
          <w:rFonts w:ascii="Arial Narrow" w:hAnsi="Arial Narrow"/>
          <w:u w:val="single"/>
        </w:rPr>
        <w:t>_________________</w:t>
      </w:r>
      <w:r w:rsidRPr="008872D8">
        <w:rPr>
          <w:rFonts w:ascii="Arial Narrow" w:hAnsi="Arial Narrow"/>
          <w:b/>
          <w:u w:val="single"/>
        </w:rPr>
        <w:t>__</w:t>
      </w:r>
      <w:r w:rsidRPr="008872D8">
        <w:rPr>
          <w:rFonts w:ascii="Arial Narrow" w:hAnsi="Arial Narrow"/>
          <w:b/>
        </w:rPr>
        <w:t xml:space="preserve"> Nationalité </w:t>
      </w:r>
      <w:r w:rsidRPr="008872D8">
        <w:rPr>
          <w:rFonts w:ascii="Arial Narrow" w:hAnsi="Arial Narrow"/>
          <w:u w:val="single"/>
        </w:rPr>
        <w:tab/>
      </w:r>
    </w:p>
    <w:p w14:paraId="1D6B307E" w14:textId="77777777" w:rsidR="00695517" w:rsidRPr="008872D8" w:rsidRDefault="00695517" w:rsidP="009F1CA0">
      <w:pPr>
        <w:tabs>
          <w:tab w:val="right" w:pos="9000"/>
        </w:tabs>
        <w:jc w:val="both"/>
        <w:rPr>
          <w:rFonts w:ascii="Arial Narrow" w:hAnsi="Arial Narrow"/>
        </w:rPr>
      </w:pPr>
    </w:p>
    <w:p w14:paraId="3430143C"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5. Education/Formation/</w:t>
      </w:r>
      <w:r w:rsidR="00AF793E" w:rsidRPr="008872D8">
        <w:rPr>
          <w:rFonts w:ascii="Arial Narrow" w:hAnsi="Arial Narrow"/>
          <w:b/>
        </w:rPr>
        <w:t>Cursus</w:t>
      </w:r>
      <w:r w:rsidRPr="008872D8">
        <w:rPr>
          <w:rFonts w:ascii="Arial Narrow" w:hAnsi="Arial Narrow"/>
        </w:rPr>
        <w:t>[</w:t>
      </w:r>
      <w:r w:rsidRPr="008872D8">
        <w:rPr>
          <w:rFonts w:ascii="Arial Narrow" w:hAnsi="Arial Narrow"/>
          <w:i/>
        </w:rPr>
        <w:t>Indiquer les études universitaires et autres études spécialisées de l’employé ainsi que les noms des institutions fréquentées, les diplômes obtenus et les dates auxquelles ils l’ont été</w:t>
      </w:r>
      <w:r w:rsidRPr="008872D8">
        <w:rPr>
          <w:rFonts w:ascii="Arial Narrow" w:hAnsi="Arial Narrow"/>
        </w:rPr>
        <w:t xml:space="preserve">] </w:t>
      </w:r>
      <w:r w:rsidRPr="008872D8">
        <w:rPr>
          <w:rFonts w:ascii="Arial Narrow" w:hAnsi="Arial Narrow"/>
          <w:i/>
          <w:u w:val="single"/>
        </w:rPr>
        <w:tab/>
      </w:r>
    </w:p>
    <w:p w14:paraId="3385200F" w14:textId="77777777" w:rsidR="00695517" w:rsidRPr="008872D8" w:rsidRDefault="00695517" w:rsidP="009F1CA0">
      <w:pPr>
        <w:tabs>
          <w:tab w:val="right" w:pos="9000"/>
        </w:tabs>
        <w:jc w:val="both"/>
        <w:rPr>
          <w:rFonts w:ascii="Arial Narrow" w:hAnsi="Arial Narrow"/>
        </w:rPr>
      </w:pPr>
    </w:p>
    <w:p w14:paraId="152BA642" w14:textId="77777777" w:rsidR="00695517" w:rsidRPr="008872D8" w:rsidRDefault="00695517" w:rsidP="009F1CA0">
      <w:pPr>
        <w:tabs>
          <w:tab w:val="right" w:pos="9000"/>
        </w:tabs>
        <w:jc w:val="both"/>
        <w:rPr>
          <w:rFonts w:ascii="Arial Narrow" w:hAnsi="Arial Narrow"/>
          <w:b/>
        </w:rPr>
      </w:pPr>
      <w:r w:rsidRPr="008872D8">
        <w:rPr>
          <w:rFonts w:ascii="Arial Narrow" w:hAnsi="Arial Narrow"/>
          <w:b/>
        </w:rPr>
        <w:t xml:space="preserve">6. Affiliation à des associations/groupements professionnels </w:t>
      </w:r>
      <w:r w:rsidRPr="008872D8">
        <w:rPr>
          <w:rFonts w:ascii="Arial Narrow" w:hAnsi="Arial Narrow"/>
          <w:b/>
          <w:u w:val="single"/>
        </w:rPr>
        <w:tab/>
      </w:r>
    </w:p>
    <w:p w14:paraId="4695FE67" w14:textId="77777777" w:rsidR="00695517" w:rsidRPr="008872D8" w:rsidRDefault="00695517" w:rsidP="009F1CA0">
      <w:pPr>
        <w:tabs>
          <w:tab w:val="right" w:pos="9000"/>
        </w:tabs>
        <w:jc w:val="both"/>
        <w:rPr>
          <w:rFonts w:ascii="Arial Narrow" w:hAnsi="Arial Narrow"/>
          <w:u w:val="single"/>
        </w:rPr>
      </w:pPr>
    </w:p>
    <w:p w14:paraId="034D99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310168B" w14:textId="77777777" w:rsidR="00695517" w:rsidRPr="008872D8" w:rsidRDefault="00695517" w:rsidP="009F1CA0">
      <w:pPr>
        <w:tabs>
          <w:tab w:val="right" w:pos="9000"/>
        </w:tabs>
        <w:jc w:val="both"/>
        <w:rPr>
          <w:rFonts w:ascii="Arial Narrow" w:hAnsi="Arial Narrow"/>
        </w:rPr>
      </w:pPr>
    </w:p>
    <w:p w14:paraId="2B3DAA64"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7. Autres formations </w:t>
      </w:r>
      <w:r w:rsidRPr="008872D8">
        <w:rPr>
          <w:rFonts w:ascii="Arial Narrow" w:hAnsi="Arial Narrow"/>
        </w:rPr>
        <w:t>[</w:t>
      </w:r>
      <w:r w:rsidRPr="008872D8">
        <w:rPr>
          <w:rFonts w:ascii="Arial Narrow" w:hAnsi="Arial Narrow"/>
          <w:i/>
        </w:rPr>
        <w:t>Indiquer toute autre formation reçue depuis le point 5 ci-dessus</w:t>
      </w:r>
      <w:r w:rsidRPr="008872D8">
        <w:rPr>
          <w:rFonts w:ascii="Arial Narrow" w:hAnsi="Arial Narrow"/>
        </w:rPr>
        <w:t>]</w:t>
      </w:r>
    </w:p>
    <w:p w14:paraId="77BE8B47" w14:textId="77777777" w:rsidR="00695517" w:rsidRPr="008872D8" w:rsidRDefault="00695517" w:rsidP="009F1CA0">
      <w:pPr>
        <w:tabs>
          <w:tab w:val="right" w:pos="9000"/>
        </w:tabs>
        <w:jc w:val="both"/>
        <w:rPr>
          <w:rFonts w:ascii="Arial Narrow" w:hAnsi="Arial Narrow"/>
        </w:rPr>
      </w:pPr>
    </w:p>
    <w:p w14:paraId="63F21189"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897A097" w14:textId="77777777" w:rsidR="00695517" w:rsidRPr="008872D8" w:rsidRDefault="00695517" w:rsidP="009F1CA0">
      <w:pPr>
        <w:tabs>
          <w:tab w:val="right" w:pos="9000"/>
        </w:tabs>
        <w:jc w:val="both"/>
        <w:rPr>
          <w:rFonts w:ascii="Arial Narrow" w:hAnsi="Arial Narrow"/>
        </w:rPr>
      </w:pPr>
    </w:p>
    <w:p w14:paraId="4BF8A94E" w14:textId="77777777" w:rsidR="00695517" w:rsidRPr="008872D8" w:rsidRDefault="00695517" w:rsidP="009F1CA0">
      <w:pPr>
        <w:tabs>
          <w:tab w:val="right" w:pos="9000"/>
        </w:tabs>
        <w:jc w:val="both"/>
        <w:rPr>
          <w:rFonts w:ascii="Arial Narrow" w:hAnsi="Arial Narrow"/>
          <w:sz w:val="20"/>
        </w:rPr>
      </w:pPr>
      <w:r w:rsidRPr="008872D8">
        <w:rPr>
          <w:rFonts w:ascii="Arial Narrow" w:hAnsi="Arial Narrow"/>
          <w:b/>
        </w:rPr>
        <w:t xml:space="preserve">8. Pays  où l’employé a travaillé </w:t>
      </w:r>
      <w:r w:rsidRPr="008872D8">
        <w:rPr>
          <w:rFonts w:ascii="Arial Narrow" w:hAnsi="Arial Narrow"/>
        </w:rPr>
        <w:t>[</w:t>
      </w:r>
      <w:r w:rsidRPr="008872D8">
        <w:rPr>
          <w:rFonts w:ascii="Arial Narrow" w:hAnsi="Arial Narrow"/>
          <w:i/>
        </w:rPr>
        <w:t>Donner la liste des pays ou l’employé a travaillé au cours des 10 dernières années</w:t>
      </w:r>
      <w:r w:rsidRPr="008872D8">
        <w:rPr>
          <w:rFonts w:ascii="Arial Narrow" w:hAnsi="Arial Narrow"/>
        </w:rPr>
        <w:t>] :</w:t>
      </w:r>
    </w:p>
    <w:p w14:paraId="1D83F71F" w14:textId="77777777" w:rsidR="00695517" w:rsidRPr="008872D8" w:rsidRDefault="00695517" w:rsidP="009F1CA0">
      <w:pPr>
        <w:tabs>
          <w:tab w:val="right" w:pos="9000"/>
        </w:tabs>
        <w:jc w:val="both"/>
        <w:rPr>
          <w:rFonts w:ascii="Arial Narrow" w:hAnsi="Arial Narrow"/>
        </w:rPr>
      </w:pPr>
    </w:p>
    <w:p w14:paraId="6AAC154F"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66BA689D" w14:textId="77777777" w:rsidR="00695517" w:rsidRPr="008872D8" w:rsidRDefault="00695517" w:rsidP="009F1CA0">
      <w:pPr>
        <w:tabs>
          <w:tab w:val="right" w:pos="9000"/>
        </w:tabs>
        <w:jc w:val="both"/>
        <w:rPr>
          <w:rFonts w:ascii="Arial Narrow" w:hAnsi="Arial Narrow"/>
        </w:rPr>
      </w:pPr>
    </w:p>
    <w:p w14:paraId="184C44FA"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9. Langues : </w:t>
      </w:r>
      <w:r w:rsidRPr="008872D8">
        <w:rPr>
          <w:rFonts w:ascii="Arial Narrow" w:hAnsi="Arial Narrow"/>
        </w:rPr>
        <w:t>[</w:t>
      </w:r>
      <w:r w:rsidRPr="008872D8">
        <w:rPr>
          <w:rFonts w:ascii="Arial Narrow" w:hAnsi="Arial Narrow"/>
          <w:i/>
        </w:rPr>
        <w:t xml:space="preserve">Indiquer pour chacune le degré de connaissance : bon, moyen, médiocre pour ce qui est de </w:t>
      </w:r>
      <w:proofErr w:type="spellStart"/>
      <w:r w:rsidRPr="008872D8">
        <w:rPr>
          <w:rFonts w:ascii="Arial Narrow" w:hAnsi="Arial Narrow"/>
          <w:i/>
        </w:rPr>
        <w:t>lalangue</w:t>
      </w:r>
      <w:proofErr w:type="spellEnd"/>
      <w:r w:rsidRPr="008872D8">
        <w:rPr>
          <w:rFonts w:ascii="Arial Narrow" w:hAnsi="Arial Narrow"/>
          <w:i/>
        </w:rPr>
        <w:t xml:space="preserve"> parlée, lue et écrite</w:t>
      </w:r>
      <w:r w:rsidRPr="008872D8">
        <w:rPr>
          <w:rFonts w:ascii="Arial Narrow" w:hAnsi="Arial Narrow"/>
        </w:rPr>
        <w:t>]</w:t>
      </w:r>
    </w:p>
    <w:p w14:paraId="40FEDA8D" w14:textId="77777777" w:rsidR="00695517" w:rsidRPr="008872D8" w:rsidRDefault="00695517" w:rsidP="009F1CA0">
      <w:pPr>
        <w:tabs>
          <w:tab w:val="right" w:pos="9000"/>
        </w:tabs>
        <w:jc w:val="both"/>
        <w:rPr>
          <w:rFonts w:ascii="Arial Narrow" w:hAnsi="Arial Narrow"/>
          <w:u w:val="single"/>
        </w:rPr>
      </w:pPr>
    </w:p>
    <w:p w14:paraId="0C1321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5028403" w14:textId="77777777" w:rsidR="00695517" w:rsidRPr="008872D8" w:rsidRDefault="00695517" w:rsidP="009F1CA0">
      <w:pPr>
        <w:tabs>
          <w:tab w:val="right" w:pos="8640"/>
        </w:tabs>
        <w:jc w:val="both"/>
        <w:rPr>
          <w:rFonts w:ascii="Arial Narrow" w:hAnsi="Arial Narrow"/>
        </w:rPr>
      </w:pPr>
    </w:p>
    <w:p w14:paraId="5C8F48F2"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10. Expérience professionnelle :</w:t>
      </w:r>
      <w:r w:rsidRPr="008872D8">
        <w:rPr>
          <w:rFonts w:ascii="Arial Narrow" w:hAnsi="Arial Narrow"/>
        </w:rPr>
        <w:t xml:space="preserve"> [</w:t>
      </w:r>
      <w:r w:rsidRPr="008872D8">
        <w:rPr>
          <w:rFonts w:ascii="Arial Narrow" w:hAnsi="Arial Narrow"/>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8872D8">
        <w:rPr>
          <w:rFonts w:ascii="Arial Narrow" w:hAnsi="Arial Narrow"/>
        </w:rPr>
        <w:t>]</w:t>
      </w:r>
    </w:p>
    <w:p w14:paraId="7FEE4E4B" w14:textId="77777777" w:rsidR="00695517" w:rsidRPr="008872D8" w:rsidRDefault="00695517" w:rsidP="009F1CA0">
      <w:pPr>
        <w:tabs>
          <w:tab w:val="right" w:pos="9000"/>
        </w:tabs>
        <w:jc w:val="both"/>
        <w:rPr>
          <w:rFonts w:ascii="Arial Narrow" w:hAnsi="Arial Narrow"/>
        </w:rPr>
      </w:pPr>
    </w:p>
    <w:p w14:paraId="743E800A" w14:textId="77777777" w:rsidR="00695517" w:rsidRPr="008872D8" w:rsidRDefault="00695517" w:rsidP="009F1CA0">
      <w:pPr>
        <w:tabs>
          <w:tab w:val="right" w:pos="9000"/>
        </w:tabs>
        <w:jc w:val="both"/>
        <w:rPr>
          <w:rFonts w:ascii="Arial Narrow" w:hAnsi="Arial Narrow"/>
        </w:rPr>
      </w:pPr>
    </w:p>
    <w:p w14:paraId="1CC2F5F2" w14:textId="77777777" w:rsidR="00695517" w:rsidRPr="008872D8" w:rsidRDefault="00695517" w:rsidP="009F1CA0">
      <w:pPr>
        <w:tabs>
          <w:tab w:val="right" w:pos="9000"/>
        </w:tabs>
        <w:jc w:val="both"/>
        <w:rPr>
          <w:rFonts w:ascii="Arial Narrow" w:hAnsi="Arial Narrow"/>
          <w:i/>
        </w:rPr>
      </w:pPr>
      <w:r w:rsidRPr="008872D8">
        <w:rPr>
          <w:rFonts w:ascii="Arial Narrow" w:hAnsi="Arial Narrow"/>
        </w:rPr>
        <w:t>Depuis [</w:t>
      </w:r>
      <w:r w:rsidRPr="008872D8">
        <w:rPr>
          <w:rFonts w:ascii="Arial Narrow" w:hAnsi="Arial Narrow"/>
          <w:i/>
        </w:rPr>
        <w:t>année</w:t>
      </w:r>
      <w:r w:rsidRPr="008872D8">
        <w:rPr>
          <w:rFonts w:ascii="Arial Narrow" w:hAnsi="Arial Narrow"/>
        </w:rPr>
        <w:t>] _______ jusqu’à [</w:t>
      </w:r>
      <w:r w:rsidRPr="008872D8">
        <w:rPr>
          <w:rFonts w:ascii="Arial Narrow" w:hAnsi="Arial Narrow"/>
          <w:i/>
        </w:rPr>
        <w:t>année</w:t>
      </w:r>
      <w:r w:rsidRPr="008872D8">
        <w:rPr>
          <w:rFonts w:ascii="Arial Narrow" w:hAnsi="Arial Narrow"/>
        </w:rPr>
        <w:t>]___________</w:t>
      </w:r>
    </w:p>
    <w:p w14:paraId="7E62178E" w14:textId="77777777" w:rsidR="00695517" w:rsidRPr="008872D8" w:rsidRDefault="00695517" w:rsidP="009F1CA0">
      <w:pPr>
        <w:tabs>
          <w:tab w:val="right" w:pos="9000"/>
        </w:tabs>
        <w:jc w:val="both"/>
        <w:rPr>
          <w:rFonts w:ascii="Arial Narrow" w:hAnsi="Arial Narrow"/>
        </w:rPr>
      </w:pPr>
      <w:r w:rsidRPr="008872D8">
        <w:rPr>
          <w:rFonts w:ascii="Arial Narrow" w:hAnsi="Arial Narrow"/>
        </w:rPr>
        <w:t>Employeur :__________________</w:t>
      </w:r>
    </w:p>
    <w:p w14:paraId="142EB034" w14:textId="77777777" w:rsidR="00695517" w:rsidRPr="008872D8" w:rsidRDefault="00695517" w:rsidP="009F1CA0">
      <w:pPr>
        <w:tabs>
          <w:tab w:val="right" w:pos="9000"/>
        </w:tabs>
        <w:jc w:val="both"/>
        <w:rPr>
          <w:rFonts w:ascii="Arial Narrow" w:hAnsi="Arial Narrow"/>
          <w:b/>
        </w:rPr>
      </w:pPr>
      <w:r w:rsidRPr="008872D8">
        <w:rPr>
          <w:rFonts w:ascii="Arial Narrow" w:hAnsi="Arial Narrow"/>
        </w:rPr>
        <w:t>Poste : ___________________</w:t>
      </w:r>
      <w:r w:rsidRPr="008872D8">
        <w:rPr>
          <w:rFonts w:ascii="Arial Narrow" w:hAnsi="Arial Narrow"/>
          <w:b/>
        </w:rPr>
        <w:br w:type="page"/>
      </w:r>
    </w:p>
    <w:p w14:paraId="5E2A7A0E" w14:textId="77777777" w:rsidR="00695517" w:rsidRPr="008872D8" w:rsidRDefault="00695517" w:rsidP="00695517">
      <w:pPr>
        <w:tabs>
          <w:tab w:val="right" w:pos="900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8872D8" w14:paraId="78EDF35B" w14:textId="77777777" w:rsidTr="005D66F7">
        <w:trPr>
          <w:jc w:val="center"/>
        </w:trPr>
        <w:tc>
          <w:tcPr>
            <w:tcW w:w="3167" w:type="dxa"/>
          </w:tcPr>
          <w:p w14:paraId="1E9949A6" w14:textId="77777777" w:rsidR="00695517" w:rsidRPr="008872D8" w:rsidRDefault="00695517" w:rsidP="009B379C">
            <w:pPr>
              <w:tabs>
                <w:tab w:val="right" w:pos="9000"/>
              </w:tabs>
              <w:rPr>
                <w:rFonts w:ascii="Arial Narrow" w:hAnsi="Arial Narrow"/>
                <w:b/>
              </w:rPr>
            </w:pPr>
            <w:r w:rsidRPr="008872D8">
              <w:rPr>
                <w:rFonts w:ascii="Arial Narrow" w:hAnsi="Arial Narrow"/>
              </w:rPr>
              <w:br w:type="page"/>
            </w:r>
            <w:r w:rsidRPr="008872D8">
              <w:rPr>
                <w:rFonts w:ascii="Arial Narrow" w:hAnsi="Arial Narrow"/>
                <w:b/>
              </w:rPr>
              <w:t>11. Détail des tâches exécutées</w:t>
            </w:r>
          </w:p>
          <w:p w14:paraId="79AB219E" w14:textId="77777777" w:rsidR="00695517" w:rsidRPr="008872D8" w:rsidRDefault="00695517" w:rsidP="009B379C">
            <w:pPr>
              <w:tabs>
                <w:tab w:val="right" w:pos="9000"/>
              </w:tabs>
              <w:rPr>
                <w:rFonts w:ascii="Arial Narrow" w:hAnsi="Arial Narrow"/>
                <w:b/>
              </w:rPr>
            </w:pPr>
          </w:p>
          <w:p w14:paraId="3535B312" w14:textId="77777777" w:rsidR="00695517" w:rsidRPr="008872D8" w:rsidRDefault="00695517" w:rsidP="009B379C">
            <w:pPr>
              <w:rPr>
                <w:rFonts w:ascii="Arial Narrow" w:hAnsi="Arial Narrow"/>
                <w:i/>
                <w:sz w:val="20"/>
              </w:rPr>
            </w:pPr>
            <w:r w:rsidRPr="008872D8">
              <w:rPr>
                <w:rFonts w:ascii="Arial Narrow" w:hAnsi="Arial Narrow"/>
                <w:i/>
              </w:rPr>
              <w:t>[Indiquer toutes les tâches exécutées pour chaque mission]</w:t>
            </w:r>
          </w:p>
        </w:tc>
        <w:tc>
          <w:tcPr>
            <w:tcW w:w="6121" w:type="dxa"/>
          </w:tcPr>
          <w:p w14:paraId="68237900" w14:textId="77777777" w:rsidR="00695517" w:rsidRPr="008872D8" w:rsidRDefault="00695517" w:rsidP="009B379C">
            <w:pPr>
              <w:tabs>
                <w:tab w:val="right" w:pos="9000"/>
              </w:tabs>
              <w:rPr>
                <w:rFonts w:ascii="Arial Narrow" w:hAnsi="Arial Narrow"/>
                <w:b/>
              </w:rPr>
            </w:pPr>
            <w:r w:rsidRPr="008872D8">
              <w:rPr>
                <w:rFonts w:ascii="Arial Narrow" w:hAnsi="Arial Narrow"/>
                <w:b/>
              </w:rPr>
              <w:t>12. Expérience de l’employé qui illustre le mieux sa compétence</w:t>
            </w:r>
          </w:p>
          <w:p w14:paraId="33E5EF6F" w14:textId="77777777" w:rsidR="00695517" w:rsidRPr="008872D8" w:rsidRDefault="00695517" w:rsidP="009B379C">
            <w:pPr>
              <w:tabs>
                <w:tab w:val="right" w:pos="9000"/>
              </w:tabs>
              <w:rPr>
                <w:rFonts w:ascii="Arial Narrow" w:hAnsi="Arial Narrow"/>
              </w:rPr>
            </w:pPr>
          </w:p>
          <w:p w14:paraId="171F4786" w14:textId="77777777" w:rsidR="00695517" w:rsidRPr="008872D8" w:rsidRDefault="00695517" w:rsidP="009B379C">
            <w:pPr>
              <w:tabs>
                <w:tab w:val="right" w:pos="9000"/>
              </w:tabs>
              <w:rPr>
                <w:rFonts w:ascii="Arial Narrow" w:hAnsi="Arial Narrow"/>
              </w:rPr>
            </w:pPr>
            <w:r w:rsidRPr="008872D8">
              <w:rPr>
                <w:rFonts w:ascii="Arial Narrow" w:hAnsi="Arial Narrow"/>
              </w:rPr>
              <w:t>[</w:t>
            </w:r>
            <w:r w:rsidRPr="008872D8">
              <w:rPr>
                <w:rFonts w:ascii="Arial Narrow" w:hAnsi="Arial Narrow"/>
                <w:i/>
              </w:rPr>
              <w:t>Donner notamment les informations suivantes qui illustrent au mieux la compétence professionnelle de l’employé pour les tâches mentionnées au point 11</w:t>
            </w:r>
            <w:r w:rsidRPr="008872D8">
              <w:rPr>
                <w:rFonts w:ascii="Arial Narrow" w:hAnsi="Arial Narrow"/>
              </w:rPr>
              <w:t>]</w:t>
            </w:r>
          </w:p>
          <w:p w14:paraId="26079D1F" w14:textId="77777777" w:rsidR="00695517" w:rsidRPr="008872D8" w:rsidRDefault="00695517" w:rsidP="009B379C">
            <w:pPr>
              <w:tabs>
                <w:tab w:val="right" w:pos="9000"/>
              </w:tabs>
              <w:rPr>
                <w:rFonts w:ascii="Arial Narrow" w:hAnsi="Arial Narrow"/>
              </w:rPr>
            </w:pPr>
          </w:p>
          <w:p w14:paraId="0D238602"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Nom du projet ou de la mission : </w:t>
            </w:r>
            <w:r w:rsidRPr="008872D8">
              <w:rPr>
                <w:rFonts w:ascii="Arial Narrow" w:hAnsi="Arial Narrow"/>
                <w:u w:val="single"/>
              </w:rPr>
              <w:t>____________________</w:t>
            </w:r>
          </w:p>
          <w:p w14:paraId="26D8A2BD" w14:textId="77777777" w:rsidR="00695517" w:rsidRPr="008872D8" w:rsidRDefault="00695517" w:rsidP="009B379C">
            <w:pPr>
              <w:tabs>
                <w:tab w:val="right" w:pos="9000"/>
              </w:tabs>
              <w:rPr>
                <w:rFonts w:ascii="Arial Narrow" w:hAnsi="Arial Narrow"/>
              </w:rPr>
            </w:pPr>
          </w:p>
          <w:p w14:paraId="5FE80659"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Année : </w:t>
            </w:r>
            <w:r w:rsidRPr="008872D8">
              <w:rPr>
                <w:rFonts w:ascii="Arial Narrow" w:hAnsi="Arial Narrow"/>
                <w:u w:val="single"/>
              </w:rPr>
              <w:t xml:space="preserve">______________                     _____ </w:t>
            </w:r>
          </w:p>
          <w:p w14:paraId="63486E6E" w14:textId="77777777" w:rsidR="00695517" w:rsidRPr="008872D8" w:rsidRDefault="00695517" w:rsidP="009B379C">
            <w:pPr>
              <w:tabs>
                <w:tab w:val="right" w:pos="9000"/>
              </w:tabs>
              <w:rPr>
                <w:rFonts w:ascii="Arial Narrow" w:hAnsi="Arial Narrow"/>
              </w:rPr>
            </w:pPr>
          </w:p>
          <w:p w14:paraId="6CC15397" w14:textId="77777777" w:rsidR="00695517" w:rsidRPr="008872D8" w:rsidRDefault="00695517" w:rsidP="009B379C">
            <w:pPr>
              <w:pStyle w:val="BankNormal"/>
              <w:tabs>
                <w:tab w:val="right" w:pos="9000"/>
              </w:tabs>
              <w:spacing w:after="0"/>
              <w:rPr>
                <w:rFonts w:ascii="Arial Narrow" w:hAnsi="Arial Narrow"/>
                <w:u w:val="single"/>
              </w:rPr>
            </w:pPr>
            <w:r w:rsidRPr="008872D8">
              <w:rPr>
                <w:rFonts w:ascii="Arial Narrow" w:hAnsi="Arial Narrow"/>
              </w:rPr>
              <w:t>Lieu : </w:t>
            </w:r>
            <w:r w:rsidRPr="008872D8">
              <w:rPr>
                <w:rFonts w:ascii="Arial Narrow" w:hAnsi="Arial Narrow"/>
                <w:u w:val="single"/>
              </w:rPr>
              <w:t>__________________                     ___</w:t>
            </w:r>
          </w:p>
          <w:p w14:paraId="4FB0BBB2" w14:textId="77777777" w:rsidR="00695517" w:rsidRPr="008872D8" w:rsidRDefault="00695517" w:rsidP="009B379C">
            <w:pPr>
              <w:pStyle w:val="BankNormal"/>
              <w:tabs>
                <w:tab w:val="right" w:pos="9000"/>
              </w:tabs>
              <w:spacing w:after="0"/>
              <w:rPr>
                <w:rFonts w:ascii="Arial Narrow" w:hAnsi="Arial Narrow"/>
                <w:u w:val="single"/>
              </w:rPr>
            </w:pPr>
          </w:p>
          <w:p w14:paraId="4A1D6E9C"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Principales caractéristiques du projet : </w:t>
            </w:r>
            <w:r w:rsidRPr="008872D8">
              <w:rPr>
                <w:rFonts w:ascii="Arial Narrow" w:hAnsi="Arial Narrow"/>
                <w:u w:val="single"/>
              </w:rPr>
              <w:t xml:space="preserve">__________________  </w:t>
            </w:r>
          </w:p>
          <w:p w14:paraId="6629336E" w14:textId="77777777" w:rsidR="00695517" w:rsidRPr="008872D8" w:rsidRDefault="00695517" w:rsidP="009B379C">
            <w:pPr>
              <w:tabs>
                <w:tab w:val="right" w:pos="9000"/>
              </w:tabs>
              <w:rPr>
                <w:rFonts w:ascii="Arial Narrow" w:hAnsi="Arial Narrow"/>
              </w:rPr>
            </w:pPr>
          </w:p>
          <w:p w14:paraId="55A6FE38"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Poste : </w:t>
            </w:r>
            <w:r w:rsidRPr="008872D8">
              <w:rPr>
                <w:rFonts w:ascii="Arial Narrow" w:hAnsi="Arial Narrow"/>
                <w:u w:val="single"/>
              </w:rPr>
              <w:t xml:space="preserve">____________                     ________     </w:t>
            </w:r>
          </w:p>
          <w:p w14:paraId="02737C78" w14:textId="77777777" w:rsidR="00695517" w:rsidRPr="008872D8" w:rsidRDefault="00695517" w:rsidP="009B379C">
            <w:pPr>
              <w:tabs>
                <w:tab w:val="right" w:pos="9000"/>
              </w:tabs>
              <w:rPr>
                <w:rFonts w:ascii="Arial Narrow" w:hAnsi="Arial Narrow"/>
              </w:rPr>
            </w:pPr>
          </w:p>
          <w:p w14:paraId="237ABE12" w14:textId="77777777" w:rsidR="00695517" w:rsidRPr="008872D8" w:rsidRDefault="00695517" w:rsidP="009B379C">
            <w:pPr>
              <w:tabs>
                <w:tab w:val="left" w:pos="5652"/>
                <w:tab w:val="right" w:pos="9000"/>
              </w:tabs>
              <w:spacing w:before="120"/>
              <w:rPr>
                <w:rFonts w:ascii="Arial Narrow" w:hAnsi="Arial Narrow"/>
                <w:u w:val="single"/>
                <w:lang w:val="en-GB"/>
              </w:rPr>
            </w:pPr>
            <w:r w:rsidRPr="008872D8">
              <w:rPr>
                <w:rFonts w:ascii="Arial Narrow" w:hAnsi="Arial Narrow"/>
              </w:rPr>
              <w:t xml:space="preserve">Activités : </w:t>
            </w:r>
            <w:r w:rsidRPr="008872D8">
              <w:rPr>
                <w:rFonts w:ascii="Arial Narrow" w:hAnsi="Arial Narrow"/>
                <w:u w:val="single"/>
              </w:rPr>
              <w:t>______                     ___________</w:t>
            </w:r>
          </w:p>
          <w:p w14:paraId="36DA6E0B" w14:textId="77777777" w:rsidR="00695517" w:rsidRPr="008872D8" w:rsidRDefault="00695517" w:rsidP="009B379C">
            <w:pPr>
              <w:tabs>
                <w:tab w:val="left" w:pos="576"/>
                <w:tab w:val="left" w:pos="4886"/>
                <w:tab w:val="left" w:pos="5652"/>
                <w:tab w:val="right" w:pos="9000"/>
              </w:tabs>
              <w:ind w:left="360"/>
              <w:rPr>
                <w:rFonts w:ascii="Arial Narrow" w:hAnsi="Arial Narrow"/>
                <w:sz w:val="20"/>
                <w:lang w:val="en-GB"/>
              </w:rPr>
            </w:pPr>
          </w:p>
          <w:p w14:paraId="74BC5AA2" w14:textId="77777777" w:rsidR="00695517" w:rsidRPr="008872D8" w:rsidRDefault="00695517" w:rsidP="009B379C">
            <w:pPr>
              <w:pStyle w:val="Corpsdetexte2"/>
              <w:tabs>
                <w:tab w:val="right" w:pos="8640"/>
              </w:tabs>
              <w:rPr>
                <w:rFonts w:ascii="Arial Narrow" w:hAnsi="Arial Narrow"/>
              </w:rPr>
            </w:pPr>
          </w:p>
        </w:tc>
      </w:tr>
    </w:tbl>
    <w:p w14:paraId="5B9DE9A9" w14:textId="77777777" w:rsidR="00695517" w:rsidRPr="008872D8" w:rsidRDefault="00695517" w:rsidP="00695517">
      <w:pPr>
        <w:tabs>
          <w:tab w:val="right" w:pos="9000"/>
        </w:tabs>
        <w:rPr>
          <w:rFonts w:ascii="Arial Narrow" w:hAnsi="Arial Narrow"/>
        </w:rPr>
      </w:pPr>
    </w:p>
    <w:p w14:paraId="5419DF1F" w14:textId="77777777" w:rsidR="00695517" w:rsidRPr="008872D8" w:rsidRDefault="00695517" w:rsidP="00695517">
      <w:pPr>
        <w:tabs>
          <w:tab w:val="right" w:pos="9000"/>
        </w:tabs>
        <w:rPr>
          <w:rFonts w:ascii="Arial Narrow" w:hAnsi="Arial Narrow"/>
          <w:b/>
          <w:u w:val="single"/>
        </w:rPr>
      </w:pPr>
      <w:r w:rsidRPr="008872D8">
        <w:rPr>
          <w:rFonts w:ascii="Arial Narrow" w:hAnsi="Arial Narrow"/>
          <w:b/>
        </w:rPr>
        <w:t>13 Attestation :</w:t>
      </w:r>
    </w:p>
    <w:p w14:paraId="7F918339" w14:textId="77777777" w:rsidR="00695517" w:rsidRPr="008872D8" w:rsidRDefault="00695517" w:rsidP="00695517">
      <w:pPr>
        <w:tabs>
          <w:tab w:val="right" w:pos="9000"/>
        </w:tabs>
        <w:rPr>
          <w:rFonts w:ascii="Arial Narrow" w:hAnsi="Arial Narrow"/>
          <w:sz w:val="20"/>
        </w:rPr>
      </w:pPr>
    </w:p>
    <w:p w14:paraId="0C640F2E" w14:textId="77777777" w:rsidR="00695517" w:rsidRPr="008872D8" w:rsidRDefault="00695517" w:rsidP="00695517">
      <w:pPr>
        <w:tabs>
          <w:tab w:val="right" w:pos="9000"/>
        </w:tabs>
        <w:jc w:val="both"/>
        <w:rPr>
          <w:rFonts w:ascii="Arial Narrow" w:hAnsi="Arial Narrow"/>
        </w:rPr>
      </w:pPr>
      <w:r w:rsidRPr="008872D8">
        <w:rPr>
          <w:rFonts w:ascii="Arial Narrow" w:hAnsi="Arial Narrow"/>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75A719B8" w14:textId="77777777" w:rsidR="00695517" w:rsidRPr="008872D8" w:rsidRDefault="00695517" w:rsidP="00695517">
      <w:pPr>
        <w:tabs>
          <w:tab w:val="right" w:pos="9000"/>
        </w:tabs>
        <w:rPr>
          <w:rFonts w:ascii="Arial Narrow" w:hAnsi="Arial Narrow"/>
        </w:rPr>
      </w:pPr>
    </w:p>
    <w:p w14:paraId="2692A906" w14:textId="77777777" w:rsidR="00695517" w:rsidRPr="008872D8" w:rsidRDefault="00695517" w:rsidP="00695517">
      <w:pPr>
        <w:tabs>
          <w:tab w:val="left" w:pos="6120"/>
          <w:tab w:val="right" w:pos="6840"/>
          <w:tab w:val="right" w:pos="9000"/>
        </w:tabs>
        <w:rPr>
          <w:rFonts w:ascii="Arial Narrow" w:hAnsi="Arial Narrow"/>
          <w:u w:val="single"/>
        </w:rPr>
      </w:pPr>
      <w:r w:rsidRPr="008872D8">
        <w:rPr>
          <w:rFonts w:ascii="Arial Narrow" w:hAnsi="Arial Narrow"/>
          <w:u w:val="single"/>
        </w:rPr>
        <w:tab/>
      </w:r>
      <w:r w:rsidRPr="008872D8">
        <w:rPr>
          <w:rFonts w:ascii="Arial Narrow" w:hAnsi="Arial Narrow"/>
          <w:b/>
        </w:rPr>
        <w:tab/>
      </w:r>
      <w:r w:rsidRPr="008872D8">
        <w:rPr>
          <w:rFonts w:ascii="Arial Narrow" w:hAnsi="Arial Narrow"/>
        </w:rPr>
        <w:t>Date :</w:t>
      </w:r>
      <w:r w:rsidRPr="008872D8">
        <w:rPr>
          <w:rFonts w:ascii="Arial Narrow" w:hAnsi="Arial Narrow"/>
          <w:u w:val="single"/>
        </w:rPr>
        <w:tab/>
      </w:r>
    </w:p>
    <w:p w14:paraId="636B0459" w14:textId="77777777" w:rsidR="00695517" w:rsidRPr="008872D8" w:rsidRDefault="00695517" w:rsidP="00695517">
      <w:pPr>
        <w:tabs>
          <w:tab w:val="left" w:pos="5760"/>
          <w:tab w:val="right" w:pos="6480"/>
          <w:tab w:val="right" w:pos="8460"/>
          <w:tab w:val="right" w:pos="9000"/>
        </w:tabs>
        <w:rPr>
          <w:rFonts w:ascii="Arial Narrow" w:hAnsi="Arial Narrow"/>
          <w:b/>
          <w:u w:val="single"/>
        </w:rPr>
      </w:pPr>
      <w:r w:rsidRPr="008872D8">
        <w:rPr>
          <w:rFonts w:ascii="Arial Narrow" w:hAnsi="Arial Narrow"/>
          <w:i/>
          <w:sz w:val="20"/>
        </w:rPr>
        <w:t xml:space="preserve">[Signature de l’employé et du représentant habilité du </w:t>
      </w:r>
      <w:r w:rsidRPr="008872D8">
        <w:rPr>
          <w:rFonts w:ascii="Arial Narrow" w:hAnsi="Arial Narrow"/>
        </w:rPr>
        <w:t>Soumissionnaire</w:t>
      </w:r>
      <w:r w:rsidRPr="008872D8">
        <w:rPr>
          <w:rFonts w:ascii="Arial Narrow" w:hAnsi="Arial Narrow"/>
          <w:i/>
          <w:sz w:val="20"/>
        </w:rPr>
        <w:t>]</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i/>
        </w:rPr>
        <w:t>Jo</w:t>
      </w:r>
      <w:r w:rsidRPr="008872D8">
        <w:rPr>
          <w:rFonts w:ascii="Arial Narrow" w:hAnsi="Arial Narrow"/>
          <w:i/>
          <w:sz w:val="20"/>
        </w:rPr>
        <w:t>ur/mois/année</w:t>
      </w:r>
    </w:p>
    <w:p w14:paraId="1B92BAE0" w14:textId="77777777" w:rsidR="00695517" w:rsidRPr="008872D8" w:rsidRDefault="00695517" w:rsidP="00695517">
      <w:pPr>
        <w:tabs>
          <w:tab w:val="right" w:pos="9000"/>
        </w:tabs>
        <w:rPr>
          <w:rFonts w:ascii="Arial Narrow" w:hAnsi="Arial Narrow"/>
        </w:rPr>
      </w:pPr>
    </w:p>
    <w:p w14:paraId="36F8F36D" w14:textId="77777777" w:rsidR="00695517" w:rsidRPr="008872D8" w:rsidRDefault="00695517" w:rsidP="00695517">
      <w:pPr>
        <w:tabs>
          <w:tab w:val="right" w:pos="9000"/>
          <w:tab w:val="left" w:pos="9090"/>
        </w:tabs>
        <w:rPr>
          <w:rFonts w:ascii="Arial Narrow" w:hAnsi="Arial Narrow"/>
          <w:u w:val="single"/>
        </w:rPr>
      </w:pPr>
      <w:r w:rsidRPr="008872D8">
        <w:rPr>
          <w:rFonts w:ascii="Arial Narrow" w:hAnsi="Arial Narrow"/>
          <w:u w:val="single"/>
        </w:rPr>
        <w:br w:type="page"/>
      </w:r>
    </w:p>
    <w:p w14:paraId="079F7265" w14:textId="77777777" w:rsidR="00695517" w:rsidRPr="008872D8" w:rsidRDefault="00695517" w:rsidP="00695517">
      <w:pPr>
        <w:ind w:right="900"/>
        <w:jc w:val="center"/>
        <w:rPr>
          <w:rFonts w:ascii="Arial Narrow" w:hAnsi="Arial Narrow"/>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-7. </w:t>
      </w:r>
      <w:r w:rsidRPr="008872D8">
        <w:rPr>
          <w:rFonts w:ascii="Arial Narrow" w:hAnsi="Arial Narrow"/>
          <w:b/>
          <w:smallCaps/>
          <w:sz w:val="28"/>
        </w:rPr>
        <w:t xml:space="preserve">Calendrier du personnel clé </w:t>
      </w:r>
      <w:r w:rsidRPr="008872D8">
        <w:rPr>
          <w:rStyle w:val="Appelnotedebasdep"/>
          <w:rFonts w:ascii="Arial Narrow" w:hAnsi="Arial Narrow"/>
          <w:b/>
          <w:smallCaps/>
        </w:rPr>
        <w:footnoteReference w:customMarkFollows="1" w:id="3"/>
        <w:t>1</w:t>
      </w:r>
    </w:p>
    <w:p w14:paraId="0AF43F59" w14:textId="77777777" w:rsidR="00695517" w:rsidRPr="008872D8" w:rsidRDefault="00695517" w:rsidP="00695517">
      <w:pPr>
        <w:pStyle w:val="xl41"/>
        <w:spacing w:before="0" w:beforeAutospacing="0" w:after="0" w:afterAutospacing="0"/>
        <w:rPr>
          <w:rFonts w:ascii="Arial Narrow" w:eastAsia="Times New Roman" w:hAnsi="Arial Narrow"/>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8872D8" w14:paraId="4C7010D8"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572EE4B7" w14:textId="77777777" w:rsidR="00695517" w:rsidRPr="008872D8" w:rsidRDefault="00695517" w:rsidP="009B379C">
            <w:pPr>
              <w:pStyle w:val="Titre3"/>
              <w:keepNext w:val="0"/>
              <w:rPr>
                <w:rFonts w:ascii="Arial Narrow" w:hAnsi="Arial Narrow"/>
                <w:b w:val="0"/>
                <w:sz w:val="20"/>
              </w:rPr>
            </w:pPr>
            <w:bookmarkStart w:id="57" w:name="_Toc64435224"/>
            <w:bookmarkStart w:id="58" w:name="_Toc64435414"/>
            <w:bookmarkStart w:id="59" w:name="_Toc64435604"/>
            <w:bookmarkStart w:id="60" w:name="_Toc72513346"/>
            <w:bookmarkStart w:id="61" w:name="_Toc72513664"/>
            <w:bookmarkStart w:id="62" w:name="_Toc72514644"/>
            <w:bookmarkStart w:id="63" w:name="_Toc72514823"/>
            <w:bookmarkStart w:id="64" w:name="_Toc72515058"/>
            <w:bookmarkStart w:id="65" w:name="_Toc298343275"/>
            <w:bookmarkStart w:id="66" w:name="_Toc298343858"/>
            <w:r w:rsidRPr="008872D8">
              <w:rPr>
                <w:rFonts w:ascii="Arial Narrow" w:hAnsi="Arial Narrow"/>
                <w:b w:val="0"/>
                <w:sz w:val="20"/>
              </w:rPr>
              <w:t>N°</w:t>
            </w:r>
            <w:bookmarkEnd w:id="57"/>
            <w:bookmarkEnd w:id="58"/>
            <w:bookmarkEnd w:id="59"/>
            <w:bookmarkEnd w:id="60"/>
            <w:bookmarkEnd w:id="61"/>
            <w:bookmarkEnd w:id="62"/>
            <w:bookmarkEnd w:id="63"/>
            <w:bookmarkEnd w:id="64"/>
            <w:bookmarkEnd w:id="65"/>
            <w:bookmarkEnd w:id="66"/>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3D0920D7" w14:textId="77777777" w:rsidR="00695517" w:rsidRPr="008872D8" w:rsidRDefault="00695517" w:rsidP="009B379C">
            <w:pPr>
              <w:jc w:val="center"/>
              <w:rPr>
                <w:rFonts w:ascii="Arial Narrow" w:hAnsi="Arial Narrow"/>
                <w:sz w:val="20"/>
                <w:lang w:val="en-GB"/>
              </w:rPr>
            </w:pPr>
            <w:r w:rsidRPr="008872D8">
              <w:rPr>
                <w:rFonts w:ascii="Arial Narrow" w:hAnsi="Arial Narrow"/>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23DA236" w14:textId="77777777" w:rsidR="00695517" w:rsidRPr="008872D8" w:rsidRDefault="00695517" w:rsidP="009B379C">
            <w:pPr>
              <w:pStyle w:val="Titre3"/>
              <w:jc w:val="center"/>
              <w:rPr>
                <w:rFonts w:ascii="Arial Narrow" w:hAnsi="Arial Narrow"/>
              </w:rPr>
            </w:pPr>
            <w:bookmarkStart w:id="67" w:name="_Toc64435225"/>
            <w:bookmarkStart w:id="68" w:name="_Toc64435415"/>
            <w:bookmarkStart w:id="69" w:name="_Toc64435605"/>
            <w:bookmarkStart w:id="70" w:name="_Toc72513347"/>
            <w:bookmarkStart w:id="71" w:name="_Toc72513665"/>
            <w:bookmarkStart w:id="72" w:name="_Toc72514645"/>
            <w:bookmarkStart w:id="73" w:name="_Toc72514824"/>
            <w:bookmarkStart w:id="74" w:name="_Toc72515059"/>
            <w:bookmarkStart w:id="75" w:name="_Toc298343276"/>
            <w:bookmarkStart w:id="76" w:name="_Toc298343859"/>
            <w:r w:rsidRPr="008872D8">
              <w:rPr>
                <w:rFonts w:ascii="Arial Narrow" w:hAnsi="Arial Narrow"/>
                <w:b w:val="0"/>
                <w:sz w:val="20"/>
              </w:rPr>
              <w:t>Personnel (sous forme de graphique à barres)</w:t>
            </w:r>
            <w:bookmarkEnd w:id="67"/>
            <w:bookmarkEnd w:id="68"/>
            <w:bookmarkEnd w:id="69"/>
            <w:r w:rsidRPr="008872D8">
              <w:rPr>
                <w:rStyle w:val="Appelnotedebasdep"/>
                <w:rFonts w:ascii="Arial Narrow" w:hAnsi="Arial Narrow"/>
                <w:b w:val="0"/>
              </w:rPr>
              <w:footnoteReference w:customMarkFollows="1" w:id="4"/>
              <w:t>2</w:t>
            </w:r>
            <w:bookmarkEnd w:id="70"/>
            <w:bookmarkEnd w:id="71"/>
            <w:bookmarkEnd w:id="72"/>
            <w:bookmarkEnd w:id="73"/>
            <w:bookmarkEnd w:id="74"/>
            <w:bookmarkEnd w:id="75"/>
            <w:bookmarkEnd w:id="76"/>
          </w:p>
        </w:tc>
        <w:tc>
          <w:tcPr>
            <w:tcW w:w="2410" w:type="dxa"/>
            <w:gridSpan w:val="3"/>
            <w:tcBorders>
              <w:top w:val="double" w:sz="4" w:space="0" w:color="auto"/>
              <w:bottom w:val="single" w:sz="6" w:space="0" w:color="auto"/>
              <w:right w:val="double" w:sz="4" w:space="0" w:color="auto"/>
            </w:tcBorders>
            <w:vAlign w:val="center"/>
          </w:tcPr>
          <w:p w14:paraId="3184BDBF" w14:textId="77777777" w:rsidR="00695517" w:rsidRPr="008872D8" w:rsidRDefault="00695517" w:rsidP="009B379C">
            <w:pPr>
              <w:pStyle w:val="Titre3"/>
              <w:jc w:val="center"/>
              <w:rPr>
                <w:rFonts w:ascii="Arial Narrow" w:hAnsi="Arial Narrow"/>
                <w:b w:val="0"/>
                <w:sz w:val="20"/>
              </w:rPr>
            </w:pPr>
            <w:bookmarkStart w:id="77" w:name="_Toc64435226"/>
            <w:bookmarkStart w:id="78" w:name="_Toc64435416"/>
            <w:bookmarkStart w:id="79" w:name="_Toc64435606"/>
            <w:bookmarkStart w:id="80" w:name="_Toc72513348"/>
            <w:bookmarkStart w:id="81" w:name="_Toc72513666"/>
            <w:bookmarkStart w:id="82" w:name="_Toc72514646"/>
            <w:bookmarkStart w:id="83" w:name="_Toc72514825"/>
            <w:bookmarkStart w:id="84" w:name="_Toc72515060"/>
            <w:bookmarkStart w:id="85" w:name="_Toc298343277"/>
            <w:bookmarkStart w:id="86" w:name="_Toc298343860"/>
            <w:r w:rsidRPr="008872D8">
              <w:rPr>
                <w:rFonts w:ascii="Arial Narrow" w:hAnsi="Arial Narrow"/>
                <w:b w:val="0"/>
                <w:sz w:val="20"/>
              </w:rPr>
              <w:t>Total personnel/mois</w:t>
            </w:r>
            <w:bookmarkEnd w:id="77"/>
            <w:bookmarkEnd w:id="78"/>
            <w:bookmarkEnd w:id="79"/>
            <w:bookmarkEnd w:id="80"/>
            <w:bookmarkEnd w:id="81"/>
            <w:bookmarkEnd w:id="82"/>
            <w:bookmarkEnd w:id="83"/>
            <w:bookmarkEnd w:id="84"/>
            <w:bookmarkEnd w:id="85"/>
            <w:bookmarkEnd w:id="86"/>
          </w:p>
        </w:tc>
      </w:tr>
      <w:tr w:rsidR="00695517" w:rsidRPr="008872D8" w14:paraId="128D23FB"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0242FAC0" w14:textId="77777777" w:rsidR="00695517" w:rsidRPr="008872D8" w:rsidRDefault="00695517" w:rsidP="009B379C">
            <w:pPr>
              <w:jc w:val="center"/>
              <w:rPr>
                <w:rFonts w:ascii="Arial Narrow" w:hAnsi="Arial Narrow"/>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5E9A47C7" w14:textId="77777777" w:rsidR="00695517" w:rsidRPr="008872D8" w:rsidRDefault="00695517" w:rsidP="009B379C">
            <w:pPr>
              <w:jc w:val="center"/>
              <w:rPr>
                <w:rFonts w:ascii="Arial Narrow" w:hAnsi="Arial Narrow"/>
                <w:b/>
                <w:sz w:val="20"/>
                <w:lang w:val="en-GB"/>
              </w:rPr>
            </w:pPr>
          </w:p>
        </w:tc>
        <w:tc>
          <w:tcPr>
            <w:tcW w:w="710" w:type="dxa"/>
            <w:tcBorders>
              <w:top w:val="single" w:sz="6" w:space="0" w:color="auto"/>
              <w:bottom w:val="single" w:sz="12" w:space="0" w:color="auto"/>
            </w:tcBorders>
            <w:vAlign w:val="center"/>
          </w:tcPr>
          <w:p w14:paraId="5FC087B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78227F7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567" w:type="dxa"/>
            <w:tcBorders>
              <w:top w:val="single" w:sz="6" w:space="0" w:color="auto"/>
              <w:bottom w:val="single" w:sz="12" w:space="0" w:color="auto"/>
            </w:tcBorders>
            <w:vAlign w:val="center"/>
          </w:tcPr>
          <w:p w14:paraId="5E8012B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725A589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bottom w:val="single" w:sz="12" w:space="0" w:color="auto"/>
            </w:tcBorders>
            <w:vAlign w:val="center"/>
          </w:tcPr>
          <w:p w14:paraId="0F053A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693A9F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bottom w:val="single" w:sz="12" w:space="0" w:color="auto"/>
            </w:tcBorders>
            <w:vAlign w:val="center"/>
          </w:tcPr>
          <w:p w14:paraId="79ECB92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0988FFF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bottom w:val="single" w:sz="12" w:space="0" w:color="auto"/>
            </w:tcBorders>
            <w:vAlign w:val="center"/>
          </w:tcPr>
          <w:p w14:paraId="67D1648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6709694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bottom w:val="single" w:sz="12" w:space="0" w:color="auto"/>
              <w:right w:val="single" w:sz="6" w:space="0" w:color="auto"/>
            </w:tcBorders>
            <w:vAlign w:val="center"/>
          </w:tcPr>
          <w:p w14:paraId="6F1990E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tcBorders>
            <w:vAlign w:val="center"/>
          </w:tcPr>
          <w:p w14:paraId="42D8D744"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13C73488"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850" w:type="dxa"/>
            <w:tcBorders>
              <w:top w:val="single" w:sz="6" w:space="0" w:color="auto"/>
              <w:bottom w:val="single" w:sz="12" w:space="0" w:color="auto"/>
              <w:right w:val="single" w:sz="6" w:space="0" w:color="auto"/>
            </w:tcBorders>
            <w:vAlign w:val="center"/>
          </w:tcPr>
          <w:p w14:paraId="5C36FD4D" w14:textId="77777777" w:rsidR="00695517" w:rsidRPr="008872D8" w:rsidRDefault="00695517" w:rsidP="009B379C">
            <w:pPr>
              <w:jc w:val="center"/>
              <w:rPr>
                <w:rFonts w:ascii="Arial Narrow" w:hAnsi="Arial Narrow"/>
                <w:b/>
                <w:sz w:val="18"/>
                <w:lang w:val="en-GB"/>
              </w:rPr>
            </w:pPr>
            <w:proofErr w:type="spellStart"/>
            <w:r w:rsidRPr="008872D8">
              <w:rPr>
                <w:rFonts w:ascii="Arial Narrow" w:hAnsi="Arial Narrow"/>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44A06025" w14:textId="77777777" w:rsidR="00695517" w:rsidRPr="008872D8" w:rsidRDefault="00695517" w:rsidP="009B379C">
            <w:pPr>
              <w:jc w:val="center"/>
              <w:rPr>
                <w:rFonts w:ascii="Arial Narrow" w:hAnsi="Arial Narrow"/>
                <w:b/>
                <w:sz w:val="16"/>
                <w:lang w:val="en-GB"/>
              </w:rPr>
            </w:pPr>
            <w:r w:rsidRPr="008872D8">
              <w:rPr>
                <w:rFonts w:ascii="Arial Narrow" w:hAnsi="Arial Narrow"/>
                <w:b/>
                <w:sz w:val="16"/>
                <w:lang w:val="en-GB"/>
              </w:rPr>
              <w:t>Terrain</w:t>
            </w:r>
            <w:r w:rsidRPr="008872D8">
              <w:rPr>
                <w:rStyle w:val="Appelnotedebasdep"/>
                <w:rFonts w:ascii="Arial Narrow" w:hAnsi="Arial Narrow"/>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579537DE" w14:textId="77777777" w:rsidR="00695517" w:rsidRPr="008872D8" w:rsidRDefault="00695517" w:rsidP="009B379C">
            <w:pPr>
              <w:jc w:val="center"/>
              <w:rPr>
                <w:rFonts w:ascii="Arial Narrow" w:hAnsi="Arial Narrow"/>
                <w:b/>
                <w:sz w:val="18"/>
                <w:lang w:val="en-GB"/>
              </w:rPr>
            </w:pPr>
            <w:r w:rsidRPr="008872D8">
              <w:rPr>
                <w:rFonts w:ascii="Arial Narrow" w:hAnsi="Arial Narrow"/>
                <w:b/>
                <w:sz w:val="18"/>
                <w:lang w:val="en-GB"/>
              </w:rPr>
              <w:t>Total</w:t>
            </w:r>
          </w:p>
        </w:tc>
      </w:tr>
      <w:tr w:rsidR="00695517" w:rsidRPr="008872D8" w14:paraId="0F175DAA"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4BAA0FFA" w14:textId="77777777" w:rsidR="00695517" w:rsidRPr="008872D8" w:rsidRDefault="00695517" w:rsidP="009B379C">
            <w:pPr>
              <w:pStyle w:val="xl41"/>
              <w:spacing w:before="0" w:after="0"/>
              <w:rPr>
                <w:rFonts w:ascii="Arial Narrow" w:eastAsia="Times New Roman" w:hAnsi="Arial Narrow"/>
                <w:lang w:val="en-GB"/>
              </w:rPr>
            </w:pPr>
            <w:proofErr w:type="spellStart"/>
            <w:r w:rsidRPr="008872D8">
              <w:rPr>
                <w:rFonts w:ascii="Arial Narrow" w:eastAsia="Times New Roman" w:hAnsi="Arial Narrow"/>
                <w:b/>
                <w:lang w:val="en-GB"/>
              </w:rPr>
              <w:t>Etranger</w:t>
            </w:r>
            <w:proofErr w:type="spellEnd"/>
          </w:p>
        </w:tc>
        <w:tc>
          <w:tcPr>
            <w:tcW w:w="567" w:type="dxa"/>
            <w:tcBorders>
              <w:top w:val="single" w:sz="12" w:space="0" w:color="auto"/>
              <w:left w:val="nil"/>
              <w:bottom w:val="single" w:sz="6" w:space="0" w:color="auto"/>
              <w:right w:val="nil"/>
            </w:tcBorders>
          </w:tcPr>
          <w:p w14:paraId="5633C1B6"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1A9B3F6E"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DD3068"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96F0A1"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499A2B14"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A7368E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88BEFBB"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B78D14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501131D"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5473194" w14:textId="77777777" w:rsidR="00695517" w:rsidRPr="008872D8" w:rsidRDefault="00695517" w:rsidP="009B379C">
            <w:pPr>
              <w:rPr>
                <w:rFonts w:ascii="Arial Narrow" w:hAnsi="Arial Narrow"/>
                <w:sz w:val="20"/>
                <w:lang w:val="en-GB"/>
              </w:rPr>
            </w:pPr>
          </w:p>
        </w:tc>
        <w:tc>
          <w:tcPr>
            <w:tcW w:w="425" w:type="dxa"/>
            <w:tcBorders>
              <w:top w:val="single" w:sz="12" w:space="0" w:color="auto"/>
              <w:left w:val="nil"/>
              <w:bottom w:val="single" w:sz="6" w:space="0" w:color="auto"/>
              <w:right w:val="nil"/>
            </w:tcBorders>
          </w:tcPr>
          <w:p w14:paraId="3745BFC7" w14:textId="77777777" w:rsidR="00695517" w:rsidRPr="008872D8" w:rsidRDefault="00695517" w:rsidP="009B379C">
            <w:pPr>
              <w:rPr>
                <w:rFonts w:ascii="Arial Narrow" w:hAnsi="Arial Narrow"/>
                <w:sz w:val="20"/>
                <w:lang w:val="en-GB"/>
              </w:rPr>
            </w:pPr>
          </w:p>
        </w:tc>
        <w:tc>
          <w:tcPr>
            <w:tcW w:w="850" w:type="dxa"/>
            <w:tcBorders>
              <w:top w:val="single" w:sz="12" w:space="0" w:color="auto"/>
              <w:left w:val="nil"/>
              <w:bottom w:val="single" w:sz="6" w:space="0" w:color="auto"/>
              <w:right w:val="nil"/>
            </w:tcBorders>
          </w:tcPr>
          <w:p w14:paraId="09DAF3F0" w14:textId="77777777" w:rsidR="00695517" w:rsidRPr="008872D8" w:rsidRDefault="00695517" w:rsidP="009B379C">
            <w:pPr>
              <w:rPr>
                <w:rFonts w:ascii="Arial Narrow" w:hAnsi="Arial Narrow"/>
                <w:sz w:val="20"/>
                <w:lang w:val="en-GB"/>
              </w:rPr>
            </w:pPr>
          </w:p>
        </w:tc>
        <w:tc>
          <w:tcPr>
            <w:tcW w:w="851" w:type="dxa"/>
            <w:tcBorders>
              <w:top w:val="single" w:sz="12" w:space="0" w:color="auto"/>
              <w:left w:val="nil"/>
              <w:bottom w:val="single" w:sz="6" w:space="0" w:color="auto"/>
              <w:right w:val="nil"/>
            </w:tcBorders>
          </w:tcPr>
          <w:p w14:paraId="2FCCEBF8" w14:textId="77777777" w:rsidR="00695517" w:rsidRPr="008872D8" w:rsidRDefault="00695517" w:rsidP="009B379C">
            <w:pPr>
              <w:rPr>
                <w:rFonts w:ascii="Arial Narrow" w:hAnsi="Arial Narrow"/>
                <w:sz w:val="20"/>
                <w:lang w:val="en-GB"/>
              </w:rPr>
            </w:pPr>
          </w:p>
        </w:tc>
        <w:tc>
          <w:tcPr>
            <w:tcW w:w="709" w:type="dxa"/>
            <w:tcBorders>
              <w:top w:val="single" w:sz="12" w:space="0" w:color="auto"/>
              <w:left w:val="nil"/>
              <w:bottom w:val="single" w:sz="6" w:space="0" w:color="auto"/>
              <w:right w:val="double" w:sz="4" w:space="0" w:color="auto"/>
            </w:tcBorders>
          </w:tcPr>
          <w:p w14:paraId="63856242" w14:textId="77777777" w:rsidR="00695517" w:rsidRPr="008872D8" w:rsidRDefault="00695517" w:rsidP="009B379C">
            <w:pPr>
              <w:rPr>
                <w:rFonts w:ascii="Arial Narrow" w:hAnsi="Arial Narrow"/>
                <w:sz w:val="20"/>
                <w:lang w:val="en-GB"/>
              </w:rPr>
            </w:pPr>
          </w:p>
        </w:tc>
      </w:tr>
      <w:tr w:rsidR="00695517" w:rsidRPr="008872D8" w14:paraId="498C864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70F48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1E611072"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0CC0AA8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5659B61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AC203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5BF7B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B3A908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C85B1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5B9A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4ED10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B63E4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811B3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FE5CF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407C15"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AE4EA64"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B00B55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53A875D"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4167E36C" w14:textId="77777777" w:rsidR="00695517" w:rsidRPr="008872D8" w:rsidRDefault="00695517" w:rsidP="009B379C">
            <w:pPr>
              <w:rPr>
                <w:rFonts w:ascii="Arial Narrow" w:hAnsi="Arial Narrow"/>
                <w:sz w:val="20"/>
                <w:lang w:val="en-GB"/>
              </w:rPr>
            </w:pPr>
          </w:p>
        </w:tc>
      </w:tr>
      <w:tr w:rsidR="00695517" w:rsidRPr="008872D8" w14:paraId="29CAAC05"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2F08BFD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DB477B7"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F6194CE"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2D9656EA"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910BB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7AB0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DDECD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D490D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C51E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24C79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309109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CE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756DE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05EDFE"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487F029"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E1501E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6F7C14E"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59BFAFDE" w14:textId="77777777" w:rsidR="00695517" w:rsidRPr="008872D8" w:rsidRDefault="00695517" w:rsidP="009B379C">
            <w:pPr>
              <w:jc w:val="right"/>
              <w:rPr>
                <w:rFonts w:ascii="Arial Narrow" w:hAnsi="Arial Narrow"/>
                <w:sz w:val="20"/>
                <w:lang w:val="en-GB"/>
              </w:rPr>
            </w:pPr>
          </w:p>
        </w:tc>
      </w:tr>
      <w:tr w:rsidR="00695517" w:rsidRPr="008872D8" w14:paraId="03D830C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F360385"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3631FF00"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37107C3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7B16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26FD8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A222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5E004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3D54C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8EAE80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D35CA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96814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E98DE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F6ABD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2B42C8"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7ADA6CF"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BE516D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EAAD097"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4A10DC17" w14:textId="77777777" w:rsidR="00695517" w:rsidRPr="008872D8" w:rsidRDefault="00695517" w:rsidP="009B379C">
            <w:pPr>
              <w:rPr>
                <w:rFonts w:ascii="Arial Narrow" w:hAnsi="Arial Narrow"/>
                <w:sz w:val="20"/>
                <w:lang w:val="en-GB"/>
              </w:rPr>
            </w:pPr>
          </w:p>
        </w:tc>
      </w:tr>
      <w:tr w:rsidR="00695517" w:rsidRPr="008872D8" w14:paraId="5CE5F5FA"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7D414A4"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3E28A2F5"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tcPr>
          <w:p w14:paraId="3800608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8303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3CD38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8CD5D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F4639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9EAA0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EDE04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C1E8D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0F8E2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CC36A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5A1E2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449F4E"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3A04FF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827E43B"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D6BAC3C"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06BB5CDB" w14:textId="77777777" w:rsidR="00695517" w:rsidRPr="008872D8" w:rsidRDefault="00695517" w:rsidP="009B379C">
            <w:pPr>
              <w:rPr>
                <w:rFonts w:ascii="Arial Narrow" w:hAnsi="Arial Narrow"/>
                <w:sz w:val="20"/>
                <w:lang w:val="en-GB"/>
              </w:rPr>
            </w:pPr>
          </w:p>
        </w:tc>
      </w:tr>
      <w:tr w:rsidR="00695517" w:rsidRPr="008872D8" w14:paraId="3CB45E66"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7D1A6F6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A30BEB9" w14:textId="77777777" w:rsidR="00695517" w:rsidRPr="008872D8" w:rsidRDefault="00695517" w:rsidP="009B379C">
            <w:pPr>
              <w:rPr>
                <w:rFonts w:ascii="Arial Narrow" w:hAnsi="Arial Narrow"/>
                <w:sz w:val="20"/>
                <w:lang w:val="en-GB"/>
              </w:rPr>
            </w:pPr>
          </w:p>
        </w:tc>
        <w:tc>
          <w:tcPr>
            <w:tcW w:w="710" w:type="dxa"/>
            <w:tcBorders>
              <w:top w:val="dashSmallGap" w:sz="4" w:space="0" w:color="auto"/>
              <w:bottom w:val="single" w:sz="6" w:space="0" w:color="auto"/>
            </w:tcBorders>
          </w:tcPr>
          <w:p w14:paraId="3B11A63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231C59"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71033FE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B8266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47A676B7" w14:textId="77777777" w:rsidR="00695517" w:rsidRPr="008872D8" w:rsidRDefault="00695517" w:rsidP="009B379C">
            <w:pPr>
              <w:pStyle w:val="xl41"/>
              <w:spacing w:before="0" w:after="0"/>
              <w:rPr>
                <w:rFonts w:ascii="Arial Narrow" w:eastAsia="Times New Roman" w:hAnsi="Arial Narrow"/>
                <w:lang w:val="en-GB"/>
              </w:rPr>
            </w:pPr>
          </w:p>
        </w:tc>
        <w:tc>
          <w:tcPr>
            <w:tcW w:w="567" w:type="dxa"/>
            <w:tcBorders>
              <w:top w:val="dashSmallGap" w:sz="4" w:space="0" w:color="auto"/>
              <w:left w:val="single" w:sz="6" w:space="0" w:color="auto"/>
              <w:bottom w:val="single" w:sz="6" w:space="0" w:color="auto"/>
              <w:right w:val="single" w:sz="6" w:space="0" w:color="auto"/>
            </w:tcBorders>
          </w:tcPr>
          <w:p w14:paraId="58252BE3"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511826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C46237"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7F8A5A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F8EBE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right w:val="single" w:sz="6" w:space="0" w:color="auto"/>
            </w:tcBorders>
          </w:tcPr>
          <w:p w14:paraId="507F327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tcBorders>
          </w:tcPr>
          <w:p w14:paraId="3AC003DB"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360AF5D" w14:textId="77777777" w:rsidR="00695517" w:rsidRPr="008872D8" w:rsidRDefault="00695517" w:rsidP="009B379C">
            <w:pPr>
              <w:rPr>
                <w:rFonts w:ascii="Arial Narrow" w:hAnsi="Arial Narrow"/>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F347593"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A8F6CBA"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6B4B2416" w14:textId="77777777" w:rsidR="00695517" w:rsidRPr="008872D8" w:rsidRDefault="00695517" w:rsidP="009B379C">
            <w:pPr>
              <w:rPr>
                <w:rFonts w:ascii="Arial Narrow" w:hAnsi="Arial Narrow"/>
                <w:sz w:val="20"/>
                <w:lang w:val="en-GB"/>
              </w:rPr>
            </w:pPr>
          </w:p>
        </w:tc>
      </w:tr>
      <w:tr w:rsidR="00695517" w:rsidRPr="008872D8" w14:paraId="3DBF0E2B"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6E963303" w14:textId="77777777" w:rsidR="00695517" w:rsidRPr="008872D8" w:rsidRDefault="00695517" w:rsidP="009B379C">
            <w:pPr>
              <w:ind w:left="-162"/>
              <w:rPr>
                <w:rFonts w:ascii="Arial Narrow" w:hAnsi="Arial Narrow"/>
                <w:sz w:val="20"/>
                <w:lang w:val="en-GB"/>
              </w:rPr>
            </w:pPr>
          </w:p>
        </w:tc>
        <w:tc>
          <w:tcPr>
            <w:tcW w:w="956" w:type="dxa"/>
            <w:tcBorders>
              <w:top w:val="single" w:sz="6" w:space="0" w:color="auto"/>
              <w:left w:val="nil"/>
              <w:bottom w:val="single" w:sz="8" w:space="0" w:color="auto"/>
              <w:right w:val="nil"/>
            </w:tcBorders>
          </w:tcPr>
          <w:p w14:paraId="132FF0A1"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single" w:sz="8" w:space="0" w:color="auto"/>
              <w:right w:val="nil"/>
            </w:tcBorders>
          </w:tcPr>
          <w:p w14:paraId="312F11C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75C8D49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49120B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E9FECC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184C981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4D748559"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0A2C87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6969DAE3"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single" w:sz="6" w:space="0" w:color="auto"/>
            </w:tcBorders>
          </w:tcPr>
          <w:p w14:paraId="1CFF1879"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15AA3EA" w14:textId="77777777" w:rsidR="00695517" w:rsidRPr="008872D8" w:rsidRDefault="00695517" w:rsidP="009B379C">
            <w:pPr>
              <w:rPr>
                <w:rFonts w:ascii="Arial Narrow" w:hAnsi="Arial Narrow"/>
                <w:b/>
                <w:sz w:val="20"/>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0D4F0634"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8" w:space="0" w:color="auto"/>
              <w:right w:val="single" w:sz="6" w:space="0" w:color="auto"/>
            </w:tcBorders>
          </w:tcPr>
          <w:p w14:paraId="2BADA33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F5BBF1A" w14:textId="77777777" w:rsidR="00695517" w:rsidRPr="008872D8" w:rsidRDefault="00695517" w:rsidP="009B379C">
            <w:pPr>
              <w:rPr>
                <w:rFonts w:ascii="Arial Narrow" w:hAnsi="Arial Narrow"/>
                <w:sz w:val="20"/>
                <w:lang w:val="en-GB"/>
              </w:rPr>
            </w:pPr>
          </w:p>
        </w:tc>
      </w:tr>
      <w:tr w:rsidR="00695517" w:rsidRPr="008872D8" w14:paraId="55364104"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658F4EF3" w14:textId="77777777" w:rsidR="00695517" w:rsidRPr="008872D8" w:rsidRDefault="00695517" w:rsidP="009B379C">
            <w:pPr>
              <w:pStyle w:val="xl41"/>
              <w:spacing w:before="0" w:after="0"/>
              <w:rPr>
                <w:rFonts w:ascii="Arial Narrow" w:hAnsi="Arial Narrow"/>
                <w:b/>
                <w:lang w:val="en-GB"/>
              </w:rPr>
            </w:pPr>
            <w:r w:rsidRPr="008872D8">
              <w:rPr>
                <w:rFonts w:ascii="Arial Narrow" w:eastAsia="Times New Roman" w:hAnsi="Arial Narrow"/>
                <w:b/>
                <w:lang w:val="en-GB"/>
              </w:rPr>
              <w:t>Local</w:t>
            </w:r>
          </w:p>
        </w:tc>
        <w:tc>
          <w:tcPr>
            <w:tcW w:w="710" w:type="dxa"/>
            <w:tcBorders>
              <w:top w:val="single" w:sz="8" w:space="0" w:color="auto"/>
              <w:left w:val="nil"/>
              <w:bottom w:val="single" w:sz="6" w:space="0" w:color="auto"/>
              <w:right w:val="nil"/>
            </w:tcBorders>
          </w:tcPr>
          <w:p w14:paraId="45D4BD7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D760588"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3BEF0D3"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F298DE4"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835495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F4C069D"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22A6BE1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D6E7A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5C8191B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C0CF9B"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CE9663F"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0438F4" w14:textId="77777777" w:rsidR="00695517" w:rsidRPr="008872D8" w:rsidRDefault="00695517" w:rsidP="009B379C">
            <w:pPr>
              <w:rPr>
                <w:rFonts w:ascii="Arial Narrow" w:hAnsi="Arial Narrow"/>
                <w:sz w:val="20"/>
                <w:lang w:val="en-GB"/>
              </w:rPr>
            </w:pPr>
          </w:p>
        </w:tc>
        <w:tc>
          <w:tcPr>
            <w:tcW w:w="425" w:type="dxa"/>
            <w:tcBorders>
              <w:top w:val="single" w:sz="8" w:space="0" w:color="auto"/>
              <w:left w:val="nil"/>
              <w:bottom w:val="single" w:sz="6" w:space="0" w:color="auto"/>
              <w:right w:val="nil"/>
            </w:tcBorders>
          </w:tcPr>
          <w:p w14:paraId="4A09E013" w14:textId="77777777" w:rsidR="00695517" w:rsidRPr="008872D8" w:rsidRDefault="00695517" w:rsidP="009B379C">
            <w:pPr>
              <w:rPr>
                <w:rFonts w:ascii="Arial Narrow" w:hAnsi="Arial Narrow"/>
                <w:sz w:val="20"/>
                <w:lang w:val="en-GB"/>
              </w:rPr>
            </w:pPr>
          </w:p>
        </w:tc>
        <w:tc>
          <w:tcPr>
            <w:tcW w:w="850" w:type="dxa"/>
            <w:tcBorders>
              <w:top w:val="single" w:sz="8" w:space="0" w:color="auto"/>
              <w:left w:val="nil"/>
              <w:bottom w:val="single" w:sz="6" w:space="0" w:color="auto"/>
              <w:right w:val="nil"/>
            </w:tcBorders>
          </w:tcPr>
          <w:p w14:paraId="77E6276B" w14:textId="77777777" w:rsidR="00695517" w:rsidRPr="008872D8" w:rsidRDefault="00695517" w:rsidP="009B379C">
            <w:pPr>
              <w:rPr>
                <w:rFonts w:ascii="Arial Narrow" w:hAnsi="Arial Narrow"/>
                <w:sz w:val="20"/>
                <w:lang w:val="en-GB"/>
              </w:rPr>
            </w:pPr>
          </w:p>
        </w:tc>
        <w:tc>
          <w:tcPr>
            <w:tcW w:w="851" w:type="dxa"/>
            <w:tcBorders>
              <w:top w:val="single" w:sz="8" w:space="0" w:color="auto"/>
              <w:left w:val="nil"/>
              <w:bottom w:val="single" w:sz="6" w:space="0" w:color="auto"/>
              <w:right w:val="nil"/>
            </w:tcBorders>
          </w:tcPr>
          <w:p w14:paraId="53833100" w14:textId="77777777" w:rsidR="00695517" w:rsidRPr="008872D8" w:rsidRDefault="00695517" w:rsidP="009B379C">
            <w:pPr>
              <w:rPr>
                <w:rFonts w:ascii="Arial Narrow" w:hAnsi="Arial Narrow"/>
                <w:sz w:val="20"/>
                <w:lang w:val="en-GB"/>
              </w:rPr>
            </w:pPr>
          </w:p>
        </w:tc>
        <w:tc>
          <w:tcPr>
            <w:tcW w:w="709" w:type="dxa"/>
            <w:tcBorders>
              <w:top w:val="single" w:sz="8" w:space="0" w:color="auto"/>
              <w:left w:val="nil"/>
              <w:bottom w:val="single" w:sz="6" w:space="0" w:color="auto"/>
              <w:right w:val="double" w:sz="4" w:space="0" w:color="auto"/>
            </w:tcBorders>
          </w:tcPr>
          <w:p w14:paraId="6AFBB406" w14:textId="77777777" w:rsidR="00695517" w:rsidRPr="008872D8" w:rsidRDefault="00695517" w:rsidP="009B379C">
            <w:pPr>
              <w:rPr>
                <w:rFonts w:ascii="Arial Narrow" w:hAnsi="Arial Narrow"/>
                <w:sz w:val="20"/>
                <w:lang w:val="en-GB"/>
              </w:rPr>
            </w:pPr>
          </w:p>
        </w:tc>
      </w:tr>
      <w:tr w:rsidR="00695517" w:rsidRPr="008872D8" w14:paraId="4040A92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D69139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6321593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168E9F4"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00E3ED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32DCD2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249E5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DAA1D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7F2D6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FD13F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F3E53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AE2E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3405D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D0BAD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9D54C7"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ACA1B6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6891DD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54ADDEE"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6430D3F7" w14:textId="77777777" w:rsidR="00695517" w:rsidRPr="008872D8" w:rsidRDefault="00695517" w:rsidP="009B379C">
            <w:pPr>
              <w:rPr>
                <w:rFonts w:ascii="Arial Narrow" w:hAnsi="Arial Narrow"/>
                <w:sz w:val="20"/>
                <w:lang w:val="en-GB"/>
              </w:rPr>
            </w:pPr>
          </w:p>
        </w:tc>
      </w:tr>
      <w:tr w:rsidR="00695517" w:rsidRPr="008872D8" w14:paraId="5E30B8E2" w14:textId="77777777" w:rsidTr="009B379C">
        <w:trPr>
          <w:cantSplit/>
          <w:jc w:val="center"/>
        </w:trPr>
        <w:tc>
          <w:tcPr>
            <w:tcW w:w="495" w:type="dxa"/>
            <w:vMerge/>
            <w:tcBorders>
              <w:left w:val="double" w:sz="4" w:space="0" w:color="auto"/>
              <w:right w:val="single" w:sz="6" w:space="0" w:color="auto"/>
            </w:tcBorders>
            <w:vAlign w:val="center"/>
          </w:tcPr>
          <w:p w14:paraId="0BA5679A"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63844826"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64D0C566"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3831D3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9D728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3EE5E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905BD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51619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91987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81EBD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42750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9024B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DC9F60"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DAF021"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A3AFC0D"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3E4654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C0F0801"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7B2B75A" w14:textId="77777777" w:rsidR="00695517" w:rsidRPr="008872D8" w:rsidRDefault="00695517" w:rsidP="009B379C">
            <w:pPr>
              <w:rPr>
                <w:rFonts w:ascii="Arial Narrow" w:hAnsi="Arial Narrow"/>
                <w:sz w:val="20"/>
                <w:lang w:val="en-GB"/>
              </w:rPr>
            </w:pPr>
          </w:p>
        </w:tc>
      </w:tr>
      <w:tr w:rsidR="00695517" w:rsidRPr="008872D8" w14:paraId="15021D1D"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3190FE"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956" w:type="dxa"/>
            <w:vMerge w:val="restart"/>
            <w:tcBorders>
              <w:top w:val="single" w:sz="6" w:space="0" w:color="auto"/>
              <w:left w:val="single" w:sz="6" w:space="0" w:color="auto"/>
              <w:right w:val="single" w:sz="6" w:space="0" w:color="auto"/>
            </w:tcBorders>
          </w:tcPr>
          <w:p w14:paraId="1E94206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3AC489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68B62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20909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58DBE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F848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A0E39F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D3845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389BB6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5E638A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1926C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F189A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3A414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1E62B0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60CE82E"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8342199"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12F9D236" w14:textId="77777777" w:rsidR="00695517" w:rsidRPr="008872D8" w:rsidRDefault="00695517" w:rsidP="009B379C">
            <w:pPr>
              <w:rPr>
                <w:rFonts w:ascii="Arial Narrow" w:hAnsi="Arial Narrow"/>
                <w:sz w:val="20"/>
                <w:lang w:val="en-GB"/>
              </w:rPr>
            </w:pPr>
          </w:p>
        </w:tc>
      </w:tr>
      <w:tr w:rsidR="00695517" w:rsidRPr="008872D8" w14:paraId="702434AF" w14:textId="77777777" w:rsidTr="009B379C">
        <w:trPr>
          <w:cantSplit/>
          <w:jc w:val="center"/>
        </w:trPr>
        <w:tc>
          <w:tcPr>
            <w:tcW w:w="495" w:type="dxa"/>
            <w:vMerge/>
            <w:tcBorders>
              <w:left w:val="double" w:sz="4" w:space="0" w:color="auto"/>
              <w:right w:val="single" w:sz="6" w:space="0" w:color="auto"/>
            </w:tcBorders>
            <w:vAlign w:val="center"/>
          </w:tcPr>
          <w:p w14:paraId="0D239D8E"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2A601705"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435FEAC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BE33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D5133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4EE81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2B972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5254F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9238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383371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E59ED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0C43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8A311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889A6B5"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3CD4171"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454527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1ED2EFE"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330BF35" w14:textId="77777777" w:rsidR="00695517" w:rsidRPr="008872D8" w:rsidRDefault="00695517" w:rsidP="009B379C">
            <w:pPr>
              <w:rPr>
                <w:rFonts w:ascii="Arial Narrow" w:hAnsi="Arial Narrow"/>
                <w:sz w:val="20"/>
                <w:lang w:val="en-GB"/>
              </w:rPr>
            </w:pPr>
          </w:p>
        </w:tc>
      </w:tr>
      <w:tr w:rsidR="00695517" w:rsidRPr="008872D8" w14:paraId="1165067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806150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5C60DC3F"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0AEE33A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40748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3E166"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AAC4E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51546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20803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E279E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6B127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B05BF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5BCF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EE670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F4677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9312E58"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ECBCD1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B8702F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358A3020" w14:textId="77777777" w:rsidR="00695517" w:rsidRPr="008872D8" w:rsidRDefault="00695517" w:rsidP="009B379C">
            <w:pPr>
              <w:rPr>
                <w:rFonts w:ascii="Arial Narrow" w:hAnsi="Arial Narrow"/>
                <w:sz w:val="20"/>
                <w:lang w:val="en-GB"/>
              </w:rPr>
            </w:pPr>
          </w:p>
        </w:tc>
      </w:tr>
      <w:tr w:rsidR="00695517" w:rsidRPr="008872D8" w14:paraId="1190FBD5" w14:textId="77777777" w:rsidTr="009B379C">
        <w:trPr>
          <w:cantSplit/>
          <w:jc w:val="center"/>
        </w:trPr>
        <w:tc>
          <w:tcPr>
            <w:tcW w:w="495" w:type="dxa"/>
            <w:vMerge/>
            <w:tcBorders>
              <w:left w:val="double" w:sz="4" w:space="0" w:color="auto"/>
              <w:right w:val="single" w:sz="6" w:space="0" w:color="auto"/>
            </w:tcBorders>
            <w:vAlign w:val="center"/>
          </w:tcPr>
          <w:p w14:paraId="6BB661C4"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4ED1882D"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5761F67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43853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FF85C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60C022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5BC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7EB67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F278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D13315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458B0E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987166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E729B9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C808EF"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0E0B963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D8D6F5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F5A736"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1C1CA274" w14:textId="77777777" w:rsidR="00695517" w:rsidRPr="008872D8" w:rsidRDefault="00695517" w:rsidP="009B379C">
            <w:pPr>
              <w:rPr>
                <w:rFonts w:ascii="Arial Narrow" w:hAnsi="Arial Narrow"/>
                <w:sz w:val="20"/>
                <w:lang w:val="en-GB"/>
              </w:rPr>
            </w:pPr>
          </w:p>
        </w:tc>
      </w:tr>
      <w:tr w:rsidR="00695517" w:rsidRPr="008872D8" w14:paraId="174D4F5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0219DCFF" w14:textId="77777777" w:rsidR="00695517" w:rsidRPr="008872D8" w:rsidRDefault="00695517" w:rsidP="009B379C">
            <w:pPr>
              <w:rPr>
                <w:rFonts w:ascii="Arial Narrow" w:hAnsi="Arial Narrow"/>
                <w:sz w:val="20"/>
                <w:lang w:val="en-GB"/>
              </w:rPr>
            </w:pPr>
          </w:p>
        </w:tc>
        <w:tc>
          <w:tcPr>
            <w:tcW w:w="956" w:type="dxa"/>
            <w:tcBorders>
              <w:top w:val="single" w:sz="6" w:space="0" w:color="auto"/>
              <w:left w:val="nil"/>
              <w:bottom w:val="nil"/>
              <w:right w:val="nil"/>
            </w:tcBorders>
          </w:tcPr>
          <w:p w14:paraId="353FC21C"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nil"/>
              <w:right w:val="nil"/>
            </w:tcBorders>
          </w:tcPr>
          <w:p w14:paraId="6A066ABD"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1339B8D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74E4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768244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144E015"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A555E1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08929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BECA80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tcBorders>
          </w:tcPr>
          <w:p w14:paraId="70F8354B"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7D21632C" w14:textId="77777777" w:rsidR="00695517" w:rsidRPr="008872D8" w:rsidRDefault="00695517" w:rsidP="009B379C">
            <w:pPr>
              <w:rPr>
                <w:rFonts w:ascii="Arial Narrow" w:hAnsi="Arial Narrow"/>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bottom w:val="single" w:sz="6" w:space="0" w:color="auto"/>
              <w:right w:val="single" w:sz="6" w:space="0" w:color="auto"/>
            </w:tcBorders>
          </w:tcPr>
          <w:p w14:paraId="04E6829A"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tcPr>
          <w:p w14:paraId="1A2D0BE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4D2ECBCD" w14:textId="77777777" w:rsidR="00695517" w:rsidRPr="008872D8" w:rsidRDefault="00695517" w:rsidP="009B379C">
            <w:pPr>
              <w:rPr>
                <w:rFonts w:ascii="Arial Narrow" w:hAnsi="Arial Narrow"/>
                <w:sz w:val="20"/>
                <w:lang w:val="en-GB"/>
              </w:rPr>
            </w:pPr>
          </w:p>
        </w:tc>
      </w:tr>
      <w:tr w:rsidR="00695517" w:rsidRPr="008872D8" w14:paraId="3FCC159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0BEA7F1A" w14:textId="77777777" w:rsidR="00695517" w:rsidRPr="008872D8" w:rsidRDefault="00695517" w:rsidP="009B379C">
            <w:pPr>
              <w:rPr>
                <w:rFonts w:ascii="Arial Narrow" w:hAnsi="Arial Narrow"/>
                <w:sz w:val="20"/>
                <w:lang w:val="en-GB"/>
              </w:rPr>
            </w:pPr>
          </w:p>
        </w:tc>
        <w:tc>
          <w:tcPr>
            <w:tcW w:w="956" w:type="dxa"/>
            <w:tcBorders>
              <w:top w:val="nil"/>
              <w:left w:val="nil"/>
              <w:bottom w:val="double" w:sz="4" w:space="0" w:color="auto"/>
              <w:right w:val="nil"/>
            </w:tcBorders>
          </w:tcPr>
          <w:p w14:paraId="3E1AB388" w14:textId="77777777" w:rsidR="00695517" w:rsidRPr="008872D8" w:rsidRDefault="00695517" w:rsidP="009B379C">
            <w:pPr>
              <w:rPr>
                <w:rFonts w:ascii="Arial Narrow" w:hAnsi="Arial Narrow"/>
                <w:sz w:val="20"/>
                <w:lang w:val="en-GB"/>
              </w:rPr>
            </w:pPr>
          </w:p>
        </w:tc>
        <w:tc>
          <w:tcPr>
            <w:tcW w:w="710" w:type="dxa"/>
            <w:tcBorders>
              <w:top w:val="nil"/>
              <w:left w:val="nil"/>
              <w:bottom w:val="double" w:sz="4" w:space="0" w:color="auto"/>
              <w:right w:val="nil"/>
            </w:tcBorders>
          </w:tcPr>
          <w:p w14:paraId="21662CE5"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7D5016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1A4307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2E5750B"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7C7F90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DA9F0DD"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0B8A2E6C"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F239A6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tcBorders>
          </w:tcPr>
          <w:p w14:paraId="23E86CD1"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6A35542" w14:textId="77777777" w:rsidR="00695517" w:rsidRPr="008872D8" w:rsidRDefault="00695517" w:rsidP="009B379C">
            <w:pPr>
              <w:rPr>
                <w:rFonts w:ascii="Arial Narrow" w:hAnsi="Arial Narrow"/>
                <w:b/>
                <w:sz w:val="20"/>
                <w:lang w:val="en-GB"/>
              </w:rPr>
            </w:pPr>
            <w:r w:rsidRPr="008872D8">
              <w:rPr>
                <w:rFonts w:ascii="Arial Narrow" w:hAnsi="Arial Narrow"/>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630A9BD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29088EC6"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485A0058" w14:textId="77777777" w:rsidR="00695517" w:rsidRPr="008872D8" w:rsidRDefault="00695517" w:rsidP="009B379C">
            <w:pPr>
              <w:rPr>
                <w:rFonts w:ascii="Arial Narrow" w:hAnsi="Arial Narrow"/>
                <w:sz w:val="20"/>
                <w:lang w:val="en-GB"/>
              </w:rPr>
            </w:pPr>
          </w:p>
        </w:tc>
      </w:tr>
    </w:tbl>
    <w:p w14:paraId="13646792" w14:textId="77777777" w:rsidR="00695517" w:rsidRPr="008872D8" w:rsidRDefault="00695517" w:rsidP="00695517">
      <w:pPr>
        <w:jc w:val="center"/>
        <w:rPr>
          <w:rFonts w:ascii="Arial Narrow" w:hAnsi="Arial Narrow"/>
          <w:sz w:val="16"/>
          <w:szCs w:val="16"/>
        </w:rPr>
      </w:pPr>
    </w:p>
    <w:p w14:paraId="0DE6043D" w14:textId="77777777" w:rsidR="00695517" w:rsidRPr="008872D8" w:rsidRDefault="00695517" w:rsidP="00695517">
      <w:pPr>
        <w:jc w:val="center"/>
        <w:rPr>
          <w:rFonts w:ascii="Arial Narrow" w:hAnsi="Arial Narrow"/>
          <w:b/>
          <w:sz w:val="28"/>
        </w:rPr>
      </w:pPr>
      <w:r w:rsidRPr="008872D8">
        <w:rPr>
          <w:rFonts w:ascii="Arial Narrow" w:hAnsi="Arial Narrow"/>
          <w:b/>
          <w:sz w:val="28"/>
        </w:rPr>
        <w:br w:type="page"/>
      </w:r>
    </w:p>
    <w:p w14:paraId="4C3D547A" w14:textId="77777777" w:rsidR="00695517" w:rsidRPr="008872D8" w:rsidRDefault="00695517" w:rsidP="00695517">
      <w:pPr>
        <w:jc w:val="center"/>
        <w:rPr>
          <w:rFonts w:ascii="Arial Narrow" w:hAnsi="Arial Narrow"/>
          <w:b/>
          <w:smallCaps/>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mallCaps/>
            <w:sz w:val="28"/>
          </w:rPr>
          <w:t>TECH</w:t>
        </w:r>
      </w:smartTag>
      <w:r w:rsidRPr="008872D8">
        <w:rPr>
          <w:rFonts w:ascii="Arial Narrow" w:hAnsi="Arial Narrow"/>
          <w:b/>
          <w:smallCaps/>
          <w:sz w:val="28"/>
        </w:rPr>
        <w:t>-8programme de travail par activité</w:t>
      </w:r>
    </w:p>
    <w:p w14:paraId="67DEAEA0" w14:textId="77777777" w:rsidR="00695517" w:rsidRPr="008872D8" w:rsidRDefault="00695517" w:rsidP="00695517">
      <w:pPr>
        <w:pBdr>
          <w:bottom w:val="single" w:sz="8" w:space="1" w:color="auto"/>
        </w:pBdr>
        <w:jc w:val="right"/>
        <w:rPr>
          <w:rFonts w:ascii="Arial Narrow" w:hAnsi="Arial Narrow"/>
        </w:rPr>
      </w:pPr>
    </w:p>
    <w:p w14:paraId="64DE15F3" w14:textId="77777777" w:rsidR="00695517" w:rsidRPr="008872D8" w:rsidRDefault="00695517" w:rsidP="00695517">
      <w:pPr>
        <w:rPr>
          <w:rFonts w:ascii="Arial Narrow" w:hAnsi="Arial Narrow"/>
        </w:rPr>
      </w:pPr>
    </w:p>
    <w:p w14:paraId="36FD05B6" w14:textId="77777777" w:rsidR="00695517" w:rsidRPr="008872D8" w:rsidRDefault="00695517" w:rsidP="00695517">
      <w:pPr>
        <w:rPr>
          <w:rFonts w:ascii="Arial Narrow" w:hAnsi="Arial Narrow"/>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8872D8" w14:paraId="0B0863B5"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23D0E95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2552" w:type="dxa"/>
            <w:vMerge w:val="restart"/>
            <w:tcBorders>
              <w:top w:val="double" w:sz="4" w:space="0" w:color="auto"/>
              <w:left w:val="single" w:sz="6" w:space="0" w:color="auto"/>
            </w:tcBorders>
            <w:vAlign w:val="center"/>
          </w:tcPr>
          <w:p w14:paraId="209385DF"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Activités</w:t>
            </w:r>
            <w:r w:rsidRPr="008872D8">
              <w:rPr>
                <w:rFonts w:ascii="Arial Narrow" w:hAnsi="Arial Narrow"/>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56836D6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Mois</w:t>
            </w:r>
            <w:r w:rsidRPr="008872D8">
              <w:rPr>
                <w:rFonts w:ascii="Arial Narrow" w:hAnsi="Arial Narrow"/>
                <w:vertAlign w:val="superscript"/>
                <w:lang w:val="en-GB"/>
              </w:rPr>
              <w:t>2</w:t>
            </w:r>
          </w:p>
        </w:tc>
      </w:tr>
      <w:tr w:rsidR="00695517" w:rsidRPr="008872D8" w14:paraId="423591BC"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5BE5CA14" w14:textId="77777777" w:rsidR="00695517" w:rsidRPr="008872D8" w:rsidRDefault="00695517" w:rsidP="009B379C">
            <w:pPr>
              <w:jc w:val="center"/>
              <w:rPr>
                <w:rFonts w:ascii="Arial Narrow" w:hAnsi="Arial Narrow"/>
                <w:b/>
                <w:sz w:val="20"/>
                <w:lang w:val="en-GB"/>
              </w:rPr>
            </w:pPr>
          </w:p>
        </w:tc>
        <w:tc>
          <w:tcPr>
            <w:tcW w:w="2552" w:type="dxa"/>
            <w:vMerge/>
            <w:tcBorders>
              <w:left w:val="single" w:sz="6" w:space="0" w:color="auto"/>
              <w:bottom w:val="single" w:sz="12" w:space="0" w:color="auto"/>
            </w:tcBorders>
            <w:vAlign w:val="center"/>
          </w:tcPr>
          <w:p w14:paraId="19864B5E" w14:textId="77777777" w:rsidR="00695517" w:rsidRPr="008872D8" w:rsidRDefault="00695517" w:rsidP="009B379C">
            <w:pPr>
              <w:jc w:val="center"/>
              <w:rPr>
                <w:rFonts w:ascii="Arial Narrow" w:hAnsi="Arial Narrow"/>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5006106B"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13B0A65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7AEA77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0FE8FBD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781137B2"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7929F6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5EF9F01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357C424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7B075FC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64F33CA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626A8BD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C838149"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4C03A09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r>
      <w:tr w:rsidR="00695517" w:rsidRPr="008872D8" w14:paraId="2F6C1AC5" w14:textId="77777777" w:rsidTr="005D66F7">
        <w:trPr>
          <w:jc w:val="center"/>
        </w:trPr>
        <w:tc>
          <w:tcPr>
            <w:tcW w:w="709" w:type="dxa"/>
            <w:tcBorders>
              <w:top w:val="single" w:sz="12" w:space="0" w:color="auto"/>
              <w:left w:val="double" w:sz="4" w:space="0" w:color="auto"/>
              <w:bottom w:val="single" w:sz="6" w:space="0" w:color="auto"/>
            </w:tcBorders>
            <w:vAlign w:val="center"/>
          </w:tcPr>
          <w:p w14:paraId="1C24A5F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2552" w:type="dxa"/>
            <w:tcBorders>
              <w:top w:val="single" w:sz="12" w:space="0" w:color="auto"/>
              <w:left w:val="single" w:sz="6" w:space="0" w:color="auto"/>
              <w:bottom w:val="single" w:sz="6" w:space="0" w:color="auto"/>
            </w:tcBorders>
          </w:tcPr>
          <w:p w14:paraId="44FF2E26"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C9A3D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1439EF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DA99255" w14:textId="77777777" w:rsidR="00695517" w:rsidRPr="008872D8" w:rsidRDefault="00695517" w:rsidP="009B379C">
            <w:pPr>
              <w:rPr>
                <w:rFonts w:ascii="Arial Narrow" w:hAnsi="Arial Narrow"/>
                <w:lang w:val="en-GB"/>
              </w:rPr>
            </w:pPr>
          </w:p>
        </w:tc>
        <w:tc>
          <w:tcPr>
            <w:tcW w:w="708" w:type="dxa"/>
            <w:tcBorders>
              <w:top w:val="single" w:sz="12" w:space="0" w:color="auto"/>
              <w:left w:val="single" w:sz="6" w:space="0" w:color="auto"/>
              <w:bottom w:val="single" w:sz="6" w:space="0" w:color="auto"/>
              <w:right w:val="single" w:sz="6" w:space="0" w:color="auto"/>
            </w:tcBorders>
          </w:tcPr>
          <w:p w14:paraId="3D5F80E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3DFDB7B"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DF3C9D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5C91F904"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70B0117"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2C35CC1D" w14:textId="77777777" w:rsidR="00695517" w:rsidRPr="008872D8" w:rsidRDefault="00695517" w:rsidP="009B379C">
            <w:pPr>
              <w:rPr>
                <w:rFonts w:ascii="Arial Narrow" w:hAnsi="Arial Narrow"/>
                <w:lang w:val="en-GB"/>
              </w:rPr>
            </w:pPr>
          </w:p>
        </w:tc>
        <w:tc>
          <w:tcPr>
            <w:tcW w:w="426" w:type="dxa"/>
            <w:tcBorders>
              <w:top w:val="single" w:sz="12" w:space="0" w:color="auto"/>
              <w:left w:val="single" w:sz="6" w:space="0" w:color="auto"/>
              <w:bottom w:val="single" w:sz="6" w:space="0" w:color="auto"/>
              <w:right w:val="single" w:sz="6" w:space="0" w:color="auto"/>
            </w:tcBorders>
          </w:tcPr>
          <w:p w14:paraId="26E43892"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C5B102F"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C88981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double" w:sz="4" w:space="0" w:color="auto"/>
            </w:tcBorders>
          </w:tcPr>
          <w:p w14:paraId="4F3E9878" w14:textId="77777777" w:rsidR="00695517" w:rsidRPr="008872D8" w:rsidRDefault="00695517" w:rsidP="009B379C">
            <w:pPr>
              <w:rPr>
                <w:rFonts w:ascii="Arial Narrow" w:hAnsi="Arial Narrow"/>
                <w:lang w:val="en-GB"/>
              </w:rPr>
            </w:pPr>
          </w:p>
        </w:tc>
      </w:tr>
      <w:tr w:rsidR="00695517" w:rsidRPr="008872D8" w14:paraId="1110486E" w14:textId="77777777" w:rsidTr="005D66F7">
        <w:trPr>
          <w:jc w:val="center"/>
        </w:trPr>
        <w:tc>
          <w:tcPr>
            <w:tcW w:w="709" w:type="dxa"/>
            <w:tcBorders>
              <w:top w:val="single" w:sz="6" w:space="0" w:color="auto"/>
              <w:left w:val="double" w:sz="4" w:space="0" w:color="auto"/>
              <w:bottom w:val="single" w:sz="6" w:space="0" w:color="auto"/>
            </w:tcBorders>
            <w:vAlign w:val="center"/>
          </w:tcPr>
          <w:p w14:paraId="614BD5F9"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2552" w:type="dxa"/>
            <w:tcBorders>
              <w:top w:val="single" w:sz="6" w:space="0" w:color="auto"/>
              <w:left w:val="single" w:sz="6" w:space="0" w:color="auto"/>
              <w:bottom w:val="single" w:sz="6" w:space="0" w:color="auto"/>
            </w:tcBorders>
          </w:tcPr>
          <w:p w14:paraId="355CAC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F54FAD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8AF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5CE6E1D"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B63239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58C4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983A73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B3F87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510D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17E1BD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DFFEFE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A2A1F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02B89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1478D9A" w14:textId="77777777" w:rsidR="00695517" w:rsidRPr="008872D8" w:rsidRDefault="00695517" w:rsidP="009B379C">
            <w:pPr>
              <w:rPr>
                <w:rFonts w:ascii="Arial Narrow" w:hAnsi="Arial Narrow"/>
                <w:lang w:val="en-GB"/>
              </w:rPr>
            </w:pPr>
          </w:p>
        </w:tc>
      </w:tr>
      <w:tr w:rsidR="00695517" w:rsidRPr="008872D8" w14:paraId="2F4B869C" w14:textId="77777777" w:rsidTr="005D66F7">
        <w:trPr>
          <w:jc w:val="center"/>
        </w:trPr>
        <w:tc>
          <w:tcPr>
            <w:tcW w:w="709" w:type="dxa"/>
            <w:tcBorders>
              <w:top w:val="single" w:sz="6" w:space="0" w:color="auto"/>
              <w:left w:val="double" w:sz="4" w:space="0" w:color="auto"/>
              <w:bottom w:val="single" w:sz="6" w:space="0" w:color="auto"/>
            </w:tcBorders>
            <w:vAlign w:val="center"/>
          </w:tcPr>
          <w:p w14:paraId="38B764A0"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3</w:t>
            </w:r>
          </w:p>
        </w:tc>
        <w:tc>
          <w:tcPr>
            <w:tcW w:w="2552" w:type="dxa"/>
            <w:tcBorders>
              <w:top w:val="single" w:sz="6" w:space="0" w:color="auto"/>
              <w:left w:val="single" w:sz="6" w:space="0" w:color="auto"/>
              <w:bottom w:val="single" w:sz="6" w:space="0" w:color="auto"/>
            </w:tcBorders>
          </w:tcPr>
          <w:p w14:paraId="6E9C1E9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4EB0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3D8948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6C7B206"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60570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9CC677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1A9F3A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F4588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BF61D1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C715E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FA1412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4E1C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A98EC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5ED86946" w14:textId="77777777" w:rsidR="00695517" w:rsidRPr="008872D8" w:rsidRDefault="00695517" w:rsidP="009B379C">
            <w:pPr>
              <w:rPr>
                <w:rFonts w:ascii="Arial Narrow" w:hAnsi="Arial Narrow"/>
                <w:lang w:val="en-GB"/>
              </w:rPr>
            </w:pPr>
          </w:p>
        </w:tc>
      </w:tr>
      <w:tr w:rsidR="00695517" w:rsidRPr="008872D8" w14:paraId="03BBBF1F" w14:textId="77777777" w:rsidTr="005D66F7">
        <w:trPr>
          <w:jc w:val="center"/>
        </w:trPr>
        <w:tc>
          <w:tcPr>
            <w:tcW w:w="709" w:type="dxa"/>
            <w:tcBorders>
              <w:top w:val="single" w:sz="6" w:space="0" w:color="auto"/>
              <w:left w:val="double" w:sz="4" w:space="0" w:color="auto"/>
              <w:bottom w:val="single" w:sz="6" w:space="0" w:color="auto"/>
            </w:tcBorders>
            <w:vAlign w:val="center"/>
          </w:tcPr>
          <w:p w14:paraId="7F77E2E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4</w:t>
            </w:r>
          </w:p>
        </w:tc>
        <w:tc>
          <w:tcPr>
            <w:tcW w:w="2552" w:type="dxa"/>
            <w:tcBorders>
              <w:top w:val="single" w:sz="6" w:space="0" w:color="auto"/>
              <w:left w:val="single" w:sz="6" w:space="0" w:color="auto"/>
              <w:bottom w:val="single" w:sz="6" w:space="0" w:color="auto"/>
            </w:tcBorders>
          </w:tcPr>
          <w:p w14:paraId="354824F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BECD0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1CB7ED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CD27DE"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77F20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0EB8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6D546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0AF42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24469E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9FD3E7"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F91310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132A9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A55DA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AACD6DD" w14:textId="77777777" w:rsidR="00695517" w:rsidRPr="008872D8" w:rsidRDefault="00695517" w:rsidP="009B379C">
            <w:pPr>
              <w:rPr>
                <w:rFonts w:ascii="Arial Narrow" w:hAnsi="Arial Narrow"/>
                <w:lang w:val="en-GB"/>
              </w:rPr>
            </w:pPr>
          </w:p>
        </w:tc>
      </w:tr>
      <w:tr w:rsidR="00695517" w:rsidRPr="008872D8" w14:paraId="0184C835" w14:textId="77777777" w:rsidTr="005D66F7">
        <w:trPr>
          <w:jc w:val="center"/>
        </w:trPr>
        <w:tc>
          <w:tcPr>
            <w:tcW w:w="709" w:type="dxa"/>
            <w:tcBorders>
              <w:top w:val="single" w:sz="6" w:space="0" w:color="auto"/>
              <w:left w:val="double" w:sz="4" w:space="0" w:color="auto"/>
              <w:bottom w:val="single" w:sz="6" w:space="0" w:color="auto"/>
            </w:tcBorders>
            <w:vAlign w:val="center"/>
          </w:tcPr>
          <w:p w14:paraId="549FABC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5</w:t>
            </w:r>
          </w:p>
        </w:tc>
        <w:tc>
          <w:tcPr>
            <w:tcW w:w="2552" w:type="dxa"/>
            <w:tcBorders>
              <w:top w:val="single" w:sz="6" w:space="0" w:color="auto"/>
              <w:left w:val="single" w:sz="6" w:space="0" w:color="auto"/>
              <w:bottom w:val="single" w:sz="6" w:space="0" w:color="auto"/>
            </w:tcBorders>
          </w:tcPr>
          <w:p w14:paraId="0C8DCEE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46628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23FD31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5926D6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D7BE3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4E30CC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6F064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511B6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95F69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210DF1"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02094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CE8AE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762C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18DA1CC" w14:textId="77777777" w:rsidR="00695517" w:rsidRPr="008872D8" w:rsidRDefault="00695517" w:rsidP="009B379C">
            <w:pPr>
              <w:rPr>
                <w:rFonts w:ascii="Arial Narrow" w:hAnsi="Arial Narrow"/>
                <w:lang w:val="en-GB"/>
              </w:rPr>
            </w:pPr>
          </w:p>
        </w:tc>
      </w:tr>
      <w:tr w:rsidR="00695517" w:rsidRPr="008872D8" w14:paraId="25BD8708" w14:textId="77777777" w:rsidTr="005D66F7">
        <w:trPr>
          <w:jc w:val="center"/>
        </w:trPr>
        <w:tc>
          <w:tcPr>
            <w:tcW w:w="709" w:type="dxa"/>
            <w:tcBorders>
              <w:top w:val="single" w:sz="6" w:space="0" w:color="auto"/>
              <w:left w:val="double" w:sz="4" w:space="0" w:color="auto"/>
              <w:bottom w:val="single" w:sz="6" w:space="0" w:color="auto"/>
            </w:tcBorders>
            <w:vAlign w:val="center"/>
          </w:tcPr>
          <w:p w14:paraId="5E015C77"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54518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C7C333" w14:textId="77777777" w:rsidR="00695517" w:rsidRPr="008872D8" w:rsidRDefault="00695517" w:rsidP="009B379C">
            <w:pPr>
              <w:pStyle w:val="En-tte"/>
              <w:tabs>
                <w:tab w:val="clear" w:pos="4320"/>
                <w:tab w:val="clear" w:pos="8640"/>
              </w:tabs>
              <w:rPr>
                <w:rFonts w:ascii="Arial Narrow" w:hAnsi="Arial Narrow"/>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8986A0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92534"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785035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DF3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7F547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9D8FE9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AB2B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C25F0D"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CC531A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40F2C9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52E4A9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BEF4881" w14:textId="77777777" w:rsidR="00695517" w:rsidRPr="008872D8" w:rsidRDefault="00695517" w:rsidP="009B379C">
            <w:pPr>
              <w:rPr>
                <w:rFonts w:ascii="Arial Narrow" w:hAnsi="Arial Narrow"/>
                <w:lang w:val="en-GB"/>
              </w:rPr>
            </w:pPr>
          </w:p>
        </w:tc>
      </w:tr>
      <w:tr w:rsidR="00695517" w:rsidRPr="008872D8" w14:paraId="1C35271B" w14:textId="77777777" w:rsidTr="005D66F7">
        <w:trPr>
          <w:jc w:val="center"/>
        </w:trPr>
        <w:tc>
          <w:tcPr>
            <w:tcW w:w="709" w:type="dxa"/>
            <w:tcBorders>
              <w:top w:val="single" w:sz="6" w:space="0" w:color="auto"/>
              <w:left w:val="double" w:sz="4" w:space="0" w:color="auto"/>
              <w:bottom w:val="single" w:sz="6" w:space="0" w:color="auto"/>
            </w:tcBorders>
            <w:vAlign w:val="center"/>
          </w:tcPr>
          <w:p w14:paraId="72F215A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C354FAE"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43EA00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EE465"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1DCD015"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F2783D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FA345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EB5AD0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ABC398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1F7517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7FD649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F0933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EF7472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F721C3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7B1D495" w14:textId="77777777" w:rsidR="00695517" w:rsidRPr="008872D8" w:rsidRDefault="00695517" w:rsidP="009B379C">
            <w:pPr>
              <w:rPr>
                <w:rFonts w:ascii="Arial Narrow" w:hAnsi="Arial Narrow"/>
                <w:lang w:val="en-GB"/>
              </w:rPr>
            </w:pPr>
          </w:p>
        </w:tc>
      </w:tr>
      <w:tr w:rsidR="00695517" w:rsidRPr="008872D8" w14:paraId="74FDFFC8" w14:textId="77777777" w:rsidTr="005D66F7">
        <w:trPr>
          <w:jc w:val="center"/>
        </w:trPr>
        <w:tc>
          <w:tcPr>
            <w:tcW w:w="709" w:type="dxa"/>
            <w:tcBorders>
              <w:top w:val="single" w:sz="6" w:space="0" w:color="auto"/>
              <w:left w:val="double" w:sz="4" w:space="0" w:color="auto"/>
              <w:bottom w:val="single" w:sz="6" w:space="0" w:color="auto"/>
            </w:tcBorders>
            <w:vAlign w:val="center"/>
          </w:tcPr>
          <w:p w14:paraId="3E29FB8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BA2E6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36F880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8C2E5B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7F4520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2FBFCF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242D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EE600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9BB6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8B541E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CAE79A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4C7F19F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3133DF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3E14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CA0EF02" w14:textId="77777777" w:rsidR="00695517" w:rsidRPr="008872D8" w:rsidRDefault="00695517" w:rsidP="009B379C">
            <w:pPr>
              <w:rPr>
                <w:rFonts w:ascii="Arial Narrow" w:hAnsi="Arial Narrow"/>
                <w:lang w:val="en-GB"/>
              </w:rPr>
            </w:pPr>
          </w:p>
        </w:tc>
      </w:tr>
      <w:tr w:rsidR="00695517" w:rsidRPr="008872D8" w14:paraId="7A207152" w14:textId="77777777" w:rsidTr="005D66F7">
        <w:trPr>
          <w:jc w:val="center"/>
        </w:trPr>
        <w:tc>
          <w:tcPr>
            <w:tcW w:w="709" w:type="dxa"/>
            <w:tcBorders>
              <w:top w:val="single" w:sz="6" w:space="0" w:color="auto"/>
              <w:left w:val="double" w:sz="4" w:space="0" w:color="auto"/>
              <w:bottom w:val="single" w:sz="6" w:space="0" w:color="auto"/>
            </w:tcBorders>
            <w:vAlign w:val="center"/>
          </w:tcPr>
          <w:p w14:paraId="4F4A96C3"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B86A17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ED17E9"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0BB432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0BEC3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37295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DCD4E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859E6E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BFCE7D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0560EF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893C54"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BDC1C2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63038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EE42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973CA30" w14:textId="77777777" w:rsidR="00695517" w:rsidRPr="008872D8" w:rsidRDefault="00695517" w:rsidP="009B379C">
            <w:pPr>
              <w:rPr>
                <w:rFonts w:ascii="Arial Narrow" w:hAnsi="Arial Narrow"/>
                <w:lang w:val="en-GB"/>
              </w:rPr>
            </w:pPr>
          </w:p>
        </w:tc>
      </w:tr>
      <w:tr w:rsidR="00695517" w:rsidRPr="008872D8" w14:paraId="0EAAC2C0" w14:textId="77777777" w:rsidTr="005D66F7">
        <w:trPr>
          <w:jc w:val="center"/>
        </w:trPr>
        <w:tc>
          <w:tcPr>
            <w:tcW w:w="709" w:type="dxa"/>
            <w:tcBorders>
              <w:top w:val="single" w:sz="6" w:space="0" w:color="auto"/>
              <w:left w:val="double" w:sz="4" w:space="0" w:color="auto"/>
              <w:bottom w:val="single" w:sz="6" w:space="0" w:color="auto"/>
            </w:tcBorders>
            <w:vAlign w:val="center"/>
          </w:tcPr>
          <w:p w14:paraId="49A847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7CB1AB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5CCC0F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B12849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07560A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20AEC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20871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2EADF2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7FFA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A74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38D1AB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747DF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51B6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C6B4B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A0EA3B3" w14:textId="77777777" w:rsidR="00695517" w:rsidRPr="008872D8" w:rsidRDefault="00695517" w:rsidP="009B379C">
            <w:pPr>
              <w:rPr>
                <w:rFonts w:ascii="Arial Narrow" w:hAnsi="Arial Narrow"/>
                <w:lang w:val="en-GB"/>
              </w:rPr>
            </w:pPr>
          </w:p>
        </w:tc>
      </w:tr>
      <w:tr w:rsidR="00695517" w:rsidRPr="008872D8" w14:paraId="73DC6086" w14:textId="77777777" w:rsidTr="005D66F7">
        <w:trPr>
          <w:jc w:val="center"/>
        </w:trPr>
        <w:tc>
          <w:tcPr>
            <w:tcW w:w="709" w:type="dxa"/>
            <w:tcBorders>
              <w:top w:val="single" w:sz="6" w:space="0" w:color="auto"/>
              <w:left w:val="double" w:sz="4" w:space="0" w:color="auto"/>
              <w:bottom w:val="single" w:sz="6" w:space="0" w:color="auto"/>
            </w:tcBorders>
            <w:vAlign w:val="center"/>
          </w:tcPr>
          <w:p w14:paraId="47FE06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74B888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7C0A55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492CFF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F422CA0"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8B6B87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4CE710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ED24F2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32E3C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584EA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CD8FCB"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63122AA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FAFC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9AAC8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7ED40D1" w14:textId="77777777" w:rsidR="00695517" w:rsidRPr="008872D8" w:rsidRDefault="00695517" w:rsidP="009B379C">
            <w:pPr>
              <w:rPr>
                <w:rFonts w:ascii="Arial Narrow" w:hAnsi="Arial Narrow"/>
                <w:lang w:val="en-GB"/>
              </w:rPr>
            </w:pPr>
          </w:p>
        </w:tc>
      </w:tr>
      <w:tr w:rsidR="00695517" w:rsidRPr="008872D8" w14:paraId="6452DFE1" w14:textId="77777777" w:rsidTr="005D66F7">
        <w:trPr>
          <w:jc w:val="center"/>
        </w:trPr>
        <w:tc>
          <w:tcPr>
            <w:tcW w:w="709" w:type="dxa"/>
            <w:tcBorders>
              <w:top w:val="single" w:sz="6" w:space="0" w:color="auto"/>
              <w:left w:val="double" w:sz="4" w:space="0" w:color="auto"/>
              <w:bottom w:val="single" w:sz="6" w:space="0" w:color="auto"/>
            </w:tcBorders>
            <w:vAlign w:val="center"/>
          </w:tcPr>
          <w:p w14:paraId="686FE346"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276ED22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17803"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E5F45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6DC757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229437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B172E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4D450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5D84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CA0634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00E8D16"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94778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E4F6E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BE099A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273ECDD" w14:textId="77777777" w:rsidR="00695517" w:rsidRPr="008872D8" w:rsidRDefault="00695517" w:rsidP="009B379C">
            <w:pPr>
              <w:rPr>
                <w:rFonts w:ascii="Arial Narrow" w:hAnsi="Arial Narrow"/>
                <w:lang w:val="en-GB"/>
              </w:rPr>
            </w:pPr>
          </w:p>
        </w:tc>
      </w:tr>
      <w:tr w:rsidR="00695517" w:rsidRPr="008872D8" w14:paraId="7EE8449F" w14:textId="77777777" w:rsidTr="005D66F7">
        <w:trPr>
          <w:jc w:val="center"/>
        </w:trPr>
        <w:tc>
          <w:tcPr>
            <w:tcW w:w="709" w:type="dxa"/>
            <w:tcBorders>
              <w:top w:val="single" w:sz="6" w:space="0" w:color="auto"/>
              <w:left w:val="double" w:sz="4" w:space="0" w:color="auto"/>
              <w:bottom w:val="single" w:sz="6" w:space="0" w:color="auto"/>
            </w:tcBorders>
            <w:vAlign w:val="center"/>
          </w:tcPr>
          <w:p w14:paraId="5A63B5D8"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E440A04"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341208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489DC8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DDAF5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E9D3C7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1260F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C24F36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9AA3B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7886F8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82B526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1058FD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6CE5B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B6059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30200E0" w14:textId="77777777" w:rsidR="00695517" w:rsidRPr="008872D8" w:rsidRDefault="00695517" w:rsidP="009B379C">
            <w:pPr>
              <w:rPr>
                <w:rFonts w:ascii="Arial Narrow" w:hAnsi="Arial Narrow"/>
                <w:lang w:val="en-GB"/>
              </w:rPr>
            </w:pPr>
          </w:p>
        </w:tc>
      </w:tr>
      <w:tr w:rsidR="00695517" w:rsidRPr="008872D8" w14:paraId="46B30CB8" w14:textId="77777777" w:rsidTr="005D66F7">
        <w:trPr>
          <w:jc w:val="center"/>
        </w:trPr>
        <w:tc>
          <w:tcPr>
            <w:tcW w:w="709" w:type="dxa"/>
            <w:tcBorders>
              <w:top w:val="single" w:sz="6" w:space="0" w:color="auto"/>
              <w:left w:val="double" w:sz="4" w:space="0" w:color="auto"/>
              <w:bottom w:val="single" w:sz="6" w:space="0" w:color="auto"/>
            </w:tcBorders>
            <w:vAlign w:val="center"/>
          </w:tcPr>
          <w:p w14:paraId="2F9D9142" w14:textId="77777777" w:rsidR="00695517" w:rsidRPr="008872D8" w:rsidRDefault="00695517" w:rsidP="009B379C">
            <w:pPr>
              <w:ind w:left="-25"/>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ADA675E"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BC6B8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276B1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E71305B"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758E75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B04EC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ECBBF8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9805D1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7FFF2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6CD6DC"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B7B7F4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CE99F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FF5640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40B75CE" w14:textId="77777777" w:rsidR="00695517" w:rsidRPr="008872D8" w:rsidRDefault="00695517" w:rsidP="009B379C">
            <w:pPr>
              <w:rPr>
                <w:rFonts w:ascii="Arial Narrow" w:hAnsi="Arial Narrow"/>
                <w:lang w:val="en-GB"/>
              </w:rPr>
            </w:pPr>
          </w:p>
        </w:tc>
      </w:tr>
      <w:tr w:rsidR="00695517" w:rsidRPr="008872D8" w14:paraId="18542ECC" w14:textId="77777777" w:rsidTr="005D66F7">
        <w:trPr>
          <w:jc w:val="center"/>
        </w:trPr>
        <w:tc>
          <w:tcPr>
            <w:tcW w:w="709" w:type="dxa"/>
            <w:tcBorders>
              <w:top w:val="single" w:sz="6" w:space="0" w:color="auto"/>
              <w:left w:val="double" w:sz="4" w:space="0" w:color="auto"/>
              <w:bottom w:val="double" w:sz="4" w:space="0" w:color="auto"/>
            </w:tcBorders>
            <w:vAlign w:val="center"/>
          </w:tcPr>
          <w:p w14:paraId="5DFBC11D" w14:textId="77777777" w:rsidR="00695517" w:rsidRPr="008872D8" w:rsidRDefault="00695517" w:rsidP="009B379C">
            <w:pPr>
              <w:ind w:left="-25"/>
              <w:jc w:val="center"/>
              <w:rPr>
                <w:rFonts w:ascii="Arial Narrow" w:hAnsi="Arial Narrow"/>
                <w:sz w:val="20"/>
                <w:lang w:val="en-GB"/>
              </w:rPr>
            </w:pPr>
            <w:r w:rsidRPr="008872D8">
              <w:rPr>
                <w:rFonts w:ascii="Arial Narrow" w:hAnsi="Arial Narrow"/>
                <w:sz w:val="20"/>
                <w:lang w:val="en-GB"/>
              </w:rPr>
              <w:t>n</w:t>
            </w:r>
          </w:p>
        </w:tc>
        <w:tc>
          <w:tcPr>
            <w:tcW w:w="2552" w:type="dxa"/>
            <w:tcBorders>
              <w:top w:val="single" w:sz="6" w:space="0" w:color="auto"/>
              <w:left w:val="single" w:sz="6" w:space="0" w:color="auto"/>
              <w:bottom w:val="double" w:sz="4" w:space="0" w:color="auto"/>
            </w:tcBorders>
          </w:tcPr>
          <w:p w14:paraId="1E2C604F"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27778A5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30023A8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608C964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double" w:sz="4" w:space="0" w:color="auto"/>
              <w:right w:val="single" w:sz="6" w:space="0" w:color="auto"/>
            </w:tcBorders>
          </w:tcPr>
          <w:p w14:paraId="0C6EDD7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143301B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3D66B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53E7F8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5448E1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320C99F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double" w:sz="4" w:space="0" w:color="auto"/>
              <w:right w:val="single" w:sz="6" w:space="0" w:color="auto"/>
            </w:tcBorders>
          </w:tcPr>
          <w:p w14:paraId="287C8C9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D2AB5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7A9237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double" w:sz="4" w:space="0" w:color="auto"/>
            </w:tcBorders>
          </w:tcPr>
          <w:p w14:paraId="5679C3AA" w14:textId="77777777" w:rsidR="00695517" w:rsidRPr="008872D8" w:rsidRDefault="00695517" w:rsidP="009B379C">
            <w:pPr>
              <w:rPr>
                <w:rFonts w:ascii="Arial Narrow" w:hAnsi="Arial Narrow"/>
                <w:lang w:val="en-GB"/>
              </w:rPr>
            </w:pPr>
          </w:p>
        </w:tc>
      </w:tr>
    </w:tbl>
    <w:p w14:paraId="7093FA02" w14:textId="77777777" w:rsidR="00695517" w:rsidRPr="008872D8" w:rsidRDefault="00695517" w:rsidP="00695517">
      <w:pPr>
        <w:rPr>
          <w:rFonts w:ascii="Arial Narrow" w:hAnsi="Arial Narrow"/>
          <w:lang w:val="en-GB"/>
        </w:rPr>
      </w:pPr>
    </w:p>
    <w:p w14:paraId="77EB1DE0"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1</w:t>
      </w:r>
      <w:r w:rsidRPr="008872D8">
        <w:rPr>
          <w:rFonts w:ascii="Arial Narrow" w:hAnsi="Arial Narrow"/>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11E62405"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2</w:t>
      </w:r>
      <w:r w:rsidRPr="008872D8">
        <w:rPr>
          <w:rFonts w:ascii="Arial Narrow" w:hAnsi="Arial Narrow"/>
          <w:sz w:val="20"/>
        </w:rPr>
        <w:tab/>
        <w:t>La durée des activités doit être présentée sous la forme d'un graphique à barres.</w:t>
      </w:r>
    </w:p>
    <w:p w14:paraId="4500A138" w14:textId="77777777" w:rsidR="00695517" w:rsidRPr="008872D8" w:rsidRDefault="00695517" w:rsidP="00695517">
      <w:pPr>
        <w:pStyle w:val="Retraitcorpsdetexte"/>
        <w:tabs>
          <w:tab w:val="left" w:pos="360"/>
        </w:tabs>
        <w:ind w:left="360" w:hanging="360"/>
        <w:jc w:val="center"/>
        <w:rPr>
          <w:rFonts w:ascii="Arial Narrow" w:hAnsi="Arial Narrow"/>
          <w:b/>
          <w:sz w:val="32"/>
          <w:szCs w:val="32"/>
        </w:rPr>
      </w:pPr>
      <w:r w:rsidRPr="008872D8">
        <w:rPr>
          <w:rFonts w:ascii="Arial Narrow" w:hAnsi="Arial Narrow"/>
          <w:sz w:val="20"/>
        </w:rPr>
        <w:br w:type="page"/>
      </w:r>
      <w:bookmarkStart w:id="87" w:name="_Toc72513667"/>
      <w:bookmarkStart w:id="88" w:name="_Toc72514647"/>
      <w:bookmarkStart w:id="89" w:name="_Toc72514826"/>
      <w:bookmarkStart w:id="90" w:name="_Toc72515061"/>
      <w:bookmarkStart w:id="91" w:name="_Toc189450394"/>
      <w:bookmarkStart w:id="92" w:name="_Toc298343861"/>
      <w:r w:rsidRPr="008872D8">
        <w:rPr>
          <w:rFonts w:ascii="Arial Narrow" w:hAnsi="Arial Narrow"/>
          <w:b/>
          <w:sz w:val="32"/>
          <w:szCs w:val="32"/>
        </w:rPr>
        <w:lastRenderedPageBreak/>
        <w:t>Section 5. Proposition financière - Formulaires types</w:t>
      </w:r>
      <w:bookmarkEnd w:id="87"/>
      <w:bookmarkEnd w:id="88"/>
      <w:bookmarkEnd w:id="89"/>
      <w:bookmarkEnd w:id="90"/>
      <w:bookmarkEnd w:id="91"/>
      <w:bookmarkEnd w:id="92"/>
    </w:p>
    <w:p w14:paraId="4435AD2C" w14:textId="77777777" w:rsidR="00695517" w:rsidRPr="008872D8" w:rsidRDefault="00695517" w:rsidP="00695517">
      <w:pPr>
        <w:rPr>
          <w:rFonts w:ascii="Arial Narrow" w:hAnsi="Arial Narrow"/>
        </w:rPr>
      </w:pPr>
    </w:p>
    <w:p w14:paraId="5A4143EE"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visent à aider les Candidats présélectionnés à élaborer leurs propositions financières ; ils ne doivent pas figurer sur les propositions financières soumises</w:t>
      </w:r>
      <w:r w:rsidRPr="008872D8">
        <w:rPr>
          <w:rFonts w:ascii="Arial Narrow" w:hAnsi="Arial Narrow"/>
        </w:rPr>
        <w:t>]</w:t>
      </w:r>
    </w:p>
    <w:p w14:paraId="14D7DE3A" w14:textId="77777777" w:rsidR="00695517" w:rsidRPr="008872D8" w:rsidRDefault="00695517" w:rsidP="00695517">
      <w:pPr>
        <w:jc w:val="both"/>
        <w:rPr>
          <w:rFonts w:ascii="Arial Narrow" w:hAnsi="Arial Narrow"/>
        </w:rPr>
      </w:pPr>
    </w:p>
    <w:p w14:paraId="3875059A" w14:textId="77777777" w:rsidR="00695517" w:rsidRPr="008872D8" w:rsidRDefault="00695517" w:rsidP="00695517">
      <w:pPr>
        <w:jc w:val="both"/>
        <w:rPr>
          <w:rFonts w:ascii="Arial Narrow" w:hAnsi="Arial Narrow"/>
        </w:rPr>
      </w:pPr>
      <w:r w:rsidRPr="008872D8">
        <w:rPr>
          <w:rFonts w:ascii="Arial Narrow" w:hAnsi="Arial Narrow"/>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C64B710" w14:textId="77777777" w:rsidR="00695517" w:rsidRPr="008872D8" w:rsidRDefault="00695517" w:rsidP="00695517">
      <w:pPr>
        <w:jc w:val="both"/>
        <w:rPr>
          <w:rFonts w:ascii="Arial Narrow" w:hAnsi="Arial Narrow"/>
        </w:rPr>
      </w:pPr>
    </w:p>
    <w:p w14:paraId="3ECFE403"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L’annexe « Négociations financières – Décomposition des taux de rémunération ne doit </w:t>
      </w:r>
      <w:r w:rsidRPr="008872D8">
        <w:rPr>
          <w:rFonts w:ascii="Arial Narrow" w:hAnsi="Arial Narrow"/>
        </w:rPr>
        <w:t>être</w:t>
      </w:r>
      <w:r w:rsidRPr="008872D8">
        <w:rPr>
          <w:rFonts w:ascii="Arial Narrow" w:hAnsi="Arial Narrow"/>
          <w:i/>
        </w:rPr>
        <w:t xml:space="preserve"> utilisée que dans le cas de négociations financières lorsque la méthode " Sélection sur la base de la qualité " est adoptée, conformément aux indications du paragraphe 16 de la Section 2</w:t>
      </w:r>
      <w:r w:rsidRPr="008872D8">
        <w:rPr>
          <w:rFonts w:ascii="Arial Narrow" w:hAnsi="Arial Narrow"/>
        </w:rPr>
        <w:t>]</w:t>
      </w:r>
    </w:p>
    <w:p w14:paraId="486B2307" w14:textId="77777777" w:rsidR="00695517" w:rsidRPr="008872D8" w:rsidRDefault="00695517" w:rsidP="00695517">
      <w:pPr>
        <w:rPr>
          <w:rFonts w:ascii="Arial Narrow" w:hAnsi="Arial Narrow"/>
        </w:rPr>
      </w:pPr>
    </w:p>
    <w:p w14:paraId="512B9883" w14:textId="77777777" w:rsidR="00695517" w:rsidRPr="008872D8" w:rsidRDefault="00695517" w:rsidP="00695517">
      <w:pPr>
        <w:rPr>
          <w:rFonts w:ascii="Arial Narrow" w:hAnsi="Arial Narrow"/>
        </w:rPr>
      </w:pPr>
      <w:r w:rsidRPr="008872D8">
        <w:rPr>
          <w:rFonts w:ascii="Arial Narrow" w:hAnsi="Arial Narrow"/>
        </w:rPr>
        <w:t>FIN-1.</w:t>
      </w:r>
      <w:r w:rsidRPr="008872D8">
        <w:rPr>
          <w:rFonts w:ascii="Arial Narrow" w:hAnsi="Arial Narrow"/>
        </w:rPr>
        <w:tab/>
        <w:t>Lettre de soumission de la Proposition financière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3</w:t>
      </w:r>
      <w:r w:rsidR="00465DBF" w:rsidRPr="008872D8">
        <w:rPr>
          <w:rFonts w:ascii="Arial Narrow" w:hAnsi="Arial Narrow"/>
        </w:rPr>
        <w:t>2</w:t>
      </w:r>
    </w:p>
    <w:p w14:paraId="1086B2AF" w14:textId="77777777" w:rsidR="00695517" w:rsidRPr="008872D8" w:rsidRDefault="00695517" w:rsidP="00695517">
      <w:pPr>
        <w:rPr>
          <w:rFonts w:ascii="Arial Narrow" w:hAnsi="Arial Narrow"/>
        </w:rPr>
      </w:pPr>
    </w:p>
    <w:p w14:paraId="1A8195EE" w14:textId="6DE3687B" w:rsidR="00695517" w:rsidRPr="008872D8" w:rsidRDefault="00695517" w:rsidP="00695517">
      <w:pPr>
        <w:rPr>
          <w:rFonts w:ascii="Arial Narrow" w:hAnsi="Arial Narrow"/>
        </w:rPr>
      </w:pPr>
      <w:r w:rsidRPr="008872D8">
        <w:rPr>
          <w:rFonts w:ascii="Arial Narrow" w:hAnsi="Arial Narrow"/>
        </w:rPr>
        <w:t>FIN-2.</w:t>
      </w:r>
      <w:r w:rsidRPr="008872D8">
        <w:rPr>
          <w:rFonts w:ascii="Arial Narrow" w:hAnsi="Arial Narrow"/>
        </w:rPr>
        <w:tab/>
        <w:t>État</w:t>
      </w:r>
      <w:r w:rsidR="00E175ED">
        <w:rPr>
          <w:rFonts w:ascii="Arial Narrow" w:hAnsi="Arial Narrow"/>
        </w:rPr>
        <w:t xml:space="preserve"> récapitulatif des coûts</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33</w:t>
      </w:r>
    </w:p>
    <w:p w14:paraId="78618155" w14:textId="77777777" w:rsidR="00695517" w:rsidRPr="008872D8" w:rsidRDefault="00695517" w:rsidP="00695517">
      <w:pPr>
        <w:rPr>
          <w:rFonts w:ascii="Arial Narrow" w:hAnsi="Arial Narrow"/>
        </w:rPr>
      </w:pPr>
    </w:p>
    <w:p w14:paraId="249FFC85" w14:textId="40220722" w:rsidR="00695517" w:rsidRPr="008872D8" w:rsidRDefault="00695517" w:rsidP="00695517">
      <w:pPr>
        <w:rPr>
          <w:rFonts w:ascii="Arial Narrow" w:hAnsi="Arial Narrow"/>
        </w:rPr>
      </w:pPr>
      <w:r w:rsidRPr="008872D8">
        <w:rPr>
          <w:rFonts w:ascii="Arial Narrow" w:hAnsi="Arial Narrow"/>
        </w:rPr>
        <w:t>FIN-3.</w:t>
      </w:r>
      <w:r w:rsidRPr="008872D8">
        <w:rPr>
          <w:rFonts w:ascii="Arial Narrow" w:hAnsi="Arial Narrow"/>
        </w:rPr>
        <w:tab/>
        <w:t>Ventilation des coûts par activité</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34</w:t>
      </w:r>
    </w:p>
    <w:p w14:paraId="28A7403B" w14:textId="77777777" w:rsidR="00695517" w:rsidRPr="008872D8" w:rsidRDefault="00695517" w:rsidP="00695517">
      <w:pPr>
        <w:rPr>
          <w:rFonts w:ascii="Arial Narrow" w:hAnsi="Arial Narrow"/>
        </w:rPr>
      </w:pPr>
    </w:p>
    <w:p w14:paraId="3357CD9C" w14:textId="606E14CD" w:rsidR="00695517" w:rsidRPr="008872D8" w:rsidRDefault="00695517" w:rsidP="00695517">
      <w:pPr>
        <w:rPr>
          <w:rFonts w:ascii="Arial Narrow" w:hAnsi="Arial Narrow"/>
        </w:rPr>
      </w:pPr>
      <w:r w:rsidRPr="008872D8">
        <w:rPr>
          <w:rFonts w:ascii="Arial Narrow" w:hAnsi="Arial Narrow"/>
        </w:rPr>
        <w:t>FIN-4.</w:t>
      </w:r>
      <w:r w:rsidRPr="008872D8">
        <w:rPr>
          <w:rFonts w:ascii="Arial Narrow" w:hAnsi="Arial Narrow"/>
        </w:rPr>
        <w:tab/>
        <w:t xml:space="preserve"> Ventilation des rémunér</w:t>
      </w:r>
      <w:r w:rsidR="00E175ED">
        <w:rPr>
          <w:rFonts w:ascii="Arial Narrow" w:hAnsi="Arial Narrow"/>
        </w:rPr>
        <w:t>ations (contrat au forfait)</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36</w:t>
      </w:r>
    </w:p>
    <w:p w14:paraId="0E308174" w14:textId="663C16AB" w:rsidR="00695517" w:rsidRPr="008872D8" w:rsidRDefault="00695517" w:rsidP="00695517">
      <w:pPr>
        <w:rPr>
          <w:rFonts w:ascii="Arial Narrow" w:hAnsi="Arial Narrow"/>
        </w:rPr>
      </w:pPr>
    </w:p>
    <w:p w14:paraId="75E2FF34" w14:textId="5A2C1CD3" w:rsidR="00695517" w:rsidRPr="008872D8" w:rsidRDefault="00695517" w:rsidP="00695517">
      <w:pPr>
        <w:rPr>
          <w:rFonts w:ascii="Arial Narrow" w:hAnsi="Arial Narrow"/>
        </w:rPr>
      </w:pPr>
      <w:r w:rsidRPr="008872D8">
        <w:rPr>
          <w:rFonts w:ascii="Arial Narrow" w:hAnsi="Arial Narrow"/>
        </w:rPr>
        <w:t>FIN-5.</w:t>
      </w:r>
      <w:r w:rsidRPr="008872D8">
        <w:rPr>
          <w:rFonts w:ascii="Arial Narrow" w:hAnsi="Arial Narrow"/>
        </w:rPr>
        <w:tab/>
        <w:t xml:space="preserve">Ventilation des </w:t>
      </w:r>
      <w:r w:rsidR="00465DBF" w:rsidRPr="008872D8">
        <w:rPr>
          <w:rFonts w:ascii="Arial Narrow" w:hAnsi="Arial Narrow"/>
        </w:rPr>
        <w:t>d</w:t>
      </w:r>
      <w:r w:rsidR="004E1AA3" w:rsidRPr="008872D8">
        <w:rPr>
          <w:rFonts w:ascii="Arial Narrow" w:hAnsi="Arial Narrow"/>
        </w:rPr>
        <w:t>épenses remboursa</w:t>
      </w:r>
      <w:r w:rsidR="00E175ED">
        <w:rPr>
          <w:rFonts w:ascii="Arial Narrow" w:hAnsi="Arial Narrow"/>
        </w:rPr>
        <w:t xml:space="preserve">bles </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4E1AA3" w:rsidRPr="008872D8">
        <w:rPr>
          <w:rFonts w:ascii="Arial Narrow" w:hAnsi="Arial Narrow"/>
        </w:rPr>
        <w:t>p.38</w:t>
      </w:r>
    </w:p>
    <w:p w14:paraId="20655359" w14:textId="77777777" w:rsidR="00695517" w:rsidRPr="008872D8" w:rsidRDefault="00695517" w:rsidP="00695517">
      <w:pPr>
        <w:rPr>
          <w:rFonts w:ascii="Arial Narrow" w:hAnsi="Arial Narrow"/>
        </w:rPr>
      </w:pPr>
    </w:p>
    <w:p w14:paraId="6A3B2EB5" w14:textId="77777777" w:rsidR="00695517" w:rsidRPr="008872D8" w:rsidRDefault="00695517" w:rsidP="00695517">
      <w:pPr>
        <w:rPr>
          <w:rFonts w:ascii="Arial Narrow" w:hAnsi="Arial Narrow"/>
        </w:rPr>
      </w:pPr>
      <w:r w:rsidRPr="008872D8">
        <w:rPr>
          <w:rFonts w:ascii="Arial Narrow" w:hAnsi="Arial Narrow"/>
        </w:rPr>
        <w:t>Annexe : Négociations financières – Décompositio</w:t>
      </w:r>
      <w:r w:rsidR="003F2630" w:rsidRPr="008872D8">
        <w:rPr>
          <w:rFonts w:ascii="Arial Narrow" w:hAnsi="Arial Narrow"/>
        </w:rPr>
        <w:t>n des taux de rémunération</w:t>
      </w:r>
      <w:r w:rsidR="003F2630" w:rsidRPr="008872D8">
        <w:rPr>
          <w:rFonts w:ascii="Arial Narrow" w:hAnsi="Arial Narrow"/>
        </w:rPr>
        <w:tab/>
      </w:r>
      <w:r w:rsidR="003F2630" w:rsidRPr="008872D8">
        <w:rPr>
          <w:rFonts w:ascii="Arial Narrow" w:hAnsi="Arial Narrow"/>
        </w:rPr>
        <w:tab/>
        <w:t>p.39</w:t>
      </w:r>
    </w:p>
    <w:p w14:paraId="7B7BCA7D" w14:textId="77777777" w:rsidR="00695517" w:rsidRPr="008872D8" w:rsidRDefault="00695517" w:rsidP="00695517">
      <w:pPr>
        <w:rPr>
          <w:rFonts w:ascii="Arial Narrow" w:hAnsi="Arial Narrow"/>
        </w:rPr>
      </w:pPr>
    </w:p>
    <w:p w14:paraId="57141D76" w14:textId="77777777" w:rsidR="00695517" w:rsidRPr="008872D8" w:rsidRDefault="00695517" w:rsidP="00775535">
      <w:pPr>
        <w:jc w:val="right"/>
        <w:rPr>
          <w:rFonts w:ascii="Arial Narrow" w:hAnsi="Arial Narrow"/>
        </w:rPr>
      </w:pPr>
    </w:p>
    <w:p w14:paraId="39BB220B" w14:textId="77777777" w:rsidR="00695517" w:rsidRPr="008872D8" w:rsidRDefault="00695517" w:rsidP="00695517">
      <w:pPr>
        <w:jc w:val="center"/>
        <w:rPr>
          <w:rFonts w:ascii="Arial Narrow" w:hAnsi="Arial Narrow"/>
          <w:b/>
        </w:rPr>
      </w:pPr>
    </w:p>
    <w:p w14:paraId="5B15C23B" w14:textId="77777777" w:rsidR="00695517" w:rsidRPr="008872D8" w:rsidRDefault="00695517" w:rsidP="00695517">
      <w:pPr>
        <w:jc w:val="center"/>
        <w:rPr>
          <w:rFonts w:ascii="Arial Narrow" w:hAnsi="Arial Narrow"/>
          <w:b/>
        </w:rPr>
      </w:pPr>
    </w:p>
    <w:p w14:paraId="6CC94126" w14:textId="77777777" w:rsidR="00695517" w:rsidRPr="008872D8" w:rsidRDefault="00695517" w:rsidP="00695517">
      <w:pPr>
        <w:jc w:val="center"/>
        <w:rPr>
          <w:rFonts w:ascii="Arial Narrow" w:hAnsi="Arial Narrow"/>
          <w:b/>
          <w:sz w:val="28"/>
        </w:rPr>
      </w:pPr>
      <w:r w:rsidRPr="008872D8">
        <w:rPr>
          <w:rFonts w:ascii="Arial Narrow" w:hAnsi="Arial Narrow"/>
          <w:b/>
        </w:rPr>
        <w:br w:type="page"/>
      </w:r>
      <w:r w:rsidRPr="008872D8">
        <w:rPr>
          <w:rFonts w:ascii="Arial Narrow" w:hAnsi="Arial Narrow"/>
          <w:b/>
        </w:rPr>
        <w:lastRenderedPageBreak/>
        <w:t>Formulaire FIN-1</w:t>
      </w:r>
      <w:r w:rsidRPr="008872D8">
        <w:rPr>
          <w:rFonts w:ascii="Arial Narrow" w:hAnsi="Arial Narrow"/>
          <w:b/>
          <w:sz w:val="28"/>
        </w:rPr>
        <w:t xml:space="preserve">. </w:t>
      </w:r>
      <w:r w:rsidRPr="008872D8">
        <w:rPr>
          <w:rFonts w:ascii="Arial Narrow" w:hAnsi="Arial Narrow"/>
          <w:b/>
          <w:smallCaps/>
          <w:sz w:val="28"/>
        </w:rPr>
        <w:t>Lettre de soumission de la Proposition financière</w:t>
      </w:r>
    </w:p>
    <w:p w14:paraId="7FD54856" w14:textId="77777777" w:rsidR="00695517" w:rsidRPr="008872D8" w:rsidRDefault="00695517" w:rsidP="00695517">
      <w:pPr>
        <w:pBdr>
          <w:bottom w:val="single" w:sz="12" w:space="1" w:color="auto"/>
        </w:pBdr>
        <w:rPr>
          <w:rFonts w:ascii="Arial Narrow" w:hAnsi="Arial Narrow"/>
        </w:rPr>
      </w:pPr>
    </w:p>
    <w:p w14:paraId="3444FD0F" w14:textId="77777777" w:rsidR="00695517" w:rsidRPr="008872D8" w:rsidRDefault="00695517" w:rsidP="00695517">
      <w:pPr>
        <w:rPr>
          <w:rFonts w:ascii="Arial Narrow" w:hAnsi="Arial Narrow"/>
          <w:b/>
          <w:sz w:val="28"/>
        </w:rPr>
      </w:pPr>
    </w:p>
    <w:p w14:paraId="55ACFEFE"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8BF283E" w14:textId="77777777" w:rsidR="00695517" w:rsidRPr="008872D8" w:rsidRDefault="00695517" w:rsidP="00695517">
      <w:pPr>
        <w:spacing w:after="200"/>
        <w:ind w:firstLine="720"/>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0877C7CA" w14:textId="77777777" w:rsidR="00695517" w:rsidRPr="008872D8" w:rsidRDefault="00695517" w:rsidP="00695517">
      <w:pPr>
        <w:spacing w:after="200"/>
        <w:ind w:firstLine="720"/>
        <w:rPr>
          <w:rFonts w:ascii="Arial Narrow" w:hAnsi="Arial Narrow"/>
        </w:rPr>
      </w:pPr>
      <w:r w:rsidRPr="008872D8">
        <w:rPr>
          <w:rFonts w:ascii="Arial Narrow" w:hAnsi="Arial Narrow"/>
        </w:rPr>
        <w:t>Madame/Monsieur,</w:t>
      </w:r>
    </w:p>
    <w:p w14:paraId="76384E1F" w14:textId="77777777" w:rsidR="00695517" w:rsidRPr="008872D8" w:rsidRDefault="00695517" w:rsidP="00695517">
      <w:pPr>
        <w:spacing w:after="200"/>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technique. Vous trouverez ci-joint notre Proposition financière qui s’élève à [</w:t>
      </w:r>
      <w:r w:rsidRPr="008872D8">
        <w:rPr>
          <w:rFonts w:ascii="Arial Narrow" w:hAnsi="Arial Narrow"/>
          <w:i/>
        </w:rPr>
        <w:t>montant en lettres et en chiffres</w:t>
      </w:r>
      <w:r w:rsidRPr="008872D8">
        <w:rPr>
          <w:rFonts w:ascii="Arial Narrow" w:hAnsi="Arial Narrow"/>
        </w:rPr>
        <w:t>]</w:t>
      </w:r>
      <w:r w:rsidRPr="008872D8">
        <w:rPr>
          <w:rStyle w:val="Appelnotedebasdep"/>
          <w:rFonts w:ascii="Arial Narrow" w:hAnsi="Arial Narrow"/>
        </w:rPr>
        <w:footnoteReference w:customMarkFollows="1" w:id="6"/>
        <w:t>1</w:t>
      </w:r>
      <w:r w:rsidRPr="008872D8">
        <w:rPr>
          <w:rFonts w:ascii="Arial Narrow" w:hAnsi="Arial Narrow"/>
        </w:rPr>
        <w:t xml:space="preserve"> FCFA, toutes taxes comprises.</w:t>
      </w:r>
    </w:p>
    <w:p w14:paraId="6919EEE0" w14:textId="77777777" w:rsidR="00695517" w:rsidRPr="008872D8" w:rsidRDefault="00695517" w:rsidP="00695517">
      <w:pPr>
        <w:spacing w:after="200"/>
        <w:jc w:val="both"/>
        <w:rPr>
          <w:rFonts w:ascii="Arial Narrow" w:hAnsi="Arial Narrow"/>
        </w:rPr>
      </w:pPr>
      <w:r w:rsidRPr="008872D8">
        <w:rPr>
          <w:rFonts w:ascii="Arial Narrow" w:hAnsi="Arial Narrow"/>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2EDEBB5" w14:textId="77777777" w:rsidR="00695517" w:rsidRPr="008872D8" w:rsidRDefault="00695517" w:rsidP="00695517">
      <w:pPr>
        <w:tabs>
          <w:tab w:val="left" w:pos="540"/>
          <w:tab w:val="right" w:pos="9000"/>
        </w:tabs>
        <w:spacing w:after="200"/>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1C783A8D" w14:textId="77777777" w:rsidR="00695517" w:rsidRPr="008872D8" w:rsidRDefault="00695517" w:rsidP="00695517">
      <w:pPr>
        <w:tabs>
          <w:tab w:val="left" w:pos="630"/>
        </w:tabs>
        <w:rPr>
          <w:rFonts w:ascii="Arial Narrow" w:hAnsi="Arial Narrow"/>
        </w:rPr>
      </w:pPr>
    </w:p>
    <w:p w14:paraId="4B6AE4C0" w14:textId="77777777" w:rsidR="00695517" w:rsidRPr="008872D8" w:rsidRDefault="00695517" w:rsidP="00695517">
      <w:pPr>
        <w:tabs>
          <w:tab w:val="left" w:pos="630"/>
        </w:tabs>
        <w:rPr>
          <w:rFonts w:ascii="Arial Narrow" w:hAnsi="Arial Narrow"/>
        </w:rPr>
      </w:pPr>
      <w:r w:rsidRPr="008872D8">
        <w:rPr>
          <w:rFonts w:ascii="Arial Narrow" w:hAnsi="Arial Narrow"/>
        </w:rPr>
        <w:t>Veuillez agréer, Madame/Monsieur, l’assurance de notre considération distinguée.</w:t>
      </w:r>
    </w:p>
    <w:p w14:paraId="5ED6760F" w14:textId="77777777" w:rsidR="00695517" w:rsidRPr="008872D8" w:rsidRDefault="00695517" w:rsidP="00695517">
      <w:pPr>
        <w:rPr>
          <w:rFonts w:ascii="Arial Narrow" w:hAnsi="Arial Narrow"/>
        </w:rPr>
      </w:pPr>
    </w:p>
    <w:p w14:paraId="647C1542" w14:textId="77777777" w:rsidR="00695517" w:rsidRPr="008872D8" w:rsidRDefault="00695517" w:rsidP="00695517">
      <w:pPr>
        <w:jc w:val="center"/>
        <w:rPr>
          <w:rFonts w:ascii="Arial Narrow" w:hAnsi="Arial Narrow"/>
        </w:rPr>
      </w:pPr>
    </w:p>
    <w:p w14:paraId="07486FD4" w14:textId="77777777" w:rsidR="00695517" w:rsidRPr="008872D8" w:rsidRDefault="00695517" w:rsidP="00695517">
      <w:pPr>
        <w:rPr>
          <w:rFonts w:ascii="Arial Narrow" w:hAnsi="Arial Narrow"/>
          <w:u w:val="single"/>
        </w:rPr>
      </w:pPr>
      <w:r w:rsidRPr="008872D8">
        <w:rPr>
          <w:rFonts w:ascii="Arial Narrow" w:hAnsi="Arial Narrow"/>
        </w:rPr>
        <w:t>Signature du représentant habilité :  _____________________________________________</w:t>
      </w:r>
    </w:p>
    <w:p w14:paraId="00F6CC3F" w14:textId="77777777" w:rsidR="00695517" w:rsidRPr="008872D8" w:rsidRDefault="00695517" w:rsidP="00695517">
      <w:pPr>
        <w:rPr>
          <w:rFonts w:ascii="Arial Narrow" w:hAnsi="Arial Narrow"/>
        </w:rPr>
      </w:pPr>
      <w:r w:rsidRPr="008872D8">
        <w:rPr>
          <w:rFonts w:ascii="Arial Narrow" w:hAnsi="Arial Narrow"/>
        </w:rPr>
        <w:t>Nom et titre du signataire : ____________________________________________________</w:t>
      </w:r>
    </w:p>
    <w:p w14:paraId="17063128" w14:textId="60414C57" w:rsidR="00761F6D" w:rsidRPr="008872D8" w:rsidRDefault="00761F6D" w:rsidP="00761F6D">
      <w:pPr>
        <w:rPr>
          <w:rFonts w:ascii="Arial Narrow" w:hAnsi="Arial Narrow"/>
        </w:rPr>
      </w:pPr>
      <w:r w:rsidRPr="008872D8">
        <w:rPr>
          <w:rFonts w:ascii="Arial Narrow" w:hAnsi="Arial Narrow"/>
        </w:rPr>
        <w:t>Adresse</w:t>
      </w:r>
      <w:r w:rsidR="00351CF6">
        <w:rPr>
          <w:rFonts w:ascii="Arial Narrow" w:hAnsi="Arial Narrow"/>
        </w:rPr>
        <w:t xml:space="preserve"> </w:t>
      </w:r>
      <w:r w:rsidRPr="008872D8">
        <w:rPr>
          <w:rFonts w:ascii="Arial Narrow" w:hAnsi="Arial Narrow"/>
        </w:rPr>
        <w:t>du signataire :   __________________________________________________________</w:t>
      </w:r>
    </w:p>
    <w:p w14:paraId="63987BB6" w14:textId="77777777" w:rsidR="00695517" w:rsidRPr="008872D8" w:rsidRDefault="00695517" w:rsidP="00695517">
      <w:pPr>
        <w:rPr>
          <w:rFonts w:ascii="Arial Narrow" w:hAnsi="Arial Narrow"/>
        </w:rPr>
      </w:pPr>
      <w:r w:rsidRPr="008872D8">
        <w:rPr>
          <w:rFonts w:ascii="Arial Narrow" w:hAnsi="Arial Narrow"/>
        </w:rPr>
        <w:t>Nom et adresse du C</w:t>
      </w:r>
      <w:r w:rsidR="00761F6D" w:rsidRPr="008872D8">
        <w:rPr>
          <w:rFonts w:ascii="Arial Narrow" w:hAnsi="Arial Narrow"/>
        </w:rPr>
        <w:t>andidat</w:t>
      </w:r>
      <w:r w:rsidRPr="008872D8">
        <w:rPr>
          <w:rFonts w:ascii="Arial Narrow" w:hAnsi="Arial Narrow"/>
        </w:rPr>
        <w:t> :  ________________________________________________</w:t>
      </w:r>
    </w:p>
    <w:p w14:paraId="6BCED296" w14:textId="77777777" w:rsidR="00695517" w:rsidRPr="008872D8" w:rsidRDefault="00695517" w:rsidP="00695517">
      <w:pPr>
        <w:rPr>
          <w:rFonts w:ascii="Arial Narrow" w:hAnsi="Arial Narrow"/>
        </w:rPr>
      </w:pPr>
      <w:r w:rsidRPr="008872D8">
        <w:rPr>
          <w:rFonts w:ascii="Arial Narrow" w:hAnsi="Arial Narrow"/>
        </w:rPr>
        <w:br w:type="page"/>
      </w:r>
    </w:p>
    <w:p w14:paraId="7871C85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FIN-2 </w:t>
      </w:r>
      <w:r w:rsidRPr="008872D8">
        <w:rPr>
          <w:rFonts w:ascii="Arial Narrow" w:hAnsi="Arial Narrow"/>
          <w:b/>
          <w:smallCaps/>
          <w:sz w:val="28"/>
        </w:rPr>
        <w:t xml:space="preserve">État récapitulatif des coûts </w:t>
      </w:r>
    </w:p>
    <w:p w14:paraId="40208C00" w14:textId="77777777" w:rsidR="00695517" w:rsidRPr="008872D8" w:rsidRDefault="00695517" w:rsidP="00695517">
      <w:pPr>
        <w:rPr>
          <w:rFonts w:ascii="Arial Narrow" w:hAnsi="Arial Narrow"/>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8872D8" w14:paraId="2CFCE46A" w14:textId="77777777" w:rsidTr="009B379C">
        <w:trPr>
          <w:cantSplit/>
          <w:trHeight w:val="1171"/>
          <w:jc w:val="center"/>
        </w:trPr>
        <w:tc>
          <w:tcPr>
            <w:tcW w:w="4244" w:type="dxa"/>
            <w:tcBorders>
              <w:top w:val="double" w:sz="4" w:space="0" w:color="auto"/>
              <w:left w:val="double" w:sz="4" w:space="0" w:color="auto"/>
            </w:tcBorders>
            <w:vAlign w:val="center"/>
          </w:tcPr>
          <w:p w14:paraId="3BA7AB5A" w14:textId="77777777" w:rsidR="00695517" w:rsidRPr="008872D8" w:rsidRDefault="00695517" w:rsidP="009B379C">
            <w:pPr>
              <w:pStyle w:val="Titre8"/>
              <w:jc w:val="center"/>
              <w:rPr>
                <w:rFonts w:ascii="Arial Narrow" w:hAnsi="Arial Narrow"/>
              </w:rPr>
            </w:pPr>
            <w:r w:rsidRPr="008872D8">
              <w:rPr>
                <w:rFonts w:ascii="Arial Narrow" w:hAnsi="Arial Narrow"/>
              </w:rPr>
              <w:t>Poste</w:t>
            </w:r>
          </w:p>
        </w:tc>
        <w:tc>
          <w:tcPr>
            <w:tcW w:w="5783" w:type="dxa"/>
            <w:gridSpan w:val="4"/>
            <w:tcBorders>
              <w:top w:val="double" w:sz="4" w:space="0" w:color="auto"/>
            </w:tcBorders>
            <w:vAlign w:val="center"/>
          </w:tcPr>
          <w:p w14:paraId="2A655CE2" w14:textId="18984FD9" w:rsidR="00695517" w:rsidRPr="008872D8" w:rsidRDefault="002477CE" w:rsidP="009B379C">
            <w:pPr>
              <w:spacing w:before="40" w:after="40"/>
              <w:jc w:val="center"/>
              <w:rPr>
                <w:rFonts w:ascii="Arial Narrow" w:hAnsi="Arial Narrow"/>
                <w:b/>
                <w:sz w:val="20"/>
              </w:rPr>
            </w:pPr>
            <w:r>
              <w:rPr>
                <w:rFonts w:ascii="Arial Narrow" w:hAnsi="Arial Narrow"/>
                <w:b/>
                <w:sz w:val="20"/>
              </w:rPr>
              <w:t>COUTS (FCFA</w:t>
            </w:r>
            <w:r w:rsidR="00695517" w:rsidRPr="008872D8">
              <w:rPr>
                <w:rFonts w:ascii="Arial Narrow" w:hAnsi="Arial Narrow"/>
                <w:b/>
                <w:sz w:val="20"/>
              </w:rPr>
              <w:t>)</w:t>
            </w:r>
          </w:p>
          <w:p w14:paraId="0DA924FE" w14:textId="676670CE" w:rsidR="00695517" w:rsidRPr="002477CE" w:rsidRDefault="002477CE" w:rsidP="009B379C">
            <w:pPr>
              <w:jc w:val="center"/>
              <w:rPr>
                <w:rFonts w:ascii="Arial Narrow" w:hAnsi="Arial Narrow"/>
                <w:b/>
              </w:rPr>
            </w:pPr>
            <w:r w:rsidRPr="002477CE">
              <w:rPr>
                <w:rFonts w:ascii="Arial Narrow" w:hAnsi="Arial Narrow"/>
                <w:b/>
                <w:i/>
                <w:sz w:val="20"/>
              </w:rPr>
              <w:t>TTC</w:t>
            </w:r>
          </w:p>
        </w:tc>
      </w:tr>
      <w:tr w:rsidR="00695517" w:rsidRPr="008872D8" w14:paraId="5DDB948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CD37C90"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585E9A25"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04C64C5"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DC29F8D"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3E6FB0BA" w14:textId="77777777" w:rsidR="00695517" w:rsidRPr="008872D8" w:rsidRDefault="00695517" w:rsidP="009B379C">
            <w:pPr>
              <w:spacing w:before="40"/>
              <w:rPr>
                <w:rFonts w:ascii="Arial Narrow" w:hAnsi="Arial Narrow"/>
              </w:rPr>
            </w:pPr>
          </w:p>
        </w:tc>
      </w:tr>
      <w:tr w:rsidR="00695517" w:rsidRPr="008872D8" w14:paraId="4A21E24C"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4BDCF6E6"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76F8ADD1"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3D312A14"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222824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790EDC2F" w14:textId="77777777" w:rsidR="00695517" w:rsidRPr="008872D8" w:rsidRDefault="00695517" w:rsidP="009B379C">
            <w:pPr>
              <w:spacing w:before="40"/>
              <w:rPr>
                <w:rFonts w:ascii="Arial Narrow" w:hAnsi="Arial Narrow"/>
              </w:rPr>
            </w:pPr>
          </w:p>
        </w:tc>
      </w:tr>
      <w:tr w:rsidR="00695517" w:rsidRPr="008872D8" w14:paraId="37A4F5D7"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10F354C1" w14:textId="77777777" w:rsidR="00695517" w:rsidRPr="008872D8" w:rsidRDefault="00695517" w:rsidP="009B379C">
            <w:pPr>
              <w:pStyle w:val="En-tte"/>
              <w:tabs>
                <w:tab w:val="clear" w:pos="4320"/>
                <w:tab w:val="clear" w:pos="8640"/>
              </w:tabs>
              <w:spacing w:before="40"/>
              <w:rPr>
                <w:rFonts w:ascii="Arial Narrow" w:hAnsi="Arial Narrow"/>
                <w:lang w:eastAsia="it-IT"/>
              </w:rPr>
            </w:pPr>
            <w:r w:rsidRPr="008872D8">
              <w:rPr>
                <w:rFonts w:ascii="Arial Narrow" w:hAnsi="Arial Narrow"/>
              </w:rPr>
              <w:t>Coût total de la proposition financière</w:t>
            </w:r>
            <w:r w:rsidRPr="008872D8">
              <w:rPr>
                <w:rStyle w:val="Appelnotedebasdep"/>
                <w:rFonts w:ascii="Arial Narrow" w:hAnsi="Arial Narrow"/>
              </w:rPr>
              <w:footnoteReference w:id="7"/>
            </w:r>
          </w:p>
        </w:tc>
        <w:tc>
          <w:tcPr>
            <w:tcW w:w="1389" w:type="dxa"/>
            <w:tcBorders>
              <w:top w:val="single" w:sz="12" w:space="0" w:color="auto"/>
              <w:bottom w:val="double" w:sz="4" w:space="0" w:color="auto"/>
            </w:tcBorders>
            <w:vAlign w:val="center"/>
          </w:tcPr>
          <w:p w14:paraId="62072D1A"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85A391A"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84D81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606FAF4D" w14:textId="77777777" w:rsidR="00695517" w:rsidRPr="008872D8" w:rsidRDefault="00695517" w:rsidP="009B379C">
            <w:pPr>
              <w:spacing w:before="40"/>
              <w:rPr>
                <w:rFonts w:ascii="Arial Narrow" w:hAnsi="Arial Narrow"/>
              </w:rPr>
            </w:pPr>
          </w:p>
        </w:tc>
      </w:tr>
    </w:tbl>
    <w:p w14:paraId="4E77FCEA" w14:textId="77777777" w:rsidR="00695517" w:rsidRPr="008872D8" w:rsidRDefault="00695517" w:rsidP="00695517">
      <w:pPr>
        <w:pStyle w:val="En-tte"/>
        <w:tabs>
          <w:tab w:val="clear" w:pos="4320"/>
          <w:tab w:val="clear" w:pos="8640"/>
        </w:tabs>
        <w:rPr>
          <w:rFonts w:ascii="Arial Narrow" w:hAnsi="Arial Narrow"/>
          <w:lang w:eastAsia="it-IT"/>
        </w:rPr>
      </w:pPr>
    </w:p>
    <w:p w14:paraId="6C2E859B" w14:textId="77777777" w:rsidR="00695517" w:rsidRPr="008872D8" w:rsidRDefault="00695517" w:rsidP="00695517">
      <w:pPr>
        <w:rPr>
          <w:rFonts w:ascii="Arial Narrow" w:hAnsi="Arial Narrow"/>
        </w:rPr>
      </w:pPr>
    </w:p>
    <w:p w14:paraId="4FC87B07" w14:textId="77777777" w:rsidR="00695517" w:rsidRPr="008872D8" w:rsidRDefault="00695517" w:rsidP="00695517">
      <w:pPr>
        <w:rPr>
          <w:rFonts w:ascii="Arial Narrow" w:hAnsi="Arial Narrow"/>
          <w:sz w:val="28"/>
        </w:rPr>
      </w:pPr>
    </w:p>
    <w:p w14:paraId="59248EC9" w14:textId="77777777" w:rsidR="00695517" w:rsidRPr="008872D8" w:rsidRDefault="00695517" w:rsidP="00695517">
      <w:pPr>
        <w:jc w:val="center"/>
        <w:rPr>
          <w:rFonts w:ascii="Arial Narrow" w:hAnsi="Arial Narrow"/>
        </w:rPr>
      </w:pPr>
      <w:r w:rsidRPr="008872D8">
        <w:rPr>
          <w:rFonts w:ascii="Arial Narrow" w:hAnsi="Arial Narrow"/>
          <w:sz w:val="28"/>
        </w:rPr>
        <w:br w:type="page"/>
      </w:r>
    </w:p>
    <w:p w14:paraId="6A86ADA7"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FIN-3. </w:t>
      </w:r>
      <w:r w:rsidRPr="008872D8">
        <w:rPr>
          <w:rFonts w:ascii="Arial Narrow" w:hAnsi="Arial Narrow"/>
          <w:b/>
          <w:smallCaps/>
          <w:sz w:val="28"/>
        </w:rPr>
        <w:t>Ventilation des coûts par activité</w:t>
      </w:r>
      <w:r w:rsidRPr="008872D8">
        <w:rPr>
          <w:rFonts w:ascii="Arial Narrow" w:hAnsi="Arial Narrow"/>
          <w:b/>
          <w:smallCaps/>
          <w:sz w:val="28"/>
          <w:vertAlign w:val="superscript"/>
        </w:rPr>
        <w:t>1</w:t>
      </w:r>
    </w:p>
    <w:p w14:paraId="4BC0CA71" w14:textId="77777777" w:rsidR="00695517" w:rsidRPr="008872D8" w:rsidRDefault="00695517" w:rsidP="00695517">
      <w:pPr>
        <w:rPr>
          <w:rFonts w:ascii="Arial Narrow" w:hAnsi="Arial Narrow"/>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8872D8" w14:paraId="60D52BB1" w14:textId="77777777" w:rsidTr="009B379C">
        <w:trPr>
          <w:cantSplit/>
          <w:trHeight w:val="1418"/>
          <w:jc w:val="center"/>
        </w:trPr>
        <w:tc>
          <w:tcPr>
            <w:tcW w:w="2289" w:type="dxa"/>
            <w:tcBorders>
              <w:top w:val="double" w:sz="4" w:space="0" w:color="auto"/>
              <w:bottom w:val="double" w:sz="4" w:space="0" w:color="auto"/>
            </w:tcBorders>
            <w:vAlign w:val="center"/>
          </w:tcPr>
          <w:p w14:paraId="3E2324AC" w14:textId="77777777" w:rsidR="00695517" w:rsidRPr="008872D8" w:rsidRDefault="00695517" w:rsidP="009B379C">
            <w:pPr>
              <w:spacing w:before="80" w:after="80"/>
              <w:rPr>
                <w:rFonts w:ascii="Arial Narrow" w:hAnsi="Arial Narrow"/>
                <w:b/>
              </w:rPr>
            </w:pPr>
            <w:r w:rsidRPr="008872D8">
              <w:rPr>
                <w:rFonts w:ascii="Arial Narrow" w:hAnsi="Arial Narrow"/>
                <w:b/>
              </w:rPr>
              <w:t>Groupe d'activités (Etapes):</w:t>
            </w:r>
            <w:r w:rsidRPr="008872D8">
              <w:rPr>
                <w:rFonts w:ascii="Arial Narrow" w:hAnsi="Arial Narrow"/>
                <w:vertAlign w:val="superscript"/>
              </w:rPr>
              <w:t>2</w:t>
            </w:r>
          </w:p>
          <w:p w14:paraId="6542A93B"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lang w:eastAsia="it-IT"/>
              </w:rPr>
            </w:pPr>
            <w:r w:rsidRPr="008872D8">
              <w:rPr>
                <w:rFonts w:ascii="Arial Narrow" w:hAnsi="Arial Narrow"/>
                <w:u w:val="single"/>
                <w:lang w:eastAsia="it-IT"/>
              </w:rPr>
              <w:tab/>
            </w:r>
          </w:p>
          <w:p w14:paraId="496338F7"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rPr>
            </w:pPr>
            <w:r w:rsidRPr="008872D8">
              <w:rPr>
                <w:rFonts w:ascii="Arial Narrow" w:hAnsi="Arial Narrow"/>
                <w:u w:val="single"/>
                <w:lang w:eastAsia="it-IT"/>
              </w:rPr>
              <w:tab/>
            </w:r>
          </w:p>
        </w:tc>
        <w:tc>
          <w:tcPr>
            <w:tcW w:w="7940" w:type="dxa"/>
            <w:gridSpan w:val="4"/>
            <w:tcBorders>
              <w:top w:val="double" w:sz="4" w:space="0" w:color="auto"/>
              <w:bottom w:val="single" w:sz="8" w:space="0" w:color="auto"/>
            </w:tcBorders>
            <w:vAlign w:val="center"/>
          </w:tcPr>
          <w:p w14:paraId="7E8D3138" w14:textId="77777777" w:rsidR="00695517" w:rsidRPr="008872D8" w:rsidRDefault="00695517" w:rsidP="009B379C">
            <w:pPr>
              <w:spacing w:before="80" w:after="80"/>
              <w:rPr>
                <w:rFonts w:ascii="Arial Narrow" w:hAnsi="Arial Narrow"/>
              </w:rPr>
            </w:pPr>
            <w:r w:rsidRPr="008872D8">
              <w:rPr>
                <w:rFonts w:ascii="Arial Narrow" w:hAnsi="Arial Narrow"/>
                <w:b/>
              </w:rPr>
              <w:t>Description:</w:t>
            </w:r>
            <w:r w:rsidRPr="008872D8">
              <w:rPr>
                <w:rFonts w:ascii="Arial Narrow" w:hAnsi="Arial Narrow"/>
                <w:vertAlign w:val="superscript"/>
              </w:rPr>
              <w:t>3</w:t>
            </w:r>
          </w:p>
          <w:p w14:paraId="09A63B37" w14:textId="77777777" w:rsidR="00695517" w:rsidRPr="008872D8" w:rsidRDefault="00695517" w:rsidP="009B379C">
            <w:pPr>
              <w:pStyle w:val="En-tte"/>
              <w:tabs>
                <w:tab w:val="clear" w:pos="4320"/>
                <w:tab w:val="clear" w:pos="8640"/>
                <w:tab w:val="right" w:pos="7533"/>
              </w:tabs>
              <w:spacing w:after="120"/>
              <w:rPr>
                <w:rFonts w:ascii="Arial Narrow" w:hAnsi="Arial Narrow"/>
                <w:u w:val="single"/>
                <w:lang w:eastAsia="it-IT"/>
              </w:rPr>
            </w:pPr>
            <w:r w:rsidRPr="008872D8">
              <w:rPr>
                <w:rFonts w:ascii="Arial Narrow" w:hAnsi="Arial Narrow"/>
                <w:u w:val="single"/>
                <w:lang w:eastAsia="it-IT"/>
              </w:rPr>
              <w:tab/>
            </w:r>
          </w:p>
          <w:p w14:paraId="493A68D9" w14:textId="77777777" w:rsidR="00695517" w:rsidRPr="008872D8" w:rsidRDefault="00695517" w:rsidP="009B379C">
            <w:pPr>
              <w:tabs>
                <w:tab w:val="right" w:pos="7533"/>
              </w:tabs>
              <w:spacing w:before="120" w:after="120"/>
              <w:rPr>
                <w:rFonts w:ascii="Arial Narrow" w:hAnsi="Arial Narrow"/>
                <w:u w:val="single"/>
              </w:rPr>
            </w:pPr>
            <w:r w:rsidRPr="008872D8">
              <w:rPr>
                <w:rFonts w:ascii="Arial Narrow" w:hAnsi="Arial Narrow"/>
                <w:u w:val="single"/>
              </w:rPr>
              <w:tab/>
            </w:r>
          </w:p>
        </w:tc>
      </w:tr>
      <w:tr w:rsidR="00695517" w:rsidRPr="008872D8" w14:paraId="788072D7" w14:textId="77777777" w:rsidTr="009B379C">
        <w:trPr>
          <w:cantSplit/>
          <w:trHeight w:val="1215"/>
          <w:jc w:val="center"/>
        </w:trPr>
        <w:tc>
          <w:tcPr>
            <w:tcW w:w="2289" w:type="dxa"/>
            <w:tcBorders>
              <w:top w:val="double" w:sz="4" w:space="0" w:color="auto"/>
            </w:tcBorders>
            <w:vAlign w:val="center"/>
          </w:tcPr>
          <w:p w14:paraId="6CF9FD7D" w14:textId="77777777" w:rsidR="00695517" w:rsidRPr="008872D8" w:rsidRDefault="00695517" w:rsidP="009B379C">
            <w:pPr>
              <w:pStyle w:val="Titre8"/>
              <w:spacing w:before="40"/>
              <w:jc w:val="center"/>
              <w:rPr>
                <w:rFonts w:ascii="Arial Narrow" w:hAnsi="Arial Narrow"/>
              </w:rPr>
            </w:pPr>
            <w:r w:rsidRPr="008872D8">
              <w:rPr>
                <w:rFonts w:ascii="Arial Narrow" w:hAnsi="Arial Narrow"/>
              </w:rPr>
              <w:t>Eléments du coût</w:t>
            </w:r>
          </w:p>
        </w:tc>
        <w:tc>
          <w:tcPr>
            <w:tcW w:w="7940" w:type="dxa"/>
            <w:gridSpan w:val="4"/>
            <w:tcBorders>
              <w:top w:val="double" w:sz="4" w:space="0" w:color="auto"/>
            </w:tcBorders>
            <w:vAlign w:val="center"/>
          </w:tcPr>
          <w:p w14:paraId="0D4A5A8C" w14:textId="57D713C6" w:rsidR="00695517" w:rsidRPr="002477CE" w:rsidRDefault="00695517" w:rsidP="002477CE">
            <w:pPr>
              <w:spacing w:before="40" w:after="40"/>
              <w:jc w:val="center"/>
              <w:rPr>
                <w:rFonts w:ascii="Arial Narrow" w:hAnsi="Arial Narrow"/>
                <w:b/>
                <w:sz w:val="20"/>
              </w:rPr>
            </w:pPr>
            <w:r w:rsidRPr="008872D8">
              <w:rPr>
                <w:rFonts w:ascii="Arial Narrow" w:hAnsi="Arial Narrow"/>
                <w:b/>
              </w:rPr>
              <w:t>Coûts</w:t>
            </w:r>
            <w:r w:rsidR="002477CE">
              <w:rPr>
                <w:rFonts w:ascii="Arial Narrow" w:hAnsi="Arial Narrow"/>
                <w:b/>
                <w:sz w:val="20"/>
              </w:rPr>
              <w:t xml:space="preserve"> (FCFA)</w:t>
            </w:r>
          </w:p>
        </w:tc>
      </w:tr>
      <w:tr w:rsidR="00695517" w:rsidRPr="008872D8" w14:paraId="1E42DE5E" w14:textId="77777777" w:rsidTr="009B379C">
        <w:trPr>
          <w:trHeight w:hRule="exact" w:val="397"/>
          <w:jc w:val="center"/>
        </w:trPr>
        <w:tc>
          <w:tcPr>
            <w:tcW w:w="2289" w:type="dxa"/>
            <w:tcBorders>
              <w:top w:val="single" w:sz="12" w:space="0" w:color="auto"/>
              <w:bottom w:val="single" w:sz="8" w:space="0" w:color="auto"/>
            </w:tcBorders>
          </w:tcPr>
          <w:p w14:paraId="72C294F8"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r w:rsidRPr="008872D8">
              <w:rPr>
                <w:rFonts w:ascii="Arial Narrow" w:hAnsi="Arial Narrow"/>
                <w:lang w:eastAsia="it-IT"/>
              </w:rPr>
              <w:t>Remunération</w:t>
            </w:r>
            <w:r w:rsidRPr="008872D8">
              <w:rPr>
                <w:rFonts w:ascii="Arial Narrow" w:hAnsi="Arial Narrow"/>
                <w:vertAlign w:val="superscript"/>
                <w:lang w:eastAsia="it-IT"/>
              </w:rPr>
              <w:t>4</w:t>
            </w:r>
          </w:p>
        </w:tc>
        <w:tc>
          <w:tcPr>
            <w:tcW w:w="1985" w:type="dxa"/>
            <w:tcBorders>
              <w:top w:val="single" w:sz="12" w:space="0" w:color="auto"/>
              <w:bottom w:val="single" w:sz="8" w:space="0" w:color="auto"/>
            </w:tcBorders>
          </w:tcPr>
          <w:p w14:paraId="2DD9D978"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19788F5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11EA4D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FA5949B" w14:textId="77777777" w:rsidR="00695517" w:rsidRPr="008872D8" w:rsidRDefault="00695517" w:rsidP="009B379C">
            <w:pPr>
              <w:spacing w:before="40" w:after="40"/>
              <w:rPr>
                <w:rFonts w:ascii="Arial Narrow" w:hAnsi="Arial Narrow"/>
              </w:rPr>
            </w:pPr>
          </w:p>
        </w:tc>
      </w:tr>
      <w:tr w:rsidR="00695517" w:rsidRPr="008872D8" w14:paraId="6B7150C6" w14:textId="77777777" w:rsidTr="009B379C">
        <w:trPr>
          <w:trHeight w:hRule="exact" w:val="397"/>
          <w:jc w:val="center"/>
        </w:trPr>
        <w:tc>
          <w:tcPr>
            <w:tcW w:w="2289" w:type="dxa"/>
            <w:tcBorders>
              <w:top w:val="single" w:sz="8" w:space="0" w:color="auto"/>
              <w:right w:val="single" w:sz="8" w:space="0" w:color="auto"/>
            </w:tcBorders>
            <w:vAlign w:val="center"/>
          </w:tcPr>
          <w:p w14:paraId="065990BF" w14:textId="77777777" w:rsidR="00695517" w:rsidRPr="008872D8" w:rsidRDefault="00695517" w:rsidP="009B379C">
            <w:pPr>
              <w:spacing w:before="40" w:after="40"/>
              <w:rPr>
                <w:rFonts w:ascii="Arial Narrow" w:hAnsi="Arial Narrow"/>
              </w:rPr>
            </w:pPr>
            <w:r w:rsidRPr="008872D8">
              <w:rPr>
                <w:rFonts w:ascii="Arial Narrow" w:hAnsi="Arial Narrow"/>
              </w:rPr>
              <w:t>Frais remboursables</w:t>
            </w:r>
          </w:p>
        </w:tc>
        <w:tc>
          <w:tcPr>
            <w:tcW w:w="1985" w:type="dxa"/>
            <w:tcBorders>
              <w:top w:val="single" w:sz="8" w:space="0" w:color="auto"/>
              <w:left w:val="single" w:sz="8" w:space="0" w:color="auto"/>
              <w:bottom w:val="single" w:sz="8" w:space="0" w:color="auto"/>
              <w:right w:val="single" w:sz="8" w:space="0" w:color="auto"/>
            </w:tcBorders>
          </w:tcPr>
          <w:p w14:paraId="3512A5A3"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2769252C"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07C3E35A"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tcBorders>
          </w:tcPr>
          <w:p w14:paraId="00F5A96C" w14:textId="77777777" w:rsidR="00695517" w:rsidRPr="008872D8" w:rsidRDefault="00695517" w:rsidP="009B379C">
            <w:pPr>
              <w:spacing w:before="40" w:after="40"/>
              <w:rPr>
                <w:rFonts w:ascii="Arial Narrow" w:hAnsi="Arial Narrow"/>
              </w:rPr>
            </w:pPr>
          </w:p>
        </w:tc>
      </w:tr>
      <w:tr w:rsidR="00695517" w:rsidRPr="008872D8" w14:paraId="34A4EA67" w14:textId="77777777" w:rsidTr="002477CE">
        <w:trPr>
          <w:trHeight w:hRule="exact" w:val="397"/>
          <w:jc w:val="center"/>
        </w:trPr>
        <w:tc>
          <w:tcPr>
            <w:tcW w:w="2289" w:type="dxa"/>
            <w:tcBorders>
              <w:top w:val="single" w:sz="8" w:space="0" w:color="auto"/>
              <w:bottom w:val="single" w:sz="8" w:space="0" w:color="auto"/>
            </w:tcBorders>
          </w:tcPr>
          <w:p w14:paraId="7534B324" w14:textId="2ACFBC73" w:rsidR="00695517" w:rsidRPr="002477CE" w:rsidRDefault="00695517" w:rsidP="009B379C">
            <w:pPr>
              <w:spacing w:before="40" w:after="40"/>
              <w:rPr>
                <w:rFonts w:ascii="Arial Narrow" w:hAnsi="Arial Narrow"/>
                <w:b/>
              </w:rPr>
            </w:pPr>
            <w:r w:rsidRPr="002477CE">
              <w:rPr>
                <w:rFonts w:ascii="Arial Narrow" w:hAnsi="Arial Narrow"/>
                <w:b/>
              </w:rPr>
              <w:t>Tot</w:t>
            </w:r>
            <w:r w:rsidR="002477CE" w:rsidRPr="002477CE">
              <w:rPr>
                <w:rFonts w:ascii="Arial Narrow" w:hAnsi="Arial Narrow"/>
                <w:b/>
              </w:rPr>
              <w:t>al HT</w:t>
            </w:r>
          </w:p>
        </w:tc>
        <w:tc>
          <w:tcPr>
            <w:tcW w:w="1985" w:type="dxa"/>
            <w:tcBorders>
              <w:top w:val="single" w:sz="8" w:space="0" w:color="auto"/>
              <w:bottom w:val="single" w:sz="8" w:space="0" w:color="auto"/>
            </w:tcBorders>
          </w:tcPr>
          <w:p w14:paraId="01C95129"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233B46B9" w14:textId="77777777" w:rsidR="00695517" w:rsidRPr="008872D8" w:rsidRDefault="00695517" w:rsidP="009B379C">
            <w:pPr>
              <w:spacing w:before="40" w:after="40"/>
              <w:rPr>
                <w:rFonts w:ascii="Arial Narrow" w:hAnsi="Arial Narrow"/>
              </w:rPr>
            </w:pPr>
          </w:p>
        </w:tc>
        <w:tc>
          <w:tcPr>
            <w:tcW w:w="1985" w:type="dxa"/>
            <w:tcBorders>
              <w:top w:val="single" w:sz="8" w:space="0" w:color="auto"/>
              <w:bottom w:val="single" w:sz="8" w:space="0" w:color="auto"/>
            </w:tcBorders>
          </w:tcPr>
          <w:p w14:paraId="3414DCDC"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1F69B080" w14:textId="77777777" w:rsidR="00695517" w:rsidRPr="008872D8" w:rsidRDefault="00695517" w:rsidP="009B379C">
            <w:pPr>
              <w:spacing w:before="40" w:after="40"/>
              <w:jc w:val="center"/>
              <w:rPr>
                <w:rFonts w:ascii="Arial Narrow" w:hAnsi="Arial Narrow"/>
              </w:rPr>
            </w:pPr>
          </w:p>
        </w:tc>
      </w:tr>
      <w:tr w:rsidR="002477CE" w:rsidRPr="008872D8" w14:paraId="3A629B04" w14:textId="77777777" w:rsidTr="002477CE">
        <w:trPr>
          <w:trHeight w:hRule="exact" w:val="397"/>
          <w:jc w:val="center"/>
        </w:trPr>
        <w:tc>
          <w:tcPr>
            <w:tcW w:w="2289" w:type="dxa"/>
            <w:tcBorders>
              <w:top w:val="single" w:sz="8" w:space="0" w:color="auto"/>
              <w:bottom w:val="single" w:sz="8" w:space="0" w:color="auto"/>
            </w:tcBorders>
          </w:tcPr>
          <w:p w14:paraId="6F5C01AC" w14:textId="3343C996" w:rsidR="002477CE" w:rsidRPr="002477CE" w:rsidRDefault="002477CE" w:rsidP="009B379C">
            <w:pPr>
              <w:spacing w:before="40" w:after="40"/>
              <w:rPr>
                <w:rFonts w:ascii="Arial Narrow" w:hAnsi="Arial Narrow"/>
                <w:b/>
              </w:rPr>
            </w:pPr>
            <w:r w:rsidRPr="002477CE">
              <w:rPr>
                <w:rFonts w:ascii="Arial Narrow" w:hAnsi="Arial Narrow"/>
                <w:b/>
              </w:rPr>
              <w:t>TVA</w:t>
            </w:r>
          </w:p>
        </w:tc>
        <w:tc>
          <w:tcPr>
            <w:tcW w:w="1985" w:type="dxa"/>
            <w:tcBorders>
              <w:top w:val="single" w:sz="8" w:space="0" w:color="auto"/>
              <w:bottom w:val="single" w:sz="8" w:space="0" w:color="auto"/>
            </w:tcBorders>
          </w:tcPr>
          <w:p w14:paraId="37B9033E"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4FBE40C2" w14:textId="77777777" w:rsidR="002477CE" w:rsidRPr="008872D8" w:rsidRDefault="002477CE" w:rsidP="009B379C">
            <w:pPr>
              <w:spacing w:before="40" w:after="40"/>
              <w:rPr>
                <w:rFonts w:ascii="Arial Narrow" w:hAnsi="Arial Narrow"/>
              </w:rPr>
            </w:pPr>
          </w:p>
        </w:tc>
        <w:tc>
          <w:tcPr>
            <w:tcW w:w="1985" w:type="dxa"/>
            <w:tcBorders>
              <w:top w:val="single" w:sz="8" w:space="0" w:color="auto"/>
              <w:bottom w:val="single" w:sz="8" w:space="0" w:color="auto"/>
            </w:tcBorders>
          </w:tcPr>
          <w:p w14:paraId="50C72725"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03359A06" w14:textId="77777777" w:rsidR="002477CE" w:rsidRPr="008872D8" w:rsidRDefault="002477CE" w:rsidP="009B379C">
            <w:pPr>
              <w:spacing w:before="40" w:after="40"/>
              <w:jc w:val="center"/>
              <w:rPr>
                <w:rFonts w:ascii="Arial Narrow" w:hAnsi="Arial Narrow"/>
              </w:rPr>
            </w:pPr>
          </w:p>
        </w:tc>
      </w:tr>
      <w:tr w:rsidR="002477CE" w:rsidRPr="008872D8" w14:paraId="4CED57F9" w14:textId="77777777" w:rsidTr="009B379C">
        <w:trPr>
          <w:trHeight w:hRule="exact" w:val="397"/>
          <w:jc w:val="center"/>
        </w:trPr>
        <w:tc>
          <w:tcPr>
            <w:tcW w:w="2289" w:type="dxa"/>
            <w:tcBorders>
              <w:top w:val="single" w:sz="8" w:space="0" w:color="auto"/>
            </w:tcBorders>
          </w:tcPr>
          <w:p w14:paraId="3EF34174" w14:textId="38C4F7F2" w:rsidR="002477CE" w:rsidRPr="002477CE" w:rsidRDefault="002477CE" w:rsidP="009B379C">
            <w:pPr>
              <w:spacing w:before="40" w:after="40"/>
              <w:rPr>
                <w:rFonts w:ascii="Arial Narrow" w:hAnsi="Arial Narrow"/>
                <w:b/>
              </w:rPr>
            </w:pPr>
            <w:r w:rsidRPr="002477CE">
              <w:rPr>
                <w:rFonts w:ascii="Arial Narrow" w:hAnsi="Arial Narrow"/>
                <w:b/>
              </w:rPr>
              <w:t>Total TTC</w:t>
            </w:r>
          </w:p>
        </w:tc>
        <w:tc>
          <w:tcPr>
            <w:tcW w:w="1985" w:type="dxa"/>
            <w:tcBorders>
              <w:top w:val="single" w:sz="8" w:space="0" w:color="auto"/>
            </w:tcBorders>
          </w:tcPr>
          <w:p w14:paraId="1522CCB2"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3137C10" w14:textId="77777777" w:rsidR="002477CE" w:rsidRPr="008872D8" w:rsidRDefault="002477CE" w:rsidP="009B379C">
            <w:pPr>
              <w:spacing w:before="40" w:after="40"/>
              <w:rPr>
                <w:rFonts w:ascii="Arial Narrow" w:hAnsi="Arial Narrow"/>
              </w:rPr>
            </w:pPr>
          </w:p>
        </w:tc>
        <w:tc>
          <w:tcPr>
            <w:tcW w:w="1985" w:type="dxa"/>
            <w:tcBorders>
              <w:top w:val="single" w:sz="8" w:space="0" w:color="auto"/>
            </w:tcBorders>
          </w:tcPr>
          <w:p w14:paraId="4D8B62E1"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75D2F52" w14:textId="77777777" w:rsidR="002477CE" w:rsidRPr="008872D8" w:rsidRDefault="002477CE" w:rsidP="009B379C">
            <w:pPr>
              <w:spacing w:before="40" w:after="40"/>
              <w:jc w:val="center"/>
              <w:rPr>
                <w:rFonts w:ascii="Arial Narrow" w:hAnsi="Arial Narrow"/>
              </w:rPr>
            </w:pPr>
          </w:p>
        </w:tc>
      </w:tr>
    </w:tbl>
    <w:p w14:paraId="35C14B55" w14:textId="77777777" w:rsidR="00695517" w:rsidRPr="008872D8" w:rsidRDefault="00695517" w:rsidP="00695517">
      <w:pPr>
        <w:pStyle w:val="En-tte"/>
        <w:tabs>
          <w:tab w:val="clear" w:pos="4320"/>
          <w:tab w:val="clear" w:pos="8640"/>
        </w:tabs>
        <w:rPr>
          <w:rFonts w:ascii="Arial Narrow" w:hAnsi="Arial Narrow"/>
          <w:lang w:eastAsia="it-IT"/>
        </w:rPr>
      </w:pPr>
    </w:p>
    <w:p w14:paraId="5373D485" w14:textId="04CF6759" w:rsidR="00695517" w:rsidRPr="008872D8" w:rsidRDefault="00695517" w:rsidP="00695517">
      <w:pPr>
        <w:pStyle w:val="Notedebasdepage"/>
        <w:rPr>
          <w:rFonts w:ascii="Arial Narrow" w:hAnsi="Arial Narrow"/>
        </w:rPr>
      </w:pPr>
      <w:r w:rsidRPr="008872D8">
        <w:rPr>
          <w:rFonts w:ascii="Arial Narrow" w:hAnsi="Arial Narrow"/>
        </w:rPr>
        <w:t>1</w:t>
      </w:r>
      <w:r w:rsidRPr="008872D8">
        <w:rPr>
          <w:rFonts w:ascii="Arial Narrow" w:hAnsi="Arial Narrow"/>
        </w:rPr>
        <w:tab/>
        <w:t xml:space="preserve">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w:t>
      </w:r>
      <w:r w:rsidR="002477CE" w:rsidRPr="008872D8">
        <w:rPr>
          <w:rFonts w:ascii="Arial Narrow" w:hAnsi="Arial Narrow"/>
        </w:rPr>
        <w:t>Soumissionnaire complétera</w:t>
      </w:r>
      <w:r w:rsidRPr="008872D8">
        <w:rPr>
          <w:rFonts w:ascii="Arial Narrow" w:hAnsi="Arial Narrow"/>
        </w:rPr>
        <w:t xml:space="preserve"> un Formulaire FIN-3 différent pour chaque groupe d’activités. Le total des totaux partiels de tous les Formulaires FIN-3 doit correspondre au Coût total de la Proposition financière indiqué sur le Formulaire FIN-2.</w:t>
      </w:r>
    </w:p>
    <w:p w14:paraId="1DACC796"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2</w:t>
      </w:r>
      <w:r w:rsidRPr="008872D8">
        <w:rPr>
          <w:rFonts w:ascii="Arial Narrow" w:hAnsi="Arial Narrow"/>
        </w:rPr>
        <w:tab/>
        <w:t xml:space="preserve">Les noms des activités (Etapes) doivent être le même, ou correspondre, à ceux apparaissant à la deuxième colonne du Formulaire </w:t>
      </w:r>
      <w:smartTag w:uri="urn:schemas-microsoft-com:office:smarttags" w:element="stockticker">
        <w:r w:rsidRPr="008872D8">
          <w:rPr>
            <w:rFonts w:ascii="Arial Narrow" w:hAnsi="Arial Narrow"/>
          </w:rPr>
          <w:t>TECH</w:t>
        </w:r>
      </w:smartTag>
      <w:r w:rsidRPr="008872D8">
        <w:rPr>
          <w:rFonts w:ascii="Arial Narrow" w:hAnsi="Arial Narrow"/>
        </w:rPr>
        <w:t>-8.</w:t>
      </w:r>
    </w:p>
    <w:p w14:paraId="08719418"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3</w:t>
      </w:r>
      <w:r w:rsidRPr="008872D8">
        <w:rPr>
          <w:rFonts w:ascii="Arial Narrow" w:hAnsi="Arial Narrow"/>
        </w:rPr>
        <w:tab/>
        <w:t>Brèves descriptions des activités dont la ventilation des coûts figure sur le présent Formulaire.</w:t>
      </w:r>
    </w:p>
    <w:p w14:paraId="084B24F4"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4</w:t>
      </w:r>
      <w:r w:rsidRPr="008872D8">
        <w:rPr>
          <w:rFonts w:ascii="Arial Narrow" w:hAnsi="Arial Narrow"/>
        </w:rPr>
        <w:tab/>
        <w:t>La Rémunération et les Dépenses remboursables doivent correspondre aux Coûts totaux indiqués dans les Formulaires FIN-4 et FIN-5, respectivement.</w:t>
      </w:r>
    </w:p>
    <w:p w14:paraId="45D55C03" w14:textId="77777777" w:rsidR="00695517" w:rsidRPr="008872D8" w:rsidRDefault="00695517" w:rsidP="00695517">
      <w:pPr>
        <w:rPr>
          <w:rFonts w:ascii="Arial Narrow" w:hAnsi="Arial Narrow"/>
        </w:rPr>
      </w:pPr>
    </w:p>
    <w:p w14:paraId="2537C1D9" w14:textId="77777777" w:rsidR="00695517" w:rsidRPr="008872D8" w:rsidRDefault="00695517" w:rsidP="00695517">
      <w:pPr>
        <w:rPr>
          <w:rFonts w:ascii="Arial Narrow" w:hAnsi="Arial Narrow"/>
          <w:sz w:val="28"/>
        </w:rPr>
      </w:pPr>
    </w:p>
    <w:p w14:paraId="671464BE" w14:textId="77777777" w:rsidR="00695517" w:rsidRPr="008872D8" w:rsidRDefault="00695517" w:rsidP="00695517">
      <w:pPr>
        <w:rPr>
          <w:rFonts w:ascii="Arial Narrow" w:hAnsi="Arial Narrow"/>
          <w:sz w:val="28"/>
        </w:rPr>
      </w:pPr>
      <w:r w:rsidRPr="008872D8">
        <w:rPr>
          <w:rFonts w:ascii="Arial Narrow" w:hAnsi="Arial Narrow"/>
          <w:sz w:val="28"/>
        </w:rPr>
        <w:br w:type="page"/>
      </w:r>
    </w:p>
    <w:p w14:paraId="5E3802CA" w14:textId="64AF50FD" w:rsidR="00695517" w:rsidRPr="008872D8" w:rsidRDefault="00695517" w:rsidP="00695517">
      <w:pPr>
        <w:spacing w:after="200"/>
        <w:jc w:val="center"/>
        <w:rPr>
          <w:rFonts w:ascii="Arial Narrow" w:hAnsi="Arial Narrow"/>
          <w:b/>
          <w:bCs/>
          <w:smallCaps/>
          <w:sz w:val="28"/>
        </w:rPr>
      </w:pPr>
      <w:bookmarkStart w:id="93" w:name="_Toc64435231"/>
      <w:bookmarkStart w:id="94" w:name="_Toc64435421"/>
      <w:bookmarkStart w:id="95" w:name="_Toc64435611"/>
      <w:bookmarkStart w:id="96" w:name="_Toc72513668"/>
      <w:bookmarkStart w:id="97" w:name="_Toc72514648"/>
      <w:bookmarkStart w:id="98" w:name="_Toc72514827"/>
      <w:r w:rsidRPr="008872D8">
        <w:rPr>
          <w:rFonts w:ascii="Arial Narrow" w:hAnsi="Arial Narrow"/>
          <w:b/>
          <w:bCs/>
          <w:smallCaps/>
          <w:sz w:val="28"/>
        </w:rPr>
        <w:lastRenderedPageBreak/>
        <w:t>Formulaire FIN-4 Ventilation de la rémunération</w:t>
      </w:r>
      <w:bookmarkEnd w:id="93"/>
      <w:bookmarkEnd w:id="94"/>
      <w:bookmarkEnd w:id="95"/>
      <w:bookmarkEnd w:id="96"/>
      <w:bookmarkEnd w:id="97"/>
      <w:bookmarkEnd w:id="98"/>
      <w:r w:rsidR="00981B85" w:rsidRPr="008872D8">
        <w:rPr>
          <w:rStyle w:val="Appelnotedebasdep"/>
          <w:rFonts w:ascii="Arial Narrow" w:hAnsi="Arial Narrow"/>
          <w:b/>
          <w:bCs/>
          <w:smallCaps/>
        </w:rPr>
        <w:footnoteReference w:id="8"/>
      </w:r>
    </w:p>
    <w:p w14:paraId="25CFEDAE" w14:textId="77777777" w:rsidR="00695517" w:rsidRPr="008872D8" w:rsidRDefault="00695517" w:rsidP="00695517">
      <w:pPr>
        <w:jc w:val="both"/>
        <w:rPr>
          <w:rFonts w:ascii="Arial Narrow" w:hAnsi="Arial Narrow"/>
        </w:rPr>
      </w:pPr>
      <w:r w:rsidRPr="008872D8">
        <w:rPr>
          <w:rFonts w:ascii="Arial Narrow" w:hAnsi="Arial Narrow"/>
        </w:rPr>
        <w:t xml:space="preserve">(Ce Formulaire est à utiliser uniquement dans le cas où un Marché forfaitaire est inclus dans la </w:t>
      </w:r>
      <w:r w:rsidR="0081500F" w:rsidRPr="008872D8">
        <w:rPr>
          <w:rFonts w:ascii="Arial Narrow" w:hAnsi="Arial Narrow"/>
        </w:rPr>
        <w:t>DP</w:t>
      </w:r>
      <w:r w:rsidRPr="008872D8">
        <w:rPr>
          <w:rFonts w:ascii="Arial Narrow" w:hAnsi="Arial Narrow"/>
        </w:rPr>
        <w:t>. Les informations présentées sur ce Formulaire seront uniquement utilisées pour définir les montants des paiements au Consultant au titre de services supplémentaires demandés par l’Autorité contractante)</w:t>
      </w:r>
    </w:p>
    <w:p w14:paraId="34DDEE13" w14:textId="77777777" w:rsidR="00695517" w:rsidRPr="008872D8" w:rsidRDefault="00695517" w:rsidP="00695517">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8872D8" w14:paraId="5519443B" w14:textId="77777777" w:rsidTr="009B379C">
        <w:trPr>
          <w:trHeight w:hRule="exact" w:val="567"/>
          <w:jc w:val="center"/>
        </w:trPr>
        <w:tc>
          <w:tcPr>
            <w:tcW w:w="2552" w:type="dxa"/>
            <w:tcBorders>
              <w:top w:val="double" w:sz="4" w:space="0" w:color="auto"/>
              <w:bottom w:val="single" w:sz="12" w:space="0" w:color="auto"/>
            </w:tcBorders>
            <w:vAlign w:val="center"/>
          </w:tcPr>
          <w:p w14:paraId="41031BC7"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Nom</w:t>
            </w:r>
            <w:r w:rsidR="00981B85" w:rsidRPr="008872D8">
              <w:rPr>
                <w:rStyle w:val="Appelnotedebasdep"/>
                <w:rFonts w:ascii="Arial Narrow" w:hAnsi="Arial Narrow"/>
                <w:b/>
                <w:lang w:val="en-GB"/>
              </w:rPr>
              <w:footnoteReference w:id="9"/>
            </w:r>
          </w:p>
        </w:tc>
        <w:tc>
          <w:tcPr>
            <w:tcW w:w="2552" w:type="dxa"/>
            <w:tcBorders>
              <w:top w:val="double" w:sz="4" w:space="0" w:color="auto"/>
              <w:bottom w:val="single" w:sz="12" w:space="0" w:color="auto"/>
            </w:tcBorders>
            <w:vAlign w:val="center"/>
          </w:tcPr>
          <w:p w14:paraId="2F4D8912"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Poste</w:t>
            </w:r>
            <w:r w:rsidR="00981B85" w:rsidRPr="008872D8">
              <w:rPr>
                <w:rStyle w:val="Appelnotedebasdep"/>
                <w:rFonts w:ascii="Arial Narrow" w:hAnsi="Arial Narrow"/>
                <w:b/>
                <w:lang w:val="en-GB"/>
              </w:rPr>
              <w:footnoteReference w:id="10"/>
            </w:r>
          </w:p>
        </w:tc>
        <w:tc>
          <w:tcPr>
            <w:tcW w:w="3400" w:type="dxa"/>
            <w:tcBorders>
              <w:top w:val="double" w:sz="4" w:space="0" w:color="auto"/>
              <w:bottom w:val="single" w:sz="12" w:space="0" w:color="auto"/>
            </w:tcBorders>
            <w:vAlign w:val="center"/>
          </w:tcPr>
          <w:p w14:paraId="4C9040F8" w14:textId="77777777" w:rsidR="00695517" w:rsidRPr="008872D8" w:rsidRDefault="00695517" w:rsidP="009B379C">
            <w:pPr>
              <w:spacing w:before="40" w:after="40"/>
              <w:jc w:val="center"/>
              <w:rPr>
                <w:rFonts w:ascii="Arial Narrow" w:hAnsi="Arial Narrow"/>
                <w:b/>
                <w:lang w:val="en-GB"/>
              </w:rPr>
            </w:pPr>
            <w:proofErr w:type="spellStart"/>
            <w:r w:rsidRPr="008872D8">
              <w:rPr>
                <w:rFonts w:ascii="Arial Narrow" w:hAnsi="Arial Narrow"/>
                <w:b/>
                <w:lang w:val="en-GB"/>
              </w:rPr>
              <w:t>Taux</w:t>
            </w:r>
            <w:proofErr w:type="spellEnd"/>
            <w:r w:rsidRPr="008872D8">
              <w:rPr>
                <w:rFonts w:ascii="Arial Narrow" w:hAnsi="Arial Narrow"/>
                <w:b/>
                <w:lang w:val="en-GB"/>
              </w:rPr>
              <w:t xml:space="preserve"> personnel/</w:t>
            </w:r>
            <w:proofErr w:type="spellStart"/>
            <w:r w:rsidRPr="008872D8">
              <w:rPr>
                <w:rFonts w:ascii="Arial Narrow" w:hAnsi="Arial Narrow"/>
                <w:b/>
                <w:lang w:val="en-GB"/>
              </w:rPr>
              <w:t>mois</w:t>
            </w:r>
            <w:proofErr w:type="spellEnd"/>
          </w:p>
        </w:tc>
      </w:tr>
      <w:tr w:rsidR="00695517" w:rsidRPr="008872D8" w14:paraId="3C2D4B4C"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455B78FB" w14:textId="77777777" w:rsidR="00695517" w:rsidRPr="008872D8" w:rsidRDefault="00695517" w:rsidP="009B379C">
            <w:pPr>
              <w:pStyle w:val="En-tte"/>
              <w:tabs>
                <w:tab w:val="clear" w:pos="4320"/>
                <w:tab w:val="clear" w:pos="8640"/>
              </w:tabs>
              <w:rPr>
                <w:rFonts w:ascii="Arial Narrow" w:hAnsi="Arial Narrow"/>
                <w:b/>
                <w:lang w:eastAsia="it-IT"/>
              </w:rPr>
            </w:pPr>
            <w:r w:rsidRPr="008872D8">
              <w:rPr>
                <w:rFonts w:ascii="Arial Narrow" w:hAnsi="Arial Narrow"/>
                <w:b/>
                <w:sz w:val="20"/>
                <w:lang w:eastAsia="it-IT"/>
              </w:rPr>
              <w:t>Personnel étranger</w:t>
            </w:r>
          </w:p>
        </w:tc>
        <w:tc>
          <w:tcPr>
            <w:tcW w:w="2552" w:type="dxa"/>
            <w:tcBorders>
              <w:top w:val="single" w:sz="12" w:space="0" w:color="auto"/>
              <w:left w:val="nil"/>
              <w:bottom w:val="single" w:sz="6" w:space="0" w:color="auto"/>
              <w:right w:val="nil"/>
            </w:tcBorders>
            <w:vAlign w:val="center"/>
          </w:tcPr>
          <w:p w14:paraId="613CFE16" w14:textId="77777777" w:rsidR="00695517" w:rsidRPr="008872D8" w:rsidRDefault="00695517" w:rsidP="009B379C">
            <w:pPr>
              <w:pStyle w:val="En-tte"/>
              <w:tabs>
                <w:tab w:val="clear" w:pos="4320"/>
                <w:tab w:val="clear" w:pos="8640"/>
              </w:tabs>
              <w:rPr>
                <w:rFonts w:ascii="Arial Narrow" w:hAnsi="Arial Narrow"/>
                <w:b/>
                <w:lang w:eastAsia="it-IT"/>
              </w:rPr>
            </w:pPr>
          </w:p>
        </w:tc>
        <w:tc>
          <w:tcPr>
            <w:tcW w:w="3400" w:type="dxa"/>
            <w:tcBorders>
              <w:top w:val="single" w:sz="12" w:space="0" w:color="auto"/>
              <w:left w:val="nil"/>
              <w:bottom w:val="single" w:sz="6" w:space="0" w:color="auto"/>
              <w:right w:val="double" w:sz="4" w:space="0" w:color="auto"/>
            </w:tcBorders>
            <w:vAlign w:val="center"/>
          </w:tcPr>
          <w:p w14:paraId="7BEC8813" w14:textId="77777777" w:rsidR="00695517" w:rsidRPr="008872D8" w:rsidRDefault="00695517" w:rsidP="009B379C">
            <w:pPr>
              <w:pStyle w:val="En-tte"/>
              <w:tabs>
                <w:tab w:val="clear" w:pos="4320"/>
                <w:tab w:val="clear" w:pos="8640"/>
              </w:tabs>
              <w:rPr>
                <w:rFonts w:ascii="Arial Narrow" w:hAnsi="Arial Narrow"/>
                <w:lang w:eastAsia="it-IT"/>
              </w:rPr>
            </w:pPr>
          </w:p>
        </w:tc>
      </w:tr>
      <w:tr w:rsidR="00695517" w:rsidRPr="008872D8" w14:paraId="38170D21" w14:textId="77777777" w:rsidTr="009B379C">
        <w:trPr>
          <w:cantSplit/>
          <w:jc w:val="center"/>
        </w:trPr>
        <w:tc>
          <w:tcPr>
            <w:tcW w:w="2552" w:type="dxa"/>
            <w:vMerge w:val="restart"/>
            <w:tcBorders>
              <w:top w:val="single" w:sz="6" w:space="0" w:color="auto"/>
              <w:bottom w:val="single" w:sz="6" w:space="0" w:color="auto"/>
            </w:tcBorders>
            <w:vAlign w:val="center"/>
          </w:tcPr>
          <w:p w14:paraId="30AE68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2DFDBB13"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9FE9E97"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193C3FD6" w14:textId="77777777" w:rsidTr="009B379C">
        <w:trPr>
          <w:cantSplit/>
          <w:jc w:val="center"/>
        </w:trPr>
        <w:tc>
          <w:tcPr>
            <w:tcW w:w="2552" w:type="dxa"/>
            <w:vMerge/>
            <w:tcBorders>
              <w:top w:val="single" w:sz="6" w:space="0" w:color="auto"/>
              <w:bottom w:val="single" w:sz="6" w:space="0" w:color="auto"/>
            </w:tcBorders>
            <w:vAlign w:val="center"/>
          </w:tcPr>
          <w:p w14:paraId="675F71A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397ABCB"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CA6775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D16928F" w14:textId="77777777" w:rsidTr="009B379C">
        <w:trPr>
          <w:cantSplit/>
          <w:jc w:val="center"/>
        </w:trPr>
        <w:tc>
          <w:tcPr>
            <w:tcW w:w="2552" w:type="dxa"/>
            <w:vMerge w:val="restart"/>
            <w:tcBorders>
              <w:top w:val="single" w:sz="6" w:space="0" w:color="auto"/>
              <w:bottom w:val="single" w:sz="6" w:space="0" w:color="auto"/>
            </w:tcBorders>
            <w:vAlign w:val="center"/>
          </w:tcPr>
          <w:p w14:paraId="3769AD50"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C2AB53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771968" w14:textId="77777777" w:rsidR="00695517" w:rsidRPr="008872D8" w:rsidRDefault="00695517" w:rsidP="009B379C">
            <w:pPr>
              <w:rPr>
                <w:rFonts w:ascii="Arial Narrow" w:hAnsi="Arial Narrow"/>
                <w:sz w:val="20"/>
                <w:lang w:val="en-GB"/>
              </w:rPr>
            </w:pPr>
          </w:p>
        </w:tc>
      </w:tr>
      <w:tr w:rsidR="00695517" w:rsidRPr="008872D8" w14:paraId="0B4F084B" w14:textId="77777777" w:rsidTr="009B379C">
        <w:trPr>
          <w:cantSplit/>
          <w:jc w:val="center"/>
        </w:trPr>
        <w:tc>
          <w:tcPr>
            <w:tcW w:w="2552" w:type="dxa"/>
            <w:vMerge/>
            <w:tcBorders>
              <w:top w:val="single" w:sz="6" w:space="0" w:color="auto"/>
              <w:bottom w:val="single" w:sz="6" w:space="0" w:color="auto"/>
            </w:tcBorders>
            <w:vAlign w:val="center"/>
          </w:tcPr>
          <w:p w14:paraId="0601416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9360060"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27B9506C" w14:textId="77777777" w:rsidR="00695517" w:rsidRPr="008872D8" w:rsidRDefault="00695517" w:rsidP="009B379C">
            <w:pPr>
              <w:rPr>
                <w:rFonts w:ascii="Arial Narrow" w:hAnsi="Arial Narrow"/>
                <w:sz w:val="20"/>
                <w:lang w:val="en-GB"/>
              </w:rPr>
            </w:pPr>
          </w:p>
        </w:tc>
      </w:tr>
      <w:tr w:rsidR="00695517" w:rsidRPr="008872D8" w14:paraId="5624D96D" w14:textId="77777777" w:rsidTr="009B379C">
        <w:trPr>
          <w:cantSplit/>
          <w:jc w:val="center"/>
        </w:trPr>
        <w:tc>
          <w:tcPr>
            <w:tcW w:w="2552" w:type="dxa"/>
            <w:vMerge w:val="restart"/>
            <w:tcBorders>
              <w:top w:val="single" w:sz="6" w:space="0" w:color="auto"/>
            </w:tcBorders>
            <w:vAlign w:val="center"/>
          </w:tcPr>
          <w:p w14:paraId="71FDDC8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3029C49"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063263A1" w14:textId="77777777" w:rsidR="00695517" w:rsidRPr="008872D8" w:rsidRDefault="00695517" w:rsidP="009B379C">
            <w:pPr>
              <w:rPr>
                <w:rFonts w:ascii="Arial Narrow" w:hAnsi="Arial Narrow"/>
                <w:sz w:val="20"/>
                <w:lang w:val="en-GB"/>
              </w:rPr>
            </w:pPr>
          </w:p>
        </w:tc>
      </w:tr>
      <w:tr w:rsidR="00695517" w:rsidRPr="008872D8" w14:paraId="43A9C191" w14:textId="77777777" w:rsidTr="009B379C">
        <w:trPr>
          <w:cantSplit/>
          <w:jc w:val="center"/>
        </w:trPr>
        <w:tc>
          <w:tcPr>
            <w:tcW w:w="2552" w:type="dxa"/>
            <w:vMerge/>
            <w:tcBorders>
              <w:bottom w:val="single" w:sz="6" w:space="0" w:color="auto"/>
            </w:tcBorders>
            <w:vAlign w:val="center"/>
          </w:tcPr>
          <w:p w14:paraId="5EB5FE71"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6EF18B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D93A190" w14:textId="77777777" w:rsidR="00695517" w:rsidRPr="008872D8" w:rsidRDefault="00695517" w:rsidP="009B379C">
            <w:pPr>
              <w:rPr>
                <w:rFonts w:ascii="Arial Narrow" w:hAnsi="Arial Narrow"/>
                <w:sz w:val="20"/>
                <w:lang w:val="en-GB"/>
              </w:rPr>
            </w:pPr>
          </w:p>
        </w:tc>
      </w:tr>
      <w:tr w:rsidR="00695517" w:rsidRPr="008872D8" w14:paraId="7D5710BE" w14:textId="77777777" w:rsidTr="009B379C">
        <w:trPr>
          <w:cantSplit/>
          <w:jc w:val="center"/>
        </w:trPr>
        <w:tc>
          <w:tcPr>
            <w:tcW w:w="2552" w:type="dxa"/>
            <w:vMerge w:val="restart"/>
            <w:tcBorders>
              <w:top w:val="single" w:sz="6" w:space="0" w:color="auto"/>
            </w:tcBorders>
            <w:vAlign w:val="center"/>
          </w:tcPr>
          <w:p w14:paraId="6273B09D"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B4B682E"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6E86AD3" w14:textId="77777777" w:rsidR="00695517" w:rsidRPr="008872D8" w:rsidRDefault="00695517" w:rsidP="009B379C">
            <w:pPr>
              <w:rPr>
                <w:rFonts w:ascii="Arial Narrow" w:hAnsi="Arial Narrow"/>
                <w:sz w:val="20"/>
                <w:lang w:val="en-GB"/>
              </w:rPr>
            </w:pPr>
          </w:p>
        </w:tc>
      </w:tr>
      <w:tr w:rsidR="00695517" w:rsidRPr="008872D8" w14:paraId="70BFC80B" w14:textId="77777777" w:rsidTr="009B379C">
        <w:trPr>
          <w:cantSplit/>
          <w:jc w:val="center"/>
        </w:trPr>
        <w:tc>
          <w:tcPr>
            <w:tcW w:w="2552" w:type="dxa"/>
            <w:vMerge/>
            <w:vAlign w:val="center"/>
          </w:tcPr>
          <w:p w14:paraId="102A3F0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FC119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DF87C27" w14:textId="77777777" w:rsidR="00695517" w:rsidRPr="008872D8" w:rsidRDefault="00695517" w:rsidP="009B379C">
            <w:pPr>
              <w:rPr>
                <w:rFonts w:ascii="Arial Narrow" w:hAnsi="Arial Narrow"/>
                <w:sz w:val="20"/>
                <w:lang w:val="en-GB"/>
              </w:rPr>
            </w:pPr>
          </w:p>
        </w:tc>
      </w:tr>
      <w:tr w:rsidR="00695517" w:rsidRPr="008872D8" w14:paraId="2D54B1DF" w14:textId="77777777" w:rsidTr="009B379C">
        <w:trPr>
          <w:cantSplit/>
          <w:jc w:val="center"/>
        </w:trPr>
        <w:tc>
          <w:tcPr>
            <w:tcW w:w="2552" w:type="dxa"/>
            <w:vMerge w:val="restart"/>
            <w:tcBorders>
              <w:top w:val="single" w:sz="6" w:space="0" w:color="auto"/>
            </w:tcBorders>
            <w:vAlign w:val="center"/>
          </w:tcPr>
          <w:p w14:paraId="086A5326"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20483B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23EC693" w14:textId="77777777" w:rsidR="00695517" w:rsidRPr="008872D8" w:rsidRDefault="00695517" w:rsidP="009B379C">
            <w:pPr>
              <w:rPr>
                <w:rFonts w:ascii="Arial Narrow" w:hAnsi="Arial Narrow"/>
                <w:sz w:val="20"/>
                <w:lang w:val="en-GB"/>
              </w:rPr>
            </w:pPr>
          </w:p>
        </w:tc>
      </w:tr>
      <w:tr w:rsidR="00695517" w:rsidRPr="008872D8" w14:paraId="7269A9AA" w14:textId="77777777" w:rsidTr="009B379C">
        <w:trPr>
          <w:cantSplit/>
          <w:jc w:val="center"/>
        </w:trPr>
        <w:tc>
          <w:tcPr>
            <w:tcW w:w="2552" w:type="dxa"/>
            <w:vMerge/>
            <w:vAlign w:val="center"/>
          </w:tcPr>
          <w:p w14:paraId="253881E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03DBE56B"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25FCE854" w14:textId="77777777" w:rsidR="00695517" w:rsidRPr="008872D8" w:rsidRDefault="00695517" w:rsidP="009B379C">
            <w:pPr>
              <w:rPr>
                <w:rFonts w:ascii="Arial Narrow" w:hAnsi="Arial Narrow"/>
                <w:sz w:val="20"/>
                <w:lang w:val="en-GB"/>
              </w:rPr>
            </w:pPr>
          </w:p>
        </w:tc>
      </w:tr>
      <w:tr w:rsidR="00695517" w:rsidRPr="008872D8" w14:paraId="1C185D74" w14:textId="77777777" w:rsidTr="009B379C">
        <w:trPr>
          <w:cantSplit/>
          <w:jc w:val="center"/>
        </w:trPr>
        <w:tc>
          <w:tcPr>
            <w:tcW w:w="2552" w:type="dxa"/>
            <w:vMerge w:val="restart"/>
            <w:tcBorders>
              <w:top w:val="single" w:sz="6" w:space="0" w:color="auto"/>
            </w:tcBorders>
            <w:vAlign w:val="center"/>
          </w:tcPr>
          <w:p w14:paraId="5A9EE61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CED68E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ADE4560" w14:textId="77777777" w:rsidR="00695517" w:rsidRPr="008872D8" w:rsidRDefault="00695517" w:rsidP="009B379C">
            <w:pPr>
              <w:rPr>
                <w:rFonts w:ascii="Arial Narrow" w:hAnsi="Arial Narrow"/>
                <w:sz w:val="20"/>
                <w:lang w:val="en-GB"/>
              </w:rPr>
            </w:pPr>
          </w:p>
        </w:tc>
      </w:tr>
      <w:tr w:rsidR="00695517" w:rsidRPr="008872D8" w14:paraId="01C3ED77" w14:textId="77777777" w:rsidTr="009B379C">
        <w:trPr>
          <w:cantSplit/>
          <w:jc w:val="center"/>
        </w:trPr>
        <w:tc>
          <w:tcPr>
            <w:tcW w:w="2552" w:type="dxa"/>
            <w:vMerge/>
            <w:tcBorders>
              <w:bottom w:val="single" w:sz="6" w:space="0" w:color="auto"/>
            </w:tcBorders>
            <w:vAlign w:val="center"/>
          </w:tcPr>
          <w:p w14:paraId="6DC5DBF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5A95899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5CC82D5" w14:textId="77777777" w:rsidR="00695517" w:rsidRPr="008872D8" w:rsidRDefault="00695517" w:rsidP="009B379C">
            <w:pPr>
              <w:rPr>
                <w:rFonts w:ascii="Arial Narrow" w:hAnsi="Arial Narrow"/>
                <w:sz w:val="20"/>
                <w:lang w:val="en-GB"/>
              </w:rPr>
            </w:pPr>
          </w:p>
        </w:tc>
      </w:tr>
      <w:tr w:rsidR="00695517" w:rsidRPr="008872D8" w14:paraId="10924944" w14:textId="77777777" w:rsidTr="009B379C">
        <w:trPr>
          <w:cantSplit/>
          <w:jc w:val="center"/>
        </w:trPr>
        <w:tc>
          <w:tcPr>
            <w:tcW w:w="2552" w:type="dxa"/>
            <w:vMerge w:val="restart"/>
            <w:tcBorders>
              <w:top w:val="single" w:sz="6" w:space="0" w:color="auto"/>
              <w:bottom w:val="single" w:sz="6" w:space="0" w:color="auto"/>
            </w:tcBorders>
            <w:vAlign w:val="center"/>
          </w:tcPr>
          <w:p w14:paraId="547997A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7BC3FC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E6CEA4" w14:textId="77777777" w:rsidR="00695517" w:rsidRPr="008872D8" w:rsidRDefault="00695517" w:rsidP="009B379C">
            <w:pPr>
              <w:rPr>
                <w:rFonts w:ascii="Arial Narrow" w:hAnsi="Arial Narrow"/>
                <w:sz w:val="20"/>
                <w:lang w:val="en-GB"/>
              </w:rPr>
            </w:pPr>
          </w:p>
        </w:tc>
      </w:tr>
      <w:tr w:rsidR="00695517" w:rsidRPr="008872D8" w14:paraId="340B550A" w14:textId="77777777" w:rsidTr="009B379C">
        <w:trPr>
          <w:cantSplit/>
          <w:jc w:val="center"/>
        </w:trPr>
        <w:tc>
          <w:tcPr>
            <w:tcW w:w="2552" w:type="dxa"/>
            <w:vMerge/>
            <w:tcBorders>
              <w:top w:val="single" w:sz="6" w:space="0" w:color="auto"/>
              <w:bottom w:val="single" w:sz="6" w:space="0" w:color="auto"/>
            </w:tcBorders>
            <w:vAlign w:val="center"/>
          </w:tcPr>
          <w:p w14:paraId="5711678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1BD9E3A"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26BFE65" w14:textId="77777777" w:rsidR="00695517" w:rsidRPr="008872D8" w:rsidRDefault="00695517" w:rsidP="009B379C">
            <w:pPr>
              <w:rPr>
                <w:rFonts w:ascii="Arial Narrow" w:hAnsi="Arial Narrow"/>
                <w:sz w:val="20"/>
                <w:lang w:val="en-GB"/>
              </w:rPr>
            </w:pPr>
          </w:p>
        </w:tc>
      </w:tr>
      <w:tr w:rsidR="00695517" w:rsidRPr="008872D8" w14:paraId="6612C446" w14:textId="77777777" w:rsidTr="009B379C">
        <w:trPr>
          <w:cantSplit/>
          <w:jc w:val="center"/>
        </w:trPr>
        <w:tc>
          <w:tcPr>
            <w:tcW w:w="2552" w:type="dxa"/>
            <w:vMerge w:val="restart"/>
            <w:tcBorders>
              <w:top w:val="single" w:sz="6" w:space="0" w:color="auto"/>
              <w:bottom w:val="single" w:sz="6" w:space="0" w:color="auto"/>
            </w:tcBorders>
            <w:vAlign w:val="center"/>
          </w:tcPr>
          <w:p w14:paraId="31CA2D4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34381C64"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7A5FE1E" w14:textId="77777777" w:rsidR="00695517" w:rsidRPr="008872D8" w:rsidRDefault="00695517" w:rsidP="009B379C">
            <w:pPr>
              <w:rPr>
                <w:rFonts w:ascii="Arial Narrow" w:hAnsi="Arial Narrow"/>
                <w:sz w:val="20"/>
                <w:lang w:val="en-GB"/>
              </w:rPr>
            </w:pPr>
          </w:p>
        </w:tc>
      </w:tr>
      <w:tr w:rsidR="00695517" w:rsidRPr="008872D8" w14:paraId="5A512D9B" w14:textId="77777777" w:rsidTr="009B379C">
        <w:trPr>
          <w:cantSplit/>
          <w:jc w:val="center"/>
        </w:trPr>
        <w:tc>
          <w:tcPr>
            <w:tcW w:w="2552" w:type="dxa"/>
            <w:vMerge/>
            <w:tcBorders>
              <w:top w:val="single" w:sz="6" w:space="0" w:color="auto"/>
              <w:bottom w:val="single" w:sz="6" w:space="0" w:color="auto"/>
            </w:tcBorders>
            <w:vAlign w:val="center"/>
          </w:tcPr>
          <w:p w14:paraId="7900A98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2974F37E"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06ADF308" w14:textId="77777777" w:rsidR="00695517" w:rsidRPr="008872D8" w:rsidRDefault="00695517" w:rsidP="009B379C">
            <w:pPr>
              <w:rPr>
                <w:rFonts w:ascii="Arial Narrow" w:hAnsi="Arial Narrow"/>
                <w:sz w:val="20"/>
                <w:lang w:val="en-GB"/>
              </w:rPr>
            </w:pPr>
          </w:p>
        </w:tc>
      </w:tr>
      <w:tr w:rsidR="00695517" w:rsidRPr="008872D8" w14:paraId="26FF4FD1" w14:textId="77777777" w:rsidTr="009B379C">
        <w:trPr>
          <w:cantSplit/>
          <w:jc w:val="center"/>
        </w:trPr>
        <w:tc>
          <w:tcPr>
            <w:tcW w:w="2552" w:type="dxa"/>
            <w:vMerge w:val="restart"/>
            <w:tcBorders>
              <w:top w:val="single" w:sz="6" w:space="0" w:color="auto"/>
            </w:tcBorders>
            <w:vAlign w:val="center"/>
          </w:tcPr>
          <w:p w14:paraId="774F79E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F03C67E" w14:textId="77777777" w:rsidR="00695517" w:rsidRPr="008872D8" w:rsidRDefault="00695517" w:rsidP="009B379C">
            <w:pPr>
              <w:pStyle w:val="Notedebasdepage"/>
              <w:rPr>
                <w:rFonts w:ascii="Arial Narrow" w:hAnsi="Arial Narrow"/>
                <w:lang w:val="en-GB"/>
              </w:rPr>
            </w:pPr>
          </w:p>
        </w:tc>
        <w:tc>
          <w:tcPr>
            <w:tcW w:w="3400" w:type="dxa"/>
            <w:tcBorders>
              <w:top w:val="single" w:sz="6" w:space="0" w:color="auto"/>
              <w:bottom w:val="dashSmallGap" w:sz="4" w:space="0" w:color="auto"/>
            </w:tcBorders>
            <w:vAlign w:val="center"/>
          </w:tcPr>
          <w:p w14:paraId="0EE29F20" w14:textId="77777777" w:rsidR="00695517" w:rsidRPr="008872D8" w:rsidRDefault="00695517" w:rsidP="009B379C">
            <w:pPr>
              <w:rPr>
                <w:rFonts w:ascii="Arial Narrow" w:hAnsi="Arial Narrow"/>
                <w:sz w:val="20"/>
                <w:lang w:val="en-GB"/>
              </w:rPr>
            </w:pPr>
          </w:p>
        </w:tc>
      </w:tr>
      <w:tr w:rsidR="00695517" w:rsidRPr="008872D8" w14:paraId="278BB074" w14:textId="77777777" w:rsidTr="009B379C">
        <w:trPr>
          <w:cantSplit/>
          <w:jc w:val="center"/>
        </w:trPr>
        <w:tc>
          <w:tcPr>
            <w:tcW w:w="2552" w:type="dxa"/>
            <w:vMerge/>
            <w:tcBorders>
              <w:bottom w:val="single" w:sz="6" w:space="0" w:color="auto"/>
            </w:tcBorders>
            <w:vAlign w:val="center"/>
          </w:tcPr>
          <w:p w14:paraId="2BA5B97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FC8574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3C92B38" w14:textId="77777777" w:rsidR="00695517" w:rsidRPr="008872D8" w:rsidRDefault="00695517" w:rsidP="009B379C">
            <w:pPr>
              <w:rPr>
                <w:rFonts w:ascii="Arial Narrow" w:hAnsi="Arial Narrow"/>
                <w:sz w:val="20"/>
                <w:lang w:val="en-GB"/>
              </w:rPr>
            </w:pPr>
          </w:p>
        </w:tc>
      </w:tr>
      <w:tr w:rsidR="00695517" w:rsidRPr="008872D8" w14:paraId="5FCB8BDA" w14:textId="77777777" w:rsidTr="009B379C">
        <w:trPr>
          <w:cantSplit/>
          <w:jc w:val="center"/>
        </w:trPr>
        <w:tc>
          <w:tcPr>
            <w:tcW w:w="2552" w:type="dxa"/>
            <w:vMerge w:val="restart"/>
            <w:tcBorders>
              <w:top w:val="single" w:sz="6" w:space="0" w:color="auto"/>
              <w:bottom w:val="single" w:sz="6" w:space="0" w:color="auto"/>
            </w:tcBorders>
            <w:vAlign w:val="center"/>
          </w:tcPr>
          <w:p w14:paraId="34FD12F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BCCF90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17B3C78" w14:textId="77777777" w:rsidR="00695517" w:rsidRPr="008872D8" w:rsidRDefault="00695517" w:rsidP="009B379C">
            <w:pPr>
              <w:rPr>
                <w:rFonts w:ascii="Arial Narrow" w:hAnsi="Arial Narrow"/>
                <w:sz w:val="20"/>
                <w:lang w:val="en-GB"/>
              </w:rPr>
            </w:pPr>
          </w:p>
        </w:tc>
      </w:tr>
      <w:tr w:rsidR="00695517" w:rsidRPr="008872D8" w14:paraId="1BF4790D" w14:textId="77777777" w:rsidTr="009B379C">
        <w:trPr>
          <w:cantSplit/>
          <w:jc w:val="center"/>
        </w:trPr>
        <w:tc>
          <w:tcPr>
            <w:tcW w:w="2552" w:type="dxa"/>
            <w:vMerge/>
            <w:tcBorders>
              <w:top w:val="single" w:sz="6" w:space="0" w:color="auto"/>
              <w:bottom w:val="single" w:sz="8" w:space="0" w:color="auto"/>
            </w:tcBorders>
            <w:vAlign w:val="center"/>
          </w:tcPr>
          <w:p w14:paraId="1EC1163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8" w:space="0" w:color="auto"/>
            </w:tcBorders>
            <w:vAlign w:val="center"/>
          </w:tcPr>
          <w:p w14:paraId="707F1F83"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8" w:space="0" w:color="auto"/>
            </w:tcBorders>
            <w:vAlign w:val="center"/>
          </w:tcPr>
          <w:p w14:paraId="57E8E05F" w14:textId="77777777" w:rsidR="00695517" w:rsidRPr="008872D8" w:rsidRDefault="00695517" w:rsidP="009B379C">
            <w:pPr>
              <w:rPr>
                <w:rFonts w:ascii="Arial Narrow" w:hAnsi="Arial Narrow"/>
                <w:sz w:val="20"/>
                <w:lang w:val="en-GB"/>
              </w:rPr>
            </w:pPr>
          </w:p>
        </w:tc>
      </w:tr>
      <w:tr w:rsidR="00695517" w:rsidRPr="008872D8" w14:paraId="25656D76"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0CD4A7B7" w14:textId="77777777" w:rsidR="00695517" w:rsidRPr="008872D8" w:rsidRDefault="00695517" w:rsidP="009B379C">
            <w:pPr>
              <w:pStyle w:val="En-tte"/>
              <w:tabs>
                <w:tab w:val="clear" w:pos="4320"/>
                <w:tab w:val="clear" w:pos="8640"/>
              </w:tabs>
              <w:rPr>
                <w:rFonts w:ascii="Arial Narrow" w:hAnsi="Arial Narrow"/>
                <w:b/>
                <w:sz w:val="20"/>
                <w:lang w:eastAsia="it-IT"/>
              </w:rPr>
            </w:pPr>
            <w:r w:rsidRPr="008872D8">
              <w:rPr>
                <w:rFonts w:ascii="Arial Narrow" w:hAnsi="Arial Narrow"/>
                <w:b/>
                <w:sz w:val="20"/>
                <w:lang w:eastAsia="it-IT"/>
              </w:rPr>
              <w:t>Personnel local</w:t>
            </w:r>
          </w:p>
        </w:tc>
        <w:tc>
          <w:tcPr>
            <w:tcW w:w="2552" w:type="dxa"/>
            <w:tcBorders>
              <w:top w:val="single" w:sz="8" w:space="0" w:color="auto"/>
              <w:left w:val="nil"/>
              <w:bottom w:val="single" w:sz="6" w:space="0" w:color="auto"/>
              <w:right w:val="nil"/>
            </w:tcBorders>
            <w:vAlign w:val="center"/>
          </w:tcPr>
          <w:p w14:paraId="5532CF9A" w14:textId="77777777" w:rsidR="00695517" w:rsidRPr="008872D8" w:rsidRDefault="00695517" w:rsidP="009B379C">
            <w:pPr>
              <w:pStyle w:val="En-tte"/>
              <w:tabs>
                <w:tab w:val="clear" w:pos="4320"/>
                <w:tab w:val="clear" w:pos="8640"/>
              </w:tabs>
              <w:rPr>
                <w:rFonts w:ascii="Arial Narrow" w:hAnsi="Arial Narrow"/>
                <w:lang w:eastAsia="it-IT"/>
              </w:rPr>
            </w:pPr>
          </w:p>
        </w:tc>
        <w:tc>
          <w:tcPr>
            <w:tcW w:w="3400" w:type="dxa"/>
            <w:tcBorders>
              <w:top w:val="single" w:sz="8" w:space="0" w:color="auto"/>
              <w:left w:val="nil"/>
              <w:bottom w:val="single" w:sz="6" w:space="0" w:color="auto"/>
              <w:right w:val="double" w:sz="4" w:space="0" w:color="auto"/>
            </w:tcBorders>
            <w:vAlign w:val="center"/>
          </w:tcPr>
          <w:p w14:paraId="195322A9" w14:textId="77777777" w:rsidR="00695517" w:rsidRPr="008872D8" w:rsidRDefault="00695517" w:rsidP="009B379C">
            <w:pPr>
              <w:pStyle w:val="En-tte"/>
              <w:rPr>
                <w:rFonts w:ascii="Arial Narrow" w:hAnsi="Arial Narrow"/>
              </w:rPr>
            </w:pPr>
          </w:p>
        </w:tc>
      </w:tr>
      <w:tr w:rsidR="00695517" w:rsidRPr="008872D8" w14:paraId="3EFF73C0" w14:textId="77777777" w:rsidTr="009B379C">
        <w:trPr>
          <w:cantSplit/>
          <w:jc w:val="center"/>
        </w:trPr>
        <w:tc>
          <w:tcPr>
            <w:tcW w:w="2552" w:type="dxa"/>
            <w:vMerge w:val="restart"/>
            <w:tcBorders>
              <w:top w:val="single" w:sz="6" w:space="0" w:color="auto"/>
              <w:bottom w:val="single" w:sz="6" w:space="0" w:color="auto"/>
            </w:tcBorders>
            <w:vAlign w:val="center"/>
          </w:tcPr>
          <w:p w14:paraId="3F2506F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0A88BC9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400" w:type="dxa"/>
            <w:tcBorders>
              <w:top w:val="single" w:sz="6" w:space="0" w:color="auto"/>
              <w:bottom w:val="dashSmallGap" w:sz="4" w:space="0" w:color="auto"/>
            </w:tcBorders>
            <w:vAlign w:val="center"/>
          </w:tcPr>
          <w:p w14:paraId="3AB7FA05"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2806A6B5" w14:textId="77777777" w:rsidTr="009B379C">
        <w:trPr>
          <w:cantSplit/>
          <w:jc w:val="center"/>
        </w:trPr>
        <w:tc>
          <w:tcPr>
            <w:tcW w:w="2552" w:type="dxa"/>
            <w:vMerge/>
            <w:tcBorders>
              <w:top w:val="single" w:sz="6" w:space="0" w:color="auto"/>
              <w:bottom w:val="single" w:sz="6" w:space="0" w:color="auto"/>
            </w:tcBorders>
            <w:vAlign w:val="center"/>
          </w:tcPr>
          <w:p w14:paraId="69084FB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EE7C7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399" w:type="dxa"/>
            <w:tcBorders>
              <w:top w:val="dashSmallGap" w:sz="4" w:space="0" w:color="auto"/>
              <w:bottom w:val="single" w:sz="6" w:space="0" w:color="auto"/>
            </w:tcBorders>
            <w:vAlign w:val="center"/>
          </w:tcPr>
          <w:p w14:paraId="1CEF6BC8"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C1C2B40" w14:textId="77777777" w:rsidTr="009B379C">
        <w:trPr>
          <w:cantSplit/>
          <w:jc w:val="center"/>
        </w:trPr>
        <w:tc>
          <w:tcPr>
            <w:tcW w:w="2552" w:type="dxa"/>
            <w:vMerge w:val="restart"/>
            <w:tcBorders>
              <w:top w:val="single" w:sz="6" w:space="0" w:color="auto"/>
            </w:tcBorders>
            <w:vAlign w:val="center"/>
          </w:tcPr>
          <w:p w14:paraId="2236396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5461C5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B9CDE2" w14:textId="77777777" w:rsidR="00695517" w:rsidRPr="008872D8" w:rsidRDefault="00695517" w:rsidP="009B379C">
            <w:pPr>
              <w:rPr>
                <w:rFonts w:ascii="Arial Narrow" w:hAnsi="Arial Narrow"/>
                <w:sz w:val="20"/>
                <w:lang w:val="en-GB"/>
              </w:rPr>
            </w:pPr>
          </w:p>
        </w:tc>
      </w:tr>
      <w:tr w:rsidR="00695517" w:rsidRPr="008872D8" w14:paraId="21EC2A48" w14:textId="77777777" w:rsidTr="009B379C">
        <w:trPr>
          <w:cantSplit/>
          <w:jc w:val="center"/>
        </w:trPr>
        <w:tc>
          <w:tcPr>
            <w:tcW w:w="2552" w:type="dxa"/>
            <w:vMerge/>
            <w:vAlign w:val="center"/>
          </w:tcPr>
          <w:p w14:paraId="7FB3E9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40077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0F1A8FA" w14:textId="77777777" w:rsidR="00695517" w:rsidRPr="008872D8" w:rsidRDefault="00695517" w:rsidP="009B379C">
            <w:pPr>
              <w:rPr>
                <w:rFonts w:ascii="Arial Narrow" w:hAnsi="Arial Narrow"/>
                <w:sz w:val="20"/>
                <w:lang w:val="en-GB"/>
              </w:rPr>
            </w:pPr>
          </w:p>
        </w:tc>
      </w:tr>
      <w:tr w:rsidR="00695517" w:rsidRPr="008872D8" w14:paraId="24B1AE01" w14:textId="77777777" w:rsidTr="009B379C">
        <w:trPr>
          <w:cantSplit/>
          <w:jc w:val="center"/>
        </w:trPr>
        <w:tc>
          <w:tcPr>
            <w:tcW w:w="2552" w:type="dxa"/>
            <w:vMerge w:val="restart"/>
            <w:tcBorders>
              <w:top w:val="single" w:sz="6" w:space="0" w:color="auto"/>
            </w:tcBorders>
            <w:vAlign w:val="center"/>
          </w:tcPr>
          <w:p w14:paraId="7C1ECD1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44AFE43F"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AD4118A" w14:textId="77777777" w:rsidR="00695517" w:rsidRPr="008872D8" w:rsidRDefault="00695517" w:rsidP="009B379C">
            <w:pPr>
              <w:rPr>
                <w:rFonts w:ascii="Arial Narrow" w:hAnsi="Arial Narrow"/>
                <w:sz w:val="20"/>
                <w:lang w:val="en-GB"/>
              </w:rPr>
            </w:pPr>
          </w:p>
        </w:tc>
      </w:tr>
      <w:tr w:rsidR="00695517" w:rsidRPr="008872D8" w14:paraId="206AFFAB" w14:textId="77777777" w:rsidTr="009B379C">
        <w:trPr>
          <w:cantSplit/>
          <w:jc w:val="center"/>
        </w:trPr>
        <w:tc>
          <w:tcPr>
            <w:tcW w:w="2552" w:type="dxa"/>
            <w:vMerge/>
            <w:vAlign w:val="center"/>
          </w:tcPr>
          <w:p w14:paraId="4F6D322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B2A018C"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58A299C" w14:textId="77777777" w:rsidR="00695517" w:rsidRPr="008872D8" w:rsidRDefault="00695517" w:rsidP="009B379C">
            <w:pPr>
              <w:rPr>
                <w:rFonts w:ascii="Arial Narrow" w:hAnsi="Arial Narrow"/>
                <w:sz w:val="20"/>
                <w:lang w:val="en-GB"/>
              </w:rPr>
            </w:pPr>
          </w:p>
        </w:tc>
      </w:tr>
      <w:tr w:rsidR="00695517" w:rsidRPr="008872D8" w14:paraId="2A5131D3" w14:textId="77777777" w:rsidTr="009B379C">
        <w:trPr>
          <w:cantSplit/>
          <w:jc w:val="center"/>
        </w:trPr>
        <w:tc>
          <w:tcPr>
            <w:tcW w:w="2552" w:type="dxa"/>
            <w:vMerge w:val="restart"/>
            <w:tcBorders>
              <w:top w:val="single" w:sz="6" w:space="0" w:color="auto"/>
            </w:tcBorders>
            <w:vAlign w:val="center"/>
          </w:tcPr>
          <w:p w14:paraId="43DF0D3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F0B363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4C2B0AFC" w14:textId="77777777" w:rsidR="00695517" w:rsidRPr="008872D8" w:rsidRDefault="00695517" w:rsidP="009B379C">
            <w:pPr>
              <w:rPr>
                <w:rFonts w:ascii="Arial Narrow" w:hAnsi="Arial Narrow"/>
                <w:sz w:val="20"/>
                <w:lang w:val="en-GB"/>
              </w:rPr>
            </w:pPr>
          </w:p>
        </w:tc>
      </w:tr>
      <w:tr w:rsidR="00695517" w:rsidRPr="008872D8" w14:paraId="13519DBD" w14:textId="77777777" w:rsidTr="009B379C">
        <w:trPr>
          <w:cantSplit/>
          <w:jc w:val="center"/>
        </w:trPr>
        <w:tc>
          <w:tcPr>
            <w:tcW w:w="2552" w:type="dxa"/>
            <w:vMerge/>
            <w:tcBorders>
              <w:bottom w:val="single" w:sz="6" w:space="0" w:color="auto"/>
            </w:tcBorders>
            <w:vAlign w:val="center"/>
          </w:tcPr>
          <w:p w14:paraId="07F142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4D7F8A65"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0ED1BD6" w14:textId="77777777" w:rsidR="00695517" w:rsidRPr="008872D8" w:rsidRDefault="00695517" w:rsidP="009B379C">
            <w:pPr>
              <w:rPr>
                <w:rFonts w:ascii="Arial Narrow" w:hAnsi="Arial Narrow"/>
                <w:sz w:val="20"/>
                <w:lang w:val="en-GB"/>
              </w:rPr>
            </w:pPr>
          </w:p>
        </w:tc>
      </w:tr>
      <w:tr w:rsidR="00695517" w:rsidRPr="008872D8" w14:paraId="655BB047" w14:textId="77777777" w:rsidTr="009B379C">
        <w:trPr>
          <w:cantSplit/>
          <w:jc w:val="center"/>
        </w:trPr>
        <w:tc>
          <w:tcPr>
            <w:tcW w:w="2552" w:type="dxa"/>
            <w:vMerge w:val="restart"/>
            <w:tcBorders>
              <w:top w:val="single" w:sz="6" w:space="0" w:color="auto"/>
            </w:tcBorders>
            <w:vAlign w:val="center"/>
          </w:tcPr>
          <w:p w14:paraId="3D1D0997"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E05CCF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F94AA72" w14:textId="77777777" w:rsidR="00695517" w:rsidRPr="008872D8" w:rsidRDefault="00695517" w:rsidP="009B379C">
            <w:pPr>
              <w:rPr>
                <w:rFonts w:ascii="Arial Narrow" w:hAnsi="Arial Narrow"/>
                <w:sz w:val="20"/>
                <w:lang w:val="en-GB"/>
              </w:rPr>
            </w:pPr>
          </w:p>
        </w:tc>
      </w:tr>
      <w:tr w:rsidR="00695517" w:rsidRPr="008872D8" w14:paraId="4EF63BF7" w14:textId="77777777" w:rsidTr="009B379C">
        <w:trPr>
          <w:cantSplit/>
          <w:jc w:val="center"/>
        </w:trPr>
        <w:tc>
          <w:tcPr>
            <w:tcW w:w="2552" w:type="dxa"/>
            <w:vMerge/>
            <w:tcBorders>
              <w:bottom w:val="double" w:sz="4" w:space="0" w:color="auto"/>
            </w:tcBorders>
            <w:vAlign w:val="center"/>
          </w:tcPr>
          <w:p w14:paraId="09867D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double" w:sz="4" w:space="0" w:color="auto"/>
            </w:tcBorders>
            <w:vAlign w:val="center"/>
          </w:tcPr>
          <w:p w14:paraId="079B555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ouble" w:sz="4" w:space="0" w:color="auto"/>
            </w:tcBorders>
            <w:vAlign w:val="center"/>
          </w:tcPr>
          <w:p w14:paraId="6D25673B" w14:textId="77777777" w:rsidR="00695517" w:rsidRPr="008872D8" w:rsidRDefault="00695517" w:rsidP="009B379C">
            <w:pPr>
              <w:rPr>
                <w:rFonts w:ascii="Arial Narrow" w:hAnsi="Arial Narrow"/>
                <w:sz w:val="20"/>
                <w:lang w:val="en-GB"/>
              </w:rPr>
            </w:pPr>
          </w:p>
        </w:tc>
      </w:tr>
    </w:tbl>
    <w:p w14:paraId="5767648C" w14:textId="77777777" w:rsidR="00695517" w:rsidRPr="008872D8" w:rsidRDefault="00695517" w:rsidP="00695517">
      <w:pPr>
        <w:ind w:right="900"/>
        <w:jc w:val="center"/>
        <w:rPr>
          <w:rFonts w:ascii="Arial Narrow" w:hAnsi="Arial Narrow"/>
          <w:b/>
          <w:sz w:val="28"/>
        </w:rPr>
      </w:pPr>
    </w:p>
    <w:p w14:paraId="34892554" w14:textId="77777777" w:rsidR="00695517" w:rsidRPr="008872D8" w:rsidRDefault="00695517" w:rsidP="00695517">
      <w:pPr>
        <w:ind w:right="900"/>
        <w:jc w:val="center"/>
        <w:rPr>
          <w:rFonts w:ascii="Arial Narrow" w:hAnsi="Arial Narrow"/>
          <w:b/>
        </w:rPr>
      </w:pPr>
      <w:r w:rsidRPr="008872D8">
        <w:rPr>
          <w:rFonts w:ascii="Arial Narrow" w:hAnsi="Arial Narrow"/>
          <w:b/>
          <w:sz w:val="28"/>
        </w:rPr>
        <w:lastRenderedPageBreak/>
        <w:t>Formulaire FIN-5. Ventilation des frais remboursables</w:t>
      </w:r>
      <w:r w:rsidRPr="008872D8">
        <w:rPr>
          <w:rStyle w:val="Appelnotedebasdep"/>
          <w:rFonts w:ascii="Arial Narrow" w:hAnsi="Arial Narrow"/>
          <w:b/>
        </w:rPr>
        <w:footnoteReference w:customMarkFollows="1" w:id="11"/>
        <w:t>1</w:t>
      </w:r>
    </w:p>
    <w:p w14:paraId="0C69D286" w14:textId="77777777" w:rsidR="00695517" w:rsidRPr="008872D8" w:rsidRDefault="00695517" w:rsidP="00695517">
      <w:pPr>
        <w:ind w:right="900"/>
        <w:jc w:val="center"/>
        <w:rPr>
          <w:rFonts w:ascii="Arial Narrow" w:hAnsi="Arial Narrow"/>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8872D8" w14:paraId="5FC5C5F8"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52BE0B56" w14:textId="77777777" w:rsidR="00695517" w:rsidRPr="008872D8" w:rsidRDefault="00695517" w:rsidP="009B379C">
            <w:pPr>
              <w:pStyle w:val="En-tte"/>
              <w:tabs>
                <w:tab w:val="clear" w:pos="4320"/>
                <w:tab w:val="clear" w:pos="8640"/>
                <w:tab w:val="right" w:pos="12070"/>
              </w:tabs>
              <w:rPr>
                <w:rFonts w:ascii="Arial Narrow" w:hAnsi="Arial Narrow"/>
                <w:u w:val="single"/>
              </w:rPr>
            </w:pPr>
            <w:r w:rsidRPr="008872D8">
              <w:rPr>
                <w:rFonts w:ascii="Arial Narrow" w:hAnsi="Arial Narrow"/>
                <w:b/>
              </w:rPr>
              <w:t>Groupe d'activités (Etapes):</w:t>
            </w:r>
            <w:r w:rsidRPr="008872D8">
              <w:rPr>
                <w:rFonts w:ascii="Arial Narrow" w:hAnsi="Arial Narrow"/>
                <w:u w:val="single"/>
              </w:rPr>
              <w:tab/>
            </w:r>
          </w:p>
        </w:tc>
      </w:tr>
      <w:tr w:rsidR="00695517" w:rsidRPr="008872D8" w14:paraId="7E4B42F1" w14:textId="77777777" w:rsidTr="009B379C">
        <w:trPr>
          <w:jc w:val="center"/>
        </w:trPr>
        <w:tc>
          <w:tcPr>
            <w:tcW w:w="723" w:type="dxa"/>
            <w:tcBorders>
              <w:top w:val="double" w:sz="4" w:space="0" w:color="auto"/>
              <w:bottom w:val="single" w:sz="12" w:space="0" w:color="auto"/>
            </w:tcBorders>
            <w:vAlign w:val="center"/>
          </w:tcPr>
          <w:p w14:paraId="4148B23B"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N°</w:t>
            </w:r>
          </w:p>
        </w:tc>
        <w:tc>
          <w:tcPr>
            <w:tcW w:w="2024" w:type="dxa"/>
            <w:tcBorders>
              <w:top w:val="double" w:sz="4" w:space="0" w:color="auto"/>
              <w:bottom w:val="single" w:sz="12" w:space="0" w:color="auto"/>
            </w:tcBorders>
            <w:vAlign w:val="center"/>
          </w:tcPr>
          <w:p w14:paraId="1CEA53EF"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Description</w:t>
            </w:r>
            <w:r w:rsidRPr="008872D8">
              <w:rPr>
                <w:rFonts w:ascii="Arial Narrow" w:hAnsi="Arial Narrow"/>
                <w:b/>
                <w:vertAlign w:val="superscript"/>
              </w:rPr>
              <w:t>2</w:t>
            </w:r>
          </w:p>
        </w:tc>
        <w:tc>
          <w:tcPr>
            <w:tcW w:w="992" w:type="dxa"/>
            <w:tcBorders>
              <w:top w:val="double" w:sz="4" w:space="0" w:color="auto"/>
              <w:bottom w:val="single" w:sz="12" w:space="0" w:color="auto"/>
            </w:tcBorders>
            <w:vAlign w:val="center"/>
          </w:tcPr>
          <w:p w14:paraId="64A2AAC6"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Unité</w:t>
            </w:r>
          </w:p>
        </w:tc>
        <w:tc>
          <w:tcPr>
            <w:tcW w:w="993" w:type="dxa"/>
            <w:tcBorders>
              <w:top w:val="double" w:sz="4" w:space="0" w:color="auto"/>
              <w:bottom w:val="single" w:sz="12" w:space="0" w:color="auto"/>
            </w:tcBorders>
            <w:vAlign w:val="center"/>
          </w:tcPr>
          <w:p w14:paraId="4F7E5B8D"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Coût unitaire</w:t>
            </w:r>
            <w:r w:rsidRPr="008872D8">
              <w:rPr>
                <w:rFonts w:ascii="Arial Narrow" w:hAnsi="Arial Narrow"/>
                <w:b/>
                <w:vertAlign w:val="superscript"/>
              </w:rPr>
              <w:t>3</w:t>
            </w:r>
          </w:p>
        </w:tc>
        <w:tc>
          <w:tcPr>
            <w:tcW w:w="956" w:type="dxa"/>
            <w:tcBorders>
              <w:top w:val="double" w:sz="4" w:space="0" w:color="auto"/>
              <w:bottom w:val="single" w:sz="12" w:space="0" w:color="auto"/>
            </w:tcBorders>
            <w:vAlign w:val="center"/>
          </w:tcPr>
          <w:p w14:paraId="3D8B0019"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Quantité</w:t>
            </w:r>
          </w:p>
        </w:tc>
        <w:tc>
          <w:tcPr>
            <w:tcW w:w="3686" w:type="dxa"/>
            <w:gridSpan w:val="4"/>
            <w:tcBorders>
              <w:top w:val="double" w:sz="4" w:space="0" w:color="auto"/>
              <w:bottom w:val="single" w:sz="12" w:space="0" w:color="auto"/>
            </w:tcBorders>
            <w:vAlign w:val="center"/>
          </w:tcPr>
          <w:p w14:paraId="188F8AB0" w14:textId="7511EDEB" w:rsidR="00695517" w:rsidRPr="008872D8" w:rsidRDefault="009C56C2" w:rsidP="009B379C">
            <w:pPr>
              <w:spacing w:before="40" w:after="40"/>
              <w:jc w:val="center"/>
              <w:rPr>
                <w:rFonts w:ascii="Arial Narrow" w:hAnsi="Arial Narrow"/>
                <w:b/>
                <w:sz w:val="20"/>
              </w:rPr>
            </w:pPr>
            <w:r>
              <w:rPr>
                <w:rFonts w:ascii="Arial Narrow" w:hAnsi="Arial Narrow"/>
                <w:b/>
                <w:sz w:val="20"/>
              </w:rPr>
              <w:t>COUTS (FCFA)</w:t>
            </w:r>
          </w:p>
          <w:p w14:paraId="55C83FFA"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8872D8">
              <w:rPr>
                <w:rFonts w:ascii="Arial Narrow" w:hAnsi="Arial Narrow"/>
                <w:i/>
                <w:sz w:val="20"/>
              </w:rPr>
              <w:t>devises</w:t>
            </w:r>
            <w:r w:rsidRPr="008872D8">
              <w:rPr>
                <w:rFonts w:ascii="Arial Narrow" w:hAnsi="Arial Narrow"/>
                <w:i/>
                <w:sz w:val="20"/>
              </w:rPr>
              <w:t>)</w:t>
            </w:r>
          </w:p>
        </w:tc>
      </w:tr>
      <w:tr w:rsidR="00695517" w:rsidRPr="008872D8" w14:paraId="74819F00" w14:textId="77777777" w:rsidTr="009B379C">
        <w:trPr>
          <w:trHeight w:hRule="exact" w:val="340"/>
          <w:jc w:val="center"/>
        </w:trPr>
        <w:tc>
          <w:tcPr>
            <w:tcW w:w="723" w:type="dxa"/>
            <w:tcBorders>
              <w:top w:val="single" w:sz="12" w:space="0" w:color="auto"/>
              <w:bottom w:val="single" w:sz="6" w:space="0" w:color="auto"/>
            </w:tcBorders>
            <w:vAlign w:val="center"/>
          </w:tcPr>
          <w:p w14:paraId="285411B0"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12" w:space="0" w:color="auto"/>
              <w:bottom w:val="single" w:sz="6" w:space="0" w:color="auto"/>
              <w:right w:val="single" w:sz="8" w:space="0" w:color="auto"/>
            </w:tcBorders>
            <w:vAlign w:val="center"/>
          </w:tcPr>
          <w:p w14:paraId="3C374369" w14:textId="77777777" w:rsidR="00695517" w:rsidRPr="008872D8" w:rsidRDefault="00695517" w:rsidP="009B379C">
            <w:pPr>
              <w:rPr>
                <w:rFonts w:ascii="Arial Narrow" w:hAnsi="Arial Narrow"/>
                <w:sz w:val="20"/>
              </w:rPr>
            </w:pPr>
            <w:r w:rsidRPr="008872D8">
              <w:rPr>
                <w:rFonts w:ascii="Arial Narrow" w:hAnsi="Arial Narrow"/>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2F21EF02" w14:textId="77777777" w:rsidR="00695517" w:rsidRPr="008872D8" w:rsidRDefault="00695517" w:rsidP="009B379C">
            <w:pPr>
              <w:spacing w:before="40"/>
              <w:jc w:val="center"/>
              <w:rPr>
                <w:rFonts w:ascii="Arial Narrow" w:hAnsi="Arial Narrow"/>
                <w:sz w:val="20"/>
              </w:rPr>
            </w:pPr>
            <w:r w:rsidRPr="008872D8">
              <w:rPr>
                <w:rFonts w:ascii="Arial Narrow" w:hAnsi="Arial Narrow"/>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43DAEDBA" w14:textId="77777777" w:rsidR="00695517" w:rsidRPr="008872D8" w:rsidRDefault="00695517" w:rsidP="009B379C">
            <w:pPr>
              <w:spacing w:before="40"/>
              <w:jc w:val="center"/>
              <w:rPr>
                <w:rFonts w:ascii="Arial Narrow" w:hAnsi="Arial Narrow"/>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40DED5C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3FBC31FF" w14:textId="77777777" w:rsidR="00695517" w:rsidRPr="008872D8" w:rsidRDefault="00695517" w:rsidP="009B379C">
            <w:pPr>
              <w:spacing w:before="40"/>
              <w:rPr>
                <w:rFonts w:ascii="Arial Narrow" w:hAnsi="Arial Narrow"/>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31D6E365" w14:textId="77777777" w:rsidR="00695517" w:rsidRPr="008872D8" w:rsidRDefault="00695517" w:rsidP="009B379C">
            <w:pPr>
              <w:spacing w:before="40"/>
              <w:jc w:val="center"/>
              <w:rPr>
                <w:rFonts w:ascii="Arial Narrow" w:hAnsi="Arial Narrow"/>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1BDE78C7" w14:textId="77777777" w:rsidR="00695517" w:rsidRPr="008872D8" w:rsidRDefault="00695517" w:rsidP="009B379C">
            <w:pPr>
              <w:spacing w:before="40"/>
              <w:jc w:val="center"/>
              <w:rPr>
                <w:rFonts w:ascii="Arial Narrow" w:hAnsi="Arial Narrow"/>
                <w:sz w:val="20"/>
              </w:rPr>
            </w:pPr>
          </w:p>
        </w:tc>
        <w:tc>
          <w:tcPr>
            <w:tcW w:w="1134" w:type="dxa"/>
            <w:tcBorders>
              <w:top w:val="single" w:sz="12" w:space="0" w:color="auto"/>
              <w:left w:val="single" w:sz="8" w:space="0" w:color="auto"/>
              <w:bottom w:val="single" w:sz="6" w:space="0" w:color="auto"/>
            </w:tcBorders>
            <w:vAlign w:val="center"/>
          </w:tcPr>
          <w:p w14:paraId="40CC3107" w14:textId="77777777" w:rsidR="00695517" w:rsidRPr="008872D8" w:rsidRDefault="00695517" w:rsidP="009B379C">
            <w:pPr>
              <w:spacing w:before="40"/>
              <w:jc w:val="center"/>
              <w:rPr>
                <w:rFonts w:ascii="Arial Narrow" w:hAnsi="Arial Narrow"/>
                <w:sz w:val="20"/>
              </w:rPr>
            </w:pPr>
          </w:p>
        </w:tc>
      </w:tr>
      <w:tr w:rsidR="00695517" w:rsidRPr="008872D8" w14:paraId="5AB4DB3A" w14:textId="77777777" w:rsidTr="009B379C">
        <w:trPr>
          <w:jc w:val="center"/>
        </w:trPr>
        <w:tc>
          <w:tcPr>
            <w:tcW w:w="723" w:type="dxa"/>
            <w:tcBorders>
              <w:top w:val="single" w:sz="8" w:space="0" w:color="auto"/>
            </w:tcBorders>
            <w:vAlign w:val="center"/>
          </w:tcPr>
          <w:p w14:paraId="515DC5DE" w14:textId="77777777" w:rsidR="00695517" w:rsidRPr="008872D8" w:rsidRDefault="00695517" w:rsidP="009B379C">
            <w:pPr>
              <w:spacing w:before="40"/>
              <w:rPr>
                <w:rFonts w:ascii="Arial Narrow" w:hAnsi="Arial Narrow"/>
              </w:rPr>
            </w:pPr>
          </w:p>
        </w:tc>
        <w:tc>
          <w:tcPr>
            <w:tcW w:w="2024" w:type="dxa"/>
            <w:tcBorders>
              <w:top w:val="single" w:sz="6" w:space="0" w:color="auto"/>
              <w:bottom w:val="single" w:sz="8" w:space="0" w:color="auto"/>
            </w:tcBorders>
            <w:vAlign w:val="center"/>
          </w:tcPr>
          <w:p w14:paraId="157CB629" w14:textId="77777777" w:rsidR="00695517" w:rsidRPr="008872D8" w:rsidRDefault="00695517" w:rsidP="009B379C">
            <w:pPr>
              <w:rPr>
                <w:rFonts w:ascii="Arial Narrow" w:hAnsi="Arial Narrow"/>
                <w:sz w:val="20"/>
              </w:rPr>
            </w:pPr>
            <w:r w:rsidRPr="008872D8">
              <w:rPr>
                <w:rFonts w:ascii="Arial Narrow" w:hAnsi="Arial Narrow"/>
                <w:sz w:val="20"/>
              </w:rPr>
              <w:t xml:space="preserve">Frais de communication entre </w:t>
            </w:r>
            <w:r w:rsidRPr="008872D8">
              <w:rPr>
                <w:rFonts w:ascii="Arial Narrow" w:hAnsi="Arial Narrow"/>
                <w:i/>
                <w:sz w:val="20"/>
              </w:rPr>
              <w:t>[nom du lieu]</w:t>
            </w:r>
            <w:r w:rsidRPr="008872D8">
              <w:rPr>
                <w:rFonts w:ascii="Arial Narrow" w:hAnsi="Arial Narrow"/>
                <w:sz w:val="20"/>
              </w:rPr>
              <w:t xml:space="preserve"> et </w:t>
            </w:r>
            <w:r w:rsidRPr="008872D8">
              <w:rPr>
                <w:rFonts w:ascii="Arial Narrow" w:hAnsi="Arial Narrow"/>
                <w:i/>
                <w:sz w:val="20"/>
              </w:rPr>
              <w:t>[nom du lieu]</w:t>
            </w:r>
          </w:p>
        </w:tc>
        <w:tc>
          <w:tcPr>
            <w:tcW w:w="992" w:type="dxa"/>
            <w:tcBorders>
              <w:top w:val="single" w:sz="6" w:space="0" w:color="auto"/>
              <w:bottom w:val="single" w:sz="8" w:space="0" w:color="auto"/>
            </w:tcBorders>
            <w:vAlign w:val="center"/>
          </w:tcPr>
          <w:p w14:paraId="6C64F492"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78076F49"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045333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9CB7E69"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5EBD2E0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1A9C9380"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03D342C3" w14:textId="77777777" w:rsidR="00695517" w:rsidRPr="008872D8" w:rsidRDefault="00695517" w:rsidP="009B379C">
            <w:pPr>
              <w:spacing w:before="40"/>
              <w:jc w:val="center"/>
              <w:rPr>
                <w:rFonts w:ascii="Arial Narrow" w:hAnsi="Arial Narrow"/>
                <w:sz w:val="20"/>
              </w:rPr>
            </w:pPr>
          </w:p>
        </w:tc>
      </w:tr>
      <w:tr w:rsidR="00695517" w:rsidRPr="008872D8" w14:paraId="2AA2BF63" w14:textId="77777777" w:rsidTr="009B379C">
        <w:trPr>
          <w:trHeight w:hRule="exact" w:val="543"/>
          <w:jc w:val="center"/>
        </w:trPr>
        <w:tc>
          <w:tcPr>
            <w:tcW w:w="723" w:type="dxa"/>
            <w:tcBorders>
              <w:top w:val="single" w:sz="8" w:space="0" w:color="auto"/>
            </w:tcBorders>
            <w:vAlign w:val="center"/>
          </w:tcPr>
          <w:p w14:paraId="674B163C" w14:textId="77777777" w:rsidR="00695517" w:rsidRPr="008872D8" w:rsidRDefault="00695517" w:rsidP="009B379C">
            <w:pPr>
              <w:spacing w:before="40"/>
              <w:rPr>
                <w:rFonts w:ascii="Arial Narrow" w:hAnsi="Arial Narrow"/>
              </w:rPr>
            </w:pPr>
          </w:p>
        </w:tc>
        <w:tc>
          <w:tcPr>
            <w:tcW w:w="2024" w:type="dxa"/>
            <w:tcBorders>
              <w:top w:val="single" w:sz="8" w:space="0" w:color="auto"/>
            </w:tcBorders>
            <w:vAlign w:val="center"/>
          </w:tcPr>
          <w:p w14:paraId="46A0F7A7" w14:textId="77777777" w:rsidR="00695517" w:rsidRPr="008872D8" w:rsidRDefault="00695517" w:rsidP="009B379C">
            <w:pPr>
              <w:rPr>
                <w:rFonts w:ascii="Arial Narrow" w:hAnsi="Arial Narrow"/>
                <w:sz w:val="20"/>
              </w:rPr>
            </w:pPr>
            <w:r w:rsidRPr="008872D8">
              <w:rPr>
                <w:rFonts w:ascii="Arial Narrow" w:hAnsi="Arial Narrow"/>
                <w:sz w:val="20"/>
              </w:rPr>
              <w:t>Plans, reproduction de rapports</w:t>
            </w:r>
          </w:p>
          <w:p w14:paraId="2849A52D" w14:textId="77777777" w:rsidR="00695517" w:rsidRPr="008872D8" w:rsidRDefault="00695517" w:rsidP="009B379C">
            <w:pPr>
              <w:rPr>
                <w:rFonts w:ascii="Arial Narrow" w:hAnsi="Arial Narrow"/>
                <w:sz w:val="20"/>
              </w:rPr>
            </w:pPr>
          </w:p>
        </w:tc>
        <w:tc>
          <w:tcPr>
            <w:tcW w:w="992" w:type="dxa"/>
            <w:tcBorders>
              <w:top w:val="single" w:sz="8" w:space="0" w:color="auto"/>
              <w:bottom w:val="single" w:sz="8" w:space="0" w:color="auto"/>
            </w:tcBorders>
            <w:vAlign w:val="center"/>
          </w:tcPr>
          <w:p w14:paraId="2C526B38" w14:textId="77777777" w:rsidR="00695517" w:rsidRPr="008872D8" w:rsidRDefault="00695517" w:rsidP="009B379C">
            <w:pPr>
              <w:spacing w:before="40"/>
              <w:jc w:val="center"/>
              <w:rPr>
                <w:rFonts w:ascii="Arial Narrow" w:hAnsi="Arial Narrow"/>
                <w:sz w:val="20"/>
              </w:rPr>
            </w:pPr>
          </w:p>
          <w:p w14:paraId="70E7FBD6"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0EB53F4D"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A4A1881"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79AFB2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3FA215C2"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4829805A"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7B2DE478" w14:textId="77777777" w:rsidR="00695517" w:rsidRPr="008872D8" w:rsidRDefault="00695517" w:rsidP="009B379C">
            <w:pPr>
              <w:spacing w:before="40"/>
              <w:jc w:val="center"/>
              <w:rPr>
                <w:rFonts w:ascii="Arial Narrow" w:hAnsi="Arial Narrow"/>
                <w:sz w:val="20"/>
              </w:rPr>
            </w:pPr>
          </w:p>
        </w:tc>
      </w:tr>
      <w:tr w:rsidR="00695517" w:rsidRPr="008872D8" w14:paraId="41655539" w14:textId="77777777" w:rsidTr="009C56C2">
        <w:trPr>
          <w:trHeight w:hRule="exact" w:val="598"/>
          <w:jc w:val="center"/>
        </w:trPr>
        <w:tc>
          <w:tcPr>
            <w:tcW w:w="723" w:type="dxa"/>
            <w:tcBorders>
              <w:top w:val="single" w:sz="8" w:space="0" w:color="auto"/>
            </w:tcBorders>
            <w:vAlign w:val="center"/>
          </w:tcPr>
          <w:p w14:paraId="044EE371"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6" w:space="0" w:color="auto"/>
            </w:tcBorders>
            <w:vAlign w:val="center"/>
          </w:tcPr>
          <w:p w14:paraId="61782224"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Emploi ordinateurs, logiciel</w:t>
            </w:r>
          </w:p>
        </w:tc>
        <w:tc>
          <w:tcPr>
            <w:tcW w:w="992" w:type="dxa"/>
            <w:tcBorders>
              <w:top w:val="single" w:sz="8" w:space="0" w:color="auto"/>
              <w:bottom w:val="single" w:sz="6" w:space="0" w:color="auto"/>
            </w:tcBorders>
            <w:vAlign w:val="center"/>
          </w:tcPr>
          <w:p w14:paraId="58C2B2D7"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4053D44C"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6B043A8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1C47365A" w14:textId="77777777" w:rsidR="00695517" w:rsidRPr="008872D8"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72FCC95F"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66C647EE"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5FC27091" w14:textId="77777777" w:rsidR="00695517" w:rsidRPr="008872D8" w:rsidRDefault="00695517" w:rsidP="009B379C">
            <w:pPr>
              <w:spacing w:before="40"/>
              <w:jc w:val="center"/>
              <w:rPr>
                <w:rFonts w:ascii="Arial Narrow" w:hAnsi="Arial Narrow"/>
                <w:sz w:val="20"/>
              </w:rPr>
            </w:pPr>
          </w:p>
        </w:tc>
      </w:tr>
      <w:tr w:rsidR="00695517" w:rsidRPr="008872D8" w14:paraId="2F6272E2" w14:textId="77777777" w:rsidTr="00351CF6">
        <w:trPr>
          <w:trHeight w:hRule="exact" w:val="578"/>
          <w:jc w:val="center"/>
        </w:trPr>
        <w:tc>
          <w:tcPr>
            <w:tcW w:w="723" w:type="dxa"/>
            <w:tcBorders>
              <w:top w:val="single" w:sz="8" w:space="0" w:color="auto"/>
              <w:bottom w:val="single" w:sz="8" w:space="0" w:color="auto"/>
            </w:tcBorders>
            <w:vAlign w:val="center"/>
          </w:tcPr>
          <w:p w14:paraId="0475CCED" w14:textId="77777777" w:rsidR="00695517" w:rsidRPr="008872D8" w:rsidRDefault="00695517"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364354C6"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Location bureaux, aide admin.</w:t>
            </w:r>
          </w:p>
        </w:tc>
        <w:tc>
          <w:tcPr>
            <w:tcW w:w="992" w:type="dxa"/>
            <w:tcBorders>
              <w:top w:val="single" w:sz="8" w:space="0" w:color="auto"/>
              <w:bottom w:val="single" w:sz="8" w:space="0" w:color="auto"/>
            </w:tcBorders>
            <w:vAlign w:val="center"/>
          </w:tcPr>
          <w:p w14:paraId="5017FE01" w14:textId="77777777" w:rsidR="00695517" w:rsidRPr="008872D8" w:rsidRDefault="00695517"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4378508B" w14:textId="77777777" w:rsidR="00695517" w:rsidRPr="008872D8" w:rsidRDefault="00695517"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9B6B8B6"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1D9249C"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325E76AC"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6CFB8404" w14:textId="77777777" w:rsidR="00695517" w:rsidRPr="008872D8" w:rsidRDefault="00695517"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8047E00" w14:textId="77777777" w:rsidR="00695517" w:rsidRPr="008872D8" w:rsidRDefault="00695517" w:rsidP="009B379C">
            <w:pPr>
              <w:spacing w:before="40"/>
              <w:jc w:val="center"/>
              <w:rPr>
                <w:rFonts w:ascii="Arial Narrow" w:hAnsi="Arial Narrow"/>
                <w:sz w:val="20"/>
                <w:lang w:val="en-GB"/>
              </w:rPr>
            </w:pPr>
          </w:p>
        </w:tc>
      </w:tr>
      <w:tr w:rsidR="00351CF6" w:rsidRPr="008872D8" w14:paraId="4937D9B9" w14:textId="77777777" w:rsidTr="00351CF6">
        <w:trPr>
          <w:trHeight w:hRule="exact" w:val="578"/>
          <w:jc w:val="center"/>
        </w:trPr>
        <w:tc>
          <w:tcPr>
            <w:tcW w:w="723" w:type="dxa"/>
            <w:tcBorders>
              <w:top w:val="single" w:sz="8" w:space="0" w:color="auto"/>
              <w:bottom w:val="single" w:sz="8" w:space="0" w:color="auto"/>
            </w:tcBorders>
            <w:vAlign w:val="center"/>
          </w:tcPr>
          <w:p w14:paraId="180BB311"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3E13EC9" w14:textId="00390E0B"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HT</w:t>
            </w:r>
          </w:p>
        </w:tc>
        <w:tc>
          <w:tcPr>
            <w:tcW w:w="992" w:type="dxa"/>
            <w:tcBorders>
              <w:top w:val="single" w:sz="8" w:space="0" w:color="auto"/>
              <w:bottom w:val="single" w:sz="8" w:space="0" w:color="auto"/>
            </w:tcBorders>
            <w:vAlign w:val="center"/>
          </w:tcPr>
          <w:p w14:paraId="433273EB"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195E27B"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6E1E2F92"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713D84C"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6F5D9BF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5357A6B"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1FA6487E" w14:textId="77777777" w:rsidR="00351CF6" w:rsidRPr="008872D8" w:rsidRDefault="00351CF6" w:rsidP="009B379C">
            <w:pPr>
              <w:spacing w:before="40"/>
              <w:jc w:val="center"/>
              <w:rPr>
                <w:rFonts w:ascii="Arial Narrow" w:hAnsi="Arial Narrow"/>
                <w:sz w:val="20"/>
                <w:lang w:val="en-GB"/>
              </w:rPr>
            </w:pPr>
          </w:p>
        </w:tc>
      </w:tr>
      <w:tr w:rsidR="00351CF6" w:rsidRPr="008872D8" w14:paraId="46CCE668" w14:textId="77777777" w:rsidTr="00351CF6">
        <w:trPr>
          <w:trHeight w:hRule="exact" w:val="578"/>
          <w:jc w:val="center"/>
        </w:trPr>
        <w:tc>
          <w:tcPr>
            <w:tcW w:w="723" w:type="dxa"/>
            <w:tcBorders>
              <w:top w:val="single" w:sz="8" w:space="0" w:color="auto"/>
              <w:bottom w:val="single" w:sz="8" w:space="0" w:color="auto"/>
            </w:tcBorders>
            <w:vAlign w:val="center"/>
          </w:tcPr>
          <w:p w14:paraId="55D30D29"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CACC91F" w14:textId="7EE2CF09"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TVA 18%</w:t>
            </w:r>
          </w:p>
        </w:tc>
        <w:tc>
          <w:tcPr>
            <w:tcW w:w="992" w:type="dxa"/>
            <w:tcBorders>
              <w:top w:val="single" w:sz="8" w:space="0" w:color="auto"/>
              <w:bottom w:val="single" w:sz="8" w:space="0" w:color="auto"/>
            </w:tcBorders>
            <w:vAlign w:val="center"/>
          </w:tcPr>
          <w:p w14:paraId="2BAC5AF7"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E2A921F"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12346151"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E8620C9"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7AA4C05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D73DD97"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108B9CF" w14:textId="77777777" w:rsidR="00351CF6" w:rsidRPr="008872D8" w:rsidRDefault="00351CF6" w:rsidP="009B379C">
            <w:pPr>
              <w:spacing w:before="40"/>
              <w:jc w:val="center"/>
              <w:rPr>
                <w:rFonts w:ascii="Arial Narrow" w:hAnsi="Arial Narrow"/>
                <w:sz w:val="20"/>
                <w:lang w:val="en-GB"/>
              </w:rPr>
            </w:pPr>
          </w:p>
        </w:tc>
      </w:tr>
      <w:tr w:rsidR="00351CF6" w:rsidRPr="008872D8" w14:paraId="0BD2D00F" w14:textId="77777777" w:rsidTr="007F453C">
        <w:trPr>
          <w:trHeight w:hRule="exact" w:val="578"/>
          <w:jc w:val="center"/>
        </w:trPr>
        <w:tc>
          <w:tcPr>
            <w:tcW w:w="723" w:type="dxa"/>
            <w:tcBorders>
              <w:top w:val="single" w:sz="8" w:space="0" w:color="auto"/>
            </w:tcBorders>
            <w:vAlign w:val="center"/>
          </w:tcPr>
          <w:p w14:paraId="52167803" w14:textId="77777777" w:rsidR="00351CF6" w:rsidRPr="008872D8" w:rsidRDefault="00351CF6" w:rsidP="009B379C">
            <w:pPr>
              <w:spacing w:before="40"/>
              <w:rPr>
                <w:rFonts w:ascii="Arial Narrow" w:hAnsi="Arial Narrow"/>
                <w:lang w:val="en-GB"/>
              </w:rPr>
            </w:pPr>
          </w:p>
        </w:tc>
        <w:tc>
          <w:tcPr>
            <w:tcW w:w="2024" w:type="dxa"/>
            <w:tcBorders>
              <w:top w:val="single" w:sz="8" w:space="0" w:color="auto"/>
            </w:tcBorders>
            <w:vAlign w:val="center"/>
          </w:tcPr>
          <w:p w14:paraId="4306FCE8" w14:textId="5119F2F6"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TTC</w:t>
            </w:r>
          </w:p>
        </w:tc>
        <w:tc>
          <w:tcPr>
            <w:tcW w:w="992" w:type="dxa"/>
            <w:tcBorders>
              <w:top w:val="single" w:sz="8" w:space="0" w:color="auto"/>
              <w:bottom w:val="single" w:sz="8" w:space="0" w:color="auto"/>
            </w:tcBorders>
            <w:vAlign w:val="center"/>
          </w:tcPr>
          <w:p w14:paraId="7E2126BF"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58D85EC1"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FB7E535"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CE10CF4"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70BAB94A"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663451E"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tcBorders>
            <w:vAlign w:val="center"/>
          </w:tcPr>
          <w:p w14:paraId="695F65D7" w14:textId="77777777" w:rsidR="00351CF6" w:rsidRPr="008872D8" w:rsidRDefault="00351CF6" w:rsidP="009B379C">
            <w:pPr>
              <w:spacing w:before="40"/>
              <w:jc w:val="center"/>
              <w:rPr>
                <w:rFonts w:ascii="Arial Narrow" w:hAnsi="Arial Narrow"/>
                <w:sz w:val="20"/>
                <w:lang w:val="en-GB"/>
              </w:rPr>
            </w:pPr>
          </w:p>
        </w:tc>
      </w:tr>
    </w:tbl>
    <w:p w14:paraId="3F29C203" w14:textId="77777777" w:rsidR="00695517" w:rsidRPr="008872D8" w:rsidRDefault="00695517" w:rsidP="00695517">
      <w:pPr>
        <w:spacing w:after="200"/>
        <w:jc w:val="center"/>
        <w:rPr>
          <w:rFonts w:ascii="Arial Narrow" w:hAnsi="Arial Narrow"/>
        </w:rPr>
      </w:pPr>
      <w:bookmarkStart w:id="99" w:name="_Toc64435233"/>
      <w:bookmarkStart w:id="100" w:name="_Toc64435423"/>
      <w:bookmarkStart w:id="101" w:name="_Toc64435613"/>
      <w:bookmarkStart w:id="102" w:name="_Toc72513350"/>
      <w:bookmarkStart w:id="103" w:name="_Toc72513669"/>
      <w:bookmarkStart w:id="104" w:name="_Toc72514649"/>
      <w:bookmarkStart w:id="105" w:name="_Toc72514828"/>
      <w:bookmarkStart w:id="106" w:name="_Toc72515062"/>
    </w:p>
    <w:p w14:paraId="081F1871" w14:textId="6C3610CE" w:rsidR="000D3411" w:rsidRPr="003063F8" w:rsidRDefault="00695517" w:rsidP="003063F8">
      <w:pPr>
        <w:jc w:val="center"/>
        <w:rPr>
          <w:rFonts w:ascii="Arial Narrow" w:hAnsi="Arial Narrow"/>
        </w:rPr>
      </w:pPr>
      <w:r w:rsidRPr="008872D8">
        <w:rPr>
          <w:rFonts w:ascii="Arial Narrow" w:hAnsi="Arial Narrow"/>
        </w:rPr>
        <w:br w:type="page"/>
      </w:r>
      <w:bookmarkStart w:id="107" w:name="_Toc72513671"/>
      <w:bookmarkStart w:id="108" w:name="_Toc72514651"/>
      <w:bookmarkStart w:id="109" w:name="_Toc72514830"/>
      <w:bookmarkStart w:id="110" w:name="_Toc72515064"/>
      <w:bookmarkStart w:id="111" w:name="_Toc298343279"/>
      <w:bookmarkStart w:id="112" w:name="_Toc298343862"/>
      <w:bookmarkEnd w:id="99"/>
      <w:bookmarkEnd w:id="100"/>
      <w:bookmarkEnd w:id="101"/>
      <w:bookmarkEnd w:id="102"/>
      <w:bookmarkEnd w:id="103"/>
      <w:bookmarkEnd w:id="104"/>
      <w:bookmarkEnd w:id="105"/>
      <w:bookmarkEnd w:id="106"/>
    </w:p>
    <w:p w14:paraId="59551FE4" w14:textId="4FB5AF9E" w:rsidR="00B81C3F" w:rsidRPr="008872D8" w:rsidRDefault="00B81C3F" w:rsidP="00B81C3F">
      <w:pPr>
        <w:pStyle w:val="Titre2"/>
        <w:rPr>
          <w:rFonts w:ascii="Arial Narrow" w:hAnsi="Arial Narrow"/>
          <w:u w:val="single"/>
        </w:rPr>
      </w:pPr>
      <w:r w:rsidRPr="008872D8">
        <w:rPr>
          <w:rFonts w:ascii="Arial Narrow" w:hAnsi="Arial Narrow"/>
        </w:rPr>
        <w:lastRenderedPageBreak/>
        <w:t>Annexe</w:t>
      </w:r>
      <w:bookmarkEnd w:id="107"/>
      <w:bookmarkEnd w:id="108"/>
      <w:bookmarkEnd w:id="109"/>
      <w:bookmarkEnd w:id="110"/>
      <w:bookmarkEnd w:id="111"/>
      <w:bookmarkEnd w:id="112"/>
    </w:p>
    <w:p w14:paraId="31B5512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Négociations financières</w:t>
      </w:r>
    </w:p>
    <w:p w14:paraId="13F84C5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 xml:space="preserve">Décomposition des taux de rémunération </w:t>
      </w:r>
    </w:p>
    <w:p w14:paraId="37969940" w14:textId="77777777" w:rsidR="00B81C3F" w:rsidRPr="008872D8" w:rsidRDefault="00B81C3F" w:rsidP="00B81C3F">
      <w:pPr>
        <w:tabs>
          <w:tab w:val="center" w:pos="4680"/>
        </w:tabs>
        <w:suppressAutoHyphens/>
        <w:spacing w:line="360" w:lineRule="auto"/>
        <w:jc w:val="center"/>
        <w:rPr>
          <w:rFonts w:ascii="Arial Narrow" w:hAnsi="Arial Narrow"/>
          <w:spacing w:val="-2"/>
          <w:sz w:val="28"/>
        </w:rPr>
      </w:pPr>
      <w:r w:rsidRPr="008872D8">
        <w:rPr>
          <w:rFonts w:ascii="Arial Narrow" w:hAnsi="Arial Narrow"/>
          <w:spacing w:val="-2"/>
          <w:sz w:val="28"/>
        </w:rPr>
        <w:t>(A ne pas utiliser si le coût est un facteur d'évaluation des Propositions)</w:t>
      </w:r>
    </w:p>
    <w:p w14:paraId="278203B1" w14:textId="77777777" w:rsidR="00B81C3F" w:rsidRPr="008872D8" w:rsidRDefault="00B81C3F" w:rsidP="00B81C3F">
      <w:pPr>
        <w:tabs>
          <w:tab w:val="left" w:pos="-720"/>
        </w:tabs>
        <w:suppressAutoHyphens/>
        <w:ind w:left="720" w:hanging="720"/>
        <w:jc w:val="center"/>
        <w:rPr>
          <w:rFonts w:ascii="Arial Narrow" w:hAnsi="Arial Narrow"/>
          <w:spacing w:val="-2"/>
          <w:u w:val="single"/>
        </w:rPr>
      </w:pPr>
      <w:r w:rsidRPr="008872D8">
        <w:rPr>
          <w:rFonts w:ascii="Arial Narrow" w:hAnsi="Arial Narrow"/>
          <w:b/>
          <w:spacing w:val="-2"/>
        </w:rPr>
        <w:t>1. Examen des taux de rémunération</w:t>
      </w:r>
    </w:p>
    <w:p w14:paraId="41D4762A" w14:textId="77777777" w:rsidR="00B81C3F" w:rsidRPr="008872D8" w:rsidRDefault="00B81C3F" w:rsidP="00B81C3F">
      <w:pPr>
        <w:suppressAutoHyphens/>
        <w:ind w:left="720" w:hanging="720"/>
        <w:jc w:val="both"/>
        <w:rPr>
          <w:rFonts w:ascii="Arial Narrow" w:hAnsi="Arial Narrow"/>
          <w:spacing w:val="-2"/>
          <w:u w:val="single"/>
        </w:rPr>
      </w:pPr>
    </w:p>
    <w:p w14:paraId="0EC6136F" w14:textId="44C80462"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1.1</w:t>
      </w:r>
      <w:r w:rsidRPr="008872D8">
        <w:rPr>
          <w:rFonts w:ascii="Arial Narrow" w:hAnsi="Arial Narrow"/>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à préparer les négociations financières (aucun renseignement d’ordre financier ne doit être inclus dans la Proposition technique). Les formulaires indiquant la ventilation convenue font partie du marché négocié.</w:t>
      </w:r>
    </w:p>
    <w:p w14:paraId="5FE44B8F" w14:textId="12EE76CB"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1.2</w:t>
      </w:r>
      <w:r w:rsidRPr="008872D8">
        <w:rPr>
          <w:rFonts w:ascii="Arial Narrow" w:hAnsi="Arial Narrow"/>
          <w:spacing w:val="-2"/>
        </w:rPr>
        <w:tab/>
        <w:t xml:space="preserve">L’Autorité contractante, dépositaire de fonds publics, est intéressée à ce que la Proposition financière du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doit accepter de divulguer les états financiers vérifiés des trois derniers exercices, pour justifier ses taux, et à accepter que les taux qu’il propose fassent l’objet d’un examen rigoureux. Le détail des taux est examiné ci-après.</w:t>
      </w:r>
    </w:p>
    <w:p w14:paraId="54339CAB" w14:textId="77777777" w:rsidR="00B81C3F" w:rsidRPr="008872D8" w:rsidRDefault="00B81C3F" w:rsidP="00B81C3F">
      <w:pPr>
        <w:keepNext/>
        <w:suppressAutoHyphens/>
        <w:spacing w:before="120" w:after="120"/>
        <w:jc w:val="both"/>
        <w:rPr>
          <w:rFonts w:ascii="Arial Narrow" w:hAnsi="Arial Narrow"/>
          <w:spacing w:val="-2"/>
        </w:rPr>
      </w:pPr>
      <w:r w:rsidRPr="008872D8">
        <w:rPr>
          <w:rFonts w:ascii="Arial Narrow" w:hAnsi="Arial Narrow"/>
          <w:b/>
          <w:spacing w:val="-2"/>
        </w:rPr>
        <w:tab/>
        <w:t>(i)</w:t>
      </w:r>
      <w:r w:rsidRPr="008872D8">
        <w:rPr>
          <w:rFonts w:ascii="Arial Narrow" w:hAnsi="Arial Narrow"/>
          <w:b/>
          <w:spacing w:val="-2"/>
        </w:rPr>
        <w:tab/>
        <w:t>Salaire</w:t>
      </w:r>
    </w:p>
    <w:p w14:paraId="5B0E1F4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Il s'agit du salaire périodique brut pécuniaire versé à un employé au siège du </w:t>
      </w:r>
      <w:r w:rsidRPr="008872D8">
        <w:rPr>
          <w:rFonts w:ascii="Arial Narrow" w:hAnsi="Arial Narrow"/>
        </w:rPr>
        <w:t>Soumissionnaire</w:t>
      </w:r>
      <w:r w:rsidRPr="008872D8">
        <w:rPr>
          <w:rFonts w:ascii="Arial Narrow" w:hAnsi="Arial Narrow"/>
          <w:spacing w:val="-2"/>
        </w:rPr>
        <w:t>. Il n’inclut aucune prime d’affectation hors siège ou autre (sauf si celles-ci sont incluses en vertu de la législation ou d’une réglementation officielle).</w:t>
      </w:r>
    </w:p>
    <w:p w14:paraId="47D34B8D"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w:t>
      </w:r>
      <w:r w:rsidRPr="008872D8">
        <w:rPr>
          <w:rFonts w:ascii="Arial Narrow" w:hAnsi="Arial Narrow"/>
          <w:b/>
          <w:spacing w:val="-2"/>
        </w:rPr>
        <w:tab/>
        <w:t>Primes</w:t>
      </w:r>
    </w:p>
    <w:p w14:paraId="100628C2" w14:textId="443E0B5D" w:rsidR="00B81C3F" w:rsidRPr="008872D8" w:rsidRDefault="00B81C3F" w:rsidP="00B81C3F">
      <w:pPr>
        <w:spacing w:before="120" w:after="120"/>
        <w:ind w:left="1440" w:hanging="1440"/>
        <w:jc w:val="both"/>
        <w:rPr>
          <w:rFonts w:ascii="Arial Narrow" w:hAnsi="Arial Narrow"/>
          <w:spacing w:val="-2"/>
        </w:rPr>
      </w:pPr>
      <w:r w:rsidRPr="008872D8">
        <w:rPr>
          <w:rFonts w:ascii="Arial Narrow" w:hAnsi="Arial Narrow"/>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5756475C"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(iii)</w:t>
      </w:r>
      <w:r w:rsidRPr="008872D8">
        <w:rPr>
          <w:rFonts w:ascii="Arial Narrow" w:hAnsi="Arial Narrow"/>
          <w:b/>
          <w:spacing w:val="-2"/>
        </w:rPr>
        <w:tab/>
        <w:t>Charges sociales</w:t>
      </w:r>
    </w:p>
    <w:p w14:paraId="23FC66B2" w14:textId="1B46B67E"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charges sociales les charges que représentent pour le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 xml:space="preserve">les prestations non monétaires qu’il offre à ses employés et comprennent, </w:t>
      </w:r>
      <w:r w:rsidRPr="008872D8">
        <w:rPr>
          <w:rFonts w:ascii="Arial Narrow" w:hAnsi="Arial Narrow"/>
          <w:i/>
          <w:spacing w:val="-2"/>
        </w:rPr>
        <w:t>inter alia</w:t>
      </w:r>
      <w:r w:rsidRPr="008872D8">
        <w:rPr>
          <w:rFonts w:ascii="Arial Narrow" w:hAnsi="Arial Narrow"/>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8872D8">
        <w:rPr>
          <w:rFonts w:ascii="Arial Narrow" w:hAnsi="Arial Narrow"/>
        </w:rPr>
        <w:t>Soumissionnaire</w:t>
      </w:r>
      <w:r w:rsidRPr="008872D8">
        <w:rPr>
          <w:rFonts w:ascii="Arial Narrow" w:hAnsi="Arial Narrow"/>
          <w:spacing w:val="-2"/>
        </w:rPr>
        <w:t>, constitue une charge sociale acceptable.</w:t>
      </w:r>
    </w:p>
    <w:p w14:paraId="24FC7F13"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lastRenderedPageBreak/>
        <w:tab/>
        <w:t>(iv)</w:t>
      </w:r>
      <w:r w:rsidRPr="008872D8">
        <w:rPr>
          <w:rFonts w:ascii="Arial Narrow" w:hAnsi="Arial Narrow"/>
          <w:b/>
          <w:spacing w:val="-2"/>
        </w:rPr>
        <w:tab/>
        <w:t>Coût des congés</w:t>
      </w:r>
    </w:p>
    <w:p w14:paraId="05A3CF87"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Les règles de calcul du coût du nombre total de jours de congés annuels en pourcentage du salaire de base sont normalement les suivantes :</w:t>
      </w:r>
    </w:p>
    <w:p w14:paraId="785D166D" w14:textId="77777777" w:rsidR="00B81C3F" w:rsidRPr="008872D8" w:rsidRDefault="00B81C3F" w:rsidP="00B81C3F">
      <w:pPr>
        <w:tabs>
          <w:tab w:val="left" w:pos="1800"/>
        </w:tabs>
        <w:suppressAutoHyphens/>
        <w:spacing w:before="120" w:after="120"/>
        <w:ind w:left="1440" w:hanging="1440"/>
        <w:rPr>
          <w:rFonts w:ascii="Arial Narrow" w:hAnsi="Arial Narrow"/>
          <w:b/>
          <w:spacing w:val="-2"/>
          <w:sz w:val="22"/>
          <w:szCs w:val="22"/>
          <w:u w:val="single"/>
        </w:rPr>
      </w:pPr>
      <w:r w:rsidRPr="008872D8">
        <w:rPr>
          <w:rFonts w:ascii="Arial Narrow" w:hAnsi="Arial Narrow"/>
          <w:spacing w:val="-2"/>
        </w:rPr>
        <w:tab/>
      </w:r>
      <w:r w:rsidRPr="008872D8">
        <w:rPr>
          <w:rFonts w:ascii="Arial Narrow" w:hAnsi="Arial Narrow"/>
          <w:b/>
          <w:spacing w:val="-2"/>
          <w:sz w:val="22"/>
          <w:szCs w:val="22"/>
        </w:rPr>
        <w:t>Coût des congés en pourcentage du salaire</w:t>
      </w:r>
      <w:r w:rsidRPr="008872D8">
        <w:rPr>
          <w:rStyle w:val="Appelnotedebasdep"/>
          <w:rFonts w:ascii="Arial Narrow" w:hAnsi="Arial Narrow"/>
          <w:b/>
          <w:spacing w:val="-2"/>
          <w:sz w:val="22"/>
          <w:szCs w:val="22"/>
        </w:rPr>
        <w:footnoteReference w:customMarkFollows="1" w:id="12"/>
        <w:t>2</w:t>
      </w:r>
      <w:r w:rsidRPr="008872D8">
        <w:rPr>
          <w:rFonts w:ascii="Arial Narrow" w:hAnsi="Arial Narrow"/>
          <w:b/>
          <w:spacing w:val="-2"/>
          <w:sz w:val="22"/>
          <w:szCs w:val="22"/>
        </w:rPr>
        <w:t> =jours de congé X 100 / (365-w-fl-a-m)</w:t>
      </w:r>
    </w:p>
    <w:p w14:paraId="26325021"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Il importe de souligner que les congés peuvent être considérés comme une charge sociale uniquement s’ils ne sont pas facturés à l’Autorité contractante.</w:t>
      </w:r>
    </w:p>
    <w:p w14:paraId="7338D7A1"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w:t>
      </w:r>
      <w:r w:rsidRPr="008872D8">
        <w:rPr>
          <w:rFonts w:ascii="Arial Narrow" w:hAnsi="Arial Narrow"/>
          <w:b/>
          <w:spacing w:val="-2"/>
        </w:rPr>
        <w:tab/>
        <w:t>Frais généraux</w:t>
      </w:r>
    </w:p>
    <w:p w14:paraId="66B52CED" w14:textId="5D2106DA"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frais généraux les charges d’exploitation du </w:t>
      </w:r>
      <w:r w:rsidRPr="008872D8">
        <w:rPr>
          <w:rFonts w:ascii="Arial Narrow" w:hAnsi="Arial Narrow"/>
        </w:rPr>
        <w:t>Soumissionnaire</w:t>
      </w:r>
      <w:r w:rsidR="00351CF6">
        <w:rPr>
          <w:rFonts w:ascii="Arial Narrow" w:hAnsi="Arial Narrow"/>
        </w:rPr>
        <w:t xml:space="preserve"> </w:t>
      </w:r>
      <w:r w:rsidRPr="008872D8">
        <w:rPr>
          <w:rFonts w:ascii="Arial Narrow" w:hAnsi="Arial Narrow"/>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8872D8">
        <w:rPr>
          <w:rFonts w:ascii="Arial Narrow" w:hAnsi="Arial Narrow"/>
        </w:rPr>
        <w:t>Soumissionnaire</w:t>
      </w:r>
      <w:r w:rsidRPr="008872D8">
        <w:rPr>
          <w:rFonts w:ascii="Arial Narrow" w:hAnsi="Arial Narrow"/>
          <w:spacing w:val="-2"/>
        </w:rPr>
        <w:t>, ce dernier ne peut prétendre qu’au paiement des frais administratifs et commissions sur les sommes qu’il facture mensuellement pour le personnel sous-traitant.</w:t>
      </w:r>
    </w:p>
    <w:p w14:paraId="4F898099"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w:t>
      </w:r>
      <w:r w:rsidRPr="008872D8">
        <w:rPr>
          <w:rFonts w:ascii="Arial Narrow" w:hAnsi="Arial Narrow"/>
          <w:b/>
          <w:spacing w:val="-2"/>
        </w:rPr>
        <w:tab/>
        <w:t xml:space="preserve">Profit </w:t>
      </w:r>
    </w:p>
    <w:p w14:paraId="69175B20"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400FC9E5"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w:t>
      </w:r>
      <w:r w:rsidRPr="008872D8">
        <w:rPr>
          <w:rFonts w:ascii="Arial Narrow" w:hAnsi="Arial Narrow"/>
          <w:b/>
          <w:spacing w:val="-2"/>
        </w:rPr>
        <w:tab/>
        <w:t>Indemnité ou prime d’affectation hors siège</w:t>
      </w:r>
    </w:p>
    <w:p w14:paraId="38C125E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64D86609" w14:textId="77777777" w:rsidR="00B81C3F" w:rsidRPr="008872D8" w:rsidRDefault="00B81C3F" w:rsidP="00B81C3F">
      <w:pPr>
        <w:suppressAutoHyphens/>
        <w:ind w:left="1440" w:hanging="1440"/>
        <w:jc w:val="both"/>
        <w:rPr>
          <w:rFonts w:ascii="Arial Narrow" w:hAnsi="Arial Narrow"/>
          <w:spacing w:val="-2"/>
        </w:rPr>
      </w:pPr>
    </w:p>
    <w:p w14:paraId="5CCF53EA"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(viii)</w:t>
      </w:r>
      <w:r w:rsidRPr="008872D8">
        <w:rPr>
          <w:rFonts w:ascii="Arial Narrow" w:hAnsi="Arial Narrow"/>
          <w:b/>
          <w:spacing w:val="-2"/>
        </w:rPr>
        <w:tab/>
        <w:t>Indemnités de subsistance (ou perdiem)</w:t>
      </w:r>
    </w:p>
    <w:p w14:paraId="18D32063"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indemnités de subsistance ne font pas partie du taux de rémunération, mais sont versées séparément. </w:t>
      </w:r>
    </w:p>
    <w:p w14:paraId="768E2A69"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taux des </w:t>
      </w:r>
      <w:proofErr w:type="spellStart"/>
      <w:r w:rsidRPr="008872D8">
        <w:rPr>
          <w:rFonts w:ascii="Arial Narrow" w:hAnsi="Arial Narrow"/>
          <w:spacing w:val="-2"/>
        </w:rPr>
        <w:t>perdiems</w:t>
      </w:r>
      <w:proofErr w:type="spellEnd"/>
      <w:r w:rsidRPr="008872D8">
        <w:rPr>
          <w:rFonts w:ascii="Arial Narrow" w:hAnsi="Arial Narrow"/>
          <w:spacing w:val="-2"/>
        </w:rPr>
        <w:t xml:space="preserve"> sont négociés librement entre l’Autorité contractante et le Consultant.</w:t>
      </w:r>
    </w:p>
    <w:p w14:paraId="46FE040B" w14:textId="77777777" w:rsidR="00B81C3F" w:rsidRPr="008872D8" w:rsidRDefault="00B81C3F" w:rsidP="00B81C3F">
      <w:pPr>
        <w:keepNext/>
        <w:suppressAutoHyphens/>
        <w:spacing w:before="120" w:after="120"/>
        <w:ind w:left="720" w:hanging="720"/>
        <w:jc w:val="center"/>
        <w:rPr>
          <w:rFonts w:ascii="Arial Narrow" w:hAnsi="Arial Narrow"/>
          <w:spacing w:val="-2"/>
        </w:rPr>
      </w:pPr>
      <w:r w:rsidRPr="008872D8">
        <w:rPr>
          <w:rFonts w:ascii="Arial Narrow" w:hAnsi="Arial Narrow"/>
          <w:b/>
          <w:spacing w:val="-2"/>
        </w:rPr>
        <w:lastRenderedPageBreak/>
        <w:t>2. Frais remboursables</w:t>
      </w:r>
    </w:p>
    <w:p w14:paraId="19EDE441" w14:textId="77777777" w:rsidR="00B81C3F" w:rsidRPr="008872D8" w:rsidRDefault="00B81C3F" w:rsidP="00B81C3F">
      <w:pPr>
        <w:keepNext/>
        <w:suppressAutoHyphens/>
        <w:ind w:left="720" w:hanging="720"/>
        <w:rPr>
          <w:rFonts w:ascii="Arial Narrow" w:hAnsi="Arial Narrow"/>
          <w:spacing w:val="-2"/>
          <w:u w:val="single"/>
        </w:rPr>
      </w:pPr>
    </w:p>
    <w:p w14:paraId="565A4550" w14:textId="77777777" w:rsidR="00B81C3F" w:rsidRPr="008872D8" w:rsidRDefault="00B81C3F" w:rsidP="00B81C3F">
      <w:pPr>
        <w:suppressAutoHyphens/>
        <w:ind w:left="720" w:hanging="720"/>
        <w:jc w:val="both"/>
        <w:rPr>
          <w:rFonts w:ascii="Arial Narrow" w:hAnsi="Arial Narrow"/>
          <w:spacing w:val="-2"/>
        </w:rPr>
      </w:pPr>
      <w:r w:rsidRPr="008872D8">
        <w:rPr>
          <w:rFonts w:ascii="Arial Narrow" w:hAnsi="Arial Narrow"/>
          <w:spacing w:val="-2"/>
        </w:rPr>
        <w:t>2.1</w:t>
      </w:r>
      <w:r w:rsidRPr="008872D8">
        <w:rPr>
          <w:rFonts w:ascii="Arial Narrow" w:hAnsi="Arial Narrow"/>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Pr="008872D8">
        <w:rPr>
          <w:rFonts w:ascii="Arial Narrow" w:hAnsi="Arial Narrow"/>
        </w:rPr>
        <w:t>République du Mali</w:t>
      </w:r>
      <w:r w:rsidRPr="008872D8">
        <w:rPr>
          <w:rFonts w:ascii="Arial Narrow" w:hAnsi="Arial Narrow"/>
          <w:spacing w:val="-2"/>
        </w:rPr>
        <w:t>, location d’ordinateurs, frais de démarrage et de cessation des activités, assurance, et frais d’impression). Ces montants peuvent être forfaitaires ou être remboursables, sur présentation des factures correspondantes.</w:t>
      </w:r>
    </w:p>
    <w:p w14:paraId="6021F4A3" w14:textId="77777777" w:rsidR="00B81C3F" w:rsidRPr="008872D8" w:rsidRDefault="00B81C3F" w:rsidP="00B81C3F">
      <w:pPr>
        <w:rPr>
          <w:rFonts w:ascii="Arial Narrow" w:hAnsi="Arial Narrow"/>
          <w:sz w:val="28"/>
        </w:rPr>
      </w:pPr>
    </w:p>
    <w:p w14:paraId="11B3049C" w14:textId="77777777" w:rsidR="00695517" w:rsidRPr="008872D8" w:rsidRDefault="00B81C3F" w:rsidP="00A734DD">
      <w:pPr>
        <w:tabs>
          <w:tab w:val="left" w:pos="1945"/>
        </w:tabs>
        <w:rPr>
          <w:rFonts w:ascii="Arial Narrow" w:hAnsi="Arial Narrow"/>
          <w:spacing w:val="-2"/>
        </w:rPr>
      </w:pPr>
      <w:r w:rsidRPr="008872D8">
        <w:rPr>
          <w:rFonts w:ascii="Arial Narrow" w:hAnsi="Arial Narrow"/>
          <w:sz w:val="28"/>
        </w:rPr>
        <w:tab/>
      </w:r>
    </w:p>
    <w:p w14:paraId="1BC47DA9" w14:textId="77777777" w:rsidR="00695517" w:rsidRPr="008872D8" w:rsidRDefault="00695517" w:rsidP="00695517">
      <w:pPr>
        <w:jc w:val="center"/>
        <w:rPr>
          <w:rFonts w:ascii="Arial Narrow" w:hAnsi="Arial Narrow"/>
          <w:b/>
        </w:rPr>
      </w:pPr>
      <w:r w:rsidRPr="008872D8">
        <w:rPr>
          <w:rFonts w:ascii="Arial Narrow" w:hAnsi="Arial Narrow"/>
          <w:b/>
        </w:rPr>
        <w:t xml:space="preserve">Formulaire type </w:t>
      </w:r>
    </w:p>
    <w:p w14:paraId="5C157D95" w14:textId="77777777" w:rsidR="00695517" w:rsidRPr="008872D8" w:rsidRDefault="00695517" w:rsidP="00695517">
      <w:pPr>
        <w:jc w:val="center"/>
        <w:rPr>
          <w:rFonts w:ascii="Arial Narrow" w:hAnsi="Arial Narrow"/>
        </w:rPr>
      </w:pPr>
    </w:p>
    <w:p w14:paraId="3F7F9804" w14:textId="77777777" w:rsidR="00695517" w:rsidRPr="008872D8" w:rsidRDefault="00695517" w:rsidP="00695517">
      <w:pPr>
        <w:tabs>
          <w:tab w:val="left" w:pos="5760"/>
        </w:tabs>
        <w:rPr>
          <w:rFonts w:ascii="Arial Narrow" w:hAnsi="Arial Narrow"/>
        </w:rPr>
      </w:pPr>
      <w:r w:rsidRPr="008872D8">
        <w:rPr>
          <w:rFonts w:ascii="Arial Narrow" w:hAnsi="Arial Narrow"/>
        </w:rPr>
        <w:t>Société:</w:t>
      </w:r>
      <w:r w:rsidRPr="008872D8">
        <w:rPr>
          <w:rFonts w:ascii="Arial Narrow" w:hAnsi="Arial Narrow"/>
        </w:rPr>
        <w:tab/>
        <w:t>Pays:</w:t>
      </w:r>
    </w:p>
    <w:p w14:paraId="1CF7B7F5" w14:textId="77777777" w:rsidR="00695517" w:rsidRPr="008872D8" w:rsidRDefault="00695517" w:rsidP="00695517">
      <w:pPr>
        <w:tabs>
          <w:tab w:val="left" w:pos="5760"/>
        </w:tabs>
        <w:rPr>
          <w:rFonts w:ascii="Arial Narrow" w:hAnsi="Arial Narrow"/>
        </w:rPr>
      </w:pPr>
      <w:r w:rsidRPr="008872D8">
        <w:rPr>
          <w:rFonts w:ascii="Arial Narrow" w:hAnsi="Arial Narrow"/>
        </w:rPr>
        <w:t>Tâche:</w:t>
      </w:r>
      <w:r w:rsidRPr="008872D8">
        <w:rPr>
          <w:rFonts w:ascii="Arial Narrow" w:hAnsi="Arial Narrow"/>
        </w:rPr>
        <w:tab/>
        <w:t>Date:</w:t>
      </w:r>
    </w:p>
    <w:p w14:paraId="6658F80F" w14:textId="77777777" w:rsidR="00695517" w:rsidRPr="008872D8" w:rsidRDefault="00695517" w:rsidP="00695517">
      <w:pPr>
        <w:rPr>
          <w:rFonts w:ascii="Arial Narrow" w:hAnsi="Arial Narrow"/>
        </w:rPr>
      </w:pPr>
    </w:p>
    <w:p w14:paraId="7E315147" w14:textId="52677CBC" w:rsidR="00695517" w:rsidRPr="008872D8" w:rsidRDefault="00695517" w:rsidP="003C5960">
      <w:pPr>
        <w:jc w:val="both"/>
        <w:rPr>
          <w:rFonts w:ascii="Arial Narrow" w:hAnsi="Arial Narrow"/>
          <w:b/>
        </w:rPr>
      </w:pPr>
      <w:r w:rsidRPr="008872D8">
        <w:rPr>
          <w:rFonts w:ascii="Arial Narrow" w:hAnsi="Arial Narrow"/>
          <w:b/>
        </w:rPr>
        <w:t>Déclaration des Soumissionnaires</w:t>
      </w:r>
      <w:r w:rsidR="00351CF6">
        <w:rPr>
          <w:rFonts w:ascii="Arial Narrow" w:hAnsi="Arial Narrow"/>
          <w:b/>
        </w:rPr>
        <w:t xml:space="preserve"> </w:t>
      </w:r>
      <w:r w:rsidRPr="008872D8">
        <w:rPr>
          <w:rFonts w:ascii="Arial Narrow" w:hAnsi="Arial Narrow"/>
          <w:b/>
        </w:rPr>
        <w:t>relative aux coûts et charges</w:t>
      </w:r>
    </w:p>
    <w:p w14:paraId="45081E55" w14:textId="77777777" w:rsidR="00695517" w:rsidRPr="008872D8" w:rsidRDefault="00695517" w:rsidP="003C5960">
      <w:pPr>
        <w:jc w:val="both"/>
        <w:rPr>
          <w:rFonts w:ascii="Arial Narrow" w:hAnsi="Arial Narrow"/>
        </w:rPr>
      </w:pPr>
    </w:p>
    <w:p w14:paraId="6380815D" w14:textId="77777777" w:rsidR="00695517" w:rsidRPr="008872D8" w:rsidRDefault="00695517" w:rsidP="003C5960">
      <w:pPr>
        <w:jc w:val="both"/>
        <w:rPr>
          <w:rFonts w:ascii="Arial Narrow" w:hAnsi="Arial Narrow"/>
        </w:rPr>
      </w:pPr>
      <w:r w:rsidRPr="008872D8">
        <w:rPr>
          <w:rFonts w:ascii="Arial Narrow" w:hAnsi="Arial Narrow"/>
        </w:rPr>
        <w:t xml:space="preserve">Par la présente, nous confirmons que </w:t>
      </w:r>
    </w:p>
    <w:p w14:paraId="53EFA87F"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2C1FF691"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sont jointes des copies conformes des derniers relevés de salaires des membres du Personnel indiqués; </w:t>
      </w:r>
    </w:p>
    <w:p w14:paraId="6142D7C4"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indemnités de mission indiquées ci-dessous sont bien celles que le Consultant est convenu de payer au titre de la présente affectation aux membres du Personnel indiqués; </w:t>
      </w:r>
    </w:p>
    <w:p w14:paraId="5C5C51CB"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5CBABF8C" w14:textId="77777777" w:rsidR="00695517" w:rsidRPr="008872D8" w:rsidRDefault="00695517" w:rsidP="008D3E36">
      <w:pPr>
        <w:numPr>
          <w:ilvl w:val="0"/>
          <w:numId w:val="10"/>
        </w:numPr>
        <w:jc w:val="both"/>
        <w:rPr>
          <w:rFonts w:ascii="Arial Narrow" w:hAnsi="Arial Narrow"/>
        </w:rPr>
      </w:pPr>
      <w:r w:rsidRPr="008872D8">
        <w:rPr>
          <w:rFonts w:ascii="Arial Narrow" w:hAnsi="Arial Narrow"/>
        </w:rPr>
        <w:t>ces coefficients ne comprennent pas de primes ou autres formes de participation aux profits.</w:t>
      </w:r>
    </w:p>
    <w:p w14:paraId="03533FCB" w14:textId="77777777" w:rsidR="00695517" w:rsidRPr="008872D8" w:rsidRDefault="00695517" w:rsidP="00695517">
      <w:pPr>
        <w:tabs>
          <w:tab w:val="left" w:pos="5040"/>
        </w:tabs>
        <w:rPr>
          <w:rFonts w:ascii="Arial Narrow" w:hAnsi="Arial Narrow"/>
        </w:rPr>
      </w:pPr>
      <w:r w:rsidRPr="008872D8">
        <w:rPr>
          <w:rFonts w:ascii="Arial Narrow" w:hAnsi="Arial Narrow"/>
          <w:u w:val="single"/>
        </w:rPr>
        <w:tab/>
      </w:r>
    </w:p>
    <w:p w14:paraId="2BC311BC" w14:textId="77777777" w:rsidR="00695517" w:rsidRPr="008872D8" w:rsidRDefault="00695517" w:rsidP="00695517">
      <w:pPr>
        <w:rPr>
          <w:rFonts w:ascii="Arial Narrow" w:hAnsi="Arial Narrow"/>
        </w:rPr>
      </w:pPr>
      <w:r w:rsidRPr="008872D8">
        <w:rPr>
          <w:rFonts w:ascii="Arial Narrow" w:hAnsi="Arial Narrow"/>
          <w:i/>
          <w:sz w:val="20"/>
        </w:rPr>
        <w:t xml:space="preserve">[Nom du </w:t>
      </w:r>
      <w:r w:rsidR="001B08D1" w:rsidRPr="008872D8">
        <w:rPr>
          <w:rFonts w:ascii="Arial Narrow" w:hAnsi="Arial Narrow"/>
          <w:i/>
          <w:sz w:val="20"/>
        </w:rPr>
        <w:t>Candidat</w:t>
      </w:r>
      <w:r w:rsidRPr="008872D8">
        <w:rPr>
          <w:rFonts w:ascii="Arial Narrow" w:hAnsi="Arial Narrow"/>
          <w:i/>
          <w:sz w:val="20"/>
        </w:rPr>
        <w:t>]</w:t>
      </w:r>
    </w:p>
    <w:p w14:paraId="758C1B9C" w14:textId="77777777" w:rsidR="00695517" w:rsidRPr="008872D8" w:rsidRDefault="00695517" w:rsidP="00695517">
      <w:pPr>
        <w:rPr>
          <w:rFonts w:ascii="Arial Narrow" w:hAnsi="Arial Narrow"/>
        </w:rPr>
      </w:pPr>
    </w:p>
    <w:p w14:paraId="1B0C1700"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39DB210F" w14:textId="77777777" w:rsidR="00695517" w:rsidRPr="008872D8" w:rsidRDefault="00695517" w:rsidP="00695517">
      <w:pPr>
        <w:tabs>
          <w:tab w:val="left" w:pos="5760"/>
        </w:tabs>
        <w:rPr>
          <w:rFonts w:ascii="Arial Narrow" w:hAnsi="Arial Narrow"/>
        </w:rPr>
      </w:pPr>
      <w:r w:rsidRPr="008872D8">
        <w:rPr>
          <w:rFonts w:ascii="Arial Narrow" w:hAnsi="Arial Narrow"/>
        </w:rPr>
        <w:t>Représentant habilité</w:t>
      </w:r>
      <w:r w:rsidRPr="008872D8">
        <w:rPr>
          <w:rFonts w:ascii="Arial Narrow" w:hAnsi="Arial Narrow"/>
        </w:rPr>
        <w:tab/>
        <w:t>Date</w:t>
      </w:r>
    </w:p>
    <w:p w14:paraId="26900FEC"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7FBF918B" w14:textId="77777777" w:rsidR="00695517" w:rsidRPr="008872D8" w:rsidRDefault="00695517" w:rsidP="00695517">
      <w:pPr>
        <w:tabs>
          <w:tab w:val="left" w:pos="5760"/>
        </w:tabs>
        <w:rPr>
          <w:rFonts w:ascii="Arial Narrow" w:hAnsi="Arial Narrow"/>
        </w:rPr>
      </w:pPr>
      <w:r w:rsidRPr="008872D8">
        <w:rPr>
          <w:rFonts w:ascii="Arial Narrow" w:hAnsi="Arial Narrow"/>
        </w:rPr>
        <w:t>Nom</w:t>
      </w:r>
      <w:r w:rsidRPr="008872D8">
        <w:rPr>
          <w:rFonts w:ascii="Arial Narrow" w:hAnsi="Arial Narrow"/>
        </w:rPr>
        <w:tab/>
        <w:t>Titre</w:t>
      </w:r>
    </w:p>
    <w:p w14:paraId="733F8644" w14:textId="77777777" w:rsidR="00695517" w:rsidRPr="008872D8" w:rsidRDefault="00695517" w:rsidP="00695517">
      <w:pPr>
        <w:pStyle w:val="Titre2"/>
        <w:ind w:right="630"/>
        <w:rPr>
          <w:rFonts w:ascii="Arial Narrow" w:hAnsi="Arial Narrow"/>
        </w:rPr>
      </w:pPr>
      <w:bookmarkStart w:id="113" w:name="_Toc298343280"/>
      <w:bookmarkStart w:id="114" w:name="_Toc298343863"/>
      <w:bookmarkStart w:id="115" w:name="_Toc72513672"/>
      <w:bookmarkStart w:id="116" w:name="_Toc72514652"/>
      <w:bookmarkStart w:id="117" w:name="_Toc72514831"/>
      <w:bookmarkStart w:id="118" w:name="_Toc72515065"/>
      <w:r w:rsidRPr="008872D8">
        <w:rPr>
          <w:rFonts w:ascii="Arial Narrow" w:hAnsi="Arial Narrow"/>
        </w:rPr>
        <w:t>taux de rémunération du personnel clé (décomposition)</w:t>
      </w:r>
      <w:bookmarkEnd w:id="113"/>
      <w:bookmarkEnd w:id="114"/>
    </w:p>
    <w:p w14:paraId="670ED9CF" w14:textId="77777777" w:rsidR="00695517" w:rsidRPr="008872D8" w:rsidRDefault="00695517" w:rsidP="00695517">
      <w:pPr>
        <w:pStyle w:val="Titre2"/>
        <w:ind w:right="630"/>
        <w:rPr>
          <w:rFonts w:ascii="Arial Narrow" w:hAnsi="Arial Narrow"/>
        </w:rPr>
      </w:pPr>
      <w:bookmarkStart w:id="119" w:name="_Toc298343281"/>
      <w:bookmarkStart w:id="120" w:name="_Toc298343864"/>
      <w:r w:rsidRPr="008872D8">
        <w:rPr>
          <w:rFonts w:ascii="Arial Narrow" w:hAnsi="Arial Narrow"/>
        </w:rPr>
        <w:t>Déclaration du soumissionnaire relative aux coûts et charges</w:t>
      </w:r>
      <w:bookmarkEnd w:id="115"/>
      <w:bookmarkEnd w:id="116"/>
      <w:bookmarkEnd w:id="117"/>
      <w:bookmarkEnd w:id="118"/>
      <w:bookmarkEnd w:id="119"/>
      <w:bookmarkEnd w:id="120"/>
    </w:p>
    <w:p w14:paraId="3FC6C4D3" w14:textId="77777777" w:rsidR="00695517" w:rsidRPr="008872D8" w:rsidRDefault="00695517" w:rsidP="00695517">
      <w:pPr>
        <w:pStyle w:val="BankNormal"/>
        <w:rPr>
          <w:rFonts w:ascii="Arial Narrow" w:hAnsi="Arial Narrow"/>
        </w:rPr>
      </w:pP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p>
    <w:p w14:paraId="47799856" w14:textId="77777777" w:rsidR="00695517" w:rsidRPr="008872D8" w:rsidRDefault="00695517" w:rsidP="00695517">
      <w:pPr>
        <w:ind w:left="3600" w:right="630" w:firstLine="720"/>
        <w:rPr>
          <w:rFonts w:ascii="Arial Narrow" w:hAnsi="Arial Narrow"/>
          <w:szCs w:val="24"/>
        </w:rPr>
      </w:pPr>
      <w:r w:rsidRPr="008872D8">
        <w:rPr>
          <w:rFonts w:ascii="Arial Narrow" w:hAnsi="Arial Narrow"/>
          <w:szCs w:val="24"/>
        </w:rPr>
        <w:t xml:space="preserve"> (Libellé en FCFA)</w:t>
      </w:r>
    </w:p>
    <w:p w14:paraId="1ED5F23C" w14:textId="77777777" w:rsidR="00695517" w:rsidRPr="008872D8" w:rsidRDefault="00695517" w:rsidP="00695517">
      <w:pPr>
        <w:ind w:left="3600" w:right="630" w:firstLine="720"/>
        <w:rPr>
          <w:rFonts w:ascii="Arial Narrow" w:hAnsi="Arial Narrow"/>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8872D8" w14:paraId="4FE08937"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0BABD38"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lastRenderedPageBreak/>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66F9C384"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6CE854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0BDCDFD3"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33835701"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50AD816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B4B180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7AE6825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7</w:t>
            </w:r>
          </w:p>
        </w:tc>
        <w:tc>
          <w:tcPr>
            <w:tcW w:w="1134" w:type="dxa"/>
            <w:tcBorders>
              <w:top w:val="double" w:sz="4" w:space="0" w:color="auto"/>
              <w:left w:val="single" w:sz="6" w:space="0" w:color="auto"/>
              <w:bottom w:val="single" w:sz="6" w:space="0" w:color="auto"/>
            </w:tcBorders>
            <w:vAlign w:val="center"/>
          </w:tcPr>
          <w:p w14:paraId="78221DDC"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8</w:t>
            </w:r>
          </w:p>
        </w:tc>
      </w:tr>
      <w:tr w:rsidR="00695517" w:rsidRPr="008872D8" w14:paraId="745DB6C5"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73FCEC6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49061B1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A49012B"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2DBE85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Charges Sociales</w:t>
            </w:r>
            <w:r w:rsidRPr="008872D8">
              <w:rPr>
                <w:rFonts w:ascii="Arial Narrow" w:hAnsi="Arial Narrow"/>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0118E4AE"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Frais généraux</w:t>
            </w:r>
            <w:r w:rsidRPr="008872D8">
              <w:rPr>
                <w:rFonts w:ascii="Arial Narrow" w:hAnsi="Arial Narrow"/>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3309985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22707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Marge bénéficiaire</w:t>
            </w:r>
            <w:r w:rsidRPr="008872D8">
              <w:rPr>
                <w:rFonts w:ascii="Arial Narrow" w:hAnsi="Arial Narrow"/>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E5C29F3"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Indemnités de mission/expat.</w:t>
            </w:r>
            <w:r w:rsidRPr="008872D8">
              <w:rPr>
                <w:rFonts w:ascii="Arial Narrow" w:hAnsi="Arial Narrow"/>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0C246E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2826D247"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Taux fixe convenu</w:t>
            </w:r>
            <w:r w:rsidRPr="008872D8">
              <w:rPr>
                <w:rFonts w:ascii="Arial Narrow" w:hAnsi="Arial Narrow"/>
                <w:spacing w:val="-2"/>
                <w:sz w:val="20"/>
                <w:vertAlign w:val="superscript"/>
              </w:rPr>
              <w:t>1</w:t>
            </w:r>
          </w:p>
        </w:tc>
      </w:tr>
      <w:tr w:rsidR="00695517" w:rsidRPr="008872D8" w14:paraId="23464C70"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A39A09F"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1FD3D3BF"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1C6F140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6C5F97D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2A50403D"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63BD1BD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68E192A4"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30C39CBC"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tcBorders>
            <w:vAlign w:val="center"/>
          </w:tcPr>
          <w:p w14:paraId="5B60952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7EF160A3"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AEF2DAB"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4B7CFD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AAC3E79"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CE56E9C"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8D161E4"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3A52E2F"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2E9B06B"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A21CF90"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E24A739"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4F2FFC5D"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698A0E2"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D1539CA"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256B58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37DD567"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D70AB76"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66E8C96"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A140B3E"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E001E91"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5A180BB"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D480E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26618784"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4830FD03"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860ADFC"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1FFF52A6"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112635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97949C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D0F72D1"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4B47F82"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B8C9849"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BBAFE4F"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7FBB1C1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463730F"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A673C86"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589B1C2"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0E75011F"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39B8CB18"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0154207A"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136EAA1C"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780BA15"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06F88AA"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11DAB977"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tcBorders>
            <w:vAlign w:val="center"/>
          </w:tcPr>
          <w:p w14:paraId="0F09C1FB" w14:textId="77777777" w:rsidR="00695517" w:rsidRPr="008872D8" w:rsidRDefault="00695517" w:rsidP="009B379C">
            <w:pPr>
              <w:numPr>
                <w:ilvl w:val="12"/>
                <w:numId w:val="0"/>
              </w:numPr>
              <w:jc w:val="center"/>
              <w:rPr>
                <w:rFonts w:ascii="Arial Narrow" w:hAnsi="Arial Narrow"/>
                <w:spacing w:val="-2"/>
              </w:rPr>
            </w:pPr>
          </w:p>
        </w:tc>
      </w:tr>
      <w:tr w:rsidR="00695517" w:rsidRPr="008872D8" w14:paraId="4EFF193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641B4C0"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51C033B1"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558BF693"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757F471B"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2ED7D19E"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28916926"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6D7BACF8"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3CA7A1F3"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5FCCADC"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tcBorders>
            <w:vAlign w:val="center"/>
          </w:tcPr>
          <w:p w14:paraId="4DFF1CC2" w14:textId="77777777" w:rsidR="00695517" w:rsidRPr="008872D8" w:rsidRDefault="00695517" w:rsidP="009B379C">
            <w:pPr>
              <w:numPr>
                <w:ilvl w:val="12"/>
                <w:numId w:val="0"/>
              </w:numPr>
              <w:jc w:val="center"/>
              <w:rPr>
                <w:rFonts w:ascii="Arial Narrow" w:hAnsi="Arial Narrow"/>
                <w:spacing w:val="-2"/>
              </w:rPr>
            </w:pPr>
          </w:p>
        </w:tc>
      </w:tr>
    </w:tbl>
    <w:p w14:paraId="2B772B8C" w14:textId="77777777" w:rsidR="00695517" w:rsidRPr="008872D8" w:rsidRDefault="00695517" w:rsidP="00695517">
      <w:pPr>
        <w:numPr>
          <w:ilvl w:val="12"/>
          <w:numId w:val="0"/>
        </w:numPr>
        <w:spacing w:line="120" w:lineRule="exact"/>
        <w:rPr>
          <w:rFonts w:ascii="Arial Narrow" w:hAnsi="Arial Narrow"/>
          <w:spacing w:val="-3"/>
        </w:rPr>
      </w:pPr>
    </w:p>
    <w:p w14:paraId="15CE682A"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lang w:eastAsia="it-IT"/>
        </w:rPr>
        <w:t>1</w:t>
      </w:r>
      <w:r w:rsidRPr="008872D8">
        <w:rPr>
          <w:rFonts w:ascii="Arial Narrow" w:hAnsi="Arial Narrow"/>
          <w:spacing w:val="-3"/>
          <w:sz w:val="20"/>
          <w:lang w:eastAsia="it-IT"/>
        </w:rPr>
        <w:tab/>
        <w:t>1. Exprimé en pourcentage de la colonne (1)</w:t>
      </w:r>
    </w:p>
    <w:p w14:paraId="2A7EBF9E"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rPr>
        <w:t>2</w:t>
      </w:r>
      <w:r w:rsidRPr="008872D8">
        <w:rPr>
          <w:rFonts w:ascii="Arial Narrow" w:hAnsi="Arial Narrow"/>
          <w:spacing w:val="-3"/>
          <w:sz w:val="20"/>
        </w:rPr>
        <w:tab/>
        <w:t xml:space="preserve">2. </w:t>
      </w:r>
      <w:r w:rsidRPr="008872D8">
        <w:rPr>
          <w:rFonts w:ascii="Arial Narrow" w:hAnsi="Arial Narrow"/>
          <w:spacing w:val="-3"/>
          <w:sz w:val="20"/>
          <w:lang w:eastAsia="it-IT"/>
        </w:rPr>
        <w:t>Exprimé en pourcentage de la colonne (4)</w:t>
      </w:r>
    </w:p>
    <w:p w14:paraId="5B89D841"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u w:val="single"/>
        </w:rPr>
      </w:pPr>
      <w:r w:rsidRPr="008872D8">
        <w:rPr>
          <w:rFonts w:ascii="Arial Narrow" w:hAnsi="Arial Narrow"/>
          <w:spacing w:val="-3"/>
          <w:sz w:val="20"/>
          <w:lang w:eastAsia="it-IT"/>
        </w:rPr>
        <w:br w:type="page"/>
      </w:r>
    </w:p>
    <w:p w14:paraId="66B84673" w14:textId="4A27C3A4" w:rsidR="00695517" w:rsidRPr="008872D8" w:rsidRDefault="00920CFA" w:rsidP="006E548B">
      <w:pPr>
        <w:tabs>
          <w:tab w:val="left" w:pos="720"/>
          <w:tab w:val="right" w:leader="dot" w:pos="8640"/>
        </w:tabs>
        <w:rPr>
          <w:rFonts w:ascii="Arial Narrow" w:hAnsi="Arial Narrow"/>
          <w:i/>
          <w:sz w:val="28"/>
        </w:rPr>
      </w:pPr>
      <w:r w:rsidRPr="00750361">
        <w:rPr>
          <w:b/>
          <w:szCs w:val="24"/>
        </w:rPr>
        <w:lastRenderedPageBreak/>
        <w:t xml:space="preserve">                                               </w:t>
      </w:r>
    </w:p>
    <w:p w14:paraId="5B981306" w14:textId="68E781C7" w:rsidR="00695517" w:rsidRPr="008872D8" w:rsidRDefault="00695517" w:rsidP="00553203">
      <w:pPr>
        <w:pStyle w:val="Titre1"/>
        <w:spacing w:before="0" w:after="0"/>
        <w:rPr>
          <w:rFonts w:ascii="Arial Narrow" w:hAnsi="Arial Narrow"/>
        </w:rPr>
      </w:pPr>
      <w:bookmarkStart w:id="121" w:name="_Toc72513674"/>
      <w:bookmarkStart w:id="122" w:name="_Toc72514654"/>
      <w:bookmarkStart w:id="123" w:name="_Toc72514833"/>
      <w:bookmarkStart w:id="124" w:name="_Toc72515067"/>
      <w:bookmarkStart w:id="125" w:name="_Toc189450396"/>
      <w:bookmarkStart w:id="126" w:name="_Toc298343869"/>
      <w:r w:rsidRPr="008872D8">
        <w:rPr>
          <w:rFonts w:ascii="Arial Narrow" w:hAnsi="Arial Narrow"/>
        </w:rPr>
        <w:t>Section 7. Marchés types</w:t>
      </w:r>
      <w:bookmarkEnd w:id="121"/>
      <w:bookmarkEnd w:id="122"/>
      <w:bookmarkEnd w:id="123"/>
      <w:bookmarkEnd w:id="124"/>
      <w:bookmarkEnd w:id="125"/>
      <w:bookmarkEnd w:id="126"/>
    </w:p>
    <w:p w14:paraId="6B06C904" w14:textId="77777777" w:rsidR="001C581C" w:rsidRDefault="001C581C" w:rsidP="00695517">
      <w:pPr>
        <w:tabs>
          <w:tab w:val="left" w:pos="720"/>
          <w:tab w:val="right" w:leader="dot" w:pos="8640"/>
        </w:tabs>
        <w:jc w:val="both"/>
        <w:rPr>
          <w:rFonts w:ascii="Arial Narrow" w:hAnsi="Arial Narrow"/>
          <w:sz w:val="28"/>
        </w:rPr>
      </w:pPr>
    </w:p>
    <w:p w14:paraId="7A333975" w14:textId="7E5A98A8" w:rsidR="00695517" w:rsidRDefault="00695517" w:rsidP="001C581C">
      <w:pPr>
        <w:tabs>
          <w:tab w:val="left" w:pos="720"/>
          <w:tab w:val="right" w:leader="dot" w:pos="8640"/>
        </w:tabs>
        <w:jc w:val="center"/>
        <w:rPr>
          <w:rFonts w:ascii="Arial Narrow" w:hAnsi="Arial Narrow"/>
          <w:i/>
        </w:rPr>
      </w:pPr>
    </w:p>
    <w:p w14:paraId="24CDCE80" w14:textId="77777777" w:rsidR="001C581C" w:rsidRDefault="001C581C" w:rsidP="001C581C">
      <w:pPr>
        <w:tabs>
          <w:tab w:val="left" w:pos="720"/>
          <w:tab w:val="right" w:leader="dot" w:pos="8640"/>
        </w:tabs>
        <w:jc w:val="center"/>
        <w:rPr>
          <w:rFonts w:ascii="Arial Narrow" w:hAnsi="Arial Narrow"/>
          <w:i/>
        </w:rPr>
      </w:pPr>
    </w:p>
    <w:p w14:paraId="0677BA4D" w14:textId="77777777" w:rsidR="001C581C" w:rsidRDefault="001C581C" w:rsidP="001C581C">
      <w:pPr>
        <w:tabs>
          <w:tab w:val="left" w:pos="720"/>
          <w:tab w:val="right" w:leader="dot" w:pos="8640"/>
        </w:tabs>
        <w:jc w:val="center"/>
        <w:rPr>
          <w:rFonts w:ascii="Arial Narrow" w:hAnsi="Arial Narrow"/>
          <w:i/>
        </w:rPr>
      </w:pPr>
    </w:p>
    <w:p w14:paraId="3A32DF7C" w14:textId="77777777" w:rsidR="001C581C" w:rsidRDefault="001C581C" w:rsidP="001C581C">
      <w:pPr>
        <w:tabs>
          <w:tab w:val="left" w:pos="720"/>
          <w:tab w:val="right" w:leader="dot" w:pos="8640"/>
        </w:tabs>
        <w:jc w:val="center"/>
        <w:rPr>
          <w:rFonts w:ascii="Arial Narrow" w:hAnsi="Arial Narrow"/>
          <w:i/>
        </w:rPr>
      </w:pPr>
    </w:p>
    <w:p w14:paraId="4CB464C6" w14:textId="77777777" w:rsidR="001C581C" w:rsidRPr="008872D8" w:rsidRDefault="001C581C" w:rsidP="001C581C">
      <w:pPr>
        <w:tabs>
          <w:tab w:val="left" w:pos="720"/>
          <w:tab w:val="right" w:leader="dot" w:pos="8640"/>
        </w:tabs>
        <w:jc w:val="center"/>
        <w:rPr>
          <w:rFonts w:ascii="Arial Narrow" w:hAnsi="Arial Narrow"/>
          <w:i/>
        </w:rPr>
      </w:pPr>
    </w:p>
    <w:p w14:paraId="1A30352B" w14:textId="77777777" w:rsidR="00695517" w:rsidRPr="008872D8" w:rsidRDefault="00695517" w:rsidP="001C581C">
      <w:pPr>
        <w:tabs>
          <w:tab w:val="left" w:pos="720"/>
          <w:tab w:val="right" w:leader="dot" w:pos="8640"/>
        </w:tabs>
        <w:jc w:val="center"/>
        <w:rPr>
          <w:rFonts w:ascii="Arial Narrow" w:hAnsi="Arial Narrow"/>
          <w:i/>
        </w:rPr>
      </w:pPr>
    </w:p>
    <w:p w14:paraId="57CD8AE9" w14:textId="749F6F1F" w:rsidR="00695517" w:rsidRPr="008872D8" w:rsidRDefault="009412E4" w:rsidP="001C581C">
      <w:pPr>
        <w:tabs>
          <w:tab w:val="left" w:pos="720"/>
          <w:tab w:val="right" w:leader="dot" w:pos="8640"/>
        </w:tabs>
        <w:jc w:val="center"/>
        <w:rPr>
          <w:rFonts w:ascii="Arial Narrow" w:hAnsi="Arial Narrow"/>
          <w:i/>
        </w:rPr>
      </w:pPr>
      <w:r>
        <w:rPr>
          <w:rFonts w:ascii="Arial Narrow" w:hAnsi="Arial Narrow"/>
          <w:i/>
        </w:rPr>
        <w:t xml:space="preserve">Marché type Services de consultants </w:t>
      </w:r>
      <w:r w:rsidR="00695517" w:rsidRPr="008872D8">
        <w:rPr>
          <w:rFonts w:ascii="Arial Narrow" w:hAnsi="Arial Narrow"/>
          <w:i/>
        </w:rPr>
        <w:t>à rémunération forfaitaire</w:t>
      </w:r>
    </w:p>
    <w:p w14:paraId="0356EAAF" w14:textId="2376EF7A" w:rsidR="00695517" w:rsidRPr="008872D8" w:rsidRDefault="00695517" w:rsidP="001C581C">
      <w:pPr>
        <w:tabs>
          <w:tab w:val="left" w:pos="720"/>
          <w:tab w:val="right" w:leader="dot" w:pos="8640"/>
        </w:tabs>
        <w:jc w:val="center"/>
        <w:rPr>
          <w:rFonts w:ascii="Arial Narrow" w:hAnsi="Arial Narrow"/>
          <w:i/>
        </w:rPr>
      </w:pPr>
    </w:p>
    <w:p w14:paraId="3875ED7A" w14:textId="77777777" w:rsidR="00695517" w:rsidRPr="008872D8" w:rsidRDefault="00695517" w:rsidP="001C581C">
      <w:pPr>
        <w:tabs>
          <w:tab w:val="left" w:pos="720"/>
          <w:tab w:val="right" w:leader="dot" w:pos="8640"/>
        </w:tabs>
        <w:jc w:val="center"/>
        <w:rPr>
          <w:rFonts w:ascii="Arial Narrow" w:hAnsi="Arial Narrow"/>
          <w:i/>
        </w:rPr>
      </w:pPr>
    </w:p>
    <w:p w14:paraId="1F243A1D" w14:textId="77777777" w:rsidR="00695517" w:rsidRPr="008872D8" w:rsidRDefault="00695517" w:rsidP="00695517">
      <w:pPr>
        <w:tabs>
          <w:tab w:val="left" w:pos="720"/>
          <w:tab w:val="right" w:leader="dot" w:pos="8640"/>
        </w:tabs>
        <w:rPr>
          <w:rFonts w:ascii="Arial Narrow" w:hAnsi="Arial Narrow"/>
          <w:i/>
        </w:rPr>
      </w:pPr>
    </w:p>
    <w:p w14:paraId="71B17A98" w14:textId="77777777" w:rsidR="00695517" w:rsidRPr="008872D8" w:rsidRDefault="00695517" w:rsidP="00695517">
      <w:pPr>
        <w:tabs>
          <w:tab w:val="left" w:pos="720"/>
          <w:tab w:val="right" w:leader="dot" w:pos="8640"/>
        </w:tabs>
        <w:jc w:val="both"/>
        <w:rPr>
          <w:rFonts w:ascii="Arial Narrow" w:hAnsi="Arial Narrow"/>
        </w:rPr>
      </w:pPr>
      <w:r w:rsidRPr="008872D8">
        <w:rPr>
          <w:rFonts w:ascii="Arial Narrow" w:hAnsi="Arial Narrow"/>
        </w:rPr>
        <w:br w:type="page"/>
      </w:r>
    </w:p>
    <w:p w14:paraId="40B90890"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58A5328" w14:textId="77777777" w:rsidR="00695517" w:rsidRPr="008872D8" w:rsidRDefault="00695517" w:rsidP="00695517">
      <w:pPr>
        <w:tabs>
          <w:tab w:val="left" w:pos="0"/>
          <w:tab w:val="left" w:pos="720"/>
          <w:tab w:val="left" w:pos="1440"/>
          <w:tab w:val="left" w:pos="2160"/>
          <w:tab w:val="left" w:pos="2880"/>
        </w:tabs>
        <w:rPr>
          <w:rFonts w:ascii="Arial Narrow" w:hAnsi="Arial Narrow"/>
          <w:spacing w:val="-3"/>
        </w:rPr>
      </w:pP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p>
    <w:p w14:paraId="76A4ED0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02570D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767DA5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62F8EA6"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98050BD"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4AA66C1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D8D1A3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32F5A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3082EC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BF7CAA8"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C266F9E"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94B90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83A2E58" w14:textId="77777777" w:rsidR="00695517" w:rsidRPr="008872D8" w:rsidRDefault="00695517" w:rsidP="00695517">
      <w:pPr>
        <w:jc w:val="center"/>
        <w:rPr>
          <w:rFonts w:ascii="Arial Narrow" w:hAnsi="Arial Narrow"/>
          <w:b/>
        </w:rPr>
      </w:pPr>
    </w:p>
    <w:p w14:paraId="59CCD417" w14:textId="3EF3ADCC" w:rsidR="00695517" w:rsidRPr="008872D8" w:rsidRDefault="00695517" w:rsidP="00AE40D8">
      <w:pPr>
        <w:pStyle w:val="Titre1"/>
        <w:jc w:val="left"/>
        <w:rPr>
          <w:rFonts w:ascii="Arial Narrow" w:hAnsi="Arial Narrow"/>
        </w:rPr>
      </w:pPr>
      <w:bookmarkStart w:id="127" w:name="_Toc189450398"/>
    </w:p>
    <w:p w14:paraId="21F14BED" w14:textId="77777777" w:rsidR="00695517" w:rsidRPr="008872D8" w:rsidRDefault="00695517" w:rsidP="00695517">
      <w:pPr>
        <w:pStyle w:val="Titre1"/>
        <w:rPr>
          <w:rFonts w:ascii="Arial Narrow" w:hAnsi="Arial Narrow"/>
        </w:rPr>
      </w:pPr>
    </w:p>
    <w:p w14:paraId="40FA8735" w14:textId="77777777" w:rsidR="00695517" w:rsidRPr="008872D8" w:rsidRDefault="00695517" w:rsidP="00695517">
      <w:pPr>
        <w:pStyle w:val="Titre1"/>
        <w:rPr>
          <w:rFonts w:ascii="Arial Narrow" w:hAnsi="Arial Narrow"/>
        </w:rPr>
      </w:pPr>
      <w:bookmarkStart w:id="128" w:name="_Toc298343942"/>
      <w:r w:rsidRPr="008872D8">
        <w:rPr>
          <w:rFonts w:ascii="Arial Narrow" w:hAnsi="Arial Narrow"/>
        </w:rPr>
        <w:t>ANNEXE II - Marché à rémunération forfaitaire</w:t>
      </w:r>
      <w:bookmarkEnd w:id="127"/>
      <w:bookmarkEnd w:id="128"/>
    </w:p>
    <w:p w14:paraId="6621DA5D" w14:textId="77777777" w:rsidR="00695517" w:rsidRPr="008872D8" w:rsidRDefault="00695517" w:rsidP="00695517">
      <w:pPr>
        <w:jc w:val="center"/>
        <w:rPr>
          <w:rFonts w:ascii="Arial Narrow" w:hAnsi="Arial Narrow"/>
          <w:b/>
          <w:sz w:val="36"/>
        </w:rPr>
      </w:pPr>
    </w:p>
    <w:p w14:paraId="3BC30105" w14:textId="77777777" w:rsidR="00695517" w:rsidRPr="008872D8" w:rsidRDefault="00695517" w:rsidP="00695517">
      <w:pPr>
        <w:jc w:val="center"/>
        <w:rPr>
          <w:rFonts w:ascii="Arial Narrow" w:hAnsi="Arial Narrow"/>
          <w:b/>
          <w:sz w:val="36"/>
        </w:rPr>
      </w:pPr>
    </w:p>
    <w:p w14:paraId="430AF17C" w14:textId="77777777" w:rsidR="00695517" w:rsidRPr="008872D8" w:rsidRDefault="00695517" w:rsidP="00695517">
      <w:pPr>
        <w:jc w:val="center"/>
        <w:rPr>
          <w:rFonts w:ascii="Arial Narrow" w:hAnsi="Arial Narrow"/>
          <w:b/>
          <w:sz w:val="36"/>
        </w:rPr>
      </w:pPr>
      <w:r w:rsidRPr="008872D8">
        <w:rPr>
          <w:rFonts w:ascii="Arial Narrow" w:hAnsi="Arial Narrow"/>
          <w:b/>
          <w:sz w:val="36"/>
        </w:rPr>
        <w:br w:type="page"/>
      </w:r>
    </w:p>
    <w:p w14:paraId="15DF05A1"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lastRenderedPageBreak/>
        <w:t>MODELE TYPE DE MARCHE</w:t>
      </w:r>
    </w:p>
    <w:p w14:paraId="27E7B453" w14:textId="77777777" w:rsidR="00695517" w:rsidRPr="008872D8" w:rsidRDefault="00695517" w:rsidP="00695517">
      <w:pPr>
        <w:rPr>
          <w:rFonts w:ascii="Arial Narrow" w:hAnsi="Arial Narrow"/>
        </w:rPr>
      </w:pPr>
    </w:p>
    <w:p w14:paraId="7EFDAEE3" w14:textId="77777777" w:rsidR="00695517" w:rsidRPr="008872D8" w:rsidRDefault="00695517" w:rsidP="00695517">
      <w:pPr>
        <w:rPr>
          <w:rFonts w:ascii="Arial Narrow" w:hAnsi="Arial Narrow"/>
        </w:rPr>
      </w:pPr>
    </w:p>
    <w:p w14:paraId="652B3964" w14:textId="77777777" w:rsidR="00695517" w:rsidRPr="008872D8" w:rsidRDefault="00695517" w:rsidP="00695517">
      <w:pPr>
        <w:rPr>
          <w:rFonts w:ascii="Arial Narrow" w:hAnsi="Arial Narrow"/>
        </w:rPr>
      </w:pPr>
    </w:p>
    <w:p w14:paraId="4645A624" w14:textId="77777777" w:rsidR="00695517" w:rsidRPr="008872D8" w:rsidRDefault="00695517" w:rsidP="00695517">
      <w:pPr>
        <w:rPr>
          <w:rFonts w:ascii="Arial Narrow" w:hAnsi="Arial Narrow"/>
        </w:rPr>
      </w:pPr>
    </w:p>
    <w:p w14:paraId="790393BC" w14:textId="77777777" w:rsidR="00695517" w:rsidRPr="008872D8" w:rsidRDefault="00695517" w:rsidP="00695517">
      <w:pPr>
        <w:rPr>
          <w:rFonts w:ascii="Arial Narrow" w:hAnsi="Arial Narrow"/>
        </w:rPr>
      </w:pPr>
    </w:p>
    <w:p w14:paraId="39EFD0B4" w14:textId="77777777" w:rsidR="00695517" w:rsidRPr="008872D8" w:rsidRDefault="00695517" w:rsidP="00695517">
      <w:pPr>
        <w:rPr>
          <w:rFonts w:ascii="Arial Narrow" w:hAnsi="Arial Narrow"/>
        </w:rPr>
      </w:pPr>
    </w:p>
    <w:p w14:paraId="402660C2" w14:textId="77777777" w:rsidR="00695517" w:rsidRPr="008872D8" w:rsidRDefault="00695517" w:rsidP="00695517">
      <w:pPr>
        <w:rPr>
          <w:rFonts w:ascii="Arial Narrow" w:hAnsi="Arial Narrow"/>
        </w:rPr>
      </w:pPr>
    </w:p>
    <w:p w14:paraId="1B5AC460" w14:textId="0AB3BECA" w:rsidR="00695517" w:rsidRPr="008872D8" w:rsidRDefault="00AA7D51" w:rsidP="00695517">
      <w:pPr>
        <w:jc w:val="center"/>
        <w:rPr>
          <w:rFonts w:ascii="Arial Narrow" w:hAnsi="Arial Narrow"/>
          <w:b/>
          <w:sz w:val="40"/>
          <w:szCs w:val="40"/>
        </w:rPr>
      </w:pPr>
      <w:r>
        <w:rPr>
          <w:rFonts w:ascii="Arial Narrow" w:hAnsi="Arial Narrow"/>
          <w:b/>
          <w:sz w:val="40"/>
          <w:szCs w:val="40"/>
        </w:rPr>
        <w:t>Services de Consultants</w:t>
      </w:r>
    </w:p>
    <w:p w14:paraId="49B1765B" w14:textId="77777777" w:rsidR="00D44E31" w:rsidRDefault="00D44E31" w:rsidP="00D44E31">
      <w:pPr>
        <w:tabs>
          <w:tab w:val="left" w:pos="567"/>
          <w:tab w:val="right" w:pos="7306"/>
        </w:tabs>
        <w:rPr>
          <w:rFonts w:ascii="Arial Narrow" w:hAnsi="Arial Narrow"/>
          <w:b/>
          <w:smallCaps/>
          <w:sz w:val="32"/>
        </w:rPr>
      </w:pPr>
    </w:p>
    <w:p w14:paraId="47646473" w14:textId="38B31CB8" w:rsidR="001C581C" w:rsidRPr="008872D8" w:rsidRDefault="001C581C" w:rsidP="006974D2">
      <w:pPr>
        <w:tabs>
          <w:tab w:val="left" w:pos="567"/>
          <w:tab w:val="right" w:pos="7306"/>
        </w:tabs>
        <w:jc w:val="center"/>
        <w:rPr>
          <w:rFonts w:ascii="Arial Narrow" w:hAnsi="Arial Narrow"/>
          <w:b/>
          <w:szCs w:val="24"/>
        </w:rPr>
      </w:pPr>
      <w:r w:rsidRPr="00D44E31">
        <w:rPr>
          <w:rFonts w:ascii="Arial Narrow" w:hAnsi="Arial Narrow"/>
          <w:sz w:val="28"/>
          <w:szCs w:val="28"/>
        </w:rPr>
        <w:t xml:space="preserve">RELATIF AU </w:t>
      </w:r>
      <w:r w:rsidR="00D44E31" w:rsidRPr="00D44E31">
        <w:rPr>
          <w:rFonts w:ascii="Arial Narrow" w:hAnsi="Arial Narrow"/>
          <w:sz w:val="28"/>
          <w:szCs w:val="28"/>
        </w:rPr>
        <w:t xml:space="preserve">RECRUTEMENT DE CONSULTANT </w:t>
      </w:r>
      <w:r w:rsidR="008F0601" w:rsidRPr="00380D1A">
        <w:rPr>
          <w:rFonts w:ascii="Arial Narrow" w:hAnsi="Arial Narrow"/>
          <w:szCs w:val="24"/>
        </w:rPr>
        <w:t xml:space="preserve">POUR </w:t>
      </w:r>
      <w:r w:rsidR="006974D2" w:rsidRPr="000775F9">
        <w:rPr>
          <w:rFonts w:ascii="Arial Narrow" w:hAnsi="Arial Narrow"/>
          <w:szCs w:val="24"/>
        </w:rPr>
        <w:t>L'IDENTIFICATION, LA FORMATION ET LE MONTAGE DE PROJETS DU MINISTERE DE LA REFONDATION DE L’ETAT</w:t>
      </w:r>
    </w:p>
    <w:p w14:paraId="542CE3E9" w14:textId="77777777" w:rsidR="00695517" w:rsidRPr="008872D8" w:rsidRDefault="00695517" w:rsidP="00695517">
      <w:pPr>
        <w:rPr>
          <w:rFonts w:ascii="Arial Narrow" w:hAnsi="Arial Narrow"/>
        </w:rPr>
      </w:pPr>
    </w:p>
    <w:p w14:paraId="59303BC8" w14:textId="46D56FF0" w:rsidR="00695517" w:rsidRDefault="001C581C" w:rsidP="001C581C">
      <w:pPr>
        <w:rPr>
          <w:rFonts w:ascii="Arial Narrow" w:hAnsi="Arial Narrow"/>
          <w:b/>
          <w:sz w:val="32"/>
        </w:rPr>
      </w:pPr>
      <w:r>
        <w:rPr>
          <w:rFonts w:ascii="Arial Narrow" w:hAnsi="Arial Narrow"/>
          <w:b/>
          <w:sz w:val="32"/>
        </w:rPr>
        <w:t>Nom du consultant :</w:t>
      </w:r>
    </w:p>
    <w:p w14:paraId="3889CF7B" w14:textId="77777777" w:rsidR="001C581C" w:rsidRDefault="001C581C" w:rsidP="001C581C">
      <w:pPr>
        <w:rPr>
          <w:rFonts w:ascii="Arial Narrow" w:hAnsi="Arial Narrow"/>
          <w:b/>
          <w:sz w:val="32"/>
        </w:rPr>
      </w:pPr>
    </w:p>
    <w:p w14:paraId="053432B7" w14:textId="5C8013F0" w:rsidR="001C581C" w:rsidRDefault="001C581C" w:rsidP="001C581C">
      <w:pPr>
        <w:rPr>
          <w:rFonts w:ascii="Arial Narrow" w:hAnsi="Arial Narrow"/>
          <w:b/>
          <w:sz w:val="32"/>
        </w:rPr>
      </w:pPr>
      <w:r>
        <w:rPr>
          <w:rFonts w:ascii="Arial Narrow" w:hAnsi="Arial Narrow"/>
          <w:b/>
          <w:sz w:val="32"/>
        </w:rPr>
        <w:t>Mode de passation :</w:t>
      </w:r>
    </w:p>
    <w:p w14:paraId="2B23AD26" w14:textId="77777777" w:rsidR="001C581C" w:rsidRDefault="001C581C" w:rsidP="001C581C">
      <w:pPr>
        <w:rPr>
          <w:rFonts w:ascii="Arial Narrow" w:hAnsi="Arial Narrow"/>
          <w:b/>
          <w:sz w:val="32"/>
        </w:rPr>
      </w:pPr>
    </w:p>
    <w:p w14:paraId="12B65B35" w14:textId="6637A919" w:rsidR="001C581C" w:rsidRDefault="001C581C" w:rsidP="001C581C">
      <w:pPr>
        <w:rPr>
          <w:rFonts w:ascii="Arial Narrow" w:hAnsi="Arial Narrow"/>
          <w:b/>
          <w:sz w:val="32"/>
        </w:rPr>
      </w:pPr>
      <w:r>
        <w:rPr>
          <w:rFonts w:ascii="Arial Narrow" w:hAnsi="Arial Narrow"/>
          <w:b/>
          <w:sz w:val="32"/>
        </w:rPr>
        <w:t>Montant :</w:t>
      </w:r>
    </w:p>
    <w:p w14:paraId="5AB57093" w14:textId="77777777" w:rsidR="001C581C" w:rsidRDefault="001C581C" w:rsidP="001C581C">
      <w:pPr>
        <w:rPr>
          <w:rFonts w:ascii="Arial Narrow" w:hAnsi="Arial Narrow"/>
          <w:b/>
          <w:sz w:val="32"/>
        </w:rPr>
      </w:pPr>
    </w:p>
    <w:p w14:paraId="7DAC8D7E" w14:textId="77777777" w:rsidR="001C581C" w:rsidRDefault="001C581C" w:rsidP="001C581C">
      <w:pPr>
        <w:rPr>
          <w:rFonts w:ascii="Arial Narrow" w:hAnsi="Arial Narrow"/>
          <w:b/>
          <w:sz w:val="32"/>
        </w:rPr>
      </w:pPr>
    </w:p>
    <w:p w14:paraId="2A725534" w14:textId="70D6C8F9" w:rsidR="00695517" w:rsidRPr="008872D8" w:rsidRDefault="00695517" w:rsidP="001C581C">
      <w:pPr>
        <w:rPr>
          <w:rFonts w:ascii="Arial Narrow" w:hAnsi="Arial Narrow"/>
          <w:b/>
          <w:sz w:val="32"/>
        </w:rPr>
      </w:pPr>
      <w:r w:rsidRPr="008872D8">
        <w:rPr>
          <w:rFonts w:ascii="Arial Narrow" w:hAnsi="Arial Narrow"/>
          <w:b/>
          <w:sz w:val="32"/>
        </w:rPr>
        <w:t>Source de financement :</w:t>
      </w:r>
      <w:r w:rsidR="001C581C">
        <w:rPr>
          <w:rFonts w:ascii="Arial Narrow" w:hAnsi="Arial Narrow"/>
          <w:b/>
          <w:sz w:val="32"/>
        </w:rPr>
        <w:t xml:space="preserve"> Budget National-Exercice 2021</w:t>
      </w:r>
    </w:p>
    <w:p w14:paraId="2417118C" w14:textId="77777777" w:rsidR="001C581C" w:rsidRDefault="001C581C" w:rsidP="001C581C">
      <w:pPr>
        <w:rPr>
          <w:rFonts w:ascii="Arial Narrow" w:hAnsi="Arial Narrow" w:cs="Arial"/>
          <w:b/>
          <w:sz w:val="28"/>
          <w:szCs w:val="28"/>
          <w:lang w:eastAsia="fr-FR"/>
        </w:rPr>
      </w:pPr>
    </w:p>
    <w:p w14:paraId="6D38EAF2" w14:textId="77777777" w:rsidR="001C581C" w:rsidRPr="008872D8" w:rsidRDefault="001C581C" w:rsidP="001C581C">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2408F124" w14:textId="77777777" w:rsidR="001C581C" w:rsidRDefault="001C581C" w:rsidP="001C581C">
      <w:pPr>
        <w:rPr>
          <w:rFonts w:ascii="Arial Narrow" w:hAnsi="Arial Narrow" w:cs="Arial"/>
          <w:b/>
          <w:sz w:val="28"/>
          <w:szCs w:val="28"/>
          <w:lang w:eastAsia="fr-FR"/>
        </w:rPr>
      </w:pPr>
    </w:p>
    <w:p w14:paraId="3B9A28AC" w14:textId="77777777" w:rsidR="001C581C" w:rsidRDefault="001C581C" w:rsidP="001C581C">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7F3B74CB" w14:textId="77777777" w:rsidR="00695517" w:rsidRPr="008872D8" w:rsidRDefault="00695517" w:rsidP="00695517">
      <w:pPr>
        <w:jc w:val="center"/>
        <w:rPr>
          <w:rFonts w:ascii="Arial Narrow" w:hAnsi="Arial Narrow"/>
          <w:b/>
          <w:sz w:val="32"/>
        </w:rPr>
      </w:pPr>
    </w:p>
    <w:p w14:paraId="26FC85D6" w14:textId="77777777" w:rsidR="00695517" w:rsidRPr="008872D8" w:rsidRDefault="00695517" w:rsidP="00695517">
      <w:pPr>
        <w:jc w:val="center"/>
        <w:rPr>
          <w:rFonts w:ascii="Arial Narrow" w:hAnsi="Arial Narrow"/>
          <w:b/>
          <w:sz w:val="32"/>
        </w:rPr>
      </w:pPr>
      <w:r w:rsidRPr="008872D8">
        <w:rPr>
          <w:rFonts w:ascii="Arial Narrow" w:hAnsi="Arial Narrow"/>
          <w:b/>
          <w:sz w:val="32"/>
        </w:rPr>
        <w:br w:type="page"/>
      </w:r>
      <w:r w:rsidRPr="008872D8">
        <w:rPr>
          <w:rFonts w:ascii="Arial Narrow" w:hAnsi="Arial Narrow"/>
          <w:b/>
          <w:sz w:val="32"/>
        </w:rPr>
        <w:lastRenderedPageBreak/>
        <w:t>Table des Matières</w:t>
      </w:r>
    </w:p>
    <w:p w14:paraId="40A72069" w14:textId="77777777" w:rsidR="00695517" w:rsidRPr="008872D8" w:rsidRDefault="00695517" w:rsidP="00695517">
      <w:pPr>
        <w:rPr>
          <w:rFonts w:ascii="Arial Narrow" w:hAnsi="Arial Narrow"/>
        </w:rPr>
      </w:pPr>
    </w:p>
    <w:p w14:paraId="6693226D" w14:textId="77777777" w:rsidR="00BC3BE3" w:rsidRPr="008872D8" w:rsidRDefault="006D00AE">
      <w:pPr>
        <w:pStyle w:val="TM1"/>
        <w:rPr>
          <w:rFonts w:ascii="Arial Narrow" w:eastAsiaTheme="minorEastAsia" w:hAnsi="Arial Narrow" w:cstheme="minorBidi"/>
          <w:noProof/>
          <w:sz w:val="22"/>
          <w:szCs w:val="22"/>
          <w:lang w:eastAsia="fr-FR"/>
        </w:rPr>
      </w:pPr>
      <w:r w:rsidRPr="008872D8">
        <w:rPr>
          <w:rFonts w:ascii="Arial Narrow" w:hAnsi="Arial Narrow"/>
        </w:rPr>
        <w:fldChar w:fldCharType="begin"/>
      </w:r>
      <w:r w:rsidR="00695517" w:rsidRPr="008872D8">
        <w:rPr>
          <w:rFonts w:ascii="Arial Narrow" w:hAnsi="Arial Narrow"/>
        </w:rPr>
        <w:instrText xml:space="preserve"> TOC \h \z \t "A2-heading3;3;A2-heading4;4;A2-heading2;2;A2-heading1;1" </w:instrText>
      </w:r>
      <w:r w:rsidRPr="008872D8">
        <w:rPr>
          <w:rFonts w:ascii="Arial Narrow" w:hAnsi="Arial Narrow"/>
        </w:rPr>
        <w:fldChar w:fldCharType="separate"/>
      </w:r>
      <w:hyperlink w:anchor="_Toc461527666" w:history="1">
        <w:r w:rsidR="00BC3BE3" w:rsidRPr="008872D8">
          <w:rPr>
            <w:rStyle w:val="Lienhypertexte"/>
            <w:rFonts w:ascii="Arial Narrow" w:hAnsi="Arial Narrow"/>
            <w:noProof/>
          </w:rPr>
          <w:t>Préambule</w:t>
        </w:r>
        <w:r w:rsidR="00BC3BE3" w:rsidRPr="008872D8">
          <w:rPr>
            <w:rFonts w:ascii="Arial Narrow" w:hAnsi="Arial Narrow"/>
            <w:noProof/>
            <w:webHidden/>
          </w:rPr>
          <w:tab/>
        </w:r>
        <w:r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_Toc461527666 \h </w:instrText>
        </w:r>
        <w:r w:rsidRPr="008872D8">
          <w:rPr>
            <w:rFonts w:ascii="Arial Narrow" w:hAnsi="Arial Narrow"/>
            <w:noProof/>
            <w:webHidden/>
          </w:rPr>
        </w:r>
        <w:r w:rsidRPr="008872D8">
          <w:rPr>
            <w:rFonts w:ascii="Arial Narrow" w:hAnsi="Arial Narrow"/>
            <w:noProof/>
            <w:webHidden/>
          </w:rPr>
          <w:fldChar w:fldCharType="separate"/>
        </w:r>
        <w:r w:rsidR="00D06479">
          <w:rPr>
            <w:rFonts w:ascii="Arial Narrow" w:hAnsi="Arial Narrow"/>
            <w:noProof/>
            <w:webHidden/>
          </w:rPr>
          <w:t>48</w:t>
        </w:r>
        <w:r w:rsidRPr="008872D8">
          <w:rPr>
            <w:rFonts w:ascii="Arial Narrow" w:hAnsi="Arial Narrow"/>
            <w:noProof/>
            <w:webHidden/>
          </w:rPr>
          <w:fldChar w:fldCharType="end"/>
        </w:r>
      </w:hyperlink>
    </w:p>
    <w:p w14:paraId="359C97F9" w14:textId="77777777" w:rsidR="00BC3BE3" w:rsidRPr="008872D8" w:rsidRDefault="007B04A9">
      <w:pPr>
        <w:pStyle w:val="TM1"/>
        <w:rPr>
          <w:rFonts w:ascii="Arial Narrow" w:eastAsiaTheme="minorEastAsia" w:hAnsi="Arial Narrow" w:cstheme="minorBidi"/>
          <w:noProof/>
          <w:sz w:val="22"/>
          <w:szCs w:val="22"/>
          <w:lang w:eastAsia="fr-FR"/>
        </w:rPr>
      </w:pPr>
      <w:hyperlink w:anchor="_Toc461527667" w:history="1">
        <w:r w:rsidR="00BC3BE3" w:rsidRPr="008872D8">
          <w:rPr>
            <w:rStyle w:val="Lienhypertexte"/>
            <w:rFonts w:ascii="Arial Narrow" w:hAnsi="Arial Narrow"/>
            <w:noProof/>
          </w:rPr>
          <w:t>I. Modèle de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_Toc461527667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50</w:t>
        </w:r>
        <w:r w:rsidR="006D00AE" w:rsidRPr="008872D8">
          <w:rPr>
            <w:rFonts w:ascii="Arial Narrow" w:hAnsi="Arial Narrow"/>
            <w:noProof/>
            <w:webHidden/>
          </w:rPr>
          <w:fldChar w:fldCharType="end"/>
        </w:r>
      </w:hyperlink>
    </w:p>
    <w:p w14:paraId="537F0645" w14:textId="77777777" w:rsidR="00BC3BE3" w:rsidRPr="008872D8" w:rsidRDefault="007B04A9">
      <w:pPr>
        <w:pStyle w:val="TM1"/>
        <w:rPr>
          <w:rFonts w:ascii="Arial Narrow" w:eastAsiaTheme="minorEastAsia" w:hAnsi="Arial Narrow" w:cstheme="minorBidi"/>
          <w:noProof/>
          <w:sz w:val="22"/>
          <w:szCs w:val="22"/>
          <w:lang w:eastAsia="fr-FR"/>
        </w:rPr>
      </w:pPr>
      <w:hyperlink w:anchor="_Toc461527668" w:history="1">
        <w:r w:rsidR="00BC3BE3" w:rsidRPr="008872D8">
          <w:rPr>
            <w:rStyle w:val="Lienhypertexte"/>
            <w:rFonts w:ascii="Arial Narrow" w:hAnsi="Arial Narrow"/>
            <w:noProof/>
          </w:rPr>
          <w:t>II. Conditions Générales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_Toc461527668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54</w:t>
        </w:r>
        <w:r w:rsidR="006D00AE" w:rsidRPr="008872D8">
          <w:rPr>
            <w:rFonts w:ascii="Arial Narrow" w:hAnsi="Arial Narrow"/>
            <w:noProof/>
            <w:webHidden/>
          </w:rPr>
          <w:fldChar w:fldCharType="end"/>
        </w:r>
      </w:hyperlink>
    </w:p>
    <w:p w14:paraId="4B20649A" w14:textId="77777777" w:rsidR="00BC3BE3" w:rsidRPr="008872D8" w:rsidRDefault="007B04A9">
      <w:pPr>
        <w:pStyle w:val="TM1"/>
        <w:rPr>
          <w:rFonts w:ascii="Arial Narrow" w:eastAsiaTheme="minorEastAsia" w:hAnsi="Arial Narrow" w:cstheme="minorBidi"/>
          <w:noProof/>
          <w:sz w:val="22"/>
          <w:szCs w:val="22"/>
          <w:lang w:eastAsia="fr-FR"/>
        </w:rPr>
      </w:pPr>
      <w:hyperlink w:anchor="_Toc461527669" w:history="1">
        <w:r w:rsidR="00BC3BE3" w:rsidRPr="008872D8">
          <w:rPr>
            <w:rStyle w:val="Lienhypertexte"/>
            <w:rFonts w:ascii="Arial Narrow" w:hAnsi="Arial Narrow"/>
            <w:noProof/>
          </w:rPr>
          <w:t>III. Conditions particulières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_Toc461527669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55</w:t>
        </w:r>
        <w:r w:rsidR="006D00AE" w:rsidRPr="008872D8">
          <w:rPr>
            <w:rFonts w:ascii="Arial Narrow" w:hAnsi="Arial Narrow"/>
            <w:noProof/>
            <w:webHidden/>
          </w:rPr>
          <w:fldChar w:fldCharType="end"/>
        </w:r>
      </w:hyperlink>
    </w:p>
    <w:p w14:paraId="34C03220" w14:textId="77777777" w:rsidR="00BC3BE3" w:rsidRPr="008872D8" w:rsidRDefault="007B04A9">
      <w:pPr>
        <w:pStyle w:val="TM1"/>
        <w:rPr>
          <w:rFonts w:ascii="Arial Narrow" w:eastAsiaTheme="minorEastAsia" w:hAnsi="Arial Narrow" w:cstheme="minorBidi"/>
          <w:noProof/>
          <w:sz w:val="22"/>
          <w:szCs w:val="22"/>
          <w:lang w:eastAsia="fr-FR"/>
        </w:rPr>
      </w:pPr>
      <w:hyperlink w:anchor="_Toc461527670" w:history="1">
        <w:r w:rsidR="00BC3BE3" w:rsidRPr="008872D8">
          <w:rPr>
            <w:rStyle w:val="Lienhypertexte"/>
            <w:rFonts w:ascii="Arial Narrow" w:hAnsi="Arial Narrow"/>
            <w:noProof/>
          </w:rPr>
          <w:t>IV. Annexes</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_Toc461527670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59</w:t>
        </w:r>
        <w:r w:rsidR="006D00AE" w:rsidRPr="008872D8">
          <w:rPr>
            <w:rFonts w:ascii="Arial Narrow" w:hAnsi="Arial Narrow"/>
            <w:noProof/>
            <w:webHidden/>
          </w:rPr>
          <w:fldChar w:fldCharType="end"/>
        </w:r>
      </w:hyperlink>
    </w:p>
    <w:p w14:paraId="4C4FC8B8" w14:textId="77777777" w:rsidR="00BC3BE3" w:rsidRPr="008872D8" w:rsidRDefault="007B04A9">
      <w:pPr>
        <w:pStyle w:val="TM2"/>
        <w:rPr>
          <w:rFonts w:ascii="Arial Narrow" w:eastAsiaTheme="minorEastAsia" w:hAnsi="Arial Narrow" w:cstheme="minorBidi"/>
          <w:sz w:val="22"/>
          <w:szCs w:val="22"/>
          <w:lang w:eastAsia="fr-FR"/>
        </w:rPr>
      </w:pPr>
      <w:hyperlink w:anchor="_Toc461527671" w:history="1">
        <w:r w:rsidR="00BC3BE3" w:rsidRPr="008872D8">
          <w:rPr>
            <w:rStyle w:val="Lienhypertexte"/>
            <w:rFonts w:ascii="Arial Narrow" w:hAnsi="Arial Narrow"/>
          </w:rPr>
          <w:t>Annexe A—Description des Prestations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_Toc461527671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2BD4258B" w14:textId="77777777" w:rsidR="00BC3BE3" w:rsidRPr="008872D8" w:rsidRDefault="007B04A9">
      <w:pPr>
        <w:pStyle w:val="TM2"/>
        <w:rPr>
          <w:rFonts w:ascii="Arial Narrow" w:eastAsiaTheme="minorEastAsia" w:hAnsi="Arial Narrow" w:cstheme="minorBidi"/>
          <w:sz w:val="22"/>
          <w:szCs w:val="22"/>
          <w:lang w:eastAsia="fr-FR"/>
        </w:rPr>
      </w:pPr>
      <w:hyperlink w:anchor="_Toc461527672" w:history="1">
        <w:r w:rsidR="00BC3BE3" w:rsidRPr="008872D8">
          <w:rPr>
            <w:rStyle w:val="Lienhypertexte"/>
            <w:rFonts w:ascii="Arial Narrow" w:hAnsi="Arial Narrow"/>
          </w:rPr>
          <w:t>Annexe B - Rapports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_Toc461527672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4B11227" w14:textId="77777777" w:rsidR="00BC3BE3" w:rsidRPr="008872D8" w:rsidRDefault="007B04A9">
      <w:pPr>
        <w:pStyle w:val="TM2"/>
        <w:rPr>
          <w:rFonts w:ascii="Arial Narrow" w:eastAsiaTheme="minorEastAsia" w:hAnsi="Arial Narrow" w:cstheme="minorBidi"/>
          <w:sz w:val="22"/>
          <w:szCs w:val="22"/>
          <w:lang w:eastAsia="fr-FR"/>
        </w:rPr>
      </w:pPr>
      <w:hyperlink w:anchor="_Toc461527673" w:history="1">
        <w:r w:rsidR="00BC3BE3" w:rsidRPr="008872D8">
          <w:rPr>
            <w:rStyle w:val="Lienhypertexte"/>
            <w:rFonts w:ascii="Arial Narrow" w:hAnsi="Arial Narrow"/>
          </w:rPr>
          <w:t>Annexe C - Personnel Clé et Sous-traitants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_Toc461527673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18120EAE" w14:textId="77777777" w:rsidR="00BC3BE3" w:rsidRPr="008872D8" w:rsidRDefault="007B04A9">
      <w:pPr>
        <w:pStyle w:val="TM2"/>
        <w:rPr>
          <w:rFonts w:ascii="Arial Narrow" w:eastAsiaTheme="minorEastAsia" w:hAnsi="Arial Narrow" w:cstheme="minorBidi"/>
          <w:sz w:val="22"/>
          <w:szCs w:val="22"/>
          <w:lang w:eastAsia="fr-FR"/>
        </w:rPr>
      </w:pPr>
      <w:hyperlink w:anchor="_Toc461527674" w:history="1">
        <w:r w:rsidR="00BC3BE3" w:rsidRPr="008872D8">
          <w:rPr>
            <w:rStyle w:val="Lienhypertexte"/>
            <w:rFonts w:ascii="Arial Narrow" w:hAnsi="Arial Narrow"/>
          </w:rPr>
          <w:t>Annexe D - Ventilation du Prix du Marché</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_Toc461527674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7C9D8A5" w14:textId="77777777" w:rsidR="00BC3BE3" w:rsidRPr="008872D8" w:rsidRDefault="007B04A9">
      <w:pPr>
        <w:pStyle w:val="TM2"/>
        <w:rPr>
          <w:rFonts w:ascii="Arial Narrow" w:eastAsiaTheme="minorEastAsia" w:hAnsi="Arial Narrow" w:cstheme="minorBidi"/>
          <w:sz w:val="22"/>
          <w:szCs w:val="22"/>
          <w:lang w:eastAsia="fr-FR"/>
        </w:rPr>
      </w:pPr>
      <w:hyperlink w:anchor="_Toc461527675" w:history="1">
        <w:r w:rsidR="00BC3BE3" w:rsidRPr="008872D8">
          <w:rPr>
            <w:rStyle w:val="Lienhypertexte"/>
            <w:rFonts w:ascii="Arial Narrow" w:hAnsi="Arial Narrow"/>
          </w:rPr>
          <w:t>Annexe E. Services et Installations Fournis par l’Autorité contractante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_Toc461527675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6588E497" w14:textId="77777777" w:rsidR="00BC3BE3" w:rsidRPr="008872D8" w:rsidRDefault="007B04A9">
      <w:pPr>
        <w:pStyle w:val="TM2"/>
        <w:rPr>
          <w:rFonts w:ascii="Arial Narrow" w:eastAsiaTheme="minorEastAsia" w:hAnsi="Arial Narrow" w:cstheme="minorBidi"/>
          <w:sz w:val="22"/>
          <w:szCs w:val="22"/>
          <w:lang w:eastAsia="fr-FR"/>
        </w:rPr>
      </w:pPr>
      <w:hyperlink w:anchor="_Toc461527676" w:history="1">
        <w:r w:rsidR="00BC3BE3" w:rsidRPr="008872D8">
          <w:rPr>
            <w:rStyle w:val="Lienhypertexte"/>
            <w:rFonts w:ascii="Arial Narrow" w:hAnsi="Arial Narrow"/>
          </w:rPr>
          <w:t>Annexe F - Garantie bancaire pour le Remboursement de l’Avance de démarrage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_Toc461527676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60</w:t>
        </w:r>
        <w:r w:rsidR="006D00AE" w:rsidRPr="008872D8">
          <w:rPr>
            <w:rFonts w:ascii="Arial Narrow" w:hAnsi="Arial Narrow"/>
            <w:webHidden/>
          </w:rPr>
          <w:fldChar w:fldCharType="end"/>
        </w:r>
      </w:hyperlink>
    </w:p>
    <w:p w14:paraId="4FB66CF7" w14:textId="77777777" w:rsidR="00695517" w:rsidRPr="008872D8" w:rsidRDefault="006D00AE" w:rsidP="00695517">
      <w:pPr>
        <w:rPr>
          <w:rFonts w:ascii="Arial Narrow" w:hAnsi="Arial Narrow"/>
        </w:rPr>
      </w:pPr>
      <w:r w:rsidRPr="008872D8">
        <w:rPr>
          <w:rFonts w:ascii="Arial Narrow" w:hAnsi="Arial Narrow"/>
        </w:rPr>
        <w:fldChar w:fldCharType="end"/>
      </w:r>
    </w:p>
    <w:p w14:paraId="247F2017" w14:textId="77777777" w:rsidR="00695517" w:rsidRPr="008872D8" w:rsidRDefault="00695517" w:rsidP="00695517">
      <w:pPr>
        <w:rPr>
          <w:rFonts w:ascii="Arial Narrow" w:hAnsi="Arial Narrow"/>
        </w:rPr>
      </w:pPr>
      <w:r w:rsidRPr="008872D8">
        <w:rPr>
          <w:rFonts w:ascii="Arial Narrow" w:hAnsi="Arial Narrow"/>
        </w:rPr>
        <w:br w:type="page"/>
      </w:r>
    </w:p>
    <w:p w14:paraId="3BFEDC76" w14:textId="77777777" w:rsidR="00695517" w:rsidRPr="008872D8" w:rsidRDefault="00695517" w:rsidP="00695517">
      <w:pPr>
        <w:pStyle w:val="A2-heading1"/>
        <w:rPr>
          <w:rFonts w:ascii="Arial Narrow" w:hAnsi="Arial Narrow"/>
          <w:b w:val="0"/>
          <w:bCs/>
        </w:rPr>
      </w:pPr>
      <w:bookmarkStart w:id="129" w:name="_Toc356621425"/>
      <w:bookmarkStart w:id="130" w:name="_Toc72514748"/>
      <w:bookmarkStart w:id="131" w:name="_Toc72515145"/>
      <w:bookmarkStart w:id="132" w:name="_Toc298343360"/>
      <w:bookmarkStart w:id="133" w:name="_Toc298343943"/>
      <w:bookmarkStart w:id="134" w:name="_Toc461527666"/>
      <w:r w:rsidRPr="008872D8">
        <w:rPr>
          <w:rFonts w:ascii="Arial Narrow" w:hAnsi="Arial Narrow"/>
        </w:rPr>
        <w:lastRenderedPageBreak/>
        <w:t>Pré</w:t>
      </w:r>
      <w:bookmarkEnd w:id="129"/>
      <w:bookmarkEnd w:id="130"/>
      <w:bookmarkEnd w:id="131"/>
      <w:bookmarkEnd w:id="132"/>
      <w:bookmarkEnd w:id="133"/>
      <w:r w:rsidRPr="008872D8">
        <w:rPr>
          <w:rFonts w:ascii="Arial Narrow" w:hAnsi="Arial Narrow"/>
        </w:rPr>
        <w:t>ambule</w:t>
      </w:r>
      <w:bookmarkEnd w:id="134"/>
    </w:p>
    <w:p w14:paraId="3B5C66FF" w14:textId="77777777" w:rsidR="00695517" w:rsidRPr="008872D8" w:rsidRDefault="00695517" w:rsidP="00695517">
      <w:pPr>
        <w:jc w:val="both"/>
        <w:rPr>
          <w:rFonts w:ascii="Arial Narrow" w:hAnsi="Arial Narrow"/>
        </w:rPr>
      </w:pPr>
      <w:r w:rsidRPr="008872D8">
        <w:rPr>
          <w:rFonts w:ascii="Arial Narrow" w:hAnsi="Arial Narrow"/>
        </w:rPr>
        <w:t xml:space="preserve">1. </w:t>
      </w:r>
      <w:r w:rsidRPr="008872D8">
        <w:rPr>
          <w:rFonts w:ascii="Arial Narrow" w:hAnsi="Arial Narrow"/>
        </w:rPr>
        <w:tab/>
        <w:t xml:space="preserve">Ce marché type convient lorsque l’Autorité contractante entend recruter une société de conseil (ci-après dénommé le Consultant) pour réaliser des prestations rémunérées sur une base forfaitaire. </w:t>
      </w:r>
    </w:p>
    <w:p w14:paraId="62E80D17" w14:textId="77777777" w:rsidR="00695517" w:rsidRPr="008872D8" w:rsidRDefault="00695517" w:rsidP="00695517">
      <w:pPr>
        <w:jc w:val="both"/>
        <w:rPr>
          <w:rFonts w:ascii="Arial Narrow" w:hAnsi="Arial Narrow"/>
        </w:rPr>
      </w:pPr>
    </w:p>
    <w:p w14:paraId="7B4B1DFE" w14:textId="77777777" w:rsidR="00695517" w:rsidRPr="008872D8" w:rsidRDefault="00695517" w:rsidP="00695517">
      <w:pPr>
        <w:pStyle w:val="Corpsdetexte"/>
        <w:suppressAutoHyphens w:val="0"/>
        <w:spacing w:after="0"/>
        <w:rPr>
          <w:rFonts w:ascii="Arial Narrow" w:hAnsi="Arial Narrow"/>
        </w:rPr>
      </w:pPr>
      <w:r w:rsidRPr="008872D8">
        <w:rPr>
          <w:rFonts w:ascii="Arial Narrow" w:hAnsi="Arial Narrow"/>
        </w:rPr>
        <w:t xml:space="preserve">2.    </w:t>
      </w:r>
      <w:r w:rsidRPr="008872D8">
        <w:rPr>
          <w:rFonts w:ascii="Arial Narrow" w:hAnsi="Arial Narrow"/>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0BCA9608" w14:textId="77777777" w:rsidR="00695517" w:rsidRPr="008872D8" w:rsidRDefault="00695517" w:rsidP="00695517">
      <w:pPr>
        <w:jc w:val="both"/>
        <w:rPr>
          <w:rFonts w:ascii="Arial Narrow" w:hAnsi="Arial Narrow"/>
        </w:rPr>
      </w:pPr>
    </w:p>
    <w:p w14:paraId="75EA7503" w14:textId="77777777" w:rsidR="00695517" w:rsidRPr="008872D8" w:rsidRDefault="00695517" w:rsidP="00695517">
      <w:pPr>
        <w:jc w:val="both"/>
        <w:rPr>
          <w:rFonts w:ascii="Arial Narrow" w:hAnsi="Arial Narrow"/>
        </w:rPr>
      </w:pPr>
      <w:r w:rsidRPr="008872D8">
        <w:rPr>
          <w:rFonts w:ascii="Arial Narrow" w:hAnsi="Arial Narrow"/>
        </w:rPr>
        <w:t>3.</w:t>
      </w:r>
      <w:r w:rsidRPr="008872D8">
        <w:rPr>
          <w:rFonts w:ascii="Arial Narrow" w:hAnsi="Arial Narrow"/>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3E97F890" w14:textId="77777777" w:rsidR="00695517" w:rsidRPr="008872D8" w:rsidRDefault="00695517" w:rsidP="00695517">
      <w:pPr>
        <w:rPr>
          <w:rFonts w:ascii="Arial Narrow" w:hAnsi="Arial Narrow"/>
        </w:rPr>
      </w:pPr>
    </w:p>
    <w:p w14:paraId="67278B8B" w14:textId="77777777" w:rsidR="00695517" w:rsidRPr="008872D8" w:rsidRDefault="00695517" w:rsidP="00695517">
      <w:pPr>
        <w:jc w:val="center"/>
        <w:rPr>
          <w:rFonts w:ascii="Arial Narrow" w:hAnsi="Arial Narrow"/>
          <w:b/>
          <w:smallCaps/>
          <w:sz w:val="32"/>
        </w:rPr>
      </w:pPr>
      <w:r w:rsidRPr="008872D8">
        <w:rPr>
          <w:rFonts w:ascii="Arial Narrow" w:hAnsi="Arial Narrow"/>
        </w:rPr>
        <w:br w:type="page"/>
      </w:r>
      <w:r w:rsidRPr="008872D8">
        <w:rPr>
          <w:rFonts w:ascii="Arial Narrow" w:hAnsi="Arial Narrow"/>
          <w:b/>
          <w:smallCaps/>
          <w:sz w:val="32"/>
        </w:rPr>
        <w:lastRenderedPageBreak/>
        <w:t>Marché de Consultant pour des Prestations intellectuelles</w:t>
      </w:r>
    </w:p>
    <w:p w14:paraId="73214E87" w14:textId="77777777" w:rsidR="00695517" w:rsidRPr="008872D8" w:rsidRDefault="00695517" w:rsidP="00695517">
      <w:pPr>
        <w:jc w:val="center"/>
        <w:rPr>
          <w:rFonts w:ascii="Arial Narrow" w:hAnsi="Arial Narrow"/>
          <w:b/>
          <w:smallCaps/>
          <w:sz w:val="32"/>
        </w:rPr>
      </w:pPr>
    </w:p>
    <w:p w14:paraId="5FCE749F" w14:textId="77777777" w:rsidR="00695517" w:rsidRPr="008872D8" w:rsidRDefault="00695517" w:rsidP="00695517">
      <w:pPr>
        <w:jc w:val="center"/>
        <w:rPr>
          <w:rFonts w:ascii="Arial Narrow" w:hAnsi="Arial Narrow"/>
        </w:rPr>
      </w:pPr>
    </w:p>
    <w:p w14:paraId="0E5CE10A" w14:textId="77777777" w:rsidR="00695517" w:rsidRPr="008872D8" w:rsidRDefault="00695517" w:rsidP="00695517">
      <w:pPr>
        <w:jc w:val="center"/>
        <w:rPr>
          <w:rFonts w:ascii="Arial Narrow" w:hAnsi="Arial Narrow"/>
          <w:sz w:val="28"/>
        </w:rPr>
      </w:pPr>
      <w:r w:rsidRPr="008872D8">
        <w:rPr>
          <w:rFonts w:ascii="Arial Narrow" w:hAnsi="Arial Narrow"/>
          <w:b/>
          <w:sz w:val="28"/>
        </w:rPr>
        <w:t>Marché à rémunération forfaitaire</w:t>
      </w:r>
    </w:p>
    <w:p w14:paraId="1C31F7FB" w14:textId="77777777" w:rsidR="00695517" w:rsidRPr="008872D8" w:rsidRDefault="00695517" w:rsidP="00695517">
      <w:pPr>
        <w:rPr>
          <w:rFonts w:ascii="Arial Narrow" w:hAnsi="Arial Narrow"/>
        </w:rPr>
      </w:pPr>
    </w:p>
    <w:p w14:paraId="44030644" w14:textId="77777777" w:rsidR="00695517" w:rsidRPr="008872D8" w:rsidRDefault="00695517" w:rsidP="00695517">
      <w:pPr>
        <w:rPr>
          <w:rFonts w:ascii="Arial Narrow" w:hAnsi="Arial Narrow"/>
        </w:rPr>
      </w:pPr>
    </w:p>
    <w:p w14:paraId="43142D61" w14:textId="77777777" w:rsidR="00695517" w:rsidRPr="008872D8" w:rsidRDefault="00695517" w:rsidP="00695517">
      <w:pPr>
        <w:rPr>
          <w:rFonts w:ascii="Arial Narrow" w:hAnsi="Arial Narrow"/>
        </w:rPr>
      </w:pPr>
    </w:p>
    <w:p w14:paraId="781DB16F" w14:textId="24864B43" w:rsidR="00695517" w:rsidRPr="008872D8" w:rsidRDefault="00695517" w:rsidP="00695517">
      <w:pPr>
        <w:jc w:val="center"/>
        <w:rPr>
          <w:rFonts w:ascii="Arial Narrow" w:hAnsi="Arial Narrow"/>
        </w:rPr>
      </w:pPr>
      <w:proofErr w:type="gramStart"/>
      <w:r w:rsidRPr="008872D8">
        <w:rPr>
          <w:rFonts w:ascii="Arial Narrow" w:hAnsi="Arial Narrow"/>
        </w:rPr>
        <w:t>passé</w:t>
      </w:r>
      <w:proofErr w:type="gramEnd"/>
      <w:r w:rsidRPr="008872D8">
        <w:rPr>
          <w:rFonts w:ascii="Arial Narrow" w:hAnsi="Arial Narrow"/>
        </w:rPr>
        <w:t xml:space="preserve"> entre</w:t>
      </w:r>
      <w:r w:rsidR="008F0601">
        <w:rPr>
          <w:rFonts w:ascii="Arial Narrow" w:hAnsi="Arial Narrow"/>
        </w:rPr>
        <w:t xml:space="preserve"> Consultation Restreinte</w:t>
      </w:r>
    </w:p>
    <w:p w14:paraId="262CEF4E" w14:textId="77777777" w:rsidR="00695517" w:rsidRPr="008872D8" w:rsidRDefault="00695517" w:rsidP="00695517">
      <w:pPr>
        <w:rPr>
          <w:rFonts w:ascii="Arial Narrow" w:hAnsi="Arial Narrow"/>
        </w:rPr>
      </w:pPr>
    </w:p>
    <w:p w14:paraId="24E5401B" w14:textId="77777777" w:rsidR="00695517" w:rsidRPr="008872D8" w:rsidRDefault="00695517" w:rsidP="00695517">
      <w:pPr>
        <w:rPr>
          <w:rFonts w:ascii="Arial Narrow" w:hAnsi="Arial Narrow"/>
        </w:rPr>
      </w:pPr>
    </w:p>
    <w:p w14:paraId="09D90B34" w14:textId="77777777" w:rsidR="00695517" w:rsidRPr="008872D8" w:rsidRDefault="00695517" w:rsidP="00695517">
      <w:pPr>
        <w:rPr>
          <w:rFonts w:ascii="Arial Narrow" w:hAnsi="Arial Narrow"/>
        </w:rPr>
      </w:pPr>
    </w:p>
    <w:p w14:paraId="668F70A0" w14:textId="77777777" w:rsidR="00695517" w:rsidRPr="008872D8" w:rsidRDefault="00695517" w:rsidP="00695517">
      <w:pPr>
        <w:rPr>
          <w:rFonts w:ascii="Arial Narrow" w:hAnsi="Arial Narrow"/>
        </w:rPr>
      </w:pPr>
    </w:p>
    <w:p w14:paraId="27E0A6CF" w14:textId="77777777" w:rsidR="00695517" w:rsidRPr="008872D8" w:rsidRDefault="00695517" w:rsidP="00695517">
      <w:pPr>
        <w:rPr>
          <w:rFonts w:ascii="Arial Narrow" w:hAnsi="Arial Narrow"/>
        </w:rPr>
      </w:pPr>
    </w:p>
    <w:p w14:paraId="706C1043"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ADB75DC" w14:textId="7A7292CE" w:rsidR="00695517" w:rsidRPr="008872D8" w:rsidRDefault="00AA7D51" w:rsidP="00AA7D51">
      <w:pPr>
        <w:jc w:val="center"/>
        <w:rPr>
          <w:rFonts w:ascii="Arial Narrow" w:hAnsi="Arial Narrow"/>
        </w:rPr>
      </w:pPr>
      <w:r>
        <w:rPr>
          <w:rFonts w:ascii="Arial Narrow" w:hAnsi="Arial Narrow"/>
          <w:b/>
          <w:bCs/>
          <w:szCs w:val="24"/>
        </w:rPr>
        <w:t>Ministère  de la R</w:t>
      </w:r>
      <w:r w:rsidRPr="008872D8">
        <w:rPr>
          <w:rFonts w:ascii="Arial Narrow" w:hAnsi="Arial Narrow"/>
          <w:b/>
          <w:bCs/>
          <w:szCs w:val="24"/>
        </w:rPr>
        <w:t>efondation de</w:t>
      </w:r>
      <w:r>
        <w:rPr>
          <w:rFonts w:ascii="Arial Narrow" w:hAnsi="Arial Narrow"/>
          <w:b/>
          <w:bCs/>
          <w:szCs w:val="24"/>
        </w:rPr>
        <w:t xml:space="preserve"> l’E</w:t>
      </w:r>
      <w:r w:rsidRPr="008872D8">
        <w:rPr>
          <w:rFonts w:ascii="Arial Narrow" w:hAnsi="Arial Narrow"/>
          <w:b/>
          <w:bCs/>
          <w:szCs w:val="24"/>
        </w:rPr>
        <w:t>tat</w:t>
      </w:r>
    </w:p>
    <w:p w14:paraId="30455EC0" w14:textId="77777777" w:rsidR="00695517" w:rsidRPr="008872D8" w:rsidRDefault="00695517" w:rsidP="00695517">
      <w:pPr>
        <w:rPr>
          <w:rFonts w:ascii="Arial Narrow" w:hAnsi="Arial Narrow"/>
        </w:rPr>
      </w:pPr>
    </w:p>
    <w:p w14:paraId="7050BFD1" w14:textId="77777777" w:rsidR="00695517" w:rsidRPr="008872D8" w:rsidRDefault="00695517" w:rsidP="00695517">
      <w:pPr>
        <w:rPr>
          <w:rFonts w:ascii="Arial Narrow" w:hAnsi="Arial Narrow"/>
        </w:rPr>
      </w:pPr>
    </w:p>
    <w:p w14:paraId="64DBAD7C" w14:textId="77777777" w:rsidR="00695517" w:rsidRPr="008872D8" w:rsidRDefault="00695517" w:rsidP="00695517">
      <w:pPr>
        <w:rPr>
          <w:rFonts w:ascii="Arial Narrow" w:hAnsi="Arial Narrow"/>
        </w:rPr>
      </w:pPr>
    </w:p>
    <w:p w14:paraId="5A9B51ED" w14:textId="77777777" w:rsidR="00695517" w:rsidRPr="008872D8" w:rsidRDefault="007340C3" w:rsidP="007340C3">
      <w:pPr>
        <w:jc w:val="center"/>
        <w:rPr>
          <w:rFonts w:ascii="Arial Narrow" w:hAnsi="Arial Narrow"/>
        </w:rPr>
      </w:pPr>
      <w:r w:rsidRPr="008872D8">
        <w:rPr>
          <w:rFonts w:ascii="Arial Narrow" w:hAnsi="Arial Narrow"/>
        </w:rPr>
        <w:t>et</w:t>
      </w:r>
    </w:p>
    <w:p w14:paraId="13A2CFCF" w14:textId="77777777" w:rsidR="00695517" w:rsidRPr="008872D8" w:rsidRDefault="00695517" w:rsidP="00695517">
      <w:pPr>
        <w:rPr>
          <w:rFonts w:ascii="Arial Narrow" w:hAnsi="Arial Narrow"/>
        </w:rPr>
      </w:pPr>
    </w:p>
    <w:p w14:paraId="680B0273" w14:textId="77777777" w:rsidR="00695517" w:rsidRPr="008872D8" w:rsidRDefault="00695517" w:rsidP="00695517">
      <w:pPr>
        <w:rPr>
          <w:rFonts w:ascii="Arial Narrow" w:hAnsi="Arial Narrow"/>
        </w:rPr>
      </w:pPr>
    </w:p>
    <w:p w14:paraId="0969F635" w14:textId="77777777" w:rsidR="00695517" w:rsidRPr="008872D8" w:rsidRDefault="00695517" w:rsidP="00695517">
      <w:pPr>
        <w:rPr>
          <w:rFonts w:ascii="Arial Narrow" w:hAnsi="Arial Narrow"/>
        </w:rPr>
      </w:pPr>
    </w:p>
    <w:p w14:paraId="41170F78" w14:textId="77777777" w:rsidR="00695517" w:rsidRPr="008872D8" w:rsidRDefault="00695517" w:rsidP="00695517">
      <w:pPr>
        <w:rPr>
          <w:rFonts w:ascii="Arial Narrow" w:hAnsi="Arial Narrow"/>
        </w:rPr>
      </w:pPr>
    </w:p>
    <w:p w14:paraId="2CB93B9F"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931121C" w14:textId="77777777" w:rsidR="00695517" w:rsidRPr="008872D8" w:rsidRDefault="00695517" w:rsidP="00695517">
      <w:pPr>
        <w:jc w:val="center"/>
        <w:rPr>
          <w:rFonts w:ascii="Arial Narrow" w:hAnsi="Arial Narrow"/>
        </w:rPr>
      </w:pPr>
      <w:r w:rsidRPr="008872D8">
        <w:rPr>
          <w:rFonts w:ascii="Arial Narrow" w:hAnsi="Arial Narrow"/>
        </w:rPr>
        <w:t>[nom du Consultant]</w:t>
      </w:r>
    </w:p>
    <w:p w14:paraId="4A90A3B9" w14:textId="77777777" w:rsidR="00695517" w:rsidRPr="008872D8" w:rsidRDefault="00695517" w:rsidP="00695517">
      <w:pPr>
        <w:rPr>
          <w:rFonts w:ascii="Arial Narrow" w:hAnsi="Arial Narrow"/>
        </w:rPr>
      </w:pPr>
    </w:p>
    <w:p w14:paraId="29E5CB19" w14:textId="77777777" w:rsidR="00695517" w:rsidRPr="008872D8" w:rsidRDefault="00695517" w:rsidP="00695517">
      <w:pPr>
        <w:rPr>
          <w:rFonts w:ascii="Arial Narrow" w:hAnsi="Arial Narrow"/>
        </w:rPr>
      </w:pPr>
    </w:p>
    <w:p w14:paraId="6FAD3E38" w14:textId="77777777" w:rsidR="00695517" w:rsidRPr="008872D8" w:rsidRDefault="00695517" w:rsidP="00695517">
      <w:pPr>
        <w:rPr>
          <w:rFonts w:ascii="Arial Narrow" w:hAnsi="Arial Narrow"/>
        </w:rPr>
      </w:pPr>
    </w:p>
    <w:p w14:paraId="6438D6C3" w14:textId="77777777" w:rsidR="007340C3" w:rsidRPr="008872D8" w:rsidRDefault="007340C3" w:rsidP="007340C3">
      <w:pPr>
        <w:tabs>
          <w:tab w:val="left" w:pos="3600"/>
        </w:tabs>
        <w:jc w:val="center"/>
        <w:rPr>
          <w:rFonts w:ascii="Arial Narrow" w:hAnsi="Arial Narrow"/>
          <w:u w:val="single"/>
        </w:rPr>
      </w:pPr>
      <w:r w:rsidRPr="008872D8">
        <w:rPr>
          <w:rFonts w:ascii="Arial Narrow" w:hAnsi="Arial Narrow"/>
        </w:rPr>
        <w:t xml:space="preserve">Date d’approbation : </w:t>
      </w:r>
      <w:r w:rsidRPr="008872D8">
        <w:rPr>
          <w:rFonts w:ascii="Arial Narrow" w:hAnsi="Arial Narrow"/>
          <w:u w:val="single"/>
        </w:rPr>
        <w:tab/>
      </w:r>
    </w:p>
    <w:p w14:paraId="7393F0BF" w14:textId="77777777" w:rsidR="007340C3" w:rsidRPr="008872D8" w:rsidRDefault="007340C3" w:rsidP="007340C3">
      <w:pPr>
        <w:tabs>
          <w:tab w:val="left" w:pos="3600"/>
        </w:tabs>
        <w:jc w:val="center"/>
        <w:rPr>
          <w:rFonts w:ascii="Arial Narrow" w:hAnsi="Arial Narrow"/>
          <w:u w:val="single"/>
        </w:rPr>
      </w:pPr>
    </w:p>
    <w:p w14:paraId="0D87BD89" w14:textId="77777777" w:rsidR="007340C3" w:rsidRPr="008872D8" w:rsidRDefault="007340C3" w:rsidP="007340C3">
      <w:pPr>
        <w:tabs>
          <w:tab w:val="left" w:pos="3600"/>
        </w:tabs>
        <w:jc w:val="center"/>
        <w:rPr>
          <w:rFonts w:ascii="Arial Narrow" w:hAnsi="Arial Narrow"/>
          <w:u w:val="single"/>
        </w:rPr>
      </w:pPr>
    </w:p>
    <w:p w14:paraId="2B7EE4D9" w14:textId="77777777" w:rsidR="007340C3" w:rsidRPr="008872D8" w:rsidRDefault="007340C3" w:rsidP="007340C3">
      <w:pPr>
        <w:tabs>
          <w:tab w:val="left" w:pos="3600"/>
        </w:tabs>
        <w:jc w:val="center"/>
        <w:rPr>
          <w:rFonts w:ascii="Arial Narrow" w:hAnsi="Arial Narrow"/>
          <w:u w:val="single"/>
        </w:rPr>
      </w:pPr>
    </w:p>
    <w:p w14:paraId="3E1E1586" w14:textId="77777777" w:rsidR="007340C3" w:rsidRPr="008872D8" w:rsidRDefault="007340C3" w:rsidP="007340C3">
      <w:pPr>
        <w:tabs>
          <w:tab w:val="left" w:pos="3600"/>
        </w:tabs>
        <w:jc w:val="center"/>
        <w:rPr>
          <w:rFonts w:ascii="Arial Narrow" w:hAnsi="Arial Narrow"/>
        </w:rPr>
      </w:pPr>
      <w:r w:rsidRPr="008872D8">
        <w:rPr>
          <w:rFonts w:ascii="Arial Narrow" w:hAnsi="Arial Narrow"/>
          <w:b/>
        </w:rPr>
        <w:t>Source de financement </w:t>
      </w:r>
      <w:r w:rsidRPr="008872D8">
        <w:rPr>
          <w:rFonts w:ascii="Arial Narrow" w:hAnsi="Arial Narrow"/>
        </w:rPr>
        <w:t>: ___________________________</w:t>
      </w:r>
    </w:p>
    <w:p w14:paraId="232C9477" w14:textId="77777777" w:rsidR="00695517" w:rsidRPr="008872D8" w:rsidRDefault="00695517" w:rsidP="00695517">
      <w:pPr>
        <w:rPr>
          <w:rFonts w:ascii="Arial Narrow" w:hAnsi="Arial Narrow"/>
        </w:rPr>
      </w:pPr>
    </w:p>
    <w:p w14:paraId="00486A75" w14:textId="77777777" w:rsidR="007340C3" w:rsidRPr="008872D8" w:rsidRDefault="007340C3" w:rsidP="007340C3">
      <w:pPr>
        <w:rPr>
          <w:rFonts w:ascii="Arial Narrow" w:hAnsi="Arial Narrow"/>
        </w:rPr>
      </w:pPr>
    </w:p>
    <w:p w14:paraId="7528BA15" w14:textId="77777777" w:rsidR="007340C3" w:rsidRPr="008872D8" w:rsidRDefault="007340C3" w:rsidP="007340C3">
      <w:pPr>
        <w:jc w:val="center"/>
        <w:rPr>
          <w:rFonts w:ascii="Arial Narrow" w:hAnsi="Arial Narrow"/>
          <w:b/>
        </w:rPr>
      </w:pPr>
      <w:r w:rsidRPr="008872D8">
        <w:rPr>
          <w:rFonts w:ascii="Arial Narrow" w:hAnsi="Arial Narrow"/>
          <w:b/>
        </w:rPr>
        <w:t>ENREGISTRE</w:t>
      </w:r>
    </w:p>
    <w:p w14:paraId="36779E95" w14:textId="77777777" w:rsidR="007340C3" w:rsidRPr="008872D8" w:rsidRDefault="007340C3" w:rsidP="007340C3">
      <w:pPr>
        <w:rPr>
          <w:rFonts w:ascii="Arial Narrow" w:hAnsi="Arial Narrow"/>
        </w:rPr>
      </w:pPr>
    </w:p>
    <w:p w14:paraId="260B9206" w14:textId="77777777" w:rsidR="007340C3" w:rsidRPr="008872D8" w:rsidRDefault="007340C3" w:rsidP="007340C3">
      <w:pPr>
        <w:rPr>
          <w:rFonts w:ascii="Arial Narrow" w:hAnsi="Arial Narrow"/>
        </w:rPr>
      </w:pPr>
    </w:p>
    <w:p w14:paraId="24EDA621" w14:textId="77777777" w:rsidR="007340C3" w:rsidRPr="008872D8" w:rsidRDefault="007340C3" w:rsidP="007340C3">
      <w:pPr>
        <w:rPr>
          <w:rFonts w:ascii="Arial Narrow" w:hAnsi="Arial Narrow"/>
        </w:rPr>
      </w:pPr>
    </w:p>
    <w:p w14:paraId="4C0B116F" w14:textId="77777777" w:rsidR="007340C3" w:rsidRPr="008872D8" w:rsidRDefault="007340C3" w:rsidP="00AA44D9">
      <w:pPr>
        <w:rPr>
          <w:rFonts w:ascii="Arial Narrow" w:hAnsi="Arial Narrow"/>
        </w:rPr>
      </w:pPr>
      <w:r w:rsidRPr="008872D8">
        <w:rPr>
          <w:rFonts w:ascii="Arial Narrow" w:hAnsi="Arial Narrow"/>
        </w:rPr>
        <w:t xml:space="preserve">Au Service des Impôts                                                                              </w:t>
      </w:r>
    </w:p>
    <w:p w14:paraId="5FA8BA2C" w14:textId="77777777" w:rsidR="00695517" w:rsidRPr="008872D8" w:rsidRDefault="00695517" w:rsidP="00820203">
      <w:pPr>
        <w:pStyle w:val="A2-heading1"/>
        <w:rPr>
          <w:rFonts w:ascii="Arial Narrow" w:hAnsi="Arial Narrow"/>
        </w:rPr>
      </w:pPr>
      <w:r w:rsidRPr="008872D8">
        <w:rPr>
          <w:rFonts w:ascii="Arial Narrow" w:hAnsi="Arial Narrow"/>
        </w:rPr>
        <w:br w:type="page"/>
      </w:r>
      <w:bookmarkStart w:id="135" w:name="_Toc356621426"/>
      <w:bookmarkStart w:id="136" w:name="_Toc72514749"/>
      <w:bookmarkStart w:id="137" w:name="_Toc72515146"/>
      <w:bookmarkStart w:id="138" w:name="_Toc298343361"/>
      <w:bookmarkStart w:id="139" w:name="_Toc298343944"/>
      <w:bookmarkStart w:id="140" w:name="_Toc461527667"/>
      <w:r w:rsidRPr="008872D8">
        <w:rPr>
          <w:rFonts w:ascii="Arial Narrow" w:hAnsi="Arial Narrow"/>
        </w:rPr>
        <w:lastRenderedPageBreak/>
        <w:t>I. Modèle de Marché</w:t>
      </w:r>
      <w:bookmarkEnd w:id="135"/>
      <w:bookmarkEnd w:id="136"/>
      <w:bookmarkEnd w:id="137"/>
      <w:bookmarkEnd w:id="138"/>
      <w:bookmarkEnd w:id="139"/>
      <w:bookmarkEnd w:id="140"/>
    </w:p>
    <w:p w14:paraId="66FB0492" w14:textId="77777777" w:rsidR="00695517" w:rsidRPr="008872D8" w:rsidRDefault="00695517" w:rsidP="00695517">
      <w:pPr>
        <w:jc w:val="center"/>
        <w:rPr>
          <w:rFonts w:ascii="Arial Narrow" w:hAnsi="Arial Narrow"/>
          <w:b/>
          <w:smallCaps/>
        </w:rPr>
      </w:pPr>
    </w:p>
    <w:p w14:paraId="46EB4608" w14:textId="77777777" w:rsidR="00695517" w:rsidRPr="008872D8" w:rsidRDefault="00695517" w:rsidP="00695517">
      <w:pPr>
        <w:jc w:val="center"/>
        <w:rPr>
          <w:rFonts w:ascii="Arial Narrow" w:hAnsi="Arial Narrow"/>
          <w:b/>
          <w:smallCaps/>
        </w:rPr>
      </w:pPr>
      <w:r w:rsidRPr="008872D8">
        <w:rPr>
          <w:rFonts w:ascii="Arial Narrow" w:hAnsi="Arial Narrow"/>
          <w:b/>
          <w:smallCaps/>
        </w:rPr>
        <w:t>Rémunération Forfaitaire</w:t>
      </w:r>
    </w:p>
    <w:p w14:paraId="4AEA7773" w14:textId="77777777" w:rsidR="00695517" w:rsidRPr="008872D8" w:rsidRDefault="00695517" w:rsidP="00695517">
      <w:pPr>
        <w:rPr>
          <w:rFonts w:ascii="Arial Narrow" w:hAnsi="Arial Narrow"/>
        </w:rPr>
      </w:pPr>
    </w:p>
    <w:p w14:paraId="1FF548C0" w14:textId="77777777" w:rsidR="00695517" w:rsidRPr="008872D8" w:rsidRDefault="00695517" w:rsidP="00695517">
      <w:pPr>
        <w:rPr>
          <w:rFonts w:ascii="Arial Narrow" w:hAnsi="Arial Narrow"/>
        </w:rPr>
      </w:pPr>
    </w:p>
    <w:p w14:paraId="1FF4BCA7" w14:textId="77777777" w:rsidR="00695517" w:rsidRPr="008872D8" w:rsidRDefault="00695517" w:rsidP="00AC2545">
      <w:pPr>
        <w:jc w:val="both"/>
        <w:rPr>
          <w:rFonts w:ascii="Arial Narrow" w:hAnsi="Arial Narrow"/>
          <w:i/>
        </w:rPr>
      </w:pPr>
      <w:r w:rsidRPr="008872D8">
        <w:rPr>
          <w:rFonts w:ascii="Arial Narrow" w:hAnsi="Arial Narrow"/>
          <w:i/>
        </w:rPr>
        <w:t>(Le texte entre crochets [ ] est d’usage facultatif ; toutes les notes doivent être éliminées du texte final)</w:t>
      </w:r>
    </w:p>
    <w:p w14:paraId="0AF6106A" w14:textId="77777777" w:rsidR="00695517" w:rsidRPr="008872D8" w:rsidRDefault="00695517" w:rsidP="00AC2545">
      <w:pPr>
        <w:jc w:val="both"/>
        <w:rPr>
          <w:rFonts w:ascii="Arial Narrow" w:hAnsi="Arial Narrow"/>
          <w:i/>
        </w:rPr>
      </w:pPr>
    </w:p>
    <w:p w14:paraId="42BD6152" w14:textId="764B6A84" w:rsidR="00DF65BC" w:rsidRDefault="00695517" w:rsidP="00DF65BC">
      <w:pPr>
        <w:tabs>
          <w:tab w:val="left" w:pos="567"/>
          <w:tab w:val="right" w:pos="7306"/>
        </w:tabs>
        <w:ind w:left="567" w:hanging="567"/>
        <w:jc w:val="both"/>
        <w:rPr>
          <w:rFonts w:ascii="Arial Narrow" w:hAnsi="Arial Narrow"/>
          <w:szCs w:val="24"/>
        </w:rPr>
      </w:pPr>
      <w:r w:rsidRPr="008872D8">
        <w:rPr>
          <w:rFonts w:ascii="Arial Narrow" w:hAnsi="Arial Narrow"/>
        </w:rPr>
        <w:t xml:space="preserve">Le présent MARCHE </w:t>
      </w:r>
      <w:r w:rsidR="00A92FDA">
        <w:rPr>
          <w:rFonts w:ascii="Arial Narrow" w:hAnsi="Arial Narrow"/>
        </w:rPr>
        <w:t xml:space="preserve">relatif au </w:t>
      </w:r>
      <w:r w:rsidR="00DF65BC" w:rsidRPr="000775F9">
        <w:rPr>
          <w:rFonts w:ascii="Arial Narrow" w:hAnsi="Arial Narrow"/>
          <w:szCs w:val="24"/>
        </w:rPr>
        <w:t>pour l'Identification, la Formation et le Montage de projets du Ministère de l</w:t>
      </w:r>
      <w:r w:rsidR="00DF65BC">
        <w:rPr>
          <w:rFonts w:ascii="Arial Narrow" w:hAnsi="Arial Narrow"/>
          <w:szCs w:val="24"/>
        </w:rPr>
        <w:t>a</w:t>
      </w:r>
    </w:p>
    <w:p w14:paraId="4BDAD9C7" w14:textId="0AA2337F" w:rsidR="00DF65BC" w:rsidRDefault="00DF65BC" w:rsidP="00DF65BC">
      <w:pPr>
        <w:tabs>
          <w:tab w:val="left" w:pos="567"/>
          <w:tab w:val="right" w:pos="7306"/>
        </w:tabs>
        <w:ind w:left="567" w:hanging="567"/>
        <w:jc w:val="both"/>
        <w:rPr>
          <w:rFonts w:ascii="Arial Narrow" w:hAnsi="Arial Narrow"/>
        </w:rPr>
      </w:pPr>
      <w:r w:rsidRPr="000775F9">
        <w:rPr>
          <w:rFonts w:ascii="Arial Narrow" w:hAnsi="Arial Narrow"/>
          <w:szCs w:val="24"/>
        </w:rPr>
        <w:t>Refondation de l’Etat</w:t>
      </w:r>
      <w:r w:rsidR="00AC2545">
        <w:rPr>
          <w:rFonts w:ascii="Arial Narrow" w:hAnsi="Arial Narrow"/>
          <w:szCs w:val="24"/>
        </w:rPr>
        <w:t xml:space="preserve"> </w:t>
      </w:r>
      <w:r w:rsidR="00AC2545">
        <w:rPr>
          <w:rFonts w:ascii="Arial Narrow" w:hAnsi="Arial Narrow"/>
        </w:rPr>
        <w:t>est passé</w:t>
      </w:r>
      <w:r>
        <w:rPr>
          <w:rFonts w:ascii="Arial Narrow" w:hAnsi="Arial Narrow"/>
        </w:rPr>
        <w:t xml:space="preserve"> </w:t>
      </w:r>
      <w:r w:rsidR="00695517" w:rsidRPr="008872D8">
        <w:rPr>
          <w:rFonts w:ascii="Arial Narrow" w:hAnsi="Arial Narrow"/>
        </w:rPr>
        <w:t xml:space="preserve">le </w:t>
      </w:r>
      <w:r w:rsidR="00695517" w:rsidRPr="008872D8">
        <w:rPr>
          <w:rFonts w:ascii="Arial Narrow" w:hAnsi="Arial Narrow"/>
          <w:i/>
          <w:sz w:val="20"/>
        </w:rPr>
        <w:t>[jour]</w:t>
      </w:r>
      <w:r w:rsidR="00695517" w:rsidRPr="008872D8">
        <w:rPr>
          <w:rFonts w:ascii="Arial Narrow" w:hAnsi="Arial Narrow"/>
        </w:rPr>
        <w:t xml:space="preserve"> jour du </w:t>
      </w:r>
      <w:r w:rsidR="00695517" w:rsidRPr="008872D8">
        <w:rPr>
          <w:rFonts w:ascii="Arial Narrow" w:hAnsi="Arial Narrow"/>
          <w:i/>
          <w:sz w:val="20"/>
        </w:rPr>
        <w:t>[mois]</w:t>
      </w:r>
      <w:r w:rsidR="00695517" w:rsidRPr="008872D8">
        <w:rPr>
          <w:rFonts w:ascii="Arial Narrow" w:hAnsi="Arial Narrow"/>
        </w:rPr>
        <w:t xml:space="preserve"> de </w:t>
      </w:r>
      <w:r w:rsidR="00695517" w:rsidRPr="008872D8">
        <w:rPr>
          <w:rFonts w:ascii="Arial Narrow" w:hAnsi="Arial Narrow"/>
          <w:i/>
          <w:sz w:val="20"/>
        </w:rPr>
        <w:t>[année]</w:t>
      </w:r>
      <w:r w:rsidR="00695517" w:rsidRPr="008872D8">
        <w:rPr>
          <w:rFonts w:ascii="Arial Narrow" w:hAnsi="Arial Narrow"/>
        </w:rPr>
        <w:t xml:space="preserve">, entre, d’une </w:t>
      </w:r>
    </w:p>
    <w:p w14:paraId="1A915E3E" w14:textId="77777777" w:rsidR="00DF65BC" w:rsidRDefault="00695517"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part</w:t>
      </w:r>
      <w:proofErr w:type="gramEnd"/>
      <w:r w:rsidRPr="008872D8">
        <w:rPr>
          <w:rFonts w:ascii="Arial Narrow" w:hAnsi="Arial Narrow"/>
        </w:rPr>
        <w:t xml:space="preserve">, </w:t>
      </w:r>
      <w:r w:rsidRPr="008872D8">
        <w:rPr>
          <w:rFonts w:ascii="Arial Narrow" w:hAnsi="Arial Narrow"/>
          <w:i/>
          <w:sz w:val="20"/>
        </w:rPr>
        <w:t>[nom de l’Autorité contractante]</w:t>
      </w:r>
      <w:r w:rsidR="00AC2545">
        <w:rPr>
          <w:rFonts w:ascii="Arial Narrow" w:hAnsi="Arial Narrow"/>
        </w:rPr>
        <w:t xml:space="preserve"> (ci-après désignée l’Autorité</w:t>
      </w:r>
      <w:r w:rsidR="00DF65BC">
        <w:rPr>
          <w:rFonts w:ascii="Arial Narrow" w:hAnsi="Arial Narrow"/>
        </w:rPr>
        <w:t xml:space="preserve"> </w:t>
      </w:r>
      <w:r w:rsidR="00AC2545" w:rsidRPr="008872D8">
        <w:rPr>
          <w:rFonts w:ascii="Arial Narrow" w:hAnsi="Arial Narrow"/>
        </w:rPr>
        <w:t>Contractante</w:t>
      </w:r>
      <w:r w:rsidRPr="008872D8">
        <w:rPr>
          <w:rFonts w:ascii="Arial Narrow" w:hAnsi="Arial Narrow"/>
        </w:rPr>
        <w:t xml:space="preserve">) et, d’autre part, </w:t>
      </w:r>
      <w:r w:rsidRPr="008872D8">
        <w:rPr>
          <w:rFonts w:ascii="Arial Narrow" w:hAnsi="Arial Narrow"/>
          <w:i/>
          <w:sz w:val="20"/>
        </w:rPr>
        <w:t>[nom du Consultant]</w:t>
      </w:r>
      <w:r w:rsidRPr="008872D8">
        <w:rPr>
          <w:rFonts w:ascii="Arial Narrow" w:hAnsi="Arial Narrow"/>
        </w:rPr>
        <w:t xml:space="preserve"> </w:t>
      </w:r>
    </w:p>
    <w:p w14:paraId="1CE05966" w14:textId="24318393" w:rsidR="00695517" w:rsidRPr="00DF65BC" w:rsidRDefault="00695517" w:rsidP="00DF65BC">
      <w:pPr>
        <w:tabs>
          <w:tab w:val="left" w:pos="567"/>
          <w:tab w:val="right" w:pos="7306"/>
        </w:tabs>
        <w:ind w:left="567" w:hanging="567"/>
        <w:jc w:val="both"/>
        <w:rPr>
          <w:rFonts w:ascii="Arial Narrow" w:hAnsi="Arial Narrow"/>
        </w:rPr>
      </w:pPr>
      <w:r w:rsidRPr="008872D8">
        <w:rPr>
          <w:rFonts w:ascii="Arial Narrow" w:hAnsi="Arial Narrow"/>
        </w:rPr>
        <w:t>(</w:t>
      </w:r>
      <w:proofErr w:type="gramStart"/>
      <w:r w:rsidRPr="008872D8">
        <w:rPr>
          <w:rFonts w:ascii="Arial Narrow" w:hAnsi="Arial Narrow"/>
        </w:rPr>
        <w:t>ci</w:t>
      </w:r>
      <w:proofErr w:type="gramEnd"/>
      <w:r w:rsidRPr="008872D8">
        <w:rPr>
          <w:rFonts w:ascii="Arial Narrow" w:hAnsi="Arial Narrow"/>
        </w:rPr>
        <w:t>-après désigné le “Consultant”).</w:t>
      </w:r>
    </w:p>
    <w:p w14:paraId="65D25BF2" w14:textId="77777777" w:rsidR="00695517" w:rsidRPr="008872D8" w:rsidRDefault="00695517" w:rsidP="00AC2545">
      <w:pPr>
        <w:jc w:val="both"/>
        <w:rPr>
          <w:rFonts w:ascii="Arial Narrow" w:hAnsi="Arial Narrow"/>
          <w:i/>
        </w:rPr>
      </w:pPr>
    </w:p>
    <w:p w14:paraId="521E2E1A" w14:textId="77777777" w:rsidR="00695517" w:rsidRPr="008872D8" w:rsidRDefault="00695517" w:rsidP="00AC2545">
      <w:pPr>
        <w:jc w:val="both"/>
        <w:rPr>
          <w:rFonts w:ascii="Arial Narrow" w:hAnsi="Arial Narrow"/>
          <w:i/>
        </w:rPr>
      </w:pPr>
      <w:r w:rsidRPr="008872D8">
        <w:rPr>
          <w:rFonts w:ascii="Arial Narrow" w:hAnsi="Arial Narrow"/>
          <w:i/>
        </w:rPr>
        <w:t>[</w:t>
      </w:r>
      <w:r w:rsidRPr="008872D8">
        <w:rPr>
          <w:rFonts w:ascii="Arial Narrow" w:hAnsi="Arial Narrow"/>
          <w:b/>
          <w:i/>
        </w:rPr>
        <w:t>Note</w:t>
      </w:r>
      <w:r w:rsidRPr="008872D8">
        <w:rPr>
          <w:rFonts w:ascii="Arial Narrow" w:hAnsi="Arial Narrow"/>
          <w:i/>
        </w:rPr>
        <w:t>: Si le Consultant est constitué de plusieurs entités, le texte ci-dessus doit être modifié en partie comme suit: “... (Ci-après désigné le “Client”) et, d’autre part, une co-entreprise/association /groupement constituée des partenaires suivants </w:t>
      </w:r>
      <w:r w:rsidRPr="008872D8">
        <w:rPr>
          <w:rFonts w:ascii="Arial Narrow" w:hAnsi="Arial Narrow"/>
          <w:i/>
          <w:iCs/>
        </w:rPr>
        <w:t>[insérer la liste des partenaires</w:t>
      </w:r>
      <w:r w:rsidRPr="008872D8">
        <w:rPr>
          <w:rFonts w:ascii="Arial Narrow" w:hAnsi="Arial Narrow"/>
          <w:i/>
        </w:rPr>
        <w:t xml:space="preserve">] solidairement [ou conjointement] responsables à l’égard de l’Autorité contractante pour l’exécution de toutes les obligations contractuelles, (ci-après désignés “le Consultant”).”] </w:t>
      </w:r>
    </w:p>
    <w:p w14:paraId="6ADB7774" w14:textId="77777777" w:rsidR="00695517" w:rsidRPr="008872D8" w:rsidRDefault="00695517" w:rsidP="00AC2545">
      <w:pPr>
        <w:jc w:val="both"/>
        <w:rPr>
          <w:rFonts w:ascii="Arial Narrow" w:hAnsi="Arial Narrow"/>
        </w:rPr>
      </w:pPr>
    </w:p>
    <w:p w14:paraId="00829F72" w14:textId="77777777" w:rsidR="00695517" w:rsidRPr="008872D8" w:rsidRDefault="00695517" w:rsidP="00695517">
      <w:pPr>
        <w:jc w:val="both"/>
        <w:rPr>
          <w:rFonts w:ascii="Arial Narrow" w:hAnsi="Arial Narrow"/>
        </w:rPr>
      </w:pPr>
    </w:p>
    <w:p w14:paraId="2E2B8719" w14:textId="77777777" w:rsidR="00695517" w:rsidRPr="008872D8" w:rsidRDefault="00695517" w:rsidP="00695517">
      <w:pPr>
        <w:jc w:val="both"/>
        <w:rPr>
          <w:rFonts w:ascii="Arial Narrow" w:hAnsi="Arial Narrow"/>
          <w:b/>
        </w:rPr>
      </w:pPr>
      <w:r w:rsidRPr="008872D8">
        <w:rPr>
          <w:rFonts w:ascii="Arial Narrow" w:hAnsi="Arial Narrow"/>
          <w:b/>
        </w:rPr>
        <w:t>ATTENDU QUE</w:t>
      </w:r>
    </w:p>
    <w:p w14:paraId="56EA83C7" w14:textId="77777777" w:rsidR="00695517" w:rsidRPr="008872D8" w:rsidRDefault="00695517" w:rsidP="00695517">
      <w:pPr>
        <w:tabs>
          <w:tab w:val="left" w:pos="1080"/>
        </w:tabs>
        <w:ind w:left="1080" w:hanging="540"/>
        <w:jc w:val="both"/>
        <w:rPr>
          <w:rFonts w:ascii="Arial Narrow" w:hAnsi="Arial Narrow"/>
        </w:rPr>
      </w:pPr>
    </w:p>
    <w:p w14:paraId="7DCE4963"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(a)</w:t>
      </w:r>
      <w:r w:rsidRPr="008872D8">
        <w:rPr>
          <w:rFonts w:ascii="Arial Narrow" w:hAnsi="Arial Narrow"/>
        </w:rPr>
        <w:tab/>
        <w:t>l’Autorité contractante a demandé au Consultant de fournir certaines prestations de services définies dans le présent Marché (ci-après intitulées les “Services ”);</w:t>
      </w:r>
    </w:p>
    <w:p w14:paraId="6DE24642" w14:textId="77777777" w:rsidR="00695517" w:rsidRPr="008872D8" w:rsidRDefault="00695517" w:rsidP="00695517">
      <w:pPr>
        <w:tabs>
          <w:tab w:val="left" w:pos="1080"/>
        </w:tabs>
        <w:ind w:left="1080" w:hanging="540"/>
        <w:jc w:val="both"/>
        <w:rPr>
          <w:rFonts w:ascii="Arial Narrow" w:hAnsi="Arial Narrow"/>
        </w:rPr>
      </w:pPr>
    </w:p>
    <w:p w14:paraId="1CAE5661"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(b)</w:t>
      </w:r>
      <w:r w:rsidRPr="008872D8">
        <w:rPr>
          <w:rFonts w:ascii="Arial Narrow" w:hAnsi="Arial Narrow"/>
        </w:rP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67347937" w14:textId="77777777" w:rsidR="00695517" w:rsidRPr="008872D8" w:rsidRDefault="00695517" w:rsidP="00695517">
      <w:pPr>
        <w:tabs>
          <w:tab w:val="left" w:pos="1080"/>
        </w:tabs>
        <w:ind w:left="1080" w:hanging="540"/>
        <w:jc w:val="both"/>
        <w:rPr>
          <w:rFonts w:ascii="Arial Narrow" w:hAnsi="Arial Narrow"/>
        </w:rPr>
      </w:pPr>
    </w:p>
    <w:p w14:paraId="631B12BD" w14:textId="77777777" w:rsidR="00695517" w:rsidRPr="008872D8" w:rsidRDefault="00695517" w:rsidP="00695517">
      <w:pPr>
        <w:tabs>
          <w:tab w:val="left" w:pos="1080"/>
        </w:tabs>
        <w:ind w:left="1080" w:hanging="540"/>
        <w:jc w:val="both"/>
        <w:rPr>
          <w:rFonts w:ascii="Arial Narrow" w:hAnsi="Arial Narrow"/>
          <w:i/>
        </w:rPr>
      </w:pPr>
      <w:r w:rsidRPr="008872D8">
        <w:rPr>
          <w:rFonts w:ascii="Arial Narrow" w:hAnsi="Arial Narrow"/>
        </w:rPr>
        <w:t>(c)</w:t>
      </w:r>
      <w:r w:rsidRPr="008872D8">
        <w:rPr>
          <w:rFonts w:ascii="Arial Narrow" w:hAnsi="Arial Narrow"/>
        </w:rPr>
        <w:tab/>
        <w:t>l’Autorité contractante</w:t>
      </w:r>
      <w:r w:rsidRPr="008872D8">
        <w:rPr>
          <w:rFonts w:ascii="Arial Narrow" w:hAnsi="Arial Narrow"/>
          <w:i/>
        </w:rPr>
        <w:t xml:space="preserve"> [insérer le nom de l’Autorité contractante] [a obtenu/a sollicité] des [insérer la source de ces fonds]</w:t>
      </w:r>
      <w:r w:rsidRPr="008872D8">
        <w:rPr>
          <w:rFonts w:ascii="Arial Narrow" w:hAnsi="Arial Narrow"/>
        </w:rPr>
        <w:t xml:space="preserve"> fonds,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extérieures]</w:t>
      </w:r>
    </w:p>
    <w:p w14:paraId="20AABBBF" w14:textId="77777777" w:rsidR="00695517" w:rsidRPr="008872D8" w:rsidRDefault="00695517" w:rsidP="00695517">
      <w:pPr>
        <w:tabs>
          <w:tab w:val="left" w:pos="1080"/>
        </w:tabs>
        <w:ind w:left="1080" w:hanging="540"/>
        <w:jc w:val="both"/>
        <w:rPr>
          <w:rFonts w:ascii="Arial Narrow" w:hAnsi="Arial Narrow"/>
        </w:rPr>
      </w:pPr>
    </w:p>
    <w:p w14:paraId="50F1551E" w14:textId="77777777" w:rsidR="00695517" w:rsidRPr="008872D8" w:rsidRDefault="00695517" w:rsidP="00695517">
      <w:pPr>
        <w:jc w:val="both"/>
        <w:rPr>
          <w:rFonts w:ascii="Arial Narrow" w:hAnsi="Arial Narrow"/>
          <w:b/>
        </w:rPr>
      </w:pPr>
      <w:r w:rsidRPr="008872D8">
        <w:rPr>
          <w:rFonts w:ascii="Arial Narrow" w:hAnsi="Arial Narrow"/>
          <w:b/>
        </w:rPr>
        <w:t>Ou</w:t>
      </w:r>
    </w:p>
    <w:p w14:paraId="555B4BB8" w14:textId="77777777" w:rsidR="00695517" w:rsidRPr="008872D8" w:rsidRDefault="00695517" w:rsidP="00695517">
      <w:pPr>
        <w:jc w:val="both"/>
        <w:rPr>
          <w:rFonts w:ascii="Arial Narrow" w:hAnsi="Arial Narrow"/>
        </w:rPr>
      </w:pPr>
    </w:p>
    <w:p w14:paraId="2A74BA4C" w14:textId="4A4DA28D" w:rsidR="00695517" w:rsidRPr="008872D8" w:rsidRDefault="00695517" w:rsidP="00695517">
      <w:pPr>
        <w:tabs>
          <w:tab w:val="left" w:pos="567"/>
        </w:tabs>
        <w:ind w:left="567" w:hanging="27"/>
        <w:jc w:val="both"/>
        <w:rPr>
          <w:rFonts w:ascii="Arial Narrow" w:hAnsi="Arial Narrow"/>
          <w:i/>
        </w:rPr>
      </w:pPr>
      <w:r w:rsidRPr="008872D8">
        <w:rPr>
          <w:rFonts w:ascii="Arial Narrow" w:hAnsi="Arial Narrow"/>
        </w:rPr>
        <w:t>L’Autorité contractante</w:t>
      </w:r>
      <w:r w:rsidRPr="008872D8">
        <w:rPr>
          <w:rFonts w:ascii="Arial Narrow" w:hAnsi="Arial Narrow"/>
          <w:i/>
        </w:rPr>
        <w:t xml:space="preserve"> [insérer le nom de l’Autorité contractante] </w:t>
      </w:r>
      <w:r w:rsidRPr="008872D8">
        <w:rPr>
          <w:rFonts w:ascii="Arial Narrow" w:hAnsi="Arial Narrow"/>
        </w:rPr>
        <w:t>dispose</w:t>
      </w:r>
      <w:r w:rsidR="009412E4">
        <w:rPr>
          <w:rFonts w:ascii="Arial Narrow" w:hAnsi="Arial Narrow"/>
        </w:rPr>
        <w:t xml:space="preserve"> </w:t>
      </w:r>
      <w:r w:rsidRPr="008872D8">
        <w:rPr>
          <w:rFonts w:ascii="Arial Narrow" w:hAnsi="Arial Narrow"/>
        </w:rPr>
        <w:t>de</w:t>
      </w:r>
      <w:r w:rsidR="009412E4">
        <w:rPr>
          <w:rFonts w:ascii="Arial Narrow" w:hAnsi="Arial Narrow"/>
        </w:rPr>
        <w:t xml:space="preserve"> </w:t>
      </w:r>
      <w:r w:rsidRPr="008872D8">
        <w:rPr>
          <w:rFonts w:ascii="Arial Narrow" w:hAnsi="Arial Narrow"/>
        </w:rPr>
        <w:t>fonds sur le budget de l’État,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nationales]</w:t>
      </w:r>
    </w:p>
    <w:p w14:paraId="5B1BB107" w14:textId="77777777" w:rsidR="00695517" w:rsidRPr="008872D8" w:rsidRDefault="00695517" w:rsidP="00695517">
      <w:pPr>
        <w:jc w:val="both"/>
        <w:rPr>
          <w:rFonts w:ascii="Arial Narrow" w:hAnsi="Arial Narrow"/>
        </w:rPr>
      </w:pPr>
      <w:r w:rsidRPr="008872D8">
        <w:rPr>
          <w:rFonts w:ascii="Arial Narrow" w:hAnsi="Arial Narrow"/>
        </w:rPr>
        <w:br w:type="page"/>
      </w:r>
    </w:p>
    <w:p w14:paraId="506334F4" w14:textId="77777777" w:rsidR="00695517" w:rsidRPr="008872D8" w:rsidRDefault="00695517" w:rsidP="00695517">
      <w:pPr>
        <w:rPr>
          <w:rFonts w:ascii="Arial Narrow" w:hAnsi="Arial Narrow"/>
          <w:b/>
        </w:rPr>
      </w:pPr>
      <w:r w:rsidRPr="008872D8">
        <w:rPr>
          <w:rFonts w:ascii="Arial Narrow" w:hAnsi="Arial Narrow"/>
          <w:b/>
        </w:rPr>
        <w:lastRenderedPageBreak/>
        <w:t>EN CONSEQUENCE, les Parties ont convenu de ce qui suit:</w:t>
      </w:r>
    </w:p>
    <w:p w14:paraId="08F36590" w14:textId="77777777" w:rsidR="00695517" w:rsidRPr="008872D8" w:rsidRDefault="00695517" w:rsidP="00695517">
      <w:pPr>
        <w:rPr>
          <w:rFonts w:ascii="Arial Narrow" w:hAnsi="Arial Narrow"/>
        </w:rPr>
      </w:pPr>
    </w:p>
    <w:p w14:paraId="7C8BEE8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1.</w:t>
      </w:r>
      <w:r w:rsidRPr="008872D8">
        <w:rPr>
          <w:rFonts w:ascii="Arial Narrow" w:hAnsi="Arial Narrow"/>
        </w:rPr>
        <w:tab/>
        <w:t>Les documents suivants, qui sont joints au présent document, seront considérés comme faisant partie intégrante du présent Marché:</w:t>
      </w:r>
    </w:p>
    <w:p w14:paraId="1F4A60C6" w14:textId="77777777" w:rsidR="00695517" w:rsidRPr="008872D8" w:rsidRDefault="00695517" w:rsidP="00695517">
      <w:pPr>
        <w:rPr>
          <w:rFonts w:ascii="Arial Narrow" w:hAnsi="Arial Narrow"/>
        </w:rPr>
      </w:pPr>
    </w:p>
    <w:p w14:paraId="036F5A89"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(a)</w:t>
      </w:r>
      <w:r w:rsidRPr="008872D8">
        <w:rPr>
          <w:rFonts w:ascii="Arial Narrow" w:hAnsi="Arial Narrow"/>
        </w:rPr>
        <w:tab/>
        <w:t>les Conditions générales du Marché;</w:t>
      </w:r>
    </w:p>
    <w:p w14:paraId="61F0DBA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(b)</w:t>
      </w:r>
      <w:r w:rsidRPr="008872D8">
        <w:rPr>
          <w:rFonts w:ascii="Arial Narrow" w:hAnsi="Arial Narrow"/>
        </w:rPr>
        <w:tab/>
        <w:t>les Conditions particulières du Marché;</w:t>
      </w:r>
    </w:p>
    <w:p w14:paraId="7026D9F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(c)</w:t>
      </w:r>
      <w:r w:rsidRPr="008872D8">
        <w:rPr>
          <w:rFonts w:ascii="Arial Narrow" w:hAnsi="Arial Narrow"/>
        </w:rPr>
        <w:tab/>
        <w:t>les Annexes: [</w:t>
      </w:r>
      <w:r w:rsidRPr="008872D8">
        <w:rPr>
          <w:rFonts w:ascii="Arial Narrow" w:hAnsi="Arial Narrow"/>
          <w:b/>
          <w:i/>
        </w:rPr>
        <w:t>Note</w:t>
      </w:r>
      <w:r w:rsidRPr="008872D8">
        <w:rPr>
          <w:rFonts w:ascii="Arial Narrow" w:hAnsi="Arial Narrow"/>
          <w:i/>
        </w:rPr>
        <w:t>: Si une annexe n’est pas utilisée, indiquer la mention « Non utilisée » en regard du titre de l’Annexe en question sur la liste ci-jointe</w:t>
      </w:r>
      <w:r w:rsidRPr="008872D8">
        <w:rPr>
          <w:rFonts w:ascii="Arial Narrow" w:hAnsi="Arial Narrow"/>
        </w:rPr>
        <w:t>.]</w:t>
      </w:r>
    </w:p>
    <w:p w14:paraId="1D842209" w14:textId="77777777" w:rsidR="00695517" w:rsidRPr="008872D8" w:rsidRDefault="00695517" w:rsidP="00695517">
      <w:pPr>
        <w:tabs>
          <w:tab w:val="left" w:pos="2160"/>
          <w:tab w:val="left" w:pos="7200"/>
          <w:tab w:val="left" w:pos="7740"/>
        </w:tabs>
        <w:ind w:left="1080"/>
        <w:rPr>
          <w:rFonts w:ascii="Arial Narrow" w:hAnsi="Arial Narrow"/>
        </w:rPr>
      </w:pPr>
    </w:p>
    <w:p w14:paraId="711A7654" w14:textId="684A2667"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A:</w:t>
      </w:r>
      <w:r w:rsidRPr="008872D8">
        <w:rPr>
          <w:rFonts w:ascii="Arial Narrow" w:hAnsi="Arial Narrow"/>
        </w:rPr>
        <w:tab/>
        <w:t>Description des prestations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F3A6429" w14:textId="4D44AF8B"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B:</w:t>
      </w:r>
      <w:r w:rsidRPr="008872D8">
        <w:rPr>
          <w:rFonts w:ascii="Arial Narrow" w:hAnsi="Arial Narrow"/>
        </w:rPr>
        <w:tab/>
        <w:t>Obligations en matière de rapports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E214540" w14:textId="6327B591"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C:</w:t>
      </w:r>
      <w:r w:rsidRPr="008872D8">
        <w:rPr>
          <w:rFonts w:ascii="Arial Narrow" w:hAnsi="Arial Narrow"/>
        </w:rPr>
        <w:tab/>
        <w:t>Personnel et Sous-traitants</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D6A5F3E" w14:textId="0F760E24"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D:</w:t>
      </w:r>
      <w:r w:rsidRPr="008872D8">
        <w:rPr>
          <w:rFonts w:ascii="Arial Narrow" w:hAnsi="Arial Narrow"/>
        </w:rPr>
        <w:tab/>
        <w:t>Ventilation du Prix du Marché</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4D4DA29" w14:textId="3ED3A5DE"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E:</w:t>
      </w:r>
      <w:r w:rsidRPr="008872D8">
        <w:rPr>
          <w:rFonts w:ascii="Arial Narrow" w:hAnsi="Arial Narrow"/>
        </w:rPr>
        <w:tab/>
        <w:t>Services et installations fournis par l’Autorité contractante</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24C254DA" w14:textId="0ED790F2"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F : Formulaire de Garantie d'avance d</w:t>
      </w:r>
      <w:r w:rsidR="00A92FDA">
        <w:rPr>
          <w:rFonts w:ascii="Arial Narrow" w:hAnsi="Arial Narrow"/>
        </w:rPr>
        <w:t xml:space="preserve">e démarrage. </w:t>
      </w:r>
      <w:r w:rsidR="00A92FDA">
        <w:rPr>
          <w:rFonts w:ascii="Arial Narrow" w:hAnsi="Arial Narrow"/>
        </w:rPr>
        <w:tab/>
        <w:t>_____ Oui</w:t>
      </w:r>
    </w:p>
    <w:p w14:paraId="4E3DEFB5" w14:textId="77777777" w:rsidR="00695517" w:rsidRPr="008872D8" w:rsidRDefault="00695517" w:rsidP="00695517">
      <w:pPr>
        <w:tabs>
          <w:tab w:val="left" w:pos="2160"/>
          <w:tab w:val="left" w:pos="7200"/>
          <w:tab w:val="left" w:pos="7740"/>
        </w:tabs>
        <w:ind w:left="1080"/>
        <w:rPr>
          <w:rFonts w:ascii="Arial Narrow" w:hAnsi="Arial Narrow"/>
        </w:rPr>
      </w:pPr>
    </w:p>
    <w:p w14:paraId="3921DBA7" w14:textId="77777777" w:rsidR="00695517" w:rsidRPr="008872D8" w:rsidRDefault="00695517" w:rsidP="00695517">
      <w:pPr>
        <w:tabs>
          <w:tab w:val="left" w:pos="2160"/>
          <w:tab w:val="left" w:pos="7200"/>
          <w:tab w:val="left" w:pos="7740"/>
        </w:tabs>
        <w:ind w:left="1080"/>
        <w:rPr>
          <w:rFonts w:ascii="Arial Narrow" w:hAnsi="Arial Narrow"/>
        </w:rPr>
      </w:pPr>
    </w:p>
    <w:p w14:paraId="62F47AE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2.</w:t>
      </w:r>
      <w:r w:rsidRPr="008872D8">
        <w:rPr>
          <w:rFonts w:ascii="Arial Narrow" w:hAnsi="Arial Narrow"/>
        </w:rPr>
        <w:tab/>
        <w:t xml:space="preserve">Les droits et obligations réciproques de l’Autorité contractante et du Consultant sont ceux figurant au Marché; en particulier : </w:t>
      </w:r>
    </w:p>
    <w:p w14:paraId="581B8C3D" w14:textId="77777777" w:rsidR="00695517" w:rsidRPr="008872D8" w:rsidRDefault="00695517" w:rsidP="00695517">
      <w:pPr>
        <w:tabs>
          <w:tab w:val="left" w:pos="2160"/>
          <w:tab w:val="left" w:pos="7200"/>
          <w:tab w:val="left" w:pos="7740"/>
        </w:tabs>
        <w:rPr>
          <w:rFonts w:ascii="Arial Narrow" w:hAnsi="Arial Narrow"/>
        </w:rPr>
      </w:pPr>
    </w:p>
    <w:p w14:paraId="33DFF353" w14:textId="77777777" w:rsidR="00695517" w:rsidRPr="008872D8" w:rsidRDefault="00695517" w:rsidP="00695517">
      <w:pPr>
        <w:rPr>
          <w:rFonts w:ascii="Arial Narrow" w:hAnsi="Arial Narrow"/>
        </w:rPr>
      </w:pPr>
    </w:p>
    <w:p w14:paraId="318697F6" w14:textId="588EC3F6"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le Consultant fournira les Prestations conformément aux stipulations du Marché</w:t>
      </w:r>
      <w:r w:rsidR="009412E4">
        <w:rPr>
          <w:rFonts w:ascii="Arial Narrow" w:hAnsi="Arial Narrow"/>
        </w:rPr>
        <w:t xml:space="preserve"> </w:t>
      </w:r>
      <w:r w:rsidRPr="008872D8">
        <w:rPr>
          <w:rFonts w:ascii="Arial Narrow" w:hAnsi="Arial Narrow"/>
        </w:rPr>
        <w:t>et</w:t>
      </w:r>
    </w:p>
    <w:p w14:paraId="138085EC" w14:textId="77777777" w:rsidR="00695517" w:rsidRPr="008872D8" w:rsidRDefault="00695517" w:rsidP="00695517">
      <w:pPr>
        <w:tabs>
          <w:tab w:val="left" w:pos="1080"/>
        </w:tabs>
        <w:ind w:left="864"/>
        <w:rPr>
          <w:rFonts w:ascii="Arial Narrow" w:hAnsi="Arial Narrow"/>
        </w:rPr>
      </w:pPr>
    </w:p>
    <w:p w14:paraId="449E6223" w14:textId="77777777"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l’Autorité contractante effectuera les paiements au Consultant conformément aux stipulations du Marché.</w:t>
      </w:r>
    </w:p>
    <w:p w14:paraId="0B27A36C" w14:textId="77777777" w:rsidR="00695517" w:rsidRPr="008872D8" w:rsidRDefault="00695517" w:rsidP="00695517">
      <w:pPr>
        <w:rPr>
          <w:rFonts w:ascii="Arial Narrow" w:hAnsi="Arial Narrow"/>
        </w:rPr>
      </w:pPr>
    </w:p>
    <w:p w14:paraId="28ED40D4" w14:textId="77777777" w:rsidR="00A92FDA" w:rsidRDefault="00A92FDA" w:rsidP="00E51042">
      <w:pPr>
        <w:jc w:val="both"/>
        <w:rPr>
          <w:rFonts w:ascii="Arial Narrow" w:hAnsi="Arial Narrow"/>
          <w:b/>
        </w:rPr>
      </w:pPr>
    </w:p>
    <w:p w14:paraId="30DCD02C" w14:textId="77777777" w:rsidR="00A92FDA" w:rsidRDefault="00A92FDA" w:rsidP="00E51042">
      <w:pPr>
        <w:jc w:val="both"/>
        <w:rPr>
          <w:rFonts w:ascii="Arial Narrow" w:hAnsi="Arial Narrow"/>
          <w:b/>
        </w:rPr>
      </w:pPr>
    </w:p>
    <w:p w14:paraId="222AE295" w14:textId="77777777" w:rsidR="00A92FDA" w:rsidRDefault="00A92FDA" w:rsidP="00E51042">
      <w:pPr>
        <w:jc w:val="both"/>
        <w:rPr>
          <w:rFonts w:ascii="Arial Narrow" w:hAnsi="Arial Narrow"/>
          <w:b/>
        </w:rPr>
      </w:pPr>
    </w:p>
    <w:p w14:paraId="62432340" w14:textId="77777777" w:rsidR="00A92FDA" w:rsidRDefault="00A92FDA" w:rsidP="00E51042">
      <w:pPr>
        <w:jc w:val="both"/>
        <w:rPr>
          <w:rFonts w:ascii="Arial Narrow" w:hAnsi="Arial Narrow"/>
          <w:b/>
        </w:rPr>
      </w:pPr>
    </w:p>
    <w:p w14:paraId="44AC4623" w14:textId="77777777" w:rsidR="00A92FDA" w:rsidRDefault="00A92FDA" w:rsidP="00E51042">
      <w:pPr>
        <w:jc w:val="both"/>
        <w:rPr>
          <w:rFonts w:ascii="Arial Narrow" w:hAnsi="Arial Narrow"/>
          <w:b/>
        </w:rPr>
      </w:pPr>
    </w:p>
    <w:p w14:paraId="200B782B" w14:textId="77777777" w:rsidR="00A92FDA" w:rsidRDefault="00A92FDA" w:rsidP="00E51042">
      <w:pPr>
        <w:jc w:val="both"/>
        <w:rPr>
          <w:rFonts w:ascii="Arial Narrow" w:hAnsi="Arial Narrow"/>
          <w:b/>
        </w:rPr>
      </w:pPr>
    </w:p>
    <w:p w14:paraId="730DE016" w14:textId="77777777" w:rsidR="00A92FDA" w:rsidRDefault="00A92FDA" w:rsidP="00E51042">
      <w:pPr>
        <w:jc w:val="both"/>
        <w:rPr>
          <w:rFonts w:ascii="Arial Narrow" w:hAnsi="Arial Narrow"/>
          <w:b/>
        </w:rPr>
      </w:pPr>
    </w:p>
    <w:p w14:paraId="765A9D5B" w14:textId="77777777" w:rsidR="00A92FDA" w:rsidRDefault="00A92FDA" w:rsidP="00E51042">
      <w:pPr>
        <w:jc w:val="both"/>
        <w:rPr>
          <w:rFonts w:ascii="Arial Narrow" w:hAnsi="Arial Narrow"/>
          <w:b/>
        </w:rPr>
      </w:pPr>
    </w:p>
    <w:p w14:paraId="0D53A585" w14:textId="77777777" w:rsidR="00A92FDA" w:rsidRDefault="00A92FDA" w:rsidP="00E51042">
      <w:pPr>
        <w:jc w:val="both"/>
        <w:rPr>
          <w:rFonts w:ascii="Arial Narrow" w:hAnsi="Arial Narrow"/>
          <w:b/>
        </w:rPr>
      </w:pPr>
    </w:p>
    <w:p w14:paraId="5D01A3B9" w14:textId="77777777" w:rsidR="00A92FDA" w:rsidRDefault="00A92FDA" w:rsidP="00E51042">
      <w:pPr>
        <w:jc w:val="both"/>
        <w:rPr>
          <w:rFonts w:ascii="Arial Narrow" w:hAnsi="Arial Narrow"/>
          <w:b/>
        </w:rPr>
      </w:pPr>
    </w:p>
    <w:p w14:paraId="22F2EA31" w14:textId="77777777" w:rsidR="00A92FDA" w:rsidRDefault="00A92FDA" w:rsidP="00E51042">
      <w:pPr>
        <w:jc w:val="both"/>
        <w:rPr>
          <w:rFonts w:ascii="Arial Narrow" w:hAnsi="Arial Narrow"/>
          <w:b/>
        </w:rPr>
      </w:pPr>
    </w:p>
    <w:p w14:paraId="5C0F288D" w14:textId="77777777" w:rsidR="00A92FDA" w:rsidRDefault="00A92FDA" w:rsidP="00E51042">
      <w:pPr>
        <w:jc w:val="both"/>
        <w:rPr>
          <w:rFonts w:ascii="Arial Narrow" w:hAnsi="Arial Narrow"/>
          <w:b/>
        </w:rPr>
      </w:pPr>
    </w:p>
    <w:p w14:paraId="4C937F64" w14:textId="77777777" w:rsidR="00A92FDA" w:rsidRDefault="00A92FDA" w:rsidP="00E51042">
      <w:pPr>
        <w:jc w:val="both"/>
        <w:rPr>
          <w:rFonts w:ascii="Arial Narrow" w:hAnsi="Arial Narrow"/>
          <w:b/>
        </w:rPr>
      </w:pPr>
    </w:p>
    <w:p w14:paraId="518AF4D2" w14:textId="77777777" w:rsidR="00A92FDA" w:rsidRDefault="00A92FDA" w:rsidP="00E51042">
      <w:pPr>
        <w:jc w:val="both"/>
        <w:rPr>
          <w:rFonts w:ascii="Arial Narrow" w:hAnsi="Arial Narrow"/>
          <w:b/>
        </w:rPr>
      </w:pPr>
    </w:p>
    <w:p w14:paraId="5ADEFFCB" w14:textId="77777777" w:rsidR="00A92FDA" w:rsidRDefault="00A92FDA" w:rsidP="00E51042">
      <w:pPr>
        <w:jc w:val="both"/>
        <w:rPr>
          <w:rFonts w:ascii="Arial Narrow" w:hAnsi="Arial Narrow"/>
          <w:b/>
        </w:rPr>
      </w:pPr>
    </w:p>
    <w:p w14:paraId="3807F0FA" w14:textId="77777777" w:rsidR="00A92FDA" w:rsidRDefault="00A92FDA" w:rsidP="00E51042">
      <w:pPr>
        <w:jc w:val="both"/>
        <w:rPr>
          <w:rFonts w:ascii="Arial Narrow" w:hAnsi="Arial Narrow"/>
          <w:b/>
        </w:rPr>
      </w:pPr>
    </w:p>
    <w:p w14:paraId="23B485AE" w14:textId="77777777" w:rsidR="00A92FDA" w:rsidRDefault="00A92FDA" w:rsidP="00E51042">
      <w:pPr>
        <w:jc w:val="both"/>
        <w:rPr>
          <w:rFonts w:ascii="Arial Narrow" w:hAnsi="Arial Narrow"/>
          <w:b/>
        </w:rPr>
      </w:pPr>
    </w:p>
    <w:p w14:paraId="5F793C66" w14:textId="77777777" w:rsidR="00A92FDA" w:rsidRDefault="00A92FDA" w:rsidP="00E51042">
      <w:pPr>
        <w:jc w:val="both"/>
        <w:rPr>
          <w:rFonts w:ascii="Arial Narrow" w:hAnsi="Arial Narrow"/>
          <w:b/>
        </w:rPr>
      </w:pPr>
    </w:p>
    <w:p w14:paraId="490F0D3D" w14:textId="77777777" w:rsidR="00A92FDA" w:rsidRDefault="00A92FDA" w:rsidP="00E51042">
      <w:pPr>
        <w:jc w:val="both"/>
        <w:rPr>
          <w:rFonts w:ascii="Arial Narrow" w:hAnsi="Arial Narrow"/>
          <w:b/>
        </w:rPr>
      </w:pPr>
    </w:p>
    <w:p w14:paraId="4AA58AE6" w14:textId="77777777" w:rsidR="009268D7" w:rsidRDefault="009268D7" w:rsidP="009268D7">
      <w:pPr>
        <w:tabs>
          <w:tab w:val="left" w:pos="567"/>
          <w:tab w:val="right" w:pos="7306"/>
        </w:tabs>
        <w:ind w:left="567" w:hanging="567"/>
        <w:rPr>
          <w:rFonts w:ascii="Arial Narrow" w:hAnsi="Arial Narrow"/>
          <w:b/>
        </w:rPr>
      </w:pPr>
    </w:p>
    <w:p w14:paraId="05069AA3" w14:textId="77777777" w:rsidR="009268D7" w:rsidRDefault="00695517" w:rsidP="00DF65BC">
      <w:pPr>
        <w:tabs>
          <w:tab w:val="left" w:pos="567"/>
          <w:tab w:val="right" w:pos="7306"/>
        </w:tabs>
        <w:ind w:left="567" w:hanging="567"/>
        <w:jc w:val="both"/>
        <w:rPr>
          <w:rFonts w:ascii="Arial Narrow" w:hAnsi="Arial Narrow"/>
          <w:szCs w:val="24"/>
        </w:rPr>
      </w:pPr>
      <w:r w:rsidRPr="008872D8">
        <w:rPr>
          <w:rFonts w:ascii="Arial Narrow" w:hAnsi="Arial Narrow"/>
          <w:b/>
        </w:rPr>
        <w:lastRenderedPageBreak/>
        <w:t>EN FOI DE QUOI</w:t>
      </w:r>
      <w:r w:rsidRPr="008872D8">
        <w:rPr>
          <w:rFonts w:ascii="Arial Narrow" w:hAnsi="Arial Narrow"/>
        </w:rPr>
        <w:t>, les Parties ont fait signer le présent Marché</w:t>
      </w:r>
      <w:r w:rsidR="009B6591" w:rsidRPr="008872D8">
        <w:rPr>
          <w:rFonts w:ascii="Arial Narrow" w:hAnsi="Arial Narrow"/>
        </w:rPr>
        <w:t xml:space="preserve"> relatif au marché </w:t>
      </w:r>
      <w:r w:rsidR="009268D7">
        <w:rPr>
          <w:rFonts w:ascii="Arial Narrow" w:hAnsi="Arial Narrow"/>
          <w:szCs w:val="24"/>
        </w:rPr>
        <w:t>r</w:t>
      </w:r>
      <w:r w:rsidR="009268D7" w:rsidRPr="00FC7896">
        <w:rPr>
          <w:rFonts w:ascii="Arial Narrow" w:hAnsi="Arial Narrow"/>
          <w:szCs w:val="24"/>
        </w:rPr>
        <w:t xml:space="preserve">ecrutement de consultant </w:t>
      </w:r>
    </w:p>
    <w:p w14:paraId="61C73E7D" w14:textId="77777777" w:rsidR="00DF65BC" w:rsidRDefault="008F0601" w:rsidP="00DF65BC">
      <w:pPr>
        <w:tabs>
          <w:tab w:val="left" w:pos="567"/>
          <w:tab w:val="right" w:pos="7306"/>
        </w:tabs>
        <w:ind w:left="567" w:hanging="567"/>
        <w:jc w:val="both"/>
        <w:rPr>
          <w:rFonts w:ascii="Arial Narrow" w:hAnsi="Arial Narrow"/>
        </w:rPr>
      </w:pPr>
      <w:proofErr w:type="gramStart"/>
      <w:r w:rsidRPr="00380D1A">
        <w:rPr>
          <w:rFonts w:ascii="Arial Narrow" w:hAnsi="Arial Narrow"/>
          <w:szCs w:val="24"/>
        </w:rPr>
        <w:t>pour</w:t>
      </w:r>
      <w:proofErr w:type="gramEnd"/>
      <w:r w:rsidRPr="00380D1A">
        <w:rPr>
          <w:rFonts w:ascii="Arial Narrow" w:hAnsi="Arial Narrow"/>
          <w:szCs w:val="24"/>
        </w:rPr>
        <w:t xml:space="preserve"> </w:t>
      </w:r>
      <w:r w:rsidR="00DF65BC" w:rsidRPr="000775F9">
        <w:rPr>
          <w:rFonts w:ascii="Arial Narrow" w:hAnsi="Arial Narrow"/>
          <w:szCs w:val="24"/>
        </w:rPr>
        <w:t>l'Identification, la Formation et le Montage de projets du Ministère de la Refondation de l’Etat</w:t>
      </w:r>
      <w:r w:rsidR="009B6591" w:rsidRPr="008872D8">
        <w:rPr>
          <w:rFonts w:ascii="Arial Narrow" w:hAnsi="Arial Narrow"/>
        </w:rPr>
        <w:t xml:space="preserve">, conclu </w:t>
      </w:r>
    </w:p>
    <w:p w14:paraId="0E252E53" w14:textId="77777777" w:rsidR="00DF65BC" w:rsidRDefault="009B6591"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entre</w:t>
      </w:r>
      <w:proofErr w:type="gramEnd"/>
      <w:r w:rsidR="00DF65BC">
        <w:rPr>
          <w:rFonts w:ascii="Arial Narrow" w:hAnsi="Arial Narrow"/>
        </w:rPr>
        <w:t xml:space="preserve"> </w:t>
      </w:r>
      <w:r w:rsidRPr="008872D8">
        <w:rPr>
          <w:rFonts w:ascii="Arial Narrow" w:hAnsi="Arial Narrow"/>
        </w:rPr>
        <w:t xml:space="preserve">[indiquer l’Autorité Contractante] et l’entreprise [indiquer la raison sociale et l’adresse complète de </w:t>
      </w:r>
    </w:p>
    <w:p w14:paraId="4F639A66" w14:textId="77777777" w:rsidR="00DF65BC" w:rsidRDefault="009B6591"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l’entreprise</w:t>
      </w:r>
      <w:proofErr w:type="gramEnd"/>
      <w:r w:rsidRPr="008872D8">
        <w:rPr>
          <w:rFonts w:ascii="Arial Narrow" w:hAnsi="Arial Narrow"/>
        </w:rPr>
        <w:t>]</w:t>
      </w:r>
      <w:r w:rsidR="00DF65BC">
        <w:rPr>
          <w:rFonts w:ascii="Arial Narrow" w:hAnsi="Arial Narrow"/>
        </w:rPr>
        <w:t xml:space="preserve"> </w:t>
      </w:r>
      <w:r w:rsidRPr="008872D8">
        <w:rPr>
          <w:rFonts w:ascii="Arial Narrow" w:hAnsi="Arial Narrow"/>
        </w:rPr>
        <w:t>passé après [préciser le mode de passation du marché], pour un montant de (préciser le montant</w:t>
      </w:r>
    </w:p>
    <w:p w14:paraId="060F7882" w14:textId="77777777" w:rsidR="00DF65BC" w:rsidRDefault="009B6591"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du</w:t>
      </w:r>
      <w:proofErr w:type="gramEnd"/>
      <w:r w:rsidRPr="008872D8">
        <w:rPr>
          <w:rFonts w:ascii="Arial Narrow" w:hAnsi="Arial Narrow"/>
        </w:rPr>
        <w:t xml:space="preserve"> marché)</w:t>
      </w:r>
      <w:r w:rsidR="00DF65BC">
        <w:rPr>
          <w:rFonts w:ascii="Arial Narrow" w:hAnsi="Arial Narrow"/>
        </w:rPr>
        <w:t xml:space="preserve"> </w:t>
      </w:r>
      <w:r w:rsidRPr="008872D8">
        <w:rPr>
          <w:rFonts w:ascii="Arial Narrow" w:hAnsi="Arial Narrow"/>
        </w:rPr>
        <w:t>FCFA (toutes taxes comprises) ou (hors taxes en application des dispositions de l’Arrêté</w:t>
      </w:r>
    </w:p>
    <w:p w14:paraId="1B21CB84" w14:textId="77777777" w:rsidR="00DF65BC" w:rsidRDefault="009B6591"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n</w:t>
      </w:r>
      <w:proofErr w:type="gramEnd"/>
      <w:r w:rsidRPr="008872D8">
        <w:rPr>
          <w:rFonts w:ascii="Arial Narrow" w:hAnsi="Arial Narrow"/>
        </w:rPr>
        <w:t xml:space="preserve">°…./MEF-SG du…….. </w:t>
      </w:r>
      <w:proofErr w:type="gramStart"/>
      <w:r w:rsidRPr="008872D8">
        <w:rPr>
          <w:rFonts w:ascii="Arial Narrow" w:hAnsi="Arial Narrow"/>
        </w:rPr>
        <w:t>fixant</w:t>
      </w:r>
      <w:proofErr w:type="gramEnd"/>
      <w:r w:rsidRPr="008872D8">
        <w:rPr>
          <w:rFonts w:ascii="Arial Narrow" w:hAnsi="Arial Narrow"/>
        </w:rPr>
        <w:t xml:space="preserve"> le régime fiscal et douanier applicable au (insérer l’objet), financé par [préciser </w:t>
      </w:r>
    </w:p>
    <w:p w14:paraId="0AB51D63" w14:textId="79A68CA6" w:rsidR="00695517" w:rsidRPr="008F0601" w:rsidRDefault="009B6591" w:rsidP="00DF65BC">
      <w:pPr>
        <w:tabs>
          <w:tab w:val="left" w:pos="567"/>
          <w:tab w:val="right" w:pos="7306"/>
        </w:tabs>
        <w:jc w:val="both"/>
        <w:rPr>
          <w:rFonts w:ascii="Arial Narrow" w:hAnsi="Arial Narrow"/>
        </w:rPr>
      </w:pPr>
      <w:proofErr w:type="gramStart"/>
      <w:r w:rsidRPr="008872D8">
        <w:rPr>
          <w:rFonts w:ascii="Arial Narrow" w:hAnsi="Arial Narrow"/>
        </w:rPr>
        <w:t>la</w:t>
      </w:r>
      <w:proofErr w:type="gramEnd"/>
      <w:r w:rsidRPr="008872D8">
        <w:rPr>
          <w:rFonts w:ascii="Arial Narrow" w:hAnsi="Arial Narrow"/>
        </w:rPr>
        <w:t xml:space="preserve"> source de</w:t>
      </w:r>
      <w:r w:rsidR="00DF65BC">
        <w:rPr>
          <w:rFonts w:ascii="Arial Narrow" w:hAnsi="Arial Narrow"/>
        </w:rPr>
        <w:t xml:space="preserve"> </w:t>
      </w:r>
      <w:r w:rsidRPr="008872D8">
        <w:rPr>
          <w:rFonts w:ascii="Arial Narrow" w:hAnsi="Arial Narrow"/>
        </w:rPr>
        <w:t xml:space="preserve">financement] à hauteur de ….% pour un délai d’exécution de ….. </w:t>
      </w:r>
      <w:r w:rsidR="00695517" w:rsidRPr="008872D8">
        <w:rPr>
          <w:rFonts w:ascii="Arial Narrow" w:hAnsi="Arial Narrow"/>
        </w:rPr>
        <w:t xml:space="preserve"> </w:t>
      </w:r>
      <w:proofErr w:type="gramStart"/>
      <w:r w:rsidR="00695517" w:rsidRPr="008872D8">
        <w:rPr>
          <w:rFonts w:ascii="Arial Narrow" w:hAnsi="Arial Narrow"/>
        </w:rPr>
        <w:t>en</w:t>
      </w:r>
      <w:proofErr w:type="gramEnd"/>
      <w:r w:rsidR="00695517" w:rsidRPr="008872D8">
        <w:rPr>
          <w:rFonts w:ascii="Arial Narrow" w:hAnsi="Arial Narrow"/>
        </w:rPr>
        <w:t xml:space="preserve"> leurs noms respectifs le jour et l’an ci</w:t>
      </w:r>
      <w:r w:rsidR="00DF65BC">
        <w:rPr>
          <w:rFonts w:ascii="Arial Narrow" w:hAnsi="Arial Narrow"/>
        </w:rPr>
        <w:t>-</w:t>
      </w:r>
      <w:r w:rsidR="00695517" w:rsidRPr="008872D8">
        <w:rPr>
          <w:rFonts w:ascii="Arial Narrow" w:hAnsi="Arial Narrow"/>
        </w:rPr>
        <w:t>dessus:</w:t>
      </w:r>
    </w:p>
    <w:p w14:paraId="61350673" w14:textId="77777777" w:rsidR="00695517" w:rsidRPr="008872D8" w:rsidRDefault="00695517" w:rsidP="00695517">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484"/>
      </w:tblGrid>
      <w:tr w:rsidR="00A92FDA" w:rsidRPr="004210C6" w14:paraId="3F519AB7" w14:textId="77777777" w:rsidTr="000A537A">
        <w:trPr>
          <w:trHeight w:val="2400"/>
        </w:trPr>
        <w:tc>
          <w:tcPr>
            <w:tcW w:w="4758" w:type="dxa"/>
          </w:tcPr>
          <w:p w14:paraId="5FA19129" w14:textId="77777777" w:rsidR="00A92FDA" w:rsidRPr="004210C6" w:rsidRDefault="00A92FDA" w:rsidP="000A537A">
            <w:pPr>
              <w:rPr>
                <w:rFonts w:ascii="Arial Narrow" w:hAnsi="Arial Narrow"/>
              </w:rPr>
            </w:pPr>
            <w:r>
              <w:rPr>
                <w:rFonts w:ascii="Arial Narrow" w:hAnsi="Arial Narrow"/>
              </w:rPr>
              <w:t>Lu et accepté par :</w:t>
            </w:r>
          </w:p>
          <w:p w14:paraId="53A4AF30" w14:textId="77777777" w:rsidR="00A92FDA" w:rsidRDefault="00A92FDA" w:rsidP="000A537A">
            <w:pPr>
              <w:rPr>
                <w:rFonts w:ascii="Arial Narrow" w:hAnsi="Arial Narrow"/>
              </w:rPr>
            </w:pPr>
          </w:p>
          <w:p w14:paraId="6FE19CC6" w14:textId="77777777" w:rsidR="00A92FDA" w:rsidRDefault="00A92FDA" w:rsidP="000A537A">
            <w:pPr>
              <w:rPr>
                <w:rFonts w:ascii="Arial Narrow" w:hAnsi="Arial Narrow"/>
              </w:rPr>
            </w:pPr>
          </w:p>
          <w:p w14:paraId="3D485E0D" w14:textId="77777777" w:rsidR="00A92FDA" w:rsidRDefault="00A92FDA" w:rsidP="000A537A">
            <w:pPr>
              <w:rPr>
                <w:rFonts w:ascii="Arial Narrow" w:hAnsi="Arial Narrow"/>
              </w:rPr>
            </w:pPr>
          </w:p>
          <w:p w14:paraId="1C4CF7CF" w14:textId="77777777" w:rsidR="00A92FDA" w:rsidRDefault="00A92FDA" w:rsidP="000A537A">
            <w:pPr>
              <w:rPr>
                <w:rFonts w:ascii="Arial Narrow" w:hAnsi="Arial Narrow"/>
              </w:rPr>
            </w:pPr>
          </w:p>
          <w:p w14:paraId="4FCB86EE" w14:textId="77777777" w:rsidR="00A92FDA" w:rsidRPr="004210C6" w:rsidRDefault="00A92FDA" w:rsidP="000A537A">
            <w:pPr>
              <w:rPr>
                <w:rFonts w:ascii="Arial Narrow" w:hAnsi="Arial Narrow"/>
              </w:rPr>
            </w:pPr>
          </w:p>
          <w:p w14:paraId="4E044448" w14:textId="77777777" w:rsidR="00A92FDA" w:rsidRDefault="00A92FDA" w:rsidP="000A537A">
            <w:pPr>
              <w:rPr>
                <w:rFonts w:ascii="Arial Narrow" w:hAnsi="Arial Narrow"/>
              </w:rPr>
            </w:pPr>
          </w:p>
          <w:p w14:paraId="14BC669C" w14:textId="77777777" w:rsidR="00A92FDA" w:rsidRPr="004210C6" w:rsidRDefault="00A92FDA" w:rsidP="000A537A">
            <w:pPr>
              <w:rPr>
                <w:rFonts w:ascii="Arial Narrow" w:hAnsi="Arial Narrow"/>
              </w:rPr>
            </w:pPr>
          </w:p>
          <w:p w14:paraId="1AB92A18" w14:textId="77777777" w:rsidR="00A92FDA" w:rsidRDefault="00A92FDA" w:rsidP="000A537A">
            <w:pPr>
              <w:rPr>
                <w:rFonts w:ascii="Arial Narrow" w:hAnsi="Arial Narrow"/>
              </w:rPr>
            </w:pPr>
          </w:p>
          <w:p w14:paraId="4C908FC4" w14:textId="77777777" w:rsidR="00A92FDA" w:rsidRPr="009D5483" w:rsidRDefault="00A92FDA" w:rsidP="000A537A">
            <w:pPr>
              <w:rPr>
                <w:rFonts w:ascii="Arial Narrow" w:hAnsi="Arial Narrow"/>
              </w:rPr>
            </w:pPr>
            <w:r>
              <w:rPr>
                <w:rFonts w:ascii="Arial Narrow" w:hAnsi="Arial Narrow"/>
              </w:rPr>
              <w:t>Bamako,</w:t>
            </w:r>
            <w:r w:rsidRPr="004210C6">
              <w:rPr>
                <w:rFonts w:ascii="Arial Narrow" w:hAnsi="Arial Narrow"/>
              </w:rPr>
              <w:t xml:space="preserve"> le_________________</w:t>
            </w:r>
          </w:p>
        </w:tc>
        <w:tc>
          <w:tcPr>
            <w:tcW w:w="4484" w:type="dxa"/>
          </w:tcPr>
          <w:p w14:paraId="60E8431E" w14:textId="77777777" w:rsidR="00A92FDA" w:rsidRPr="004210C6" w:rsidRDefault="00A92FDA" w:rsidP="000A537A">
            <w:pPr>
              <w:rPr>
                <w:rFonts w:ascii="Arial Narrow" w:hAnsi="Arial Narrow"/>
              </w:rPr>
            </w:pPr>
            <w:r w:rsidRPr="004210C6">
              <w:rPr>
                <w:rFonts w:ascii="Arial Narrow" w:hAnsi="Arial Narrow"/>
              </w:rPr>
              <w:t>Conclu par</w:t>
            </w:r>
            <w:r>
              <w:rPr>
                <w:rFonts w:ascii="Arial Narrow" w:hAnsi="Arial Narrow"/>
              </w:rPr>
              <w:t> : </w:t>
            </w:r>
          </w:p>
          <w:p w14:paraId="4963CBD6" w14:textId="77777777" w:rsidR="00A92FDA" w:rsidRPr="004F2ED4" w:rsidRDefault="00A92FDA" w:rsidP="000A537A">
            <w:pPr>
              <w:rPr>
                <w:rFonts w:ascii="Arial Narrow" w:hAnsi="Arial Narrow"/>
                <w:b/>
              </w:rPr>
            </w:pPr>
            <w:r w:rsidRPr="004F2ED4">
              <w:rPr>
                <w:rFonts w:ascii="Arial Narrow" w:hAnsi="Arial Narrow"/>
                <w:b/>
              </w:rPr>
              <w:t xml:space="preserve">Le Directeur des Finances et du Matériel </w:t>
            </w:r>
          </w:p>
          <w:p w14:paraId="148FA6D6" w14:textId="77777777" w:rsidR="00A92FDA" w:rsidRPr="004F2ED4" w:rsidRDefault="00A92FDA" w:rsidP="000A537A">
            <w:pPr>
              <w:rPr>
                <w:rFonts w:ascii="Arial Narrow" w:hAnsi="Arial Narrow"/>
              </w:rPr>
            </w:pPr>
          </w:p>
          <w:p w14:paraId="66002E44" w14:textId="77777777" w:rsidR="00A92FDA" w:rsidRDefault="00A92FDA" w:rsidP="000A537A">
            <w:pPr>
              <w:rPr>
                <w:rFonts w:ascii="Arial Narrow" w:hAnsi="Arial Narrow"/>
              </w:rPr>
            </w:pPr>
          </w:p>
          <w:p w14:paraId="2FFBCE55" w14:textId="77777777" w:rsidR="00A92FDA" w:rsidRDefault="00A92FDA" w:rsidP="000A537A">
            <w:pPr>
              <w:rPr>
                <w:rFonts w:ascii="Arial Narrow" w:hAnsi="Arial Narrow"/>
              </w:rPr>
            </w:pPr>
          </w:p>
          <w:p w14:paraId="6A274E5F" w14:textId="77777777" w:rsidR="00A92FDA" w:rsidRDefault="00A92FDA" w:rsidP="000A537A">
            <w:pPr>
              <w:rPr>
                <w:rFonts w:ascii="Arial Narrow" w:hAnsi="Arial Narrow"/>
              </w:rPr>
            </w:pPr>
          </w:p>
          <w:p w14:paraId="00F674E6" w14:textId="77777777" w:rsidR="00A92FDA" w:rsidRDefault="00A92FDA" w:rsidP="000A537A">
            <w:pPr>
              <w:rPr>
                <w:rFonts w:ascii="Arial Narrow" w:hAnsi="Arial Narrow"/>
              </w:rPr>
            </w:pPr>
          </w:p>
          <w:p w14:paraId="09EF3BA1" w14:textId="77777777" w:rsidR="00A92FDA" w:rsidRDefault="00A92FDA" w:rsidP="000A537A">
            <w:pPr>
              <w:rPr>
                <w:rFonts w:ascii="Arial Narrow" w:hAnsi="Arial Narrow"/>
              </w:rPr>
            </w:pPr>
          </w:p>
          <w:p w14:paraId="39CF3913" w14:textId="77777777" w:rsidR="00A92FDA" w:rsidRDefault="00A92FDA" w:rsidP="000A537A">
            <w:pPr>
              <w:rPr>
                <w:rFonts w:ascii="Arial Narrow" w:hAnsi="Arial Narrow"/>
              </w:rPr>
            </w:pPr>
          </w:p>
          <w:p w14:paraId="5DCD6BF9" w14:textId="77777777" w:rsidR="00A92FDA" w:rsidRPr="004210C6" w:rsidRDefault="00A92FDA" w:rsidP="000A537A">
            <w:pPr>
              <w:rPr>
                <w:rFonts w:ascii="Arial Narrow" w:hAnsi="Arial Narrow"/>
              </w:rPr>
            </w:pPr>
          </w:p>
          <w:p w14:paraId="2CB41E6D" w14:textId="77777777" w:rsidR="00A92FDA" w:rsidRDefault="00A92FDA" w:rsidP="000A537A">
            <w:pPr>
              <w:rPr>
                <w:rFonts w:ascii="Arial Narrow" w:hAnsi="Arial Narrow"/>
              </w:rPr>
            </w:pPr>
            <w:r w:rsidRPr="004210C6">
              <w:rPr>
                <w:rFonts w:ascii="Arial Narrow" w:hAnsi="Arial Narrow"/>
              </w:rPr>
              <w:t>Bamako, le_________________</w:t>
            </w:r>
          </w:p>
          <w:p w14:paraId="150015D0" w14:textId="77777777" w:rsidR="00A92FDA" w:rsidRPr="004210C6" w:rsidRDefault="00A92FDA" w:rsidP="000A537A">
            <w:pPr>
              <w:rPr>
                <w:rFonts w:ascii="Arial Narrow" w:hAnsi="Arial Narrow"/>
              </w:rPr>
            </w:pPr>
          </w:p>
        </w:tc>
      </w:tr>
      <w:tr w:rsidR="00A92FDA" w:rsidRPr="004210C6" w14:paraId="759D26FA" w14:textId="77777777" w:rsidTr="000A537A">
        <w:trPr>
          <w:trHeight w:val="2400"/>
        </w:trPr>
        <w:tc>
          <w:tcPr>
            <w:tcW w:w="4758" w:type="dxa"/>
          </w:tcPr>
          <w:p w14:paraId="38A92344" w14:textId="77777777" w:rsidR="00A92FDA" w:rsidRDefault="00A92FDA" w:rsidP="000A537A">
            <w:pPr>
              <w:rPr>
                <w:rFonts w:ascii="Arial Narrow" w:hAnsi="Arial Narrow"/>
              </w:rPr>
            </w:pPr>
            <w:r>
              <w:rPr>
                <w:rFonts w:ascii="Arial Narrow" w:hAnsi="Arial Narrow"/>
              </w:rPr>
              <w:t xml:space="preserve">Visé par : </w:t>
            </w:r>
          </w:p>
          <w:p w14:paraId="4BBAB7CD" w14:textId="77777777" w:rsidR="00A92FDA" w:rsidRPr="000F1260" w:rsidRDefault="00A92FDA" w:rsidP="000A537A">
            <w:pPr>
              <w:rPr>
                <w:rFonts w:ascii="Arial Narrow" w:hAnsi="Arial Narrow"/>
                <w:b/>
              </w:rPr>
            </w:pPr>
            <w:r w:rsidRPr="000F1260">
              <w:rPr>
                <w:rFonts w:ascii="Arial Narrow" w:hAnsi="Arial Narrow"/>
                <w:b/>
              </w:rPr>
              <w:t>Le Contrôleur financier</w:t>
            </w:r>
          </w:p>
          <w:p w14:paraId="552A13FB" w14:textId="77777777" w:rsidR="00A92FDA" w:rsidRPr="004210C6" w:rsidRDefault="00A92FDA" w:rsidP="000A537A">
            <w:pPr>
              <w:rPr>
                <w:rFonts w:ascii="Arial Narrow" w:hAnsi="Arial Narrow"/>
              </w:rPr>
            </w:pPr>
          </w:p>
          <w:p w14:paraId="4A4D5C39" w14:textId="77777777" w:rsidR="00A92FDA" w:rsidRDefault="00A92FDA" w:rsidP="000A537A">
            <w:pPr>
              <w:jc w:val="center"/>
              <w:rPr>
                <w:rFonts w:ascii="Arial Narrow" w:hAnsi="Arial Narrow"/>
              </w:rPr>
            </w:pPr>
          </w:p>
          <w:p w14:paraId="14D7E0F5" w14:textId="77777777" w:rsidR="00A92FDA" w:rsidRDefault="00A92FDA" w:rsidP="000A537A">
            <w:pPr>
              <w:jc w:val="center"/>
              <w:rPr>
                <w:rFonts w:ascii="Arial Narrow" w:hAnsi="Arial Narrow"/>
              </w:rPr>
            </w:pPr>
          </w:p>
          <w:p w14:paraId="38DDE036" w14:textId="77777777" w:rsidR="00A92FDA" w:rsidRDefault="00A92FDA" w:rsidP="000A537A">
            <w:pPr>
              <w:jc w:val="center"/>
              <w:rPr>
                <w:rFonts w:ascii="Arial Narrow" w:hAnsi="Arial Narrow"/>
              </w:rPr>
            </w:pPr>
          </w:p>
          <w:p w14:paraId="32EF3CDA" w14:textId="77777777" w:rsidR="00A92FDA" w:rsidRDefault="00A92FDA" w:rsidP="000A537A">
            <w:pPr>
              <w:jc w:val="center"/>
              <w:rPr>
                <w:rFonts w:ascii="Arial Narrow" w:hAnsi="Arial Narrow"/>
              </w:rPr>
            </w:pPr>
          </w:p>
          <w:p w14:paraId="1EFE4ABE" w14:textId="77777777" w:rsidR="00A92FDA" w:rsidRDefault="00A92FDA" w:rsidP="000A537A">
            <w:pPr>
              <w:jc w:val="center"/>
              <w:rPr>
                <w:rFonts w:ascii="Arial Narrow" w:hAnsi="Arial Narrow"/>
              </w:rPr>
            </w:pPr>
          </w:p>
          <w:p w14:paraId="1C8622CF" w14:textId="77777777" w:rsidR="00A92FDA" w:rsidRDefault="00A92FDA" w:rsidP="000A537A">
            <w:pPr>
              <w:jc w:val="center"/>
              <w:rPr>
                <w:rFonts w:ascii="Arial Narrow" w:hAnsi="Arial Narrow"/>
              </w:rPr>
            </w:pPr>
          </w:p>
          <w:p w14:paraId="60F2131F" w14:textId="77777777" w:rsidR="00A92FDA" w:rsidRDefault="00A92FDA" w:rsidP="000A537A">
            <w:pPr>
              <w:jc w:val="center"/>
              <w:rPr>
                <w:rFonts w:ascii="Arial Narrow" w:hAnsi="Arial Narrow"/>
              </w:rPr>
            </w:pPr>
          </w:p>
          <w:p w14:paraId="41D487BE" w14:textId="77777777" w:rsidR="00A92FDA" w:rsidRDefault="00A92FDA" w:rsidP="000A537A">
            <w:pPr>
              <w:jc w:val="center"/>
              <w:rPr>
                <w:rFonts w:ascii="Arial Narrow" w:hAnsi="Arial Narrow"/>
              </w:rPr>
            </w:pPr>
          </w:p>
          <w:p w14:paraId="11686B0E" w14:textId="77777777" w:rsidR="00A92FDA" w:rsidRPr="004210C6" w:rsidRDefault="00A92FDA" w:rsidP="000A537A">
            <w:pPr>
              <w:rPr>
                <w:rFonts w:ascii="Arial Narrow" w:hAnsi="Arial Narrow"/>
              </w:rPr>
            </w:pPr>
            <w:r w:rsidRPr="004210C6">
              <w:rPr>
                <w:rFonts w:ascii="Arial Narrow" w:hAnsi="Arial Narrow"/>
                <w:b/>
              </w:rPr>
              <w:t xml:space="preserve"> </w:t>
            </w:r>
            <w:r w:rsidRPr="004210C6">
              <w:rPr>
                <w:rFonts w:ascii="Arial Narrow" w:hAnsi="Arial Narrow"/>
              </w:rPr>
              <w:t>Bamako, le _________________</w:t>
            </w:r>
          </w:p>
          <w:p w14:paraId="6DDFA231" w14:textId="77777777" w:rsidR="00A92FDA" w:rsidRDefault="00A92FDA" w:rsidP="000A537A">
            <w:pPr>
              <w:jc w:val="center"/>
              <w:rPr>
                <w:rFonts w:ascii="Arial Narrow" w:hAnsi="Arial Narrow"/>
              </w:rPr>
            </w:pPr>
          </w:p>
        </w:tc>
        <w:tc>
          <w:tcPr>
            <w:tcW w:w="4484" w:type="dxa"/>
          </w:tcPr>
          <w:p w14:paraId="375E3527" w14:textId="77777777" w:rsidR="00A92FDA" w:rsidRPr="00410ADC" w:rsidRDefault="00A92FDA" w:rsidP="000A537A">
            <w:pPr>
              <w:rPr>
                <w:rFonts w:ascii="Arial Narrow" w:hAnsi="Arial Narrow"/>
                <w:b/>
              </w:rPr>
            </w:pPr>
            <w:r>
              <w:rPr>
                <w:rFonts w:ascii="Arial Narrow" w:hAnsi="Arial Narrow"/>
              </w:rPr>
              <w:t>Approuvé par :</w:t>
            </w:r>
            <w:r w:rsidRPr="00410ADC">
              <w:rPr>
                <w:rFonts w:ascii="Arial Narrow" w:hAnsi="Arial Narrow"/>
              </w:rPr>
              <w:t xml:space="preserve">                                                    </w:t>
            </w:r>
            <w:r w:rsidRPr="004F2ED4">
              <w:rPr>
                <w:rFonts w:ascii="Arial Narrow" w:hAnsi="Arial Narrow"/>
                <w:b/>
              </w:rPr>
              <w:t>Le</w:t>
            </w:r>
            <w:r>
              <w:rPr>
                <w:rFonts w:ascii="Arial Narrow" w:hAnsi="Arial Narrow"/>
              </w:rPr>
              <w:t xml:space="preserve"> </w:t>
            </w:r>
            <w:r>
              <w:rPr>
                <w:rFonts w:ascii="Arial Narrow" w:hAnsi="Arial Narrow"/>
                <w:b/>
              </w:rPr>
              <w:t>Commissaire au Développement Institutionnel</w:t>
            </w:r>
          </w:p>
          <w:p w14:paraId="3429DCAE" w14:textId="77777777" w:rsidR="00A92FDA" w:rsidRDefault="00A92FDA" w:rsidP="000A537A">
            <w:pPr>
              <w:rPr>
                <w:rFonts w:ascii="Arial Narrow" w:hAnsi="Arial Narrow"/>
              </w:rPr>
            </w:pPr>
          </w:p>
          <w:p w14:paraId="4503CBF0" w14:textId="77777777" w:rsidR="00A92FDA" w:rsidRDefault="00A92FDA" w:rsidP="000A537A">
            <w:pPr>
              <w:rPr>
                <w:rFonts w:ascii="Arial Narrow" w:hAnsi="Arial Narrow"/>
              </w:rPr>
            </w:pPr>
          </w:p>
          <w:p w14:paraId="3DB39007" w14:textId="77777777" w:rsidR="00A92FDA" w:rsidRDefault="00A92FDA" w:rsidP="000A537A">
            <w:pPr>
              <w:rPr>
                <w:rFonts w:ascii="Arial Narrow" w:hAnsi="Arial Narrow"/>
              </w:rPr>
            </w:pPr>
          </w:p>
          <w:p w14:paraId="2CA92E37" w14:textId="77777777" w:rsidR="00A92FDA" w:rsidRDefault="00A92FDA" w:rsidP="000A537A">
            <w:pPr>
              <w:rPr>
                <w:rFonts w:ascii="Arial Narrow" w:hAnsi="Arial Narrow"/>
              </w:rPr>
            </w:pPr>
          </w:p>
          <w:p w14:paraId="715ECD5E" w14:textId="77777777" w:rsidR="00A92FDA" w:rsidRDefault="00A92FDA" w:rsidP="000A537A">
            <w:pPr>
              <w:rPr>
                <w:rFonts w:ascii="Arial Narrow" w:hAnsi="Arial Narrow"/>
              </w:rPr>
            </w:pPr>
          </w:p>
          <w:p w14:paraId="5CF983BC" w14:textId="77777777" w:rsidR="00A92FDA" w:rsidRDefault="00A92FDA" w:rsidP="000A537A">
            <w:pPr>
              <w:rPr>
                <w:rFonts w:ascii="Arial Narrow" w:hAnsi="Arial Narrow"/>
              </w:rPr>
            </w:pPr>
          </w:p>
          <w:p w14:paraId="6B3FB569" w14:textId="77777777" w:rsidR="00A92FDA" w:rsidRDefault="00A92FDA" w:rsidP="000A537A">
            <w:pPr>
              <w:rPr>
                <w:rFonts w:ascii="Arial Narrow" w:hAnsi="Arial Narrow"/>
              </w:rPr>
            </w:pPr>
          </w:p>
          <w:p w14:paraId="061F6F7D" w14:textId="77777777" w:rsidR="00A92FDA" w:rsidRDefault="00A92FDA" w:rsidP="000A537A">
            <w:pPr>
              <w:rPr>
                <w:rFonts w:ascii="Arial Narrow" w:hAnsi="Arial Narrow"/>
              </w:rPr>
            </w:pPr>
          </w:p>
          <w:p w14:paraId="7F04C8ED" w14:textId="77777777" w:rsidR="00A92FDA" w:rsidRPr="004210C6" w:rsidRDefault="00A92FDA" w:rsidP="000A537A">
            <w:pPr>
              <w:rPr>
                <w:rFonts w:ascii="Arial Narrow" w:hAnsi="Arial Narrow"/>
              </w:rPr>
            </w:pPr>
            <w:r w:rsidRPr="004210C6">
              <w:rPr>
                <w:rFonts w:ascii="Arial Narrow" w:hAnsi="Arial Narrow"/>
              </w:rPr>
              <w:t>Bamako, le _________________</w:t>
            </w:r>
          </w:p>
        </w:tc>
      </w:tr>
    </w:tbl>
    <w:p w14:paraId="55E97D33" w14:textId="77777777" w:rsidR="00695517" w:rsidRPr="008872D8" w:rsidRDefault="00695517" w:rsidP="00695517">
      <w:pPr>
        <w:rPr>
          <w:rFonts w:ascii="Arial Narrow" w:hAnsi="Arial Narrow"/>
        </w:rPr>
      </w:pPr>
      <w:r w:rsidRPr="008872D8">
        <w:rPr>
          <w:rFonts w:ascii="Arial Narrow" w:hAnsi="Arial Narrow"/>
        </w:rPr>
        <w:br w:type="page"/>
      </w:r>
    </w:p>
    <w:p w14:paraId="7974FDEB" w14:textId="77777777" w:rsidR="00695517" w:rsidRPr="008872D8" w:rsidRDefault="00695517" w:rsidP="00695517">
      <w:pPr>
        <w:rPr>
          <w:rFonts w:ascii="Arial Narrow" w:hAnsi="Arial Narrow"/>
        </w:rPr>
      </w:pPr>
      <w:r w:rsidRPr="008872D8">
        <w:rPr>
          <w:rFonts w:ascii="Arial Narrow" w:hAnsi="Arial Narrow"/>
        </w:rPr>
        <w:lastRenderedPageBreak/>
        <w:t>[</w:t>
      </w:r>
      <w:r w:rsidRPr="008872D8">
        <w:rPr>
          <w:rFonts w:ascii="Arial Narrow" w:hAnsi="Arial Narrow"/>
          <w:b/>
          <w:i/>
        </w:rPr>
        <w:t>Note</w:t>
      </w:r>
      <w:r w:rsidRPr="008872D8">
        <w:rPr>
          <w:rFonts w:ascii="Arial Narrow" w:hAnsi="Arial Narrow"/>
          <w:i/>
        </w:rPr>
        <w:t>: Si le Consultant est constitué de plusieurs entités juridiques, chacune d’entre elles doit apparaître comme signataire de la façon suivante:</w:t>
      </w:r>
      <w:r w:rsidRPr="008872D8">
        <w:rPr>
          <w:rFonts w:ascii="Arial Narrow" w:hAnsi="Arial Narrow"/>
        </w:rPr>
        <w:t>]</w:t>
      </w:r>
    </w:p>
    <w:p w14:paraId="183E0BE5" w14:textId="77777777" w:rsidR="00695517" w:rsidRPr="008872D8" w:rsidRDefault="00695517" w:rsidP="00695517">
      <w:pPr>
        <w:rPr>
          <w:rFonts w:ascii="Arial Narrow" w:hAnsi="Arial Narrow"/>
        </w:rPr>
      </w:pPr>
    </w:p>
    <w:p w14:paraId="1F5B1CD8" w14:textId="77777777" w:rsidR="00695517" w:rsidRPr="008872D8" w:rsidRDefault="00695517" w:rsidP="00695517">
      <w:pPr>
        <w:rPr>
          <w:rFonts w:ascii="Arial Narrow" w:hAnsi="Arial Narrow"/>
        </w:rPr>
      </w:pPr>
      <w:r w:rsidRPr="008872D8">
        <w:rPr>
          <w:rFonts w:ascii="Arial Narrow" w:hAnsi="Arial Narrow"/>
        </w:rPr>
        <w:t>Pour et au nom de chacun des Membres du Consultant</w:t>
      </w:r>
    </w:p>
    <w:p w14:paraId="056E5D58" w14:textId="77777777" w:rsidR="00695517" w:rsidRPr="008872D8" w:rsidRDefault="00695517" w:rsidP="00695517">
      <w:pPr>
        <w:rPr>
          <w:rFonts w:ascii="Arial Narrow" w:hAnsi="Arial Narrow"/>
        </w:rPr>
      </w:pPr>
    </w:p>
    <w:p w14:paraId="75FFA865"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6BEC2A11" w14:textId="77777777" w:rsidR="00695517" w:rsidRPr="008872D8" w:rsidRDefault="00695517" w:rsidP="00695517">
      <w:pPr>
        <w:rPr>
          <w:rFonts w:ascii="Arial Narrow" w:hAnsi="Arial Narrow"/>
        </w:rPr>
      </w:pPr>
    </w:p>
    <w:p w14:paraId="5E16C649"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AC1BEF4" w14:textId="77777777" w:rsidR="00695517" w:rsidRPr="008872D8" w:rsidRDefault="00695517" w:rsidP="00695517">
      <w:pPr>
        <w:rPr>
          <w:rFonts w:ascii="Arial Narrow" w:hAnsi="Arial Narrow"/>
          <w:i/>
          <w:sz w:val="20"/>
        </w:rPr>
      </w:pPr>
      <w:r w:rsidRPr="008872D8">
        <w:rPr>
          <w:rFonts w:ascii="Arial Narrow" w:hAnsi="Arial Narrow"/>
          <w:i/>
          <w:sz w:val="20"/>
        </w:rPr>
        <w:t>[Représentant Habilité]</w:t>
      </w:r>
    </w:p>
    <w:p w14:paraId="65C767B6" w14:textId="77777777" w:rsidR="00695517" w:rsidRPr="008872D8" w:rsidRDefault="00695517" w:rsidP="00695517">
      <w:pPr>
        <w:rPr>
          <w:rFonts w:ascii="Arial Narrow" w:hAnsi="Arial Narrow"/>
        </w:rPr>
      </w:pPr>
    </w:p>
    <w:p w14:paraId="2DE29F7D" w14:textId="77777777" w:rsidR="00695517" w:rsidRPr="008872D8" w:rsidRDefault="00695517" w:rsidP="00695517">
      <w:pPr>
        <w:rPr>
          <w:rFonts w:ascii="Arial Narrow" w:hAnsi="Arial Narrow"/>
          <w:i/>
          <w:sz w:val="20"/>
        </w:rPr>
      </w:pPr>
    </w:p>
    <w:p w14:paraId="6A0D473D"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1A72DE48" w14:textId="77777777" w:rsidR="00695517" w:rsidRPr="008872D8" w:rsidRDefault="00695517" w:rsidP="00695517">
      <w:pPr>
        <w:rPr>
          <w:rFonts w:ascii="Arial Narrow" w:hAnsi="Arial Narrow"/>
        </w:rPr>
      </w:pPr>
    </w:p>
    <w:p w14:paraId="43C631F2"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576D6D3" w14:textId="77777777" w:rsidR="00695517" w:rsidRPr="008872D8" w:rsidRDefault="00695517" w:rsidP="00695517">
      <w:pPr>
        <w:pStyle w:val="BankNormal"/>
        <w:rPr>
          <w:rFonts w:ascii="Arial Narrow" w:hAnsi="Arial Narrow"/>
          <w:i/>
          <w:sz w:val="20"/>
        </w:rPr>
      </w:pPr>
      <w:r w:rsidRPr="008872D8">
        <w:rPr>
          <w:rFonts w:ascii="Arial Narrow" w:hAnsi="Arial Narrow"/>
          <w:i/>
          <w:sz w:val="20"/>
        </w:rPr>
        <w:t>[Représentant Habilité</w:t>
      </w:r>
      <w:bookmarkStart w:id="141" w:name="_Toc356621427"/>
      <w:bookmarkStart w:id="142" w:name="_Toc72514750"/>
      <w:bookmarkStart w:id="143" w:name="_Toc72515147"/>
      <w:bookmarkStart w:id="144" w:name="_Toc298343362"/>
      <w:bookmarkStart w:id="145" w:name="_Toc298343945"/>
    </w:p>
    <w:p w14:paraId="5B1C222F" w14:textId="77777777" w:rsidR="007340C3" w:rsidRPr="008872D8" w:rsidRDefault="007340C3" w:rsidP="007340C3">
      <w:pPr>
        <w:rPr>
          <w:rFonts w:ascii="Arial Narrow" w:hAnsi="Arial Narrow"/>
        </w:rPr>
      </w:pPr>
    </w:p>
    <w:p w14:paraId="6158547E" w14:textId="77777777" w:rsidR="007340C3" w:rsidRPr="008872D8" w:rsidRDefault="007340C3" w:rsidP="007340C3">
      <w:pPr>
        <w:rPr>
          <w:rFonts w:ascii="Arial Narrow" w:hAnsi="Arial Narrow"/>
        </w:rPr>
      </w:pPr>
      <w:r w:rsidRPr="008872D8">
        <w:rPr>
          <w:rFonts w:ascii="Arial Narrow" w:hAnsi="Arial Narrow"/>
        </w:rPr>
        <w:t xml:space="preserve">Approuvé par </w:t>
      </w:r>
    </w:p>
    <w:p w14:paraId="14AE4370" w14:textId="77777777" w:rsidR="007340C3" w:rsidRPr="008872D8" w:rsidRDefault="007340C3" w:rsidP="007340C3">
      <w:pPr>
        <w:rPr>
          <w:rFonts w:ascii="Arial Narrow" w:hAnsi="Arial Narrow"/>
          <w:b/>
        </w:rPr>
      </w:pPr>
      <w:r w:rsidRPr="008872D8">
        <w:rPr>
          <w:rFonts w:ascii="Arial Narrow" w:hAnsi="Arial Narrow"/>
          <w:b/>
        </w:rPr>
        <w:t>L’Autorité d’Approbation</w:t>
      </w:r>
    </w:p>
    <w:p w14:paraId="7C5DD51C" w14:textId="77777777" w:rsidR="007340C3" w:rsidRPr="008872D8" w:rsidRDefault="007340C3" w:rsidP="007340C3">
      <w:pPr>
        <w:jc w:val="center"/>
        <w:rPr>
          <w:rFonts w:ascii="Arial Narrow" w:hAnsi="Arial Narrow"/>
          <w:i/>
          <w:iCs/>
        </w:rPr>
      </w:pPr>
    </w:p>
    <w:p w14:paraId="36C58091" w14:textId="77777777" w:rsidR="007340C3" w:rsidRPr="008872D8" w:rsidRDefault="007340C3" w:rsidP="007340C3">
      <w:pPr>
        <w:rPr>
          <w:rFonts w:ascii="Arial Narrow" w:hAnsi="Arial Narrow"/>
        </w:rPr>
      </w:pPr>
      <w:r w:rsidRPr="008872D8">
        <w:rPr>
          <w:rFonts w:ascii="Arial Narrow" w:hAnsi="Arial Narrow"/>
          <w:i/>
          <w:iCs/>
        </w:rPr>
        <w:t>[insérer le nom et le titre de la personne habilitée à signer]</w:t>
      </w:r>
    </w:p>
    <w:p w14:paraId="51E21C02" w14:textId="77777777" w:rsidR="007340C3" w:rsidRPr="008872D8" w:rsidRDefault="007340C3" w:rsidP="007340C3">
      <w:pPr>
        <w:jc w:val="center"/>
        <w:rPr>
          <w:rFonts w:ascii="Arial Narrow" w:hAnsi="Arial Narrow"/>
        </w:rPr>
      </w:pPr>
    </w:p>
    <w:p w14:paraId="6A5950B1" w14:textId="77777777" w:rsidR="00695517" w:rsidRPr="008872D8" w:rsidRDefault="00695517" w:rsidP="00695517">
      <w:pPr>
        <w:pStyle w:val="BankNormal"/>
        <w:rPr>
          <w:rFonts w:ascii="Arial Narrow" w:hAnsi="Arial Narrow"/>
          <w:i/>
          <w:sz w:val="20"/>
        </w:rPr>
      </w:pPr>
    </w:p>
    <w:p w14:paraId="7F797994" w14:textId="77777777" w:rsidR="00695517" w:rsidRPr="008872D8" w:rsidRDefault="00695517" w:rsidP="00820203">
      <w:pPr>
        <w:pStyle w:val="A2-heading1"/>
        <w:rPr>
          <w:rFonts w:ascii="Arial Narrow" w:hAnsi="Arial Narrow"/>
        </w:rPr>
      </w:pPr>
      <w:r w:rsidRPr="008872D8">
        <w:rPr>
          <w:rFonts w:ascii="Arial Narrow" w:hAnsi="Arial Narrow"/>
          <w:i/>
          <w:sz w:val="20"/>
        </w:rPr>
        <w:br w:type="page"/>
      </w:r>
      <w:bookmarkStart w:id="146" w:name="_Toc461527668"/>
      <w:r w:rsidRPr="008872D8">
        <w:rPr>
          <w:rFonts w:ascii="Arial Narrow" w:hAnsi="Arial Narrow"/>
        </w:rPr>
        <w:lastRenderedPageBreak/>
        <w:t>II. Conditions Générales du Marché</w:t>
      </w:r>
      <w:bookmarkStart w:id="147" w:name="_Toc356621428"/>
      <w:bookmarkEnd w:id="141"/>
      <w:bookmarkEnd w:id="142"/>
      <w:bookmarkEnd w:id="143"/>
      <w:bookmarkEnd w:id="144"/>
      <w:bookmarkEnd w:id="145"/>
      <w:bookmarkEnd w:id="146"/>
    </w:p>
    <w:p w14:paraId="723A1674" w14:textId="77777777" w:rsidR="00191E60" w:rsidRPr="008872D8" w:rsidRDefault="00191E60" w:rsidP="00191E60">
      <w:pPr>
        <w:jc w:val="both"/>
        <w:rPr>
          <w:rFonts w:ascii="Arial Narrow" w:hAnsi="Arial Narrow"/>
          <w:i/>
        </w:rPr>
      </w:pPr>
      <w:r w:rsidRPr="008872D8">
        <w:rPr>
          <w:rFonts w:ascii="Arial Narrow" w:hAnsi="Arial Narrow"/>
          <w:i/>
        </w:rPr>
        <w:t>Le Cahier des Clauses Administratives Générales des marchés publics de prestations intellectuelles s’applique au présent marché»</w:t>
      </w:r>
    </w:p>
    <w:p w14:paraId="397C4B5D" w14:textId="77777777" w:rsidR="00297656" w:rsidRPr="008872D8" w:rsidRDefault="00297656" w:rsidP="00297656">
      <w:pPr>
        <w:jc w:val="both"/>
        <w:rPr>
          <w:rFonts w:ascii="Arial Narrow" w:hAnsi="Arial Narrow"/>
          <w:b/>
          <w:sz w:val="20"/>
        </w:rPr>
      </w:pPr>
    </w:p>
    <w:p w14:paraId="706405ED" w14:textId="77777777" w:rsidR="00297656" w:rsidRPr="008872D8" w:rsidRDefault="00297656" w:rsidP="00926236">
      <w:pPr>
        <w:pStyle w:val="BankNormal"/>
        <w:jc w:val="center"/>
        <w:rPr>
          <w:rFonts w:ascii="Arial Narrow" w:hAnsi="Arial Narrow"/>
        </w:rPr>
      </w:pPr>
    </w:p>
    <w:p w14:paraId="48443874" w14:textId="77777777" w:rsidR="00695517" w:rsidRPr="008872D8" w:rsidRDefault="00695517" w:rsidP="00820203">
      <w:pPr>
        <w:pStyle w:val="A2-heading1"/>
        <w:rPr>
          <w:rFonts w:ascii="Arial Narrow" w:hAnsi="Arial Narrow"/>
        </w:rPr>
      </w:pPr>
      <w:bookmarkStart w:id="148" w:name="_Toc356621477"/>
      <w:bookmarkEnd w:id="147"/>
      <w:r w:rsidRPr="008872D8">
        <w:rPr>
          <w:rFonts w:ascii="Arial Narrow" w:hAnsi="Arial Narrow"/>
        </w:rPr>
        <w:br w:type="page"/>
      </w:r>
      <w:bookmarkStart w:id="149" w:name="_Toc72514809"/>
      <w:bookmarkStart w:id="150" w:name="_Toc72515206"/>
      <w:bookmarkStart w:id="151" w:name="_Toc298343407"/>
      <w:bookmarkStart w:id="152" w:name="_Toc298343990"/>
      <w:bookmarkStart w:id="153" w:name="_Toc461527669"/>
      <w:bookmarkEnd w:id="148"/>
      <w:r w:rsidRPr="008872D8">
        <w:rPr>
          <w:rFonts w:ascii="Arial Narrow" w:hAnsi="Arial Narrow"/>
        </w:rPr>
        <w:lastRenderedPageBreak/>
        <w:t>III. Conditions particulières du Marché</w:t>
      </w:r>
      <w:bookmarkEnd w:id="149"/>
      <w:bookmarkEnd w:id="150"/>
      <w:bookmarkEnd w:id="151"/>
      <w:bookmarkEnd w:id="152"/>
      <w:bookmarkEnd w:id="153"/>
    </w:p>
    <w:p w14:paraId="7C368E95" w14:textId="77777777" w:rsidR="00695517" w:rsidRPr="008872D8" w:rsidRDefault="00695517" w:rsidP="00695517">
      <w:pPr>
        <w:rPr>
          <w:rFonts w:ascii="Arial Narrow" w:hAnsi="Arial Narrow"/>
          <w:i/>
        </w:rPr>
      </w:pPr>
      <w:r w:rsidRPr="008872D8">
        <w:rPr>
          <w:rFonts w:ascii="Arial Narrow" w:hAnsi="Arial Narrow"/>
          <w:i/>
        </w:rPr>
        <w:t>(Les Clauses entre crochets [ ] sont facultatives ; toutes les notes doivent être éliminées du texte final)</w:t>
      </w:r>
    </w:p>
    <w:p w14:paraId="5408DF2A" w14:textId="77777777" w:rsidR="00695517" w:rsidRPr="008872D8" w:rsidRDefault="00695517" w:rsidP="00695517">
      <w:pPr>
        <w:pStyle w:val="BankNormal"/>
        <w:rPr>
          <w:rFonts w:ascii="Arial Narrow" w:hAnsi="Arial Narrow"/>
        </w:rPr>
      </w:pPr>
    </w:p>
    <w:tbl>
      <w:tblPr>
        <w:tblW w:w="0" w:type="auto"/>
        <w:tblLayout w:type="fixed"/>
        <w:tblLook w:val="0000" w:firstRow="0" w:lastRow="0" w:firstColumn="0" w:lastColumn="0" w:noHBand="0" w:noVBand="0"/>
      </w:tblPr>
      <w:tblGrid>
        <w:gridCol w:w="2160"/>
        <w:gridCol w:w="7308"/>
      </w:tblGrid>
      <w:tr w:rsidR="00695517" w:rsidRPr="008872D8" w14:paraId="029D5CFC" w14:textId="77777777" w:rsidTr="009B379C">
        <w:tc>
          <w:tcPr>
            <w:tcW w:w="2160" w:type="dxa"/>
            <w:tcBorders>
              <w:bottom w:val="single" w:sz="6" w:space="0" w:color="auto"/>
            </w:tcBorders>
          </w:tcPr>
          <w:p w14:paraId="736643F8" w14:textId="77777777" w:rsidR="00695517" w:rsidRPr="008872D8" w:rsidRDefault="00695517" w:rsidP="009B379C">
            <w:pPr>
              <w:jc w:val="center"/>
              <w:rPr>
                <w:rFonts w:ascii="Arial Narrow" w:hAnsi="Arial Narrow"/>
                <w:b/>
              </w:rPr>
            </w:pPr>
            <w:r w:rsidRPr="008872D8">
              <w:rPr>
                <w:rFonts w:ascii="Arial Narrow" w:hAnsi="Arial Narrow"/>
                <w:b/>
              </w:rPr>
              <w:t>Numéro de la Clause CG</w:t>
            </w:r>
          </w:p>
        </w:tc>
        <w:tc>
          <w:tcPr>
            <w:tcW w:w="7308" w:type="dxa"/>
            <w:tcBorders>
              <w:bottom w:val="single" w:sz="6" w:space="0" w:color="auto"/>
            </w:tcBorders>
          </w:tcPr>
          <w:p w14:paraId="354A68A5" w14:textId="77777777" w:rsidR="00695517" w:rsidRPr="008872D8" w:rsidRDefault="00695517" w:rsidP="009B379C">
            <w:pPr>
              <w:ind w:right="-72"/>
              <w:jc w:val="center"/>
              <w:rPr>
                <w:rFonts w:ascii="Arial Narrow" w:hAnsi="Arial Narrow"/>
                <w:b/>
              </w:rPr>
            </w:pPr>
            <w:r w:rsidRPr="008872D8">
              <w:rPr>
                <w:rFonts w:ascii="Arial Narrow" w:hAnsi="Arial Narrow"/>
                <w:b/>
              </w:rPr>
              <w:t>Modifications et compléments apportés aux clauses des dispositions générales du marché</w:t>
            </w:r>
          </w:p>
        </w:tc>
      </w:tr>
      <w:tr w:rsidR="00695517" w:rsidRPr="008872D8" w14:paraId="0D9160C2" w14:textId="77777777" w:rsidTr="009B379C">
        <w:tc>
          <w:tcPr>
            <w:tcW w:w="2160" w:type="dxa"/>
          </w:tcPr>
          <w:p w14:paraId="6A04D742" w14:textId="77777777" w:rsidR="00695517" w:rsidRPr="008872D8" w:rsidRDefault="00695517" w:rsidP="009B379C">
            <w:pPr>
              <w:rPr>
                <w:rFonts w:ascii="Arial Narrow" w:hAnsi="Arial Narrow"/>
                <w:b/>
              </w:rPr>
            </w:pPr>
          </w:p>
        </w:tc>
        <w:tc>
          <w:tcPr>
            <w:tcW w:w="7308" w:type="dxa"/>
          </w:tcPr>
          <w:p w14:paraId="56C2E328" w14:textId="77777777" w:rsidR="00695517" w:rsidRPr="008872D8" w:rsidRDefault="00695517" w:rsidP="009B379C">
            <w:pPr>
              <w:ind w:right="-72"/>
              <w:rPr>
                <w:rFonts w:ascii="Arial Narrow" w:hAnsi="Arial Narrow"/>
              </w:rPr>
            </w:pPr>
          </w:p>
        </w:tc>
      </w:tr>
      <w:tr w:rsidR="00695517" w:rsidRPr="008872D8" w14:paraId="4284160D" w14:textId="77777777" w:rsidTr="009B379C">
        <w:tc>
          <w:tcPr>
            <w:tcW w:w="2160" w:type="dxa"/>
          </w:tcPr>
          <w:p w14:paraId="1D39A32F" w14:textId="77777777" w:rsidR="00695517" w:rsidRPr="008872D8" w:rsidRDefault="00695517" w:rsidP="009B379C">
            <w:pPr>
              <w:rPr>
                <w:rFonts w:ascii="Arial Narrow" w:hAnsi="Arial Narrow"/>
                <w:b/>
              </w:rPr>
            </w:pPr>
          </w:p>
          <w:p w14:paraId="4735F819" w14:textId="77777777" w:rsidR="00695517" w:rsidRPr="008872D8" w:rsidRDefault="00695517" w:rsidP="009B379C">
            <w:pPr>
              <w:rPr>
                <w:rFonts w:ascii="Arial Narrow" w:hAnsi="Arial Narrow"/>
                <w:b/>
              </w:rPr>
            </w:pPr>
            <w:r w:rsidRPr="008872D8">
              <w:rPr>
                <w:rFonts w:ascii="Arial Narrow" w:hAnsi="Arial Narrow"/>
                <w:b/>
              </w:rPr>
              <w:t>1.4</w:t>
            </w:r>
          </w:p>
        </w:tc>
        <w:tc>
          <w:tcPr>
            <w:tcW w:w="7308" w:type="dxa"/>
          </w:tcPr>
          <w:p w14:paraId="7C7BAF7E" w14:textId="77777777" w:rsidR="00695517" w:rsidRPr="008872D8" w:rsidRDefault="00695517" w:rsidP="009B379C">
            <w:pPr>
              <w:ind w:right="-72"/>
              <w:rPr>
                <w:rFonts w:ascii="Arial Narrow" w:hAnsi="Arial Narrow"/>
              </w:rPr>
            </w:pPr>
          </w:p>
          <w:p w14:paraId="300881DD" w14:textId="77777777" w:rsidR="00695517" w:rsidRPr="008872D8" w:rsidRDefault="00695517" w:rsidP="009B379C">
            <w:pPr>
              <w:ind w:right="-72"/>
              <w:rPr>
                <w:rFonts w:ascii="Arial Narrow" w:hAnsi="Arial Narrow"/>
              </w:rPr>
            </w:pPr>
            <w:r w:rsidRPr="008872D8">
              <w:rPr>
                <w:rFonts w:ascii="Arial Narrow" w:hAnsi="Arial Narrow"/>
              </w:rPr>
              <w:t>Les adresses sont les suivantes:</w:t>
            </w:r>
          </w:p>
          <w:p w14:paraId="516AD653" w14:textId="77777777" w:rsidR="00695517" w:rsidRPr="008872D8" w:rsidRDefault="00695517" w:rsidP="009B379C">
            <w:pPr>
              <w:ind w:right="-72"/>
              <w:rPr>
                <w:rFonts w:ascii="Arial Narrow" w:hAnsi="Arial Narrow"/>
              </w:rPr>
            </w:pPr>
          </w:p>
          <w:p w14:paraId="0AACFC3B"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Autorité contractante:</w:t>
            </w:r>
            <w:r w:rsidRPr="008872D8">
              <w:rPr>
                <w:rFonts w:ascii="Arial Narrow" w:hAnsi="Arial Narrow"/>
              </w:rPr>
              <w:tab/>
            </w:r>
            <w:r w:rsidRPr="008872D8">
              <w:rPr>
                <w:rFonts w:ascii="Arial Narrow" w:hAnsi="Arial Narrow"/>
                <w:u w:val="single"/>
              </w:rPr>
              <w:tab/>
            </w:r>
          </w:p>
          <w:p w14:paraId="100DF178" w14:textId="77777777" w:rsidR="008F0601"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008F0601">
              <w:rPr>
                <w:rFonts w:ascii="Arial Narrow" w:hAnsi="Arial Narrow"/>
              </w:rPr>
              <w:t xml:space="preserve"> </w:t>
            </w:r>
            <w:r w:rsidRPr="008872D8">
              <w:rPr>
                <w:rFonts w:ascii="Arial Narrow" w:hAnsi="Arial Narrow"/>
              </w:rPr>
              <w:t>:</w:t>
            </w:r>
            <w:r w:rsidRPr="008872D8">
              <w:rPr>
                <w:rFonts w:ascii="Arial Narrow" w:hAnsi="Arial Narrow"/>
              </w:rPr>
              <w:tab/>
            </w:r>
            <w:r w:rsidR="008F0601">
              <w:rPr>
                <w:rFonts w:ascii="Arial Narrow" w:hAnsi="Arial Narrow"/>
              </w:rPr>
              <w:t xml:space="preserve">Directeur des Finances et du Matériel </w:t>
            </w:r>
          </w:p>
          <w:p w14:paraId="41E96878" w14:textId="22C58F0F"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259A3BA" w14:textId="77777777" w:rsidR="00695517" w:rsidRPr="008872D8" w:rsidRDefault="00695517" w:rsidP="009B379C">
            <w:pPr>
              <w:ind w:right="-72"/>
              <w:rPr>
                <w:rFonts w:ascii="Arial Narrow" w:hAnsi="Arial Narrow"/>
              </w:rPr>
            </w:pPr>
            <w:r w:rsidRPr="008872D8">
              <w:rPr>
                <w:rFonts w:ascii="Arial Narrow" w:hAnsi="Arial Narrow"/>
              </w:rPr>
              <w:t>E-mail ______________________________________________</w:t>
            </w:r>
          </w:p>
          <w:p w14:paraId="33EAF222" w14:textId="77777777" w:rsidR="00695517" w:rsidRPr="008872D8" w:rsidRDefault="00695517" w:rsidP="009B379C">
            <w:pPr>
              <w:ind w:right="-72"/>
              <w:rPr>
                <w:rFonts w:ascii="Arial Narrow" w:hAnsi="Arial Narrow"/>
              </w:rPr>
            </w:pPr>
          </w:p>
          <w:p w14:paraId="5757DAD7"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Consultant:</w:t>
            </w:r>
            <w:r w:rsidRPr="008872D8">
              <w:rPr>
                <w:rFonts w:ascii="Arial Narrow" w:hAnsi="Arial Narrow"/>
              </w:rPr>
              <w:tab/>
            </w:r>
            <w:r w:rsidRPr="008872D8">
              <w:rPr>
                <w:rFonts w:ascii="Arial Narrow" w:hAnsi="Arial Narrow"/>
                <w:u w:val="single"/>
              </w:rPr>
              <w:tab/>
            </w:r>
          </w:p>
          <w:p w14:paraId="607357CD"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Pr="008872D8">
              <w:rPr>
                <w:rFonts w:ascii="Arial Narrow" w:hAnsi="Arial Narrow"/>
              </w:rPr>
              <w:tab/>
            </w:r>
            <w:r w:rsidRPr="008872D8">
              <w:rPr>
                <w:rFonts w:ascii="Arial Narrow" w:hAnsi="Arial Narrow"/>
                <w:u w:val="single"/>
              </w:rPr>
              <w:tab/>
            </w:r>
          </w:p>
          <w:p w14:paraId="43FC2A51"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BF02CE8"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E-mail)   __________________________________________</w:t>
            </w:r>
          </w:p>
          <w:p w14:paraId="07F7A510" w14:textId="77777777" w:rsidR="00695517" w:rsidRPr="008872D8" w:rsidRDefault="00695517" w:rsidP="009B379C">
            <w:pPr>
              <w:ind w:right="-72"/>
              <w:rPr>
                <w:rFonts w:ascii="Arial Narrow" w:hAnsi="Arial Narrow"/>
              </w:rPr>
            </w:pPr>
          </w:p>
        </w:tc>
      </w:tr>
      <w:tr w:rsidR="00695517" w:rsidRPr="008872D8" w14:paraId="3F4001CC" w14:textId="77777777" w:rsidTr="009B379C">
        <w:tc>
          <w:tcPr>
            <w:tcW w:w="2160" w:type="dxa"/>
          </w:tcPr>
          <w:p w14:paraId="604ED640" w14:textId="77777777" w:rsidR="00695517" w:rsidRPr="008872D8" w:rsidRDefault="00695517" w:rsidP="009B379C">
            <w:pPr>
              <w:rPr>
                <w:rFonts w:ascii="Arial Narrow" w:hAnsi="Arial Narrow"/>
                <w:b/>
              </w:rPr>
            </w:pPr>
            <w:r w:rsidRPr="008872D8">
              <w:rPr>
                <w:rFonts w:ascii="Arial Narrow" w:hAnsi="Arial Narrow"/>
                <w:b/>
              </w:rPr>
              <w:t>[1.6]</w:t>
            </w:r>
          </w:p>
        </w:tc>
        <w:tc>
          <w:tcPr>
            <w:tcW w:w="7308" w:type="dxa"/>
          </w:tcPr>
          <w:p w14:paraId="4B7E33CF" w14:textId="77777777" w:rsidR="00695517" w:rsidRPr="008872D8" w:rsidRDefault="00695517" w:rsidP="009B379C">
            <w:pPr>
              <w:ind w:right="-72"/>
              <w:jc w:val="both"/>
              <w:rPr>
                <w:rFonts w:ascii="Arial Narrow" w:hAnsi="Arial Narrow"/>
              </w:rPr>
            </w:pPr>
            <w:r w:rsidRPr="008872D8">
              <w:rPr>
                <w:rFonts w:ascii="Arial Narrow" w:hAnsi="Arial Narrow"/>
              </w:rPr>
              <w:t xml:space="preserve">{Le Membre responsable est </w:t>
            </w:r>
            <w:r w:rsidRPr="008872D8">
              <w:rPr>
                <w:rFonts w:ascii="Arial Narrow" w:hAnsi="Arial Narrow"/>
                <w:i/>
              </w:rPr>
              <w:t>[insérer le nom]</w:t>
            </w:r>
            <w:r w:rsidRPr="008872D8">
              <w:rPr>
                <w:rFonts w:ascii="Arial Narrow" w:hAnsi="Arial Narrow"/>
              </w:rPr>
              <w:t>}</w:t>
            </w:r>
          </w:p>
          <w:p w14:paraId="43966EE1" w14:textId="77777777" w:rsidR="00695517" w:rsidRPr="008872D8" w:rsidRDefault="00695517" w:rsidP="009B379C">
            <w:pPr>
              <w:ind w:right="-72"/>
              <w:jc w:val="both"/>
              <w:rPr>
                <w:rFonts w:ascii="Arial Narrow" w:hAnsi="Arial Narrow"/>
              </w:rPr>
            </w:pPr>
          </w:p>
          <w:p w14:paraId="7D28900A" w14:textId="77777777" w:rsidR="00695517" w:rsidRPr="008872D8" w:rsidRDefault="00695517" w:rsidP="009B379C">
            <w:pPr>
              <w:ind w:right="-72"/>
              <w:jc w:val="both"/>
              <w:rPr>
                <w:rFonts w:ascii="Arial Narrow" w:hAnsi="Arial Narrow"/>
                <w:i/>
              </w:rPr>
            </w:pPr>
            <w:r w:rsidRPr="008872D8">
              <w:rPr>
                <w:rFonts w:ascii="Arial Narrow" w:hAnsi="Arial Narrow"/>
                <w:b/>
                <w:i/>
              </w:rPr>
              <w:t xml:space="preserve">Note : </w:t>
            </w:r>
            <w:r w:rsidRPr="008872D8">
              <w:rPr>
                <w:rFonts w:ascii="Arial Narrow" w:hAnsi="Arial Narrow"/>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82ADBD4" w14:textId="77777777" w:rsidR="00695517" w:rsidRPr="008872D8" w:rsidRDefault="00695517" w:rsidP="009B379C">
            <w:pPr>
              <w:ind w:right="-72"/>
              <w:jc w:val="both"/>
              <w:rPr>
                <w:rFonts w:ascii="Arial Narrow" w:hAnsi="Arial Narrow"/>
              </w:rPr>
            </w:pPr>
          </w:p>
        </w:tc>
      </w:tr>
      <w:tr w:rsidR="00695517" w:rsidRPr="008872D8" w14:paraId="70D95695" w14:textId="77777777" w:rsidTr="009B379C">
        <w:tc>
          <w:tcPr>
            <w:tcW w:w="2160" w:type="dxa"/>
          </w:tcPr>
          <w:p w14:paraId="1591C847" w14:textId="77777777" w:rsidR="00695517" w:rsidRPr="008872D8" w:rsidRDefault="00695517" w:rsidP="009B379C">
            <w:pPr>
              <w:rPr>
                <w:rFonts w:ascii="Arial Narrow" w:hAnsi="Arial Narrow"/>
                <w:b/>
              </w:rPr>
            </w:pPr>
            <w:r w:rsidRPr="008872D8">
              <w:rPr>
                <w:rFonts w:ascii="Arial Narrow" w:hAnsi="Arial Narrow"/>
                <w:b/>
              </w:rPr>
              <w:t>1.7</w:t>
            </w:r>
          </w:p>
        </w:tc>
        <w:tc>
          <w:tcPr>
            <w:tcW w:w="7308" w:type="dxa"/>
          </w:tcPr>
          <w:p w14:paraId="14BD051E" w14:textId="77777777" w:rsidR="00695517" w:rsidRPr="008872D8" w:rsidRDefault="00695517" w:rsidP="009B379C">
            <w:pPr>
              <w:ind w:right="-72"/>
              <w:jc w:val="both"/>
              <w:rPr>
                <w:rFonts w:ascii="Arial Narrow" w:hAnsi="Arial Narrow"/>
              </w:rPr>
            </w:pPr>
            <w:r w:rsidRPr="008872D8">
              <w:rPr>
                <w:rFonts w:ascii="Arial Narrow" w:hAnsi="Arial Narrow"/>
              </w:rPr>
              <w:t>Les Représentants habilités sont :</w:t>
            </w:r>
          </w:p>
          <w:p w14:paraId="327A01A7" w14:textId="77777777" w:rsidR="00695517" w:rsidRPr="008872D8" w:rsidRDefault="00695517" w:rsidP="009B379C">
            <w:pPr>
              <w:tabs>
                <w:tab w:val="left" w:pos="2160"/>
                <w:tab w:val="left" w:pos="6480"/>
              </w:tabs>
              <w:ind w:right="-72"/>
              <w:jc w:val="both"/>
              <w:rPr>
                <w:rFonts w:ascii="Arial Narrow" w:hAnsi="Arial Narrow"/>
              </w:rPr>
            </w:pPr>
          </w:p>
          <w:p w14:paraId="0D9E2E86" w14:textId="77777777" w:rsidR="00695517" w:rsidRPr="008872D8" w:rsidRDefault="00695517" w:rsidP="009B379C">
            <w:pPr>
              <w:tabs>
                <w:tab w:val="left" w:pos="2160"/>
                <w:tab w:val="left" w:pos="6480"/>
              </w:tabs>
              <w:ind w:right="-72"/>
              <w:jc w:val="both"/>
              <w:rPr>
                <w:rFonts w:ascii="Arial Narrow" w:hAnsi="Arial Narrow"/>
              </w:rPr>
            </w:pPr>
            <w:r w:rsidRPr="008872D8">
              <w:rPr>
                <w:rFonts w:ascii="Arial Narrow" w:hAnsi="Arial Narrow"/>
              </w:rPr>
              <w:t>Pour l’Autorité contractante:</w:t>
            </w:r>
            <w:r w:rsidRPr="008872D8">
              <w:rPr>
                <w:rFonts w:ascii="Arial Narrow" w:hAnsi="Arial Narrow"/>
                <w:u w:val="single"/>
              </w:rPr>
              <w:tab/>
            </w:r>
          </w:p>
          <w:p w14:paraId="086B8FC4" w14:textId="77777777" w:rsidR="00695517" w:rsidRPr="008872D8" w:rsidRDefault="00695517" w:rsidP="009B379C">
            <w:pPr>
              <w:ind w:right="-72"/>
              <w:jc w:val="both"/>
              <w:rPr>
                <w:rFonts w:ascii="Arial Narrow" w:hAnsi="Arial Narrow"/>
              </w:rPr>
            </w:pPr>
            <w:r w:rsidRPr="008872D8">
              <w:rPr>
                <w:rFonts w:ascii="Arial Narrow" w:hAnsi="Arial Narrow"/>
              </w:rPr>
              <w:t>Pour le Consultant:</w:t>
            </w:r>
            <w:r w:rsidRPr="008872D8">
              <w:rPr>
                <w:rFonts w:ascii="Arial Narrow" w:hAnsi="Arial Narrow"/>
              </w:rPr>
              <w:tab/>
              <w:t>______________________________</w:t>
            </w:r>
          </w:p>
          <w:p w14:paraId="217717D0" w14:textId="77777777" w:rsidR="00695517" w:rsidRPr="008872D8" w:rsidRDefault="00695517" w:rsidP="009B379C">
            <w:pPr>
              <w:ind w:right="-72"/>
              <w:jc w:val="both"/>
              <w:rPr>
                <w:rFonts w:ascii="Arial Narrow" w:hAnsi="Arial Narrow"/>
              </w:rPr>
            </w:pPr>
          </w:p>
        </w:tc>
      </w:tr>
      <w:tr w:rsidR="00695517" w:rsidRPr="008872D8" w14:paraId="76976AEB" w14:textId="77777777" w:rsidTr="009B379C">
        <w:tc>
          <w:tcPr>
            <w:tcW w:w="2160" w:type="dxa"/>
          </w:tcPr>
          <w:p w14:paraId="5CDB9208" w14:textId="77777777" w:rsidR="00695517" w:rsidRPr="008872D8" w:rsidRDefault="00695517" w:rsidP="009B379C">
            <w:pPr>
              <w:rPr>
                <w:rFonts w:ascii="Arial Narrow" w:hAnsi="Arial Narrow"/>
                <w:b/>
              </w:rPr>
            </w:pPr>
            <w:r w:rsidRPr="008872D8">
              <w:rPr>
                <w:rFonts w:ascii="Arial Narrow" w:hAnsi="Arial Narrow"/>
                <w:b/>
              </w:rPr>
              <w:t>1.8</w:t>
            </w:r>
          </w:p>
        </w:tc>
        <w:tc>
          <w:tcPr>
            <w:tcW w:w="7308" w:type="dxa"/>
          </w:tcPr>
          <w:p w14:paraId="6E7E1924" w14:textId="77777777" w:rsidR="00695517" w:rsidRPr="008872D8" w:rsidRDefault="00695517" w:rsidP="009B379C">
            <w:pPr>
              <w:ind w:right="-72"/>
              <w:jc w:val="both"/>
              <w:rPr>
                <w:rFonts w:ascii="Arial Narrow" w:hAnsi="Arial Narrow"/>
              </w:rPr>
            </w:pPr>
            <w:r w:rsidRPr="008872D8">
              <w:rPr>
                <w:rFonts w:ascii="Arial Narrow" w:hAnsi="Arial Narrow"/>
                <w:i/>
                <w:iCs/>
              </w:rPr>
              <w:t>[Lorsque le Marché est exempté de certains impôts, droits ou taxes, il conviendra de l’indiquer précisément ici, sinon ne pas modifier les CG]</w:t>
            </w:r>
          </w:p>
        </w:tc>
      </w:tr>
      <w:tr w:rsidR="00695517" w:rsidRPr="008872D8" w14:paraId="432FF6CC" w14:textId="77777777" w:rsidTr="009B379C">
        <w:tc>
          <w:tcPr>
            <w:tcW w:w="2160" w:type="dxa"/>
          </w:tcPr>
          <w:p w14:paraId="29EDA87E" w14:textId="77777777" w:rsidR="00695517" w:rsidRPr="008872D8" w:rsidRDefault="00695517" w:rsidP="009B379C">
            <w:pPr>
              <w:rPr>
                <w:rFonts w:ascii="Arial Narrow" w:hAnsi="Arial Narrow"/>
                <w:b/>
              </w:rPr>
            </w:pPr>
            <w:r w:rsidRPr="008872D8">
              <w:rPr>
                <w:rFonts w:ascii="Arial Narrow" w:hAnsi="Arial Narrow"/>
                <w:b/>
              </w:rPr>
              <w:t>[2.1]</w:t>
            </w:r>
          </w:p>
        </w:tc>
        <w:tc>
          <w:tcPr>
            <w:tcW w:w="7308" w:type="dxa"/>
          </w:tcPr>
          <w:p w14:paraId="1D65ABA3" w14:textId="77777777" w:rsidR="00695517" w:rsidRPr="008872D8" w:rsidRDefault="00695517" w:rsidP="009B379C">
            <w:pPr>
              <w:ind w:right="-72"/>
              <w:jc w:val="both"/>
              <w:rPr>
                <w:rFonts w:ascii="Arial Narrow" w:hAnsi="Arial Narrow"/>
              </w:rPr>
            </w:pPr>
            <w:r w:rsidRPr="008872D8">
              <w:rPr>
                <w:rFonts w:ascii="Arial Narrow" w:hAnsi="Arial Narrow"/>
              </w:rPr>
              <w:t xml:space="preserve">{La date d’entrée en vigueur du Marché est </w:t>
            </w:r>
            <w:r w:rsidRPr="008872D8">
              <w:rPr>
                <w:rFonts w:ascii="Arial Narrow" w:hAnsi="Arial Narrow"/>
                <w:i/>
                <w:sz w:val="20"/>
              </w:rPr>
              <w:t>[date]</w:t>
            </w:r>
            <w:r w:rsidRPr="008872D8">
              <w:rPr>
                <w:rFonts w:ascii="Arial Narrow" w:hAnsi="Arial Narrow"/>
              </w:rPr>
              <w:t>.}</w:t>
            </w:r>
          </w:p>
          <w:p w14:paraId="60765917" w14:textId="77777777" w:rsidR="00695517" w:rsidRPr="008872D8" w:rsidRDefault="00695517" w:rsidP="009B379C">
            <w:pPr>
              <w:ind w:right="-72"/>
              <w:jc w:val="both"/>
              <w:rPr>
                <w:rFonts w:ascii="Arial Narrow" w:hAnsi="Arial Narrow"/>
              </w:rPr>
            </w:pPr>
          </w:p>
          <w:p w14:paraId="3744AF22"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xml:space="preserve">: En principe les marchés entrent en vigueur à la date de notification ou à une date ultérieure conformément à l’article </w:t>
            </w:r>
            <w:r w:rsidRPr="008872D8">
              <w:rPr>
                <w:rFonts w:ascii="Arial Narrow" w:hAnsi="Arial Narrow"/>
              </w:rPr>
              <w:t>[</w:t>
            </w:r>
            <w:r w:rsidRPr="008872D8">
              <w:rPr>
                <w:rFonts w:ascii="Arial Narrow" w:hAnsi="Arial Narrow"/>
                <w:i/>
              </w:rPr>
              <w:t>Viser les dispositions de la réglementation nationale des marchés publics</w:t>
            </w:r>
            <w:r w:rsidRPr="008872D8">
              <w:rPr>
                <w:rFonts w:ascii="Arial Narrow" w:hAnsi="Arial Narrow"/>
              </w:rPr>
              <w:t xml:space="preserve">] </w:t>
            </w:r>
            <w:r w:rsidRPr="008872D8">
              <w:rPr>
                <w:rFonts w:ascii="Arial Narrow" w:hAnsi="Arial Narrow"/>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w:t>
            </w:r>
            <w:r w:rsidRPr="008872D8">
              <w:rPr>
                <w:rFonts w:ascii="Arial Narrow" w:hAnsi="Arial Narrow"/>
                <w:i/>
              </w:rPr>
              <w:lastRenderedPageBreak/>
              <w:t>Clause des CP</w:t>
            </w:r>
            <w:r w:rsidRPr="008872D8">
              <w:rPr>
                <w:rFonts w:ascii="Arial Narrow" w:hAnsi="Arial Narrow"/>
              </w:rPr>
              <w:t>.</w:t>
            </w:r>
          </w:p>
          <w:p w14:paraId="60FF74C8" w14:textId="77777777" w:rsidR="00695517" w:rsidRPr="008872D8" w:rsidRDefault="00695517" w:rsidP="009B379C">
            <w:pPr>
              <w:ind w:right="-72"/>
              <w:jc w:val="both"/>
              <w:rPr>
                <w:rFonts w:ascii="Arial Narrow" w:hAnsi="Arial Narrow"/>
              </w:rPr>
            </w:pPr>
          </w:p>
        </w:tc>
      </w:tr>
      <w:tr w:rsidR="00695517" w:rsidRPr="008872D8" w14:paraId="588D02DB" w14:textId="77777777" w:rsidTr="009B379C">
        <w:tc>
          <w:tcPr>
            <w:tcW w:w="2160" w:type="dxa"/>
          </w:tcPr>
          <w:p w14:paraId="221BB74B" w14:textId="77777777" w:rsidR="00695517" w:rsidRPr="008872D8" w:rsidRDefault="00695517" w:rsidP="009B379C">
            <w:pPr>
              <w:rPr>
                <w:rFonts w:ascii="Arial Narrow" w:hAnsi="Arial Narrow"/>
                <w:b/>
              </w:rPr>
            </w:pPr>
            <w:r w:rsidRPr="008872D8">
              <w:rPr>
                <w:rFonts w:ascii="Arial Narrow" w:hAnsi="Arial Narrow"/>
                <w:b/>
              </w:rPr>
              <w:lastRenderedPageBreak/>
              <w:t>2.2</w:t>
            </w:r>
          </w:p>
        </w:tc>
        <w:tc>
          <w:tcPr>
            <w:tcW w:w="7308" w:type="dxa"/>
          </w:tcPr>
          <w:p w14:paraId="1C538127" w14:textId="77777777" w:rsidR="00695517" w:rsidRPr="008872D8" w:rsidRDefault="00695517" w:rsidP="009B379C">
            <w:pPr>
              <w:ind w:right="-72"/>
              <w:rPr>
                <w:rFonts w:ascii="Arial Narrow" w:hAnsi="Arial Narrow"/>
                <w:i/>
                <w:iCs/>
              </w:rPr>
            </w:pPr>
            <w:r w:rsidRPr="008872D8">
              <w:rPr>
                <w:rFonts w:ascii="Arial Narrow" w:hAnsi="Arial Narrow"/>
              </w:rPr>
              <w:t xml:space="preserve">Le délai pour  le commencement des Prestations est </w:t>
            </w:r>
            <w:r w:rsidRPr="008872D8">
              <w:rPr>
                <w:rFonts w:ascii="Arial Narrow" w:hAnsi="Arial Narrow"/>
                <w:i/>
                <w:sz w:val="20"/>
              </w:rPr>
              <w:t>[nombre de jours]</w:t>
            </w:r>
            <w:r w:rsidRPr="008872D8">
              <w:rPr>
                <w:rFonts w:ascii="Arial Narrow" w:hAnsi="Arial Narrow"/>
              </w:rPr>
              <w:t xml:space="preserve"> après la date d’entrée en vigueur. La date de commencement des prestations est </w:t>
            </w:r>
            <w:r w:rsidRPr="008872D8">
              <w:rPr>
                <w:rFonts w:ascii="Arial Narrow" w:hAnsi="Arial Narrow"/>
                <w:i/>
                <w:iCs/>
              </w:rPr>
              <w:t>[insérer la date]</w:t>
            </w:r>
          </w:p>
          <w:p w14:paraId="4A8E84E4" w14:textId="77777777" w:rsidR="00695517" w:rsidRPr="008872D8" w:rsidRDefault="00695517" w:rsidP="009B379C">
            <w:pPr>
              <w:ind w:right="-72"/>
              <w:rPr>
                <w:rFonts w:ascii="Arial Narrow" w:hAnsi="Arial Narrow"/>
              </w:rPr>
            </w:pPr>
          </w:p>
        </w:tc>
      </w:tr>
      <w:tr w:rsidR="00695517" w:rsidRPr="008872D8" w14:paraId="1BCA897D" w14:textId="77777777" w:rsidTr="009B379C">
        <w:tc>
          <w:tcPr>
            <w:tcW w:w="2160" w:type="dxa"/>
          </w:tcPr>
          <w:p w14:paraId="34B37835" w14:textId="77777777" w:rsidR="00695517" w:rsidRPr="008872D8" w:rsidRDefault="00695517" w:rsidP="009B379C">
            <w:pPr>
              <w:rPr>
                <w:rFonts w:ascii="Arial Narrow" w:hAnsi="Arial Narrow"/>
                <w:b/>
              </w:rPr>
            </w:pPr>
            <w:r w:rsidRPr="008872D8">
              <w:rPr>
                <w:rFonts w:ascii="Arial Narrow" w:hAnsi="Arial Narrow"/>
                <w:b/>
              </w:rPr>
              <w:t>2.3</w:t>
            </w:r>
          </w:p>
        </w:tc>
        <w:tc>
          <w:tcPr>
            <w:tcW w:w="7308" w:type="dxa"/>
          </w:tcPr>
          <w:p w14:paraId="64174B44" w14:textId="77777777" w:rsidR="00695517" w:rsidRPr="008872D8" w:rsidRDefault="00695517" w:rsidP="009B379C">
            <w:pPr>
              <w:ind w:right="-72"/>
              <w:rPr>
                <w:rFonts w:ascii="Arial Narrow" w:hAnsi="Arial Narrow"/>
                <w:i/>
                <w:iCs/>
              </w:rPr>
            </w:pPr>
            <w:r w:rsidRPr="008872D8">
              <w:rPr>
                <w:rFonts w:ascii="Arial Narrow" w:hAnsi="Arial Narrow"/>
              </w:rPr>
              <w:t xml:space="preserve">La période considérée sera de </w:t>
            </w:r>
            <w:r w:rsidRPr="008872D8">
              <w:rPr>
                <w:rFonts w:ascii="Arial Narrow" w:hAnsi="Arial Narrow"/>
                <w:i/>
                <w:sz w:val="20"/>
              </w:rPr>
              <w:t xml:space="preserve">[durée à préciser, par ex. douze mois] ; </w:t>
            </w:r>
            <w:r w:rsidRPr="008872D8">
              <w:rPr>
                <w:rFonts w:ascii="Arial Narrow" w:hAnsi="Arial Narrow"/>
                <w:iCs/>
                <w:szCs w:val="24"/>
              </w:rPr>
              <w:t>la date</w:t>
            </w:r>
            <w:r w:rsidRPr="008872D8">
              <w:rPr>
                <w:rFonts w:ascii="Arial Narrow" w:hAnsi="Arial Narrow"/>
              </w:rPr>
              <w:t xml:space="preserve"> est </w:t>
            </w:r>
            <w:r w:rsidRPr="008872D8">
              <w:rPr>
                <w:rFonts w:ascii="Arial Narrow" w:hAnsi="Arial Narrow"/>
                <w:i/>
                <w:iCs/>
              </w:rPr>
              <w:t>[insérer la date d’achèvement des prestations]</w:t>
            </w:r>
          </w:p>
          <w:p w14:paraId="6CAF4A84" w14:textId="77777777" w:rsidR="00695517" w:rsidRPr="008872D8" w:rsidRDefault="00695517" w:rsidP="009B379C">
            <w:pPr>
              <w:ind w:right="-72"/>
              <w:rPr>
                <w:rFonts w:ascii="Arial Narrow" w:hAnsi="Arial Narrow"/>
              </w:rPr>
            </w:pPr>
          </w:p>
        </w:tc>
      </w:tr>
      <w:tr w:rsidR="00695517" w:rsidRPr="008872D8" w14:paraId="4614351F" w14:textId="77777777" w:rsidTr="009B379C">
        <w:tc>
          <w:tcPr>
            <w:tcW w:w="2160" w:type="dxa"/>
          </w:tcPr>
          <w:p w14:paraId="44094AAA" w14:textId="77777777" w:rsidR="00695517" w:rsidRPr="008872D8" w:rsidRDefault="00695517" w:rsidP="009B379C">
            <w:pPr>
              <w:rPr>
                <w:rFonts w:ascii="Arial Narrow" w:hAnsi="Arial Narrow"/>
                <w:b/>
              </w:rPr>
            </w:pPr>
            <w:r w:rsidRPr="008872D8">
              <w:rPr>
                <w:rFonts w:ascii="Arial Narrow" w:hAnsi="Arial Narrow"/>
                <w:b/>
              </w:rPr>
              <w:t>3.4</w:t>
            </w:r>
          </w:p>
        </w:tc>
        <w:tc>
          <w:tcPr>
            <w:tcW w:w="7308" w:type="dxa"/>
          </w:tcPr>
          <w:p w14:paraId="338235D3" w14:textId="77777777" w:rsidR="00695517" w:rsidRPr="008872D8" w:rsidRDefault="00695517" w:rsidP="009B379C">
            <w:pPr>
              <w:ind w:right="-72"/>
              <w:jc w:val="both"/>
              <w:rPr>
                <w:rFonts w:ascii="Arial Narrow" w:hAnsi="Arial Narrow"/>
                <w:i/>
              </w:rPr>
            </w:pPr>
            <w:r w:rsidRPr="008872D8">
              <w:rPr>
                <w:rFonts w:ascii="Arial Narrow" w:hAnsi="Arial Narrow"/>
              </w:rPr>
              <w:t>Les risques et montants couverts par les assurances sont les suivants:</w:t>
            </w:r>
          </w:p>
          <w:p w14:paraId="25579FDE" w14:textId="77777777" w:rsidR="00695517" w:rsidRPr="008872D8" w:rsidRDefault="00695517" w:rsidP="009B379C">
            <w:pPr>
              <w:ind w:right="-72"/>
              <w:jc w:val="both"/>
              <w:rPr>
                <w:rFonts w:ascii="Arial Narrow" w:hAnsi="Arial Narrow"/>
                <w:i/>
              </w:rPr>
            </w:pPr>
          </w:p>
          <w:p w14:paraId="2D9CD4AD"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automobile au tiers pour les véhicules utilisés en </w:t>
            </w:r>
            <w:r w:rsidR="00F070CA" w:rsidRPr="008872D8">
              <w:rPr>
                <w:rFonts w:ascii="Arial Narrow" w:hAnsi="Arial Narrow"/>
              </w:rPr>
              <w:t>République du Mali</w:t>
            </w:r>
            <w:r w:rsidRPr="008872D8">
              <w:rPr>
                <w:rFonts w:ascii="Arial Narrow" w:hAnsi="Arial Narrow"/>
              </w:rPr>
              <w:t xml:space="preserve"> par le Consultant ou son Personnel, pour une couverture minimum de </w:t>
            </w:r>
            <w:r w:rsidRPr="008872D8">
              <w:rPr>
                <w:rFonts w:ascii="Arial Narrow" w:hAnsi="Arial Narrow"/>
                <w:i/>
              </w:rPr>
              <w:t xml:space="preserve">[insérer le montant en FCFA] </w:t>
            </w:r>
          </w:p>
          <w:p w14:paraId="7497C032" w14:textId="77777777" w:rsidR="00695517" w:rsidRPr="008872D8" w:rsidRDefault="00695517" w:rsidP="009B379C">
            <w:pPr>
              <w:tabs>
                <w:tab w:val="left" w:pos="1080"/>
                <w:tab w:val="left" w:pos="6840"/>
              </w:tabs>
              <w:ind w:right="-72"/>
              <w:jc w:val="both"/>
              <w:rPr>
                <w:rFonts w:ascii="Arial Narrow" w:hAnsi="Arial Narrow"/>
              </w:rPr>
            </w:pPr>
          </w:p>
          <w:p w14:paraId="7CB525B6"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 tiers pour une couverture minimum de </w:t>
            </w:r>
            <w:r w:rsidRPr="008872D8">
              <w:rPr>
                <w:rFonts w:ascii="Arial Narrow" w:hAnsi="Arial Narrow"/>
                <w:i/>
              </w:rPr>
              <w:t>[insérer le montant en FCFA]</w:t>
            </w:r>
          </w:p>
          <w:p w14:paraId="4C74B885" w14:textId="77777777" w:rsidR="00695517" w:rsidRPr="008872D8" w:rsidRDefault="00695517" w:rsidP="009B379C">
            <w:pPr>
              <w:tabs>
                <w:tab w:val="left" w:pos="1080"/>
                <w:tab w:val="left" w:pos="6840"/>
              </w:tabs>
              <w:ind w:right="-72"/>
              <w:jc w:val="both"/>
              <w:rPr>
                <w:rFonts w:ascii="Arial Narrow" w:hAnsi="Arial Narrow"/>
              </w:rPr>
            </w:pPr>
          </w:p>
          <w:p w14:paraId="34D79478"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professionnelle, pour une couverture minimum de </w:t>
            </w:r>
            <w:r w:rsidRPr="008872D8">
              <w:rPr>
                <w:rFonts w:ascii="Arial Narrow" w:hAnsi="Arial Narrow"/>
                <w:i/>
              </w:rPr>
              <w:t>insérer le montant et la divise]</w:t>
            </w:r>
          </w:p>
          <w:p w14:paraId="4D678461" w14:textId="77777777" w:rsidR="00695517" w:rsidRPr="008872D8" w:rsidRDefault="00695517" w:rsidP="009B379C">
            <w:pPr>
              <w:tabs>
                <w:tab w:val="left" w:pos="1080"/>
                <w:tab w:val="left" w:pos="6840"/>
              </w:tabs>
              <w:ind w:right="-72"/>
              <w:jc w:val="both"/>
              <w:rPr>
                <w:rFonts w:ascii="Arial Narrow" w:hAnsi="Arial Narrow"/>
              </w:rPr>
            </w:pPr>
          </w:p>
          <w:p w14:paraId="174E4D57"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patronale et contre les accidents du travail couvrant le Personnel du Consultant, conformément aux dispositions légales en vigueur ainsi que, pour le Personnel, toute autre assurances, notamment assurance vie, maladie, accident, voyage ; et</w:t>
            </w:r>
          </w:p>
          <w:p w14:paraId="31F9BCC0" w14:textId="77777777" w:rsidR="00695517" w:rsidRPr="008872D8" w:rsidRDefault="00695517" w:rsidP="009B379C">
            <w:pPr>
              <w:tabs>
                <w:tab w:val="left" w:pos="1080"/>
                <w:tab w:val="left" w:pos="6840"/>
              </w:tabs>
              <w:ind w:right="-72"/>
              <w:jc w:val="both"/>
              <w:rPr>
                <w:rFonts w:ascii="Arial Narrow" w:hAnsi="Arial Narrow"/>
              </w:rPr>
            </w:pPr>
          </w:p>
          <w:p w14:paraId="54CAE9CA"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0777D4A3" w14:textId="77777777" w:rsidR="00695517" w:rsidRPr="008872D8" w:rsidRDefault="00695517" w:rsidP="009B379C">
            <w:pPr>
              <w:tabs>
                <w:tab w:val="left" w:pos="1080"/>
                <w:tab w:val="left" w:pos="6840"/>
              </w:tabs>
              <w:ind w:right="-72"/>
              <w:jc w:val="both"/>
              <w:rPr>
                <w:rFonts w:ascii="Arial Narrow" w:hAnsi="Arial Narrow"/>
              </w:rPr>
            </w:pPr>
          </w:p>
          <w:p w14:paraId="1B25140F" w14:textId="77777777" w:rsidR="00695517" w:rsidRPr="008872D8" w:rsidRDefault="00695517" w:rsidP="009B379C">
            <w:pPr>
              <w:tabs>
                <w:tab w:val="left" w:pos="6840"/>
              </w:tabs>
              <w:ind w:right="-72"/>
              <w:jc w:val="both"/>
              <w:rPr>
                <w:rFonts w:ascii="Arial Narrow" w:hAnsi="Arial Narrow"/>
                <w:i/>
              </w:rPr>
            </w:pPr>
            <w:r w:rsidRPr="008872D8">
              <w:rPr>
                <w:rFonts w:ascii="Arial Narrow" w:hAnsi="Arial Narrow"/>
                <w:b/>
                <w:i/>
              </w:rPr>
              <w:t>Note :</w:t>
            </w:r>
            <w:r w:rsidRPr="008872D8">
              <w:rPr>
                <w:rFonts w:ascii="Arial Narrow" w:hAnsi="Arial Narrow"/>
                <w:i/>
              </w:rPr>
              <w:t xml:space="preserve"> Supprimer les alinéas sans objet</w:t>
            </w:r>
          </w:p>
          <w:p w14:paraId="787F48AE" w14:textId="77777777" w:rsidR="00191E60" w:rsidRPr="008872D8" w:rsidRDefault="00191E60" w:rsidP="009B379C">
            <w:pPr>
              <w:tabs>
                <w:tab w:val="left" w:pos="6840"/>
              </w:tabs>
              <w:ind w:right="-72"/>
              <w:jc w:val="both"/>
              <w:rPr>
                <w:rFonts w:ascii="Arial Narrow" w:hAnsi="Arial Narrow"/>
              </w:rPr>
            </w:pPr>
          </w:p>
        </w:tc>
      </w:tr>
      <w:tr w:rsidR="00191E60" w:rsidRPr="008872D8" w14:paraId="4C974D87" w14:textId="77777777" w:rsidTr="009B379C">
        <w:tc>
          <w:tcPr>
            <w:tcW w:w="2160" w:type="dxa"/>
          </w:tcPr>
          <w:p w14:paraId="1046AE1F" w14:textId="77777777" w:rsidR="00191E60" w:rsidRPr="008872D8" w:rsidRDefault="00191E60" w:rsidP="00191E60">
            <w:pPr>
              <w:rPr>
                <w:rFonts w:ascii="Arial Narrow" w:hAnsi="Arial Narrow"/>
                <w:b/>
              </w:rPr>
            </w:pPr>
            <w:r w:rsidRPr="008872D8">
              <w:rPr>
                <w:rFonts w:ascii="Arial Narrow" w:hAnsi="Arial Narrow"/>
                <w:b/>
              </w:rPr>
              <w:t>3.5 (b)</w:t>
            </w:r>
          </w:p>
        </w:tc>
        <w:tc>
          <w:tcPr>
            <w:tcW w:w="7308" w:type="dxa"/>
          </w:tcPr>
          <w:p w14:paraId="02929629" w14:textId="77777777" w:rsidR="00191E60" w:rsidRPr="008872D8" w:rsidRDefault="00191E60" w:rsidP="00191E60">
            <w:pPr>
              <w:ind w:right="-72"/>
              <w:jc w:val="both"/>
              <w:rPr>
                <w:rFonts w:ascii="Arial Narrow" w:hAnsi="Arial Narrow"/>
              </w:rPr>
            </w:pPr>
            <w:r w:rsidRPr="008872D8">
              <w:rPr>
                <w:rFonts w:ascii="Arial Narrow" w:hAnsi="Arial Narrow"/>
              </w:rPr>
              <w:t>Autres mesures nécessitant l’approbation préalable de l’autorité contractante [</w:t>
            </w:r>
            <w:r w:rsidRPr="008872D8">
              <w:rPr>
                <w:rFonts w:ascii="Arial Narrow" w:hAnsi="Arial Narrow"/>
                <w:i/>
              </w:rPr>
              <w:t>à préciser</w:t>
            </w:r>
            <w:r w:rsidRPr="008872D8">
              <w:rPr>
                <w:rFonts w:ascii="Arial Narrow" w:hAnsi="Arial Narrow"/>
              </w:rPr>
              <w:t>]</w:t>
            </w:r>
          </w:p>
        </w:tc>
      </w:tr>
    </w:tbl>
    <w:p w14:paraId="63861B72" w14:textId="77777777" w:rsidR="00695517" w:rsidRPr="008872D8" w:rsidRDefault="00695517" w:rsidP="00695517">
      <w:pPr>
        <w:rPr>
          <w:rFonts w:ascii="Arial Narrow" w:hAnsi="Arial Narrow"/>
        </w:rPr>
      </w:pPr>
      <w:r w:rsidRPr="008872D8">
        <w:rPr>
          <w:rFonts w:ascii="Arial Narrow" w:hAnsi="Arial Narrow"/>
        </w:rPr>
        <w:br w:type="page"/>
      </w:r>
    </w:p>
    <w:tbl>
      <w:tblPr>
        <w:tblW w:w="0" w:type="auto"/>
        <w:tblLayout w:type="fixed"/>
        <w:tblLook w:val="0000" w:firstRow="0" w:lastRow="0" w:firstColumn="0" w:lastColumn="0" w:noHBand="0" w:noVBand="0"/>
      </w:tblPr>
      <w:tblGrid>
        <w:gridCol w:w="2160"/>
        <w:gridCol w:w="7308"/>
      </w:tblGrid>
      <w:tr w:rsidR="00695517" w:rsidRPr="008872D8" w14:paraId="3DA8720C" w14:textId="77777777" w:rsidTr="009B379C">
        <w:tc>
          <w:tcPr>
            <w:tcW w:w="2160" w:type="dxa"/>
          </w:tcPr>
          <w:p w14:paraId="2AD7C85F" w14:textId="77777777" w:rsidR="00695517" w:rsidRPr="008872D8" w:rsidRDefault="00695517" w:rsidP="009B379C">
            <w:pPr>
              <w:rPr>
                <w:rFonts w:ascii="Arial Narrow" w:hAnsi="Arial Narrow"/>
                <w:b/>
              </w:rPr>
            </w:pPr>
            <w:r w:rsidRPr="008872D8">
              <w:rPr>
                <w:rFonts w:ascii="Arial Narrow" w:hAnsi="Arial Narrow"/>
                <w:b/>
              </w:rPr>
              <w:lastRenderedPageBreak/>
              <w:t>[3.7]</w:t>
            </w:r>
          </w:p>
        </w:tc>
        <w:tc>
          <w:tcPr>
            <w:tcW w:w="7308" w:type="dxa"/>
          </w:tcPr>
          <w:p w14:paraId="332EA3D4" w14:textId="77777777" w:rsidR="00695517" w:rsidRPr="008872D8" w:rsidRDefault="00695517" w:rsidP="009B379C">
            <w:pPr>
              <w:ind w:right="-72"/>
              <w:jc w:val="both"/>
              <w:rPr>
                <w:rFonts w:ascii="Arial Narrow" w:hAnsi="Arial Narrow"/>
                <w:b/>
                <w:i/>
              </w:rPr>
            </w:pPr>
          </w:p>
          <w:p w14:paraId="1F4FC227" w14:textId="77777777" w:rsidR="00695517" w:rsidRPr="008872D8" w:rsidRDefault="00695517" w:rsidP="009B379C">
            <w:pPr>
              <w:ind w:right="-72"/>
              <w:jc w:val="both"/>
              <w:rPr>
                <w:rFonts w:ascii="Arial Narrow" w:hAnsi="Arial Narrow"/>
                <w:i/>
              </w:rPr>
            </w:pPr>
            <w:r w:rsidRPr="008872D8">
              <w:rPr>
                <w:rFonts w:ascii="Arial Narrow" w:hAnsi="Arial Narrow"/>
                <w:b/>
                <w:i/>
              </w:rPr>
              <w:t>Note</w:t>
            </w:r>
            <w:r w:rsidRPr="008872D8">
              <w:rPr>
                <w:rFonts w:ascii="Arial Narrow" w:hAnsi="Arial Narrow"/>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51D8063E" w14:textId="77777777" w:rsidR="00695517" w:rsidRPr="008872D8" w:rsidRDefault="00695517" w:rsidP="009B379C">
            <w:pPr>
              <w:ind w:right="-72"/>
              <w:jc w:val="both"/>
              <w:rPr>
                <w:rFonts w:ascii="Arial Narrow" w:hAnsi="Arial Narrow"/>
              </w:rPr>
            </w:pPr>
          </w:p>
          <w:p w14:paraId="67745B94" w14:textId="77777777" w:rsidR="00695517" w:rsidRPr="008872D8" w:rsidRDefault="00695517" w:rsidP="009B379C">
            <w:pPr>
              <w:ind w:right="-72"/>
              <w:jc w:val="both"/>
              <w:rPr>
                <w:rFonts w:ascii="Arial Narrow" w:hAnsi="Arial Narrow"/>
              </w:rPr>
            </w:pPr>
            <w:r w:rsidRPr="008872D8">
              <w:rPr>
                <w:rFonts w:ascii="Arial Narrow" w:hAnsi="Arial Narrow"/>
              </w:rPr>
              <w:t>{“Le Consultant ne pourra utiliser ni ces documents ni le logiciel à des fins sans rapport avec le présent Marché, sans autorisation préalable écrite de l’Autorité contractante.”}</w:t>
            </w:r>
          </w:p>
          <w:p w14:paraId="75EA1B8C" w14:textId="77777777" w:rsidR="00695517" w:rsidRPr="008872D8" w:rsidRDefault="00695517" w:rsidP="009B379C">
            <w:pPr>
              <w:numPr>
                <w:ilvl w:val="12"/>
                <w:numId w:val="0"/>
              </w:numPr>
              <w:ind w:left="540" w:right="-72" w:hanging="540"/>
              <w:jc w:val="both"/>
              <w:rPr>
                <w:rFonts w:ascii="Arial Narrow" w:hAnsi="Arial Narrow"/>
              </w:rPr>
            </w:pPr>
          </w:p>
          <w:p w14:paraId="312FC172" w14:textId="77777777" w:rsidR="00695517" w:rsidRPr="008872D8" w:rsidRDefault="00695517" w:rsidP="009B379C">
            <w:pPr>
              <w:numPr>
                <w:ilvl w:val="12"/>
                <w:numId w:val="0"/>
              </w:numPr>
              <w:ind w:left="540" w:right="-72" w:hanging="540"/>
              <w:jc w:val="both"/>
              <w:rPr>
                <w:rFonts w:ascii="Arial Narrow" w:hAnsi="Arial Narrow"/>
                <w:b/>
              </w:rPr>
            </w:pPr>
            <w:r w:rsidRPr="008872D8">
              <w:rPr>
                <w:rFonts w:ascii="Arial Narrow" w:hAnsi="Arial Narrow"/>
                <w:b/>
              </w:rPr>
              <w:t>et/ou</w:t>
            </w:r>
          </w:p>
          <w:p w14:paraId="101D085C" w14:textId="77777777" w:rsidR="00695517" w:rsidRPr="008872D8" w:rsidRDefault="00695517" w:rsidP="009B379C">
            <w:pPr>
              <w:numPr>
                <w:ilvl w:val="12"/>
                <w:numId w:val="0"/>
              </w:numPr>
              <w:ind w:left="540" w:right="-72" w:hanging="540"/>
              <w:jc w:val="both"/>
              <w:rPr>
                <w:rFonts w:ascii="Arial Narrow" w:hAnsi="Arial Narrow"/>
              </w:rPr>
            </w:pPr>
          </w:p>
          <w:p w14:paraId="44D67203" w14:textId="77777777" w:rsidR="00695517" w:rsidRPr="008872D8" w:rsidRDefault="00695517" w:rsidP="009B379C">
            <w:pPr>
              <w:ind w:right="-72"/>
              <w:jc w:val="both"/>
              <w:rPr>
                <w:rFonts w:ascii="Arial Narrow" w:hAnsi="Arial Narrow"/>
              </w:rPr>
            </w:pPr>
            <w:r w:rsidRPr="008872D8">
              <w:rPr>
                <w:rFonts w:ascii="Arial Narrow" w:hAnsi="Arial Narrow"/>
              </w:rPr>
              <w:t>{“L’Autorité contractante ne pourra utiliser ni ces documents ni les logiciels à des fins sans rapport avec le présent Marché, sans autorisation préalable écrite du Consultant.”}</w:t>
            </w:r>
          </w:p>
          <w:p w14:paraId="71E0A697" w14:textId="77777777" w:rsidR="00695517" w:rsidRPr="008872D8" w:rsidRDefault="00695517" w:rsidP="009B379C">
            <w:pPr>
              <w:numPr>
                <w:ilvl w:val="12"/>
                <w:numId w:val="0"/>
              </w:numPr>
              <w:ind w:left="540" w:right="-72" w:hanging="540"/>
              <w:jc w:val="both"/>
              <w:rPr>
                <w:rFonts w:ascii="Arial Narrow" w:hAnsi="Arial Narrow"/>
              </w:rPr>
            </w:pPr>
          </w:p>
          <w:p w14:paraId="5263F653" w14:textId="77777777" w:rsidR="00695517" w:rsidRPr="008872D8" w:rsidRDefault="00695517" w:rsidP="009B379C">
            <w:pPr>
              <w:ind w:right="-72"/>
              <w:jc w:val="both"/>
              <w:rPr>
                <w:rFonts w:ascii="Arial Narrow" w:hAnsi="Arial Narrow"/>
              </w:rPr>
            </w:pPr>
            <w:r w:rsidRPr="008872D8">
              <w:rPr>
                <w:rFonts w:ascii="Arial Narrow" w:hAnsi="Arial Narrow"/>
              </w:rPr>
              <w:t>{“Aucune Partie ne pourra utiliser ni ces documents ni les logiciels à des fins sans rapport avec le présent marché sans autorisation préalable écrite de l’autre Partie.”}</w:t>
            </w:r>
          </w:p>
          <w:p w14:paraId="5FEDB793" w14:textId="77777777" w:rsidR="00695517" w:rsidRPr="008872D8" w:rsidRDefault="00695517" w:rsidP="009B379C">
            <w:pPr>
              <w:numPr>
                <w:ilvl w:val="12"/>
                <w:numId w:val="0"/>
              </w:numPr>
              <w:ind w:right="-72"/>
              <w:jc w:val="both"/>
              <w:rPr>
                <w:rFonts w:ascii="Arial Narrow" w:hAnsi="Arial Narrow"/>
              </w:rPr>
            </w:pPr>
          </w:p>
        </w:tc>
      </w:tr>
      <w:tr w:rsidR="00695517" w:rsidRPr="008872D8" w14:paraId="55CB6879" w14:textId="77777777" w:rsidTr="009B379C">
        <w:tc>
          <w:tcPr>
            <w:tcW w:w="2160" w:type="dxa"/>
          </w:tcPr>
          <w:p w14:paraId="022C0291" w14:textId="77777777" w:rsidR="00695517" w:rsidRPr="008872D8" w:rsidRDefault="00695517" w:rsidP="009B379C">
            <w:pPr>
              <w:numPr>
                <w:ilvl w:val="12"/>
                <w:numId w:val="0"/>
              </w:numPr>
              <w:rPr>
                <w:rFonts w:ascii="Arial Narrow" w:hAnsi="Arial Narrow"/>
                <w:b/>
              </w:rPr>
            </w:pPr>
            <w:r w:rsidRPr="008872D8">
              <w:rPr>
                <w:rFonts w:ascii="Arial Narrow" w:hAnsi="Arial Narrow"/>
                <w:b/>
              </w:rPr>
              <w:t>[5.1]</w:t>
            </w:r>
          </w:p>
        </w:tc>
        <w:tc>
          <w:tcPr>
            <w:tcW w:w="7308" w:type="dxa"/>
          </w:tcPr>
          <w:p w14:paraId="6D6B1DBC"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b/>
                <w:i/>
              </w:rPr>
              <w:t>Note</w:t>
            </w:r>
            <w:r w:rsidRPr="008872D8">
              <w:rPr>
                <w:rFonts w:ascii="Arial Narrow" w:hAnsi="Arial Narrow"/>
                <w:i/>
              </w:rPr>
              <w:t xml:space="preserve">: Indiquer ici toute assistance et/ou exemption qui pourrait être fournie par l’Autorité contractante aux termes de la Clause 5.1. </w:t>
            </w:r>
          </w:p>
          <w:p w14:paraId="4160A3D2"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[En l’absence d’assistance et/ou exemption, porter ici la mention “sans objet.”]</w:t>
            </w:r>
          </w:p>
          <w:p w14:paraId="337976B2" w14:textId="77777777" w:rsidR="00695517" w:rsidRPr="008872D8" w:rsidRDefault="00695517" w:rsidP="009B379C">
            <w:pPr>
              <w:numPr>
                <w:ilvl w:val="12"/>
                <w:numId w:val="0"/>
              </w:numPr>
              <w:ind w:right="-72"/>
              <w:jc w:val="both"/>
              <w:rPr>
                <w:rFonts w:ascii="Arial Narrow" w:hAnsi="Arial Narrow"/>
              </w:rPr>
            </w:pPr>
          </w:p>
        </w:tc>
      </w:tr>
      <w:tr w:rsidR="00695517" w:rsidRPr="008872D8" w14:paraId="48C39950" w14:textId="77777777" w:rsidTr="009B379C">
        <w:tc>
          <w:tcPr>
            <w:tcW w:w="2160" w:type="dxa"/>
          </w:tcPr>
          <w:p w14:paraId="7773D3AE" w14:textId="77777777" w:rsidR="00695517" w:rsidRPr="008872D8" w:rsidRDefault="00695517" w:rsidP="009B379C">
            <w:pPr>
              <w:numPr>
                <w:ilvl w:val="12"/>
                <w:numId w:val="0"/>
              </w:numPr>
              <w:rPr>
                <w:rFonts w:ascii="Arial Narrow" w:hAnsi="Arial Narrow"/>
                <w:b/>
              </w:rPr>
            </w:pPr>
            <w:r w:rsidRPr="008872D8">
              <w:rPr>
                <w:rFonts w:ascii="Arial Narrow" w:hAnsi="Arial Narrow"/>
                <w:b/>
              </w:rPr>
              <w:t>6.2</w:t>
            </w:r>
          </w:p>
        </w:tc>
        <w:tc>
          <w:tcPr>
            <w:tcW w:w="7308" w:type="dxa"/>
          </w:tcPr>
          <w:p w14:paraId="318C9F5E"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 xml:space="preserve">Le montant est de </w:t>
            </w:r>
            <w:r w:rsidRPr="008872D8">
              <w:rPr>
                <w:rFonts w:ascii="Arial Narrow" w:hAnsi="Arial Narrow"/>
                <w:i/>
                <w:sz w:val="20"/>
              </w:rPr>
              <w:t xml:space="preserve">[insérer le montant </w:t>
            </w:r>
            <w:r w:rsidRPr="008872D8">
              <w:rPr>
                <w:rFonts w:ascii="Arial Narrow" w:hAnsi="Arial Narrow"/>
                <w:sz w:val="20"/>
              </w:rPr>
              <w:t>FCFA</w:t>
            </w:r>
            <w:r w:rsidRPr="008872D8">
              <w:rPr>
                <w:rFonts w:ascii="Arial Narrow" w:hAnsi="Arial Narrow"/>
                <w:i/>
                <w:sz w:val="20"/>
              </w:rPr>
              <w:t>]</w:t>
            </w:r>
            <w:r w:rsidRPr="008872D8">
              <w:rPr>
                <w:rFonts w:ascii="Arial Narrow" w:hAnsi="Arial Narrow"/>
              </w:rPr>
              <w:t>.</w:t>
            </w:r>
          </w:p>
          <w:p w14:paraId="7ACA9503" w14:textId="77777777" w:rsidR="00695517" w:rsidRPr="008872D8" w:rsidRDefault="00695517" w:rsidP="009B379C">
            <w:pPr>
              <w:numPr>
                <w:ilvl w:val="12"/>
                <w:numId w:val="0"/>
              </w:numPr>
              <w:ind w:right="-72"/>
              <w:jc w:val="both"/>
              <w:rPr>
                <w:rFonts w:ascii="Arial Narrow" w:hAnsi="Arial Narrow"/>
              </w:rPr>
            </w:pPr>
          </w:p>
        </w:tc>
      </w:tr>
      <w:tr w:rsidR="00695517" w:rsidRPr="008872D8" w14:paraId="73F5912F" w14:textId="77777777" w:rsidTr="009B379C">
        <w:tc>
          <w:tcPr>
            <w:tcW w:w="2160" w:type="dxa"/>
          </w:tcPr>
          <w:p w14:paraId="12DD6A68" w14:textId="77777777" w:rsidR="00695517" w:rsidRPr="008872D8" w:rsidRDefault="00695517" w:rsidP="009B379C">
            <w:pPr>
              <w:numPr>
                <w:ilvl w:val="12"/>
                <w:numId w:val="0"/>
              </w:numPr>
              <w:rPr>
                <w:rFonts w:ascii="Arial Narrow" w:hAnsi="Arial Narrow"/>
                <w:b/>
              </w:rPr>
            </w:pPr>
            <w:r w:rsidRPr="008872D8">
              <w:rPr>
                <w:rFonts w:ascii="Arial Narrow" w:hAnsi="Arial Narrow"/>
                <w:b/>
              </w:rPr>
              <w:t xml:space="preserve">6.4 </w:t>
            </w:r>
          </w:p>
        </w:tc>
        <w:tc>
          <w:tcPr>
            <w:tcW w:w="7308" w:type="dxa"/>
          </w:tcPr>
          <w:p w14:paraId="5347D12D"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 compte bancaire est:</w:t>
            </w:r>
          </w:p>
          <w:p w14:paraId="05308A70" w14:textId="77777777" w:rsidR="00695517" w:rsidRPr="008872D8" w:rsidRDefault="00695517" w:rsidP="009B379C">
            <w:pPr>
              <w:numPr>
                <w:ilvl w:val="12"/>
                <w:numId w:val="0"/>
              </w:numPr>
              <w:ind w:right="-72"/>
              <w:jc w:val="both"/>
              <w:rPr>
                <w:rFonts w:ascii="Arial Narrow" w:hAnsi="Arial Narrow"/>
              </w:rPr>
            </w:pPr>
          </w:p>
          <w:p w14:paraId="323B8B0F" w14:textId="77777777" w:rsidR="00695517" w:rsidRPr="008872D8" w:rsidRDefault="00695517" w:rsidP="009B379C">
            <w:pPr>
              <w:numPr>
                <w:ilvl w:val="12"/>
                <w:numId w:val="0"/>
              </w:numPr>
              <w:ind w:left="540" w:right="-72"/>
              <w:jc w:val="both"/>
              <w:rPr>
                <w:rFonts w:ascii="Arial Narrow" w:hAnsi="Arial Narrow"/>
                <w:i/>
                <w:sz w:val="20"/>
              </w:rPr>
            </w:pPr>
            <w:r w:rsidRPr="008872D8">
              <w:rPr>
                <w:rFonts w:ascii="Arial Narrow" w:hAnsi="Arial Narrow"/>
                <w:i/>
                <w:sz w:val="20"/>
              </w:rPr>
              <w:t>[insérer le numéro de compte]</w:t>
            </w:r>
          </w:p>
          <w:p w14:paraId="315283E9" w14:textId="77777777" w:rsidR="00695517" w:rsidRPr="008872D8" w:rsidRDefault="00695517" w:rsidP="009B379C">
            <w:pPr>
              <w:numPr>
                <w:ilvl w:val="12"/>
                <w:numId w:val="0"/>
              </w:numPr>
              <w:ind w:left="540" w:right="-72"/>
              <w:jc w:val="both"/>
              <w:rPr>
                <w:rFonts w:ascii="Arial Narrow" w:hAnsi="Arial Narrow"/>
              </w:rPr>
            </w:pPr>
          </w:p>
          <w:p w14:paraId="459B43BB"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Les paiements seront effectués sur la base du calendrier ci-après:</w:t>
            </w:r>
          </w:p>
          <w:p w14:paraId="70823EB6" w14:textId="77777777" w:rsidR="00695517" w:rsidRPr="008872D8" w:rsidRDefault="00695517" w:rsidP="009B379C">
            <w:pPr>
              <w:numPr>
                <w:ilvl w:val="12"/>
                <w:numId w:val="0"/>
              </w:numPr>
              <w:ind w:right="-72"/>
              <w:jc w:val="both"/>
              <w:rPr>
                <w:rFonts w:ascii="Arial Narrow" w:hAnsi="Arial Narrow"/>
              </w:rPr>
            </w:pPr>
          </w:p>
          <w:p w14:paraId="4FACCDE4" w14:textId="77777777" w:rsidR="00695517" w:rsidRPr="008872D8" w:rsidRDefault="00695517" w:rsidP="009B379C">
            <w:pPr>
              <w:numPr>
                <w:ilvl w:val="12"/>
                <w:numId w:val="0"/>
              </w:numPr>
              <w:ind w:right="-72"/>
              <w:jc w:val="both"/>
              <w:rPr>
                <w:rFonts w:ascii="Arial Narrow" w:hAnsi="Arial Narrow"/>
                <w:b/>
                <w:i/>
              </w:rPr>
            </w:pPr>
            <w:r w:rsidRPr="008872D8">
              <w:rPr>
                <w:rFonts w:ascii="Arial Narrow" w:hAnsi="Arial Narrow"/>
                <w:b/>
                <w:i/>
              </w:rPr>
              <w:t xml:space="preserve">Note: </w:t>
            </w:r>
          </w:p>
          <w:p w14:paraId="336394BF" w14:textId="77777777" w:rsidR="00695517" w:rsidRPr="008872D8" w:rsidRDefault="00695517" w:rsidP="009B379C">
            <w:pPr>
              <w:numPr>
                <w:ilvl w:val="12"/>
                <w:numId w:val="0"/>
              </w:numPr>
              <w:ind w:right="-72"/>
              <w:jc w:val="both"/>
              <w:rPr>
                <w:rFonts w:ascii="Arial Narrow" w:hAnsi="Arial Narrow"/>
                <w:i/>
              </w:rPr>
            </w:pPr>
          </w:p>
          <w:p w14:paraId="0E4E32F7"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 xml:space="preserve">(a) Le calendrier ci-après n’est fourni qu’à titre indicatif; </w:t>
            </w:r>
          </w:p>
          <w:p w14:paraId="6905DD7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(b)  l’expression "date de commencement" peut être remplacée par" date d’entrée en vigueur" si tel est le cas; et</w:t>
            </w:r>
          </w:p>
          <w:p w14:paraId="210DC66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2880D1F5" w14:textId="77777777" w:rsidR="00695517" w:rsidRPr="008872D8" w:rsidRDefault="00695517" w:rsidP="009B379C">
            <w:pPr>
              <w:numPr>
                <w:ilvl w:val="12"/>
                <w:numId w:val="0"/>
              </w:numPr>
              <w:ind w:right="-72"/>
              <w:jc w:val="both"/>
              <w:rPr>
                <w:rFonts w:ascii="Arial Narrow" w:hAnsi="Arial Narrow"/>
              </w:rPr>
            </w:pPr>
          </w:p>
          <w:p w14:paraId="71035F7F"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 xml:space="preserve">Vingt (20) pour cent du Montant du Marché seront versés à la date du commencement des Prestations sur présentation d’une garantie bancaire </w:t>
            </w:r>
            <w:r w:rsidRPr="008872D8">
              <w:rPr>
                <w:rFonts w:ascii="Arial Narrow" w:hAnsi="Arial Narrow"/>
              </w:rPr>
              <w:lastRenderedPageBreak/>
              <w:t>d’un même montant.</w:t>
            </w:r>
          </w:p>
          <w:p w14:paraId="29736D85" w14:textId="77777777" w:rsidR="00695517" w:rsidRPr="008872D8" w:rsidRDefault="00695517" w:rsidP="009B379C">
            <w:pPr>
              <w:numPr>
                <w:ilvl w:val="12"/>
                <w:numId w:val="0"/>
              </w:numPr>
              <w:ind w:left="540" w:right="-72" w:hanging="540"/>
              <w:jc w:val="both"/>
              <w:rPr>
                <w:rFonts w:ascii="Arial Narrow" w:hAnsi="Arial Narrow"/>
              </w:rPr>
            </w:pPr>
          </w:p>
          <w:p w14:paraId="4C3D4DD3"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Dix (10) pour cent du Montant du Marché seront versés au moment de la soumission d’un rapport initial.</w:t>
            </w:r>
          </w:p>
          <w:p w14:paraId="66DF6E91" w14:textId="77777777" w:rsidR="00695517" w:rsidRPr="008872D8" w:rsidRDefault="00695517" w:rsidP="009B379C">
            <w:pPr>
              <w:numPr>
                <w:ilvl w:val="12"/>
                <w:numId w:val="0"/>
              </w:numPr>
              <w:ind w:left="540" w:right="-72" w:hanging="540"/>
              <w:jc w:val="both"/>
              <w:rPr>
                <w:rFonts w:ascii="Arial Narrow" w:hAnsi="Arial Narrow"/>
              </w:rPr>
            </w:pPr>
          </w:p>
          <w:p w14:paraId="24A1A57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intermédiaire.</w:t>
            </w:r>
          </w:p>
          <w:p w14:paraId="68568D11" w14:textId="77777777" w:rsidR="00695517" w:rsidRPr="008872D8" w:rsidRDefault="00695517" w:rsidP="009B379C">
            <w:pPr>
              <w:numPr>
                <w:ilvl w:val="12"/>
                <w:numId w:val="0"/>
              </w:numPr>
              <w:ind w:left="540" w:right="-72" w:hanging="540"/>
              <w:jc w:val="both"/>
              <w:rPr>
                <w:rFonts w:ascii="Arial Narrow" w:hAnsi="Arial Narrow"/>
              </w:rPr>
            </w:pPr>
          </w:p>
          <w:p w14:paraId="5B6EAB27"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final.</w:t>
            </w:r>
          </w:p>
          <w:p w14:paraId="3FA8D92D" w14:textId="77777777" w:rsidR="00695517" w:rsidRPr="008872D8" w:rsidRDefault="00695517" w:rsidP="009B379C">
            <w:pPr>
              <w:numPr>
                <w:ilvl w:val="12"/>
                <w:numId w:val="0"/>
              </w:numPr>
              <w:ind w:left="540" w:right="-72" w:hanging="540"/>
              <w:jc w:val="both"/>
              <w:rPr>
                <w:rFonts w:ascii="Arial Narrow" w:hAnsi="Arial Narrow"/>
              </w:rPr>
            </w:pPr>
          </w:p>
          <w:p w14:paraId="4BA05D4D"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 (20) pour cent du Montant du Marché seront versés lors de l’approbation du rapport final.</w:t>
            </w:r>
          </w:p>
          <w:p w14:paraId="62283786" w14:textId="77777777" w:rsidR="00695517" w:rsidRPr="008872D8" w:rsidRDefault="00695517" w:rsidP="009B379C">
            <w:pPr>
              <w:numPr>
                <w:ilvl w:val="12"/>
                <w:numId w:val="0"/>
              </w:numPr>
              <w:ind w:left="540" w:right="-72" w:hanging="540"/>
              <w:jc w:val="both"/>
              <w:rPr>
                <w:rFonts w:ascii="Arial Narrow" w:hAnsi="Arial Narrow"/>
              </w:rPr>
            </w:pPr>
          </w:p>
          <w:p w14:paraId="3BE706B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 xml:space="preserve">La garantie bancaire sera libérée lorsque le montant total des paiements aura atteint </w:t>
            </w:r>
            <w:proofErr w:type="spellStart"/>
            <w:r w:rsidRPr="008872D8">
              <w:rPr>
                <w:rFonts w:ascii="Arial Narrow" w:hAnsi="Arial Narrow"/>
              </w:rPr>
              <w:t>quatre vingt</w:t>
            </w:r>
            <w:proofErr w:type="spellEnd"/>
            <w:r w:rsidRPr="008872D8">
              <w:rPr>
                <w:rFonts w:ascii="Arial Narrow" w:hAnsi="Arial Narrow"/>
              </w:rPr>
              <w:t xml:space="preserve"> (80) pour cent du Montant du Marché.</w:t>
            </w:r>
          </w:p>
          <w:p w14:paraId="28FA728E" w14:textId="77777777" w:rsidR="00695517" w:rsidRPr="008872D8" w:rsidRDefault="00695517" w:rsidP="009B379C">
            <w:pPr>
              <w:ind w:right="-72"/>
              <w:jc w:val="both"/>
              <w:rPr>
                <w:rFonts w:ascii="Arial Narrow" w:hAnsi="Arial Narrow"/>
              </w:rPr>
            </w:pPr>
          </w:p>
          <w:p w14:paraId="2B0968A9"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Cette Clause devra être adaptée à chaque marché.</w:t>
            </w:r>
          </w:p>
          <w:p w14:paraId="2300E247" w14:textId="77777777" w:rsidR="00695517" w:rsidRPr="008872D8" w:rsidRDefault="00695517" w:rsidP="009B379C">
            <w:pPr>
              <w:ind w:right="-72"/>
              <w:jc w:val="both"/>
              <w:rPr>
                <w:rFonts w:ascii="Arial Narrow" w:hAnsi="Arial Narrow"/>
              </w:rPr>
            </w:pPr>
          </w:p>
        </w:tc>
      </w:tr>
      <w:tr w:rsidR="00695517" w:rsidRPr="008872D8" w14:paraId="570EEE5F" w14:textId="77777777" w:rsidTr="009B379C">
        <w:tc>
          <w:tcPr>
            <w:tcW w:w="2160" w:type="dxa"/>
          </w:tcPr>
          <w:p w14:paraId="2ECFBEA6" w14:textId="77777777" w:rsidR="00695517" w:rsidRPr="008872D8" w:rsidRDefault="00695517" w:rsidP="009B379C">
            <w:pPr>
              <w:rPr>
                <w:rFonts w:ascii="Arial Narrow" w:hAnsi="Arial Narrow"/>
                <w:b/>
              </w:rPr>
            </w:pPr>
            <w:r w:rsidRPr="008872D8">
              <w:rPr>
                <w:rFonts w:ascii="Arial Narrow" w:hAnsi="Arial Narrow"/>
                <w:b/>
              </w:rPr>
              <w:lastRenderedPageBreak/>
              <w:t>6.5</w:t>
            </w:r>
          </w:p>
        </w:tc>
        <w:tc>
          <w:tcPr>
            <w:tcW w:w="7308" w:type="dxa"/>
          </w:tcPr>
          <w:p w14:paraId="72D1A278" w14:textId="77777777" w:rsidR="00695517" w:rsidRPr="008872D8" w:rsidRDefault="00695517" w:rsidP="009B379C">
            <w:pPr>
              <w:ind w:right="-72"/>
              <w:jc w:val="both"/>
              <w:rPr>
                <w:rFonts w:ascii="Arial Narrow" w:hAnsi="Arial Narrow"/>
              </w:rPr>
            </w:pPr>
            <w:r w:rsidRPr="008872D8">
              <w:rPr>
                <w:rFonts w:ascii="Arial Narrow" w:hAnsi="Arial Narrow"/>
              </w:rPr>
              <w:t xml:space="preserve">Le taux d’intérêt moratoires des paiements dus au consultant par l’Autorité contractante est </w:t>
            </w:r>
            <w:r w:rsidR="00B65C8D" w:rsidRPr="008872D8">
              <w:rPr>
                <w:rFonts w:ascii="Arial Narrow" w:hAnsi="Arial Narrow"/>
              </w:rPr>
              <w:t>taux d’</w:t>
            </w:r>
            <w:r w:rsidR="00B65C8D" w:rsidRPr="008872D8">
              <w:rPr>
                <w:rFonts w:ascii="Arial Narrow" w:hAnsi="Arial Narrow"/>
                <w:snapToGrid w:val="0"/>
              </w:rPr>
              <w:t>escompte de la BCEAO augmenté de un point</w:t>
            </w:r>
            <w:r w:rsidR="00B65C8D" w:rsidRPr="008872D8">
              <w:rPr>
                <w:rFonts w:ascii="Arial Narrow" w:hAnsi="Arial Narrow"/>
              </w:rPr>
              <w:t>.</w:t>
            </w:r>
          </w:p>
          <w:p w14:paraId="6F52D053" w14:textId="77777777" w:rsidR="00695517" w:rsidRPr="008872D8" w:rsidRDefault="00695517" w:rsidP="009B379C">
            <w:pPr>
              <w:ind w:right="-72"/>
              <w:jc w:val="both"/>
              <w:rPr>
                <w:rFonts w:ascii="Arial Narrow" w:hAnsi="Arial Narrow"/>
              </w:rPr>
            </w:pPr>
          </w:p>
        </w:tc>
      </w:tr>
      <w:tr w:rsidR="00695517" w:rsidRPr="008872D8" w14:paraId="4A205D73" w14:textId="77777777" w:rsidTr="009B379C">
        <w:tc>
          <w:tcPr>
            <w:tcW w:w="2160" w:type="dxa"/>
          </w:tcPr>
          <w:p w14:paraId="72DB93D7" w14:textId="77777777" w:rsidR="00695517" w:rsidRPr="008872D8" w:rsidRDefault="00695517" w:rsidP="009B379C">
            <w:pPr>
              <w:rPr>
                <w:rFonts w:ascii="Arial Narrow" w:hAnsi="Arial Narrow"/>
                <w:b/>
              </w:rPr>
            </w:pPr>
            <w:r w:rsidRPr="008872D8">
              <w:rPr>
                <w:rFonts w:ascii="Arial Narrow" w:hAnsi="Arial Narrow"/>
                <w:b/>
              </w:rPr>
              <w:t>8.2</w:t>
            </w:r>
          </w:p>
        </w:tc>
        <w:tc>
          <w:tcPr>
            <w:tcW w:w="7308" w:type="dxa"/>
          </w:tcPr>
          <w:p w14:paraId="6CC39D6F" w14:textId="77777777" w:rsidR="00695517" w:rsidRPr="008872D8" w:rsidRDefault="00695517" w:rsidP="009B379C">
            <w:pPr>
              <w:tabs>
                <w:tab w:val="right" w:pos="7164"/>
              </w:tabs>
              <w:spacing w:after="200"/>
              <w:jc w:val="both"/>
              <w:rPr>
                <w:rFonts w:ascii="Arial Narrow" w:hAnsi="Arial Narrow"/>
                <w:i/>
                <w:iCs/>
              </w:rPr>
            </w:pPr>
            <w:r w:rsidRPr="008872D8">
              <w:rPr>
                <w:rFonts w:ascii="Arial Narrow" w:hAnsi="Arial Narrow"/>
              </w:rPr>
              <w:t>[</w:t>
            </w:r>
            <w:r w:rsidRPr="008872D8">
              <w:rPr>
                <w:rFonts w:ascii="Arial Narrow" w:hAnsi="Arial Narrow"/>
                <w:b/>
              </w:rPr>
              <w:t>Note :</w:t>
            </w:r>
            <w:r w:rsidRPr="008872D8">
              <w:rPr>
                <w:rFonts w:ascii="Arial Narrow" w:hAnsi="Arial Narrow"/>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277B8EC2" w14:textId="77777777" w:rsidR="00695517" w:rsidRPr="008872D8" w:rsidRDefault="00695517" w:rsidP="00AB3216">
            <w:pPr>
              <w:ind w:right="-72"/>
              <w:jc w:val="both"/>
              <w:rPr>
                <w:rFonts w:ascii="Arial Narrow" w:hAnsi="Arial Narrow"/>
              </w:rPr>
            </w:pPr>
            <w:r w:rsidRPr="008872D8">
              <w:rPr>
                <w:rFonts w:ascii="Arial Narrow" w:hAnsi="Arial Narrow"/>
                <w:i/>
                <w:iCs/>
              </w:rPr>
              <w:t xml:space="preserve">«La Clause 8.2.2  des CG est modifiée et remplacée par : Si les parties n’ont pas réussi à résoudre leur différend à l’amiable, le litige sera soumis à l’arbitrage dans les conditions prévues à l’article </w:t>
            </w:r>
            <w:r w:rsidR="00AB3216" w:rsidRPr="008872D8">
              <w:rPr>
                <w:rFonts w:ascii="Arial Narrow" w:hAnsi="Arial Narrow"/>
              </w:rPr>
              <w:t xml:space="preserve">124 </w:t>
            </w:r>
            <w:r w:rsidRPr="008872D8">
              <w:rPr>
                <w:rFonts w:ascii="Arial Narrow" w:hAnsi="Arial Narrow"/>
                <w:i/>
                <w:iCs/>
              </w:rPr>
              <w:t>du code des marchés publics ».</w:t>
            </w:r>
          </w:p>
        </w:tc>
      </w:tr>
    </w:tbl>
    <w:p w14:paraId="56ADEEBA" w14:textId="77777777" w:rsidR="00695517" w:rsidRPr="008872D8" w:rsidRDefault="00695517" w:rsidP="00695517">
      <w:pPr>
        <w:rPr>
          <w:rFonts w:ascii="Arial Narrow" w:hAnsi="Arial Narrow"/>
        </w:rPr>
      </w:pPr>
    </w:p>
    <w:p w14:paraId="69AC2943" w14:textId="77777777" w:rsidR="00695517" w:rsidRPr="008872D8" w:rsidRDefault="00695517" w:rsidP="00695517">
      <w:pPr>
        <w:rPr>
          <w:rFonts w:ascii="Arial Narrow" w:hAnsi="Arial Narrow"/>
        </w:rPr>
      </w:pPr>
      <w:r w:rsidRPr="008872D8">
        <w:rPr>
          <w:rFonts w:ascii="Arial Narrow" w:hAnsi="Arial Narrow"/>
        </w:rPr>
        <w:br w:type="page"/>
      </w:r>
    </w:p>
    <w:p w14:paraId="0CB7EB6D" w14:textId="77777777" w:rsidR="00695517" w:rsidRPr="008872D8" w:rsidRDefault="00695517" w:rsidP="00820203">
      <w:pPr>
        <w:pStyle w:val="A2-heading1"/>
        <w:rPr>
          <w:rFonts w:ascii="Arial Narrow" w:hAnsi="Arial Narrow"/>
        </w:rPr>
      </w:pPr>
      <w:bookmarkStart w:id="154" w:name="_Toc356621478"/>
      <w:bookmarkStart w:id="155" w:name="_Toc72514810"/>
      <w:bookmarkStart w:id="156" w:name="_Toc72515207"/>
      <w:bookmarkStart w:id="157" w:name="_Toc298343408"/>
      <w:bookmarkStart w:id="158" w:name="_Toc298343991"/>
      <w:bookmarkStart w:id="159" w:name="_Toc461527670"/>
      <w:r w:rsidRPr="008872D8">
        <w:rPr>
          <w:rFonts w:ascii="Arial Narrow" w:hAnsi="Arial Narrow"/>
        </w:rPr>
        <w:lastRenderedPageBreak/>
        <w:t>IV. Annexes</w:t>
      </w:r>
      <w:bookmarkEnd w:id="154"/>
      <w:bookmarkEnd w:id="155"/>
      <w:bookmarkEnd w:id="156"/>
      <w:bookmarkEnd w:id="157"/>
      <w:bookmarkEnd w:id="158"/>
      <w:bookmarkEnd w:id="159"/>
    </w:p>
    <w:p w14:paraId="06CF6049" w14:textId="77777777" w:rsidR="00695517" w:rsidRPr="008872D8" w:rsidRDefault="00695517" w:rsidP="00695517">
      <w:pPr>
        <w:rPr>
          <w:rFonts w:ascii="Arial Narrow" w:hAnsi="Arial Narrow"/>
        </w:rPr>
      </w:pPr>
    </w:p>
    <w:p w14:paraId="5CAD8006" w14:textId="77777777" w:rsidR="00695517" w:rsidRPr="008872D8" w:rsidRDefault="00695517" w:rsidP="00695517">
      <w:pPr>
        <w:pStyle w:val="A2-heading2"/>
        <w:spacing w:before="0" w:after="0"/>
        <w:rPr>
          <w:rFonts w:ascii="Arial Narrow" w:hAnsi="Arial Narrow"/>
        </w:rPr>
      </w:pPr>
      <w:bookmarkStart w:id="160" w:name="_Toc356621479"/>
      <w:bookmarkStart w:id="161" w:name="_Toc72514811"/>
      <w:bookmarkStart w:id="162" w:name="_Toc72515208"/>
      <w:bookmarkStart w:id="163" w:name="_Toc298343409"/>
      <w:bookmarkStart w:id="164" w:name="_Toc298343992"/>
      <w:bookmarkStart w:id="165" w:name="_Toc461527671"/>
      <w:r w:rsidRPr="008872D8">
        <w:rPr>
          <w:rFonts w:ascii="Arial Narrow" w:hAnsi="Arial Narrow"/>
        </w:rPr>
        <w:t>Annexe A—Description des Prestations</w:t>
      </w:r>
      <w:bookmarkEnd w:id="160"/>
      <w:bookmarkEnd w:id="161"/>
      <w:bookmarkEnd w:id="162"/>
      <w:bookmarkEnd w:id="163"/>
      <w:bookmarkEnd w:id="164"/>
      <w:bookmarkEnd w:id="165"/>
    </w:p>
    <w:p w14:paraId="0715462B" w14:textId="77777777" w:rsidR="00695517" w:rsidRPr="008872D8" w:rsidRDefault="00695517" w:rsidP="00695517">
      <w:pPr>
        <w:rPr>
          <w:rFonts w:ascii="Arial Narrow" w:hAnsi="Arial Narrow"/>
        </w:rPr>
      </w:pPr>
    </w:p>
    <w:p w14:paraId="563186E2" w14:textId="77777777" w:rsidR="00C62868" w:rsidRPr="008872D8" w:rsidRDefault="00695517">
      <w:pPr>
        <w:jc w:val="both"/>
        <w:rPr>
          <w:rFonts w:ascii="Arial Narrow" w:hAnsi="Arial Narrow"/>
          <w:i/>
        </w:rPr>
      </w:pPr>
      <w:r w:rsidRPr="008872D8">
        <w:rPr>
          <w:rFonts w:ascii="Arial Narrow" w:hAnsi="Arial Narrow"/>
          <w:b/>
          <w:i/>
        </w:rPr>
        <w:t>Note :</w:t>
      </w:r>
      <w:r w:rsidRPr="008872D8">
        <w:rPr>
          <w:rFonts w:ascii="Arial Narrow" w:hAnsi="Arial Narrow"/>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5106CD6" w14:textId="77777777" w:rsidR="00695517" w:rsidRPr="008872D8" w:rsidRDefault="00695517" w:rsidP="00695517">
      <w:pPr>
        <w:rPr>
          <w:rFonts w:ascii="Arial Narrow" w:hAnsi="Arial Narrow"/>
        </w:rPr>
      </w:pPr>
    </w:p>
    <w:p w14:paraId="222C1454" w14:textId="77777777" w:rsidR="00695517" w:rsidRPr="008872D8" w:rsidRDefault="00695517" w:rsidP="00695517">
      <w:pPr>
        <w:pStyle w:val="A2-heading2"/>
        <w:rPr>
          <w:rFonts w:ascii="Arial Narrow" w:hAnsi="Arial Narrow"/>
        </w:rPr>
      </w:pPr>
      <w:bookmarkStart w:id="166" w:name="_Toc356621480"/>
      <w:bookmarkStart w:id="167" w:name="_Toc72514812"/>
      <w:bookmarkStart w:id="168" w:name="_Toc72515209"/>
      <w:bookmarkStart w:id="169" w:name="_Toc298343410"/>
      <w:bookmarkStart w:id="170" w:name="_Toc298343993"/>
      <w:bookmarkStart w:id="171" w:name="_Toc461527672"/>
      <w:r w:rsidRPr="008872D8">
        <w:rPr>
          <w:rFonts w:ascii="Arial Narrow" w:hAnsi="Arial Narrow"/>
        </w:rPr>
        <w:t>Annexe B - Rapports</w:t>
      </w:r>
      <w:bookmarkEnd w:id="166"/>
      <w:bookmarkEnd w:id="167"/>
      <w:bookmarkEnd w:id="168"/>
      <w:bookmarkEnd w:id="169"/>
      <w:bookmarkEnd w:id="170"/>
      <w:bookmarkEnd w:id="171"/>
    </w:p>
    <w:p w14:paraId="1014920A" w14:textId="77777777" w:rsidR="00695517" w:rsidRPr="008872D8" w:rsidRDefault="00695517" w:rsidP="00695517">
      <w:pPr>
        <w:rPr>
          <w:rFonts w:ascii="Arial Narrow" w:hAnsi="Arial Narrow"/>
        </w:rPr>
      </w:pPr>
    </w:p>
    <w:p w14:paraId="003353F7" w14:textId="77777777" w:rsidR="00695517" w:rsidRPr="008872D8" w:rsidRDefault="00695517" w:rsidP="00695517">
      <w:pPr>
        <w:rPr>
          <w:rFonts w:ascii="Arial Narrow" w:hAnsi="Arial Narrow"/>
          <w:i/>
        </w:rPr>
      </w:pPr>
      <w:r w:rsidRPr="008872D8">
        <w:rPr>
          <w:rFonts w:ascii="Arial Narrow" w:hAnsi="Arial Narrow"/>
          <w:b/>
          <w:i/>
        </w:rPr>
        <w:t>Note :</w:t>
      </w:r>
      <w:r w:rsidRPr="008872D8">
        <w:rPr>
          <w:rFonts w:ascii="Arial Narrow" w:hAnsi="Arial Narrow"/>
          <w:i/>
        </w:rPr>
        <w:t xml:space="preserve"> Indiquer le format, la fréquence, le contenu, les dates de remise, les destinataires des rapports, etc. </w:t>
      </w:r>
    </w:p>
    <w:p w14:paraId="4C28E566" w14:textId="77777777" w:rsidR="00695517" w:rsidRPr="008872D8" w:rsidRDefault="00695517" w:rsidP="00695517">
      <w:pPr>
        <w:rPr>
          <w:rFonts w:ascii="Arial Narrow" w:hAnsi="Arial Narrow"/>
        </w:rPr>
      </w:pPr>
    </w:p>
    <w:p w14:paraId="57F55C83" w14:textId="77777777" w:rsidR="00695517" w:rsidRPr="008872D8" w:rsidRDefault="00695517" w:rsidP="00695517">
      <w:pPr>
        <w:pStyle w:val="A2-heading2"/>
        <w:rPr>
          <w:rFonts w:ascii="Arial Narrow" w:hAnsi="Arial Narrow"/>
        </w:rPr>
      </w:pPr>
      <w:bookmarkStart w:id="172" w:name="_Toc356621481"/>
      <w:bookmarkStart w:id="173" w:name="_Toc72514813"/>
      <w:bookmarkStart w:id="174" w:name="_Toc72515210"/>
      <w:bookmarkStart w:id="175" w:name="_Toc298343411"/>
      <w:bookmarkStart w:id="176" w:name="_Toc298343994"/>
      <w:bookmarkStart w:id="177" w:name="_Toc461527673"/>
      <w:r w:rsidRPr="008872D8">
        <w:rPr>
          <w:rFonts w:ascii="Arial Narrow" w:hAnsi="Arial Narrow"/>
        </w:rPr>
        <w:t>Annexe C - Personnel Clé et Sous-traitants</w:t>
      </w:r>
      <w:bookmarkEnd w:id="172"/>
      <w:bookmarkEnd w:id="173"/>
      <w:bookmarkEnd w:id="174"/>
      <w:bookmarkEnd w:id="175"/>
      <w:bookmarkEnd w:id="176"/>
      <w:bookmarkEnd w:id="177"/>
    </w:p>
    <w:p w14:paraId="7AEAE960" w14:textId="77777777" w:rsidR="00695517" w:rsidRPr="008872D8" w:rsidRDefault="00695517" w:rsidP="00695517">
      <w:pPr>
        <w:pStyle w:val="BankNormal"/>
        <w:spacing w:after="0"/>
        <w:rPr>
          <w:rFonts w:ascii="Arial Narrow" w:hAnsi="Arial Narrow"/>
        </w:rPr>
      </w:pPr>
    </w:p>
    <w:p w14:paraId="2107F546" w14:textId="77777777" w:rsidR="00695517" w:rsidRPr="008872D8" w:rsidRDefault="00695517" w:rsidP="00695517">
      <w:pPr>
        <w:ind w:left="2160" w:hanging="2160"/>
        <w:rPr>
          <w:rFonts w:ascii="Arial Narrow" w:hAnsi="Arial Narrow"/>
          <w:i/>
        </w:rPr>
      </w:pPr>
      <w:r w:rsidRPr="008872D8">
        <w:rPr>
          <w:rFonts w:ascii="Arial Narrow" w:hAnsi="Arial Narrow"/>
          <w:b/>
          <w:i/>
        </w:rPr>
        <w:t xml:space="preserve">Note : </w:t>
      </w:r>
      <w:r w:rsidRPr="008872D8">
        <w:rPr>
          <w:rFonts w:ascii="Arial Narrow" w:hAnsi="Arial Narrow"/>
          <w:i/>
        </w:rPr>
        <w:t>Porter sous:</w:t>
      </w:r>
    </w:p>
    <w:p w14:paraId="49593966" w14:textId="77777777" w:rsidR="00695517" w:rsidRPr="008872D8" w:rsidRDefault="00695517" w:rsidP="00695517">
      <w:pPr>
        <w:ind w:left="2160" w:hanging="2160"/>
        <w:rPr>
          <w:rFonts w:ascii="Arial Narrow" w:hAnsi="Arial Narrow"/>
          <w:i/>
        </w:rPr>
      </w:pPr>
    </w:p>
    <w:p w14:paraId="7EFBD604" w14:textId="12A56808" w:rsidR="00C62868" w:rsidRPr="008872D8" w:rsidRDefault="00695517">
      <w:pPr>
        <w:ind w:left="720" w:hanging="720"/>
        <w:jc w:val="both"/>
        <w:rPr>
          <w:rFonts w:ascii="Arial Narrow" w:hAnsi="Arial Narrow"/>
          <w:i/>
        </w:rPr>
      </w:pPr>
      <w:r w:rsidRPr="008872D8">
        <w:rPr>
          <w:rFonts w:ascii="Arial Narrow" w:hAnsi="Arial Narrow"/>
          <w:i/>
        </w:rPr>
        <w:t>C-1</w:t>
      </w:r>
      <w:r w:rsidRPr="008872D8">
        <w:rPr>
          <w:rFonts w:ascii="Arial Narrow" w:hAnsi="Arial Narrow"/>
          <w:i/>
        </w:rPr>
        <w:tab/>
        <w:t xml:space="preserve">Les titres [et noms, si possible], une description détaillée des taches et qualifications minimales du Personnel clé appelé à travailler en  </w:t>
      </w:r>
      <w:r w:rsidR="00B65C8D" w:rsidRPr="008872D8">
        <w:rPr>
          <w:rFonts w:ascii="Arial Narrow" w:hAnsi="Arial Narrow"/>
        </w:rPr>
        <w:t>République du Mali</w:t>
      </w:r>
      <w:r w:rsidR="006E548B">
        <w:rPr>
          <w:rFonts w:ascii="Arial Narrow" w:hAnsi="Arial Narrow"/>
        </w:rPr>
        <w:t xml:space="preserve"> </w:t>
      </w:r>
      <w:r w:rsidRPr="008872D8">
        <w:rPr>
          <w:rFonts w:ascii="Arial Narrow" w:hAnsi="Arial Narrow"/>
          <w:i/>
        </w:rPr>
        <w:t>et l’estimatif du nombre de mois de travail de chacun d’entre eux</w:t>
      </w:r>
    </w:p>
    <w:p w14:paraId="1E4E6119" w14:textId="77777777" w:rsidR="00695517" w:rsidRPr="008872D8" w:rsidRDefault="00695517" w:rsidP="00695517">
      <w:pPr>
        <w:ind w:left="720" w:hanging="720"/>
        <w:rPr>
          <w:rFonts w:ascii="Arial Narrow" w:hAnsi="Arial Narrow"/>
          <w:i/>
        </w:rPr>
      </w:pPr>
    </w:p>
    <w:p w14:paraId="3FEFC97C" w14:textId="77777777" w:rsidR="00C62868" w:rsidRPr="008872D8" w:rsidRDefault="00695517">
      <w:pPr>
        <w:ind w:left="720" w:hanging="720"/>
        <w:jc w:val="both"/>
        <w:rPr>
          <w:rFonts w:ascii="Arial Narrow" w:hAnsi="Arial Narrow"/>
          <w:i/>
        </w:rPr>
      </w:pPr>
      <w:r w:rsidRPr="008872D8">
        <w:rPr>
          <w:rFonts w:ascii="Arial Narrow" w:hAnsi="Arial Narrow"/>
          <w:i/>
        </w:rPr>
        <w:t>C-2</w:t>
      </w:r>
      <w:r w:rsidRPr="008872D8">
        <w:rPr>
          <w:rFonts w:ascii="Arial Narrow" w:hAnsi="Arial Narrow"/>
          <w:i/>
        </w:rPr>
        <w:tab/>
        <w:t xml:space="preserve">Les mêmes informations qu’en C-1 pour le Personnel clé appelé à travailler en dehors en de la  </w:t>
      </w:r>
      <w:r w:rsidR="00B65C8D" w:rsidRPr="008872D8">
        <w:rPr>
          <w:rFonts w:ascii="Arial Narrow" w:hAnsi="Arial Narrow"/>
        </w:rPr>
        <w:t>République du Mali.</w:t>
      </w:r>
    </w:p>
    <w:p w14:paraId="6D1165DF" w14:textId="77777777" w:rsidR="00695517" w:rsidRPr="008872D8" w:rsidRDefault="00695517" w:rsidP="00695517">
      <w:pPr>
        <w:ind w:left="720" w:hanging="720"/>
        <w:rPr>
          <w:rFonts w:ascii="Arial Narrow" w:hAnsi="Arial Narrow"/>
          <w:i/>
        </w:rPr>
      </w:pPr>
    </w:p>
    <w:p w14:paraId="4F7E1552" w14:textId="77777777" w:rsidR="00695517" w:rsidRPr="008872D8" w:rsidRDefault="00695517" w:rsidP="00695517">
      <w:pPr>
        <w:pStyle w:val="A2-heading2"/>
        <w:rPr>
          <w:rFonts w:ascii="Arial Narrow" w:hAnsi="Arial Narrow"/>
        </w:rPr>
      </w:pPr>
      <w:bookmarkStart w:id="178" w:name="_Toc298343412"/>
      <w:bookmarkStart w:id="179" w:name="_Toc298343995"/>
      <w:bookmarkStart w:id="180" w:name="_Toc461527674"/>
      <w:bookmarkStart w:id="181" w:name="_Toc356621482"/>
      <w:bookmarkStart w:id="182" w:name="_Toc72514814"/>
      <w:bookmarkStart w:id="183" w:name="_Toc72515211"/>
      <w:r w:rsidRPr="008872D8">
        <w:rPr>
          <w:rFonts w:ascii="Arial Narrow" w:hAnsi="Arial Narrow"/>
        </w:rPr>
        <w:t>Annexe D - Ventilation du Prix du Marché</w:t>
      </w:r>
      <w:bookmarkEnd w:id="178"/>
      <w:bookmarkEnd w:id="179"/>
      <w:bookmarkEnd w:id="180"/>
      <w:bookmarkEnd w:id="181"/>
      <w:bookmarkEnd w:id="182"/>
      <w:bookmarkEnd w:id="183"/>
    </w:p>
    <w:p w14:paraId="3304C7A0" w14:textId="77777777" w:rsidR="00695517" w:rsidRPr="008872D8" w:rsidRDefault="00695517" w:rsidP="00695517">
      <w:pPr>
        <w:rPr>
          <w:rFonts w:ascii="Arial Narrow" w:hAnsi="Arial Narrow"/>
        </w:rPr>
      </w:pPr>
    </w:p>
    <w:p w14:paraId="596B20FC" w14:textId="77777777" w:rsidR="00695517" w:rsidRPr="008872D8" w:rsidRDefault="00695517" w:rsidP="00695517">
      <w:pPr>
        <w:rPr>
          <w:rFonts w:ascii="Arial Narrow" w:hAnsi="Arial Narrow"/>
          <w:i/>
        </w:rPr>
      </w:pPr>
      <w:r w:rsidRPr="008872D8">
        <w:rPr>
          <w:rFonts w:ascii="Arial Narrow" w:hAnsi="Arial Narrow"/>
          <w:b/>
          <w:i/>
        </w:rPr>
        <w:t xml:space="preserve">Note : </w:t>
      </w:r>
      <w:r w:rsidRPr="008872D8">
        <w:rPr>
          <w:rFonts w:ascii="Arial Narrow" w:hAnsi="Arial Narrow"/>
          <w:i/>
        </w:rPr>
        <w:t>Indiquer ci-après les éléments de coûts du prix forfaitaire:</w:t>
      </w:r>
    </w:p>
    <w:p w14:paraId="7DDD57E8" w14:textId="77777777" w:rsidR="00695517" w:rsidRPr="008872D8" w:rsidRDefault="00695517" w:rsidP="00695517">
      <w:pPr>
        <w:rPr>
          <w:rFonts w:ascii="Arial Narrow" w:hAnsi="Arial Narrow"/>
          <w:i/>
        </w:rPr>
      </w:pPr>
    </w:p>
    <w:p w14:paraId="2F8262DB" w14:textId="77777777" w:rsidR="00695517" w:rsidRPr="008872D8" w:rsidRDefault="00695517" w:rsidP="00695517">
      <w:pPr>
        <w:ind w:left="1440" w:hanging="720"/>
        <w:rPr>
          <w:rFonts w:ascii="Arial Narrow" w:hAnsi="Arial Narrow"/>
          <w:i/>
        </w:rPr>
      </w:pPr>
      <w:r w:rsidRPr="008872D8">
        <w:rPr>
          <w:rFonts w:ascii="Arial Narrow" w:hAnsi="Arial Narrow"/>
          <w:i/>
        </w:rPr>
        <w:t>1.</w:t>
      </w:r>
      <w:r w:rsidRPr="008872D8">
        <w:rPr>
          <w:rFonts w:ascii="Arial Narrow" w:hAnsi="Arial Narrow"/>
          <w:i/>
        </w:rPr>
        <w:tab/>
        <w:t>Taux mensuels du Personnel (Personnel clé et autres membres du Personnel).</w:t>
      </w:r>
    </w:p>
    <w:p w14:paraId="381743E6" w14:textId="77777777" w:rsidR="00695517" w:rsidRPr="008872D8" w:rsidRDefault="00695517" w:rsidP="00695517">
      <w:pPr>
        <w:ind w:left="1440" w:hanging="720"/>
        <w:rPr>
          <w:rFonts w:ascii="Arial Narrow" w:hAnsi="Arial Narrow"/>
          <w:i/>
        </w:rPr>
      </w:pPr>
    </w:p>
    <w:p w14:paraId="6F94AE4F" w14:textId="77777777" w:rsidR="00695517" w:rsidRPr="008872D8" w:rsidRDefault="00695517" w:rsidP="00695517">
      <w:pPr>
        <w:ind w:left="1440" w:hanging="720"/>
        <w:rPr>
          <w:rFonts w:ascii="Arial Narrow" w:hAnsi="Arial Narrow"/>
          <w:i/>
        </w:rPr>
      </w:pPr>
      <w:r w:rsidRPr="008872D8">
        <w:rPr>
          <w:rFonts w:ascii="Arial Narrow" w:hAnsi="Arial Narrow"/>
          <w:i/>
        </w:rPr>
        <w:t>2.</w:t>
      </w:r>
      <w:r w:rsidRPr="008872D8">
        <w:rPr>
          <w:rFonts w:ascii="Arial Narrow" w:hAnsi="Arial Narrow"/>
          <w:i/>
        </w:rPr>
        <w:tab/>
        <w:t>Dépenses remboursables.</w:t>
      </w:r>
    </w:p>
    <w:p w14:paraId="35F01226" w14:textId="77777777" w:rsidR="00695517" w:rsidRPr="008872D8" w:rsidRDefault="00695517" w:rsidP="00695517">
      <w:pPr>
        <w:rPr>
          <w:rFonts w:ascii="Arial Narrow" w:hAnsi="Arial Narrow"/>
          <w:i/>
        </w:rPr>
      </w:pPr>
    </w:p>
    <w:p w14:paraId="55F5029C" w14:textId="77777777" w:rsidR="00C62868" w:rsidRPr="008872D8" w:rsidRDefault="00695517">
      <w:pPr>
        <w:jc w:val="both"/>
        <w:rPr>
          <w:rFonts w:ascii="Arial Narrow" w:hAnsi="Arial Narrow"/>
          <w:i/>
        </w:rPr>
      </w:pPr>
      <w:r w:rsidRPr="008872D8">
        <w:rPr>
          <w:rFonts w:ascii="Arial Narrow" w:hAnsi="Arial Narrow"/>
          <w:i/>
        </w:rPr>
        <w:t>La présente Annexe servira exclusivement à déterminer la rémunération d’éventuels services additionnels.</w:t>
      </w:r>
    </w:p>
    <w:p w14:paraId="33720D77" w14:textId="77777777" w:rsidR="00695517" w:rsidRPr="008872D8" w:rsidRDefault="00695517" w:rsidP="00695517">
      <w:pPr>
        <w:rPr>
          <w:rFonts w:ascii="Arial Narrow" w:hAnsi="Arial Narrow"/>
        </w:rPr>
      </w:pPr>
    </w:p>
    <w:p w14:paraId="397B4C32" w14:textId="77777777" w:rsidR="00695517" w:rsidRPr="008872D8" w:rsidRDefault="00695517" w:rsidP="00695517">
      <w:pPr>
        <w:pStyle w:val="A2-heading2"/>
        <w:rPr>
          <w:rFonts w:ascii="Arial Narrow" w:hAnsi="Arial Narrow"/>
        </w:rPr>
      </w:pPr>
      <w:bookmarkStart w:id="184" w:name="_Toc298343413"/>
      <w:bookmarkStart w:id="185" w:name="_Toc298343996"/>
      <w:bookmarkStart w:id="186" w:name="_Toc461527675"/>
      <w:r w:rsidRPr="008872D8">
        <w:rPr>
          <w:rFonts w:ascii="Arial Narrow" w:hAnsi="Arial Narrow"/>
        </w:rPr>
        <w:t xml:space="preserve">Annexe E. </w:t>
      </w:r>
      <w:smartTag w:uri="urn:schemas-microsoft-com:office:smarttags" w:element="stockticker">
        <w:r w:rsidRPr="008872D8">
          <w:rPr>
            <w:rFonts w:ascii="Arial Narrow" w:hAnsi="Arial Narrow"/>
          </w:rPr>
          <w:t>Serv</w:t>
        </w:r>
      </w:smartTag>
      <w:r w:rsidRPr="008872D8">
        <w:rPr>
          <w:rFonts w:ascii="Arial Narrow" w:hAnsi="Arial Narrow"/>
        </w:rPr>
        <w:t>ices et Installations Fournis par l’Autorité contractante</w:t>
      </w:r>
      <w:bookmarkEnd w:id="184"/>
      <w:bookmarkEnd w:id="185"/>
      <w:bookmarkEnd w:id="186"/>
    </w:p>
    <w:p w14:paraId="4A26FC52" w14:textId="77777777" w:rsidR="00C62868" w:rsidRPr="008872D8" w:rsidRDefault="00695517">
      <w:pPr>
        <w:jc w:val="both"/>
        <w:rPr>
          <w:rFonts w:ascii="Arial Narrow" w:hAnsi="Arial Narrow"/>
        </w:rPr>
      </w:pPr>
      <w:r w:rsidRPr="008872D8">
        <w:rPr>
          <w:rFonts w:ascii="Arial Narrow" w:hAnsi="Arial Narrow"/>
          <w:i/>
        </w:rPr>
        <w:t>Note : Indiquer ci-dessous les services et installations devant être fournis au Consultant par l’Autorité contractante.</w:t>
      </w:r>
    </w:p>
    <w:p w14:paraId="54AAADAE" w14:textId="77777777" w:rsidR="00695517" w:rsidRPr="008872D8" w:rsidRDefault="00695517" w:rsidP="00695517">
      <w:pPr>
        <w:tabs>
          <w:tab w:val="left" w:pos="720"/>
          <w:tab w:val="right" w:leader="dot" w:pos="8640"/>
        </w:tabs>
        <w:rPr>
          <w:rFonts w:ascii="Arial Narrow" w:hAnsi="Arial Narrow"/>
          <w:i/>
        </w:rPr>
      </w:pPr>
    </w:p>
    <w:p w14:paraId="32D5C886" w14:textId="77777777" w:rsidR="00695517" w:rsidRPr="008872D8" w:rsidRDefault="00695517" w:rsidP="00695517">
      <w:pPr>
        <w:tabs>
          <w:tab w:val="left" w:pos="720"/>
          <w:tab w:val="right" w:leader="dot" w:pos="8640"/>
        </w:tabs>
        <w:rPr>
          <w:rFonts w:ascii="Arial Narrow" w:hAnsi="Arial Narrow"/>
          <w:i/>
        </w:rPr>
      </w:pPr>
      <w:r w:rsidRPr="008872D8">
        <w:rPr>
          <w:rFonts w:ascii="Arial Narrow" w:hAnsi="Arial Narrow"/>
          <w:i/>
        </w:rPr>
        <w:br w:type="page"/>
      </w:r>
    </w:p>
    <w:p w14:paraId="4E7A8E20" w14:textId="77777777" w:rsidR="00695517" w:rsidRPr="008872D8" w:rsidRDefault="00695517" w:rsidP="00BC3BE3">
      <w:pPr>
        <w:pStyle w:val="A2-heading2"/>
        <w:rPr>
          <w:rFonts w:ascii="Arial Narrow" w:hAnsi="Arial Narrow"/>
        </w:rPr>
      </w:pPr>
      <w:bookmarkStart w:id="187" w:name="_Toc196127037"/>
      <w:bookmarkStart w:id="188" w:name="_Toc298343414"/>
      <w:bookmarkStart w:id="189" w:name="_Toc298343997"/>
      <w:bookmarkStart w:id="190" w:name="_Toc461527676"/>
      <w:r w:rsidRPr="008872D8">
        <w:rPr>
          <w:rFonts w:ascii="Arial Narrow" w:hAnsi="Arial Narrow"/>
        </w:rPr>
        <w:lastRenderedPageBreak/>
        <w:t>Annexe F - Garantie bancaire pour le Remboursement de l’Avance de démarrage</w:t>
      </w:r>
      <w:bookmarkEnd w:id="187"/>
      <w:bookmarkEnd w:id="188"/>
      <w:bookmarkEnd w:id="189"/>
      <w:bookmarkEnd w:id="190"/>
    </w:p>
    <w:p w14:paraId="4EAB4C79" w14:textId="77777777" w:rsidR="00695517" w:rsidRPr="008872D8" w:rsidRDefault="00695517" w:rsidP="00695517">
      <w:pPr>
        <w:jc w:val="both"/>
        <w:rPr>
          <w:rFonts w:ascii="Arial Narrow" w:hAnsi="Arial Narrow"/>
          <w:i/>
          <w:sz w:val="22"/>
        </w:rPr>
      </w:pPr>
      <w:r w:rsidRPr="008872D8">
        <w:rPr>
          <w:rFonts w:ascii="Arial Narrow" w:hAnsi="Arial Narrow"/>
          <w:i/>
          <w:sz w:val="22"/>
        </w:rPr>
        <w:tab/>
      </w:r>
    </w:p>
    <w:p w14:paraId="1CA1988C" w14:textId="77777777" w:rsidR="00695517" w:rsidRPr="008872D8" w:rsidRDefault="00695517" w:rsidP="00695517">
      <w:pPr>
        <w:jc w:val="both"/>
        <w:rPr>
          <w:rFonts w:ascii="Arial Narrow" w:hAnsi="Arial Narrow"/>
          <w:b/>
          <w:sz w:val="22"/>
        </w:rPr>
      </w:pPr>
      <w:r w:rsidRPr="008872D8">
        <w:rPr>
          <w:rFonts w:ascii="Arial Narrow" w:hAnsi="Arial Narrow"/>
          <w:i/>
          <w:sz w:val="22"/>
        </w:rPr>
        <w:tab/>
      </w:r>
      <w:r w:rsidRPr="008872D8">
        <w:rPr>
          <w:rFonts w:ascii="Arial Narrow" w:hAnsi="Arial Narrow"/>
          <w:b/>
          <w:sz w:val="22"/>
        </w:rPr>
        <w:t>Garantie bancaire d'avance de démarrage</w:t>
      </w:r>
    </w:p>
    <w:p w14:paraId="7E65FD7C" w14:textId="77777777" w:rsidR="00695517" w:rsidRPr="008872D8" w:rsidRDefault="00695517" w:rsidP="00695517">
      <w:pPr>
        <w:jc w:val="both"/>
        <w:rPr>
          <w:rFonts w:ascii="Arial Narrow" w:hAnsi="Arial Narrow"/>
        </w:rPr>
      </w:pPr>
    </w:p>
    <w:p w14:paraId="29BA7AF4" w14:textId="77777777" w:rsidR="00695517" w:rsidRPr="008872D8" w:rsidRDefault="00695517" w:rsidP="00695517">
      <w:pPr>
        <w:jc w:val="both"/>
        <w:rPr>
          <w:rFonts w:ascii="Arial Narrow" w:hAnsi="Arial Narrow"/>
        </w:rPr>
      </w:pPr>
    </w:p>
    <w:p w14:paraId="720BB4AF" w14:textId="77777777" w:rsidR="00695517" w:rsidRPr="008872D8" w:rsidRDefault="00695517" w:rsidP="00695517">
      <w:pPr>
        <w:jc w:val="both"/>
        <w:rPr>
          <w:rFonts w:ascii="Arial Narrow" w:hAnsi="Arial Narrow"/>
          <w:i/>
        </w:rPr>
      </w:pPr>
      <w:r w:rsidRPr="008872D8">
        <w:rPr>
          <w:rFonts w:ascii="Arial Narrow" w:hAnsi="Arial Narrow"/>
        </w:rPr>
        <w:t>_____________</w:t>
      </w:r>
      <w:r w:rsidRPr="008872D8">
        <w:rPr>
          <w:rFonts w:ascii="Arial Narrow" w:hAnsi="Arial Narrow"/>
          <w:i/>
        </w:rPr>
        <w:t xml:space="preserve"> [Nom de la Banque et adresse de la succursale émettrice]</w:t>
      </w:r>
    </w:p>
    <w:p w14:paraId="461F99CE" w14:textId="77777777" w:rsidR="00695517" w:rsidRPr="008872D8" w:rsidRDefault="00695517" w:rsidP="00695517">
      <w:pPr>
        <w:jc w:val="both"/>
        <w:rPr>
          <w:rFonts w:ascii="Arial Narrow" w:hAnsi="Arial Narrow"/>
          <w:i/>
          <w:sz w:val="20"/>
        </w:rPr>
      </w:pPr>
      <w:r w:rsidRPr="008872D8">
        <w:rPr>
          <w:rFonts w:ascii="Arial Narrow" w:hAnsi="Arial Narrow"/>
        </w:rPr>
        <w:t>Bénéficiaire</w:t>
      </w:r>
      <w:r w:rsidRPr="008872D8">
        <w:rPr>
          <w:rFonts w:ascii="Arial Narrow" w:hAnsi="Arial Narrow"/>
          <w:b/>
        </w:rPr>
        <w:t> :___________</w:t>
      </w:r>
      <w:r w:rsidRPr="008872D8">
        <w:rPr>
          <w:rFonts w:ascii="Arial Narrow" w:hAnsi="Arial Narrow"/>
        </w:rPr>
        <w:tab/>
      </w:r>
      <w:r w:rsidRPr="008872D8">
        <w:rPr>
          <w:rFonts w:ascii="Arial Narrow" w:hAnsi="Arial Narrow"/>
          <w:i/>
          <w:sz w:val="20"/>
        </w:rPr>
        <w:t>[nom et adresse de l’Autorité contractante]</w:t>
      </w:r>
    </w:p>
    <w:p w14:paraId="455C53F8" w14:textId="77777777" w:rsidR="00695517" w:rsidRPr="008872D8" w:rsidRDefault="00695517" w:rsidP="00695517">
      <w:pPr>
        <w:jc w:val="both"/>
        <w:rPr>
          <w:rFonts w:ascii="Arial Narrow" w:hAnsi="Arial Narrow"/>
          <w:b/>
        </w:rPr>
      </w:pPr>
    </w:p>
    <w:p w14:paraId="020E2CA9" w14:textId="77777777" w:rsidR="00695517" w:rsidRPr="008872D8" w:rsidRDefault="00695517" w:rsidP="00695517">
      <w:pPr>
        <w:jc w:val="both"/>
        <w:rPr>
          <w:rFonts w:ascii="Arial Narrow" w:hAnsi="Arial Narrow"/>
        </w:rPr>
      </w:pPr>
      <w:r w:rsidRPr="008872D8">
        <w:rPr>
          <w:rFonts w:ascii="Arial Narrow" w:hAnsi="Arial Narrow"/>
        </w:rPr>
        <w:t>Date : ___________________</w:t>
      </w:r>
    </w:p>
    <w:p w14:paraId="74D40185" w14:textId="77777777" w:rsidR="00695517" w:rsidRPr="008872D8" w:rsidRDefault="00695517" w:rsidP="00695517">
      <w:pPr>
        <w:jc w:val="both"/>
        <w:rPr>
          <w:rFonts w:ascii="Arial Narrow" w:hAnsi="Arial Narrow"/>
        </w:rPr>
      </w:pPr>
    </w:p>
    <w:p w14:paraId="044B3905" w14:textId="77777777" w:rsidR="00695517" w:rsidRPr="008872D8" w:rsidRDefault="00695517" w:rsidP="00695517">
      <w:pPr>
        <w:jc w:val="both"/>
        <w:rPr>
          <w:rFonts w:ascii="Arial Narrow" w:hAnsi="Arial Narrow"/>
        </w:rPr>
      </w:pPr>
      <w:r w:rsidRPr="008872D8">
        <w:rPr>
          <w:rFonts w:ascii="Arial Narrow" w:hAnsi="Arial Narrow"/>
          <w:b/>
        </w:rPr>
        <w:t>Garantie d'avance de démarrage Numéro :</w:t>
      </w:r>
    </w:p>
    <w:p w14:paraId="54D71602" w14:textId="77777777" w:rsidR="00695517" w:rsidRPr="008872D8" w:rsidRDefault="00695517" w:rsidP="00695517">
      <w:pPr>
        <w:jc w:val="both"/>
        <w:rPr>
          <w:rFonts w:ascii="Arial Narrow" w:hAnsi="Arial Narrow"/>
        </w:rPr>
      </w:pPr>
      <w:r w:rsidRPr="008872D8">
        <w:rPr>
          <w:rFonts w:ascii="Arial Narrow" w:hAnsi="Arial Narrow"/>
        </w:rPr>
        <w:t xml:space="preserve">Nous avons été informés que ………. </w:t>
      </w:r>
      <w:r w:rsidRPr="008872D8">
        <w:rPr>
          <w:rFonts w:ascii="Arial Narrow" w:hAnsi="Arial Narrow"/>
          <w:i/>
        </w:rPr>
        <w:t>[Nom de la société de conseil]</w:t>
      </w:r>
      <w:r w:rsidRPr="008872D8">
        <w:rPr>
          <w:rFonts w:ascii="Arial Narrow" w:hAnsi="Arial Narrow"/>
        </w:rPr>
        <w:t xml:space="preserve"> (ci-après dénommé le Consultant ») a signé avec vous le Marché No………..</w:t>
      </w:r>
      <w:r w:rsidRPr="008872D8">
        <w:rPr>
          <w:rFonts w:ascii="Arial Narrow" w:hAnsi="Arial Narrow"/>
          <w:i/>
        </w:rPr>
        <w:t xml:space="preserve">[numéro de référence du Marché] </w:t>
      </w:r>
      <w:r w:rsidRPr="008872D8">
        <w:rPr>
          <w:rFonts w:ascii="Arial Narrow" w:hAnsi="Arial Narrow"/>
        </w:rPr>
        <w:t>en date du……… pour la prestation de …….</w:t>
      </w:r>
      <w:r w:rsidRPr="008872D8">
        <w:rPr>
          <w:rFonts w:ascii="Arial Narrow" w:hAnsi="Arial Narrow"/>
          <w:i/>
        </w:rPr>
        <w:t>[brève description des prestations]</w:t>
      </w:r>
      <w:r w:rsidRPr="008872D8">
        <w:rPr>
          <w:rFonts w:ascii="Arial Narrow" w:hAnsi="Arial Narrow"/>
        </w:rPr>
        <w:t xml:space="preserve"> (ci-après dénommé « le Marché »).</w:t>
      </w:r>
    </w:p>
    <w:p w14:paraId="5A743679" w14:textId="77777777" w:rsidR="00695517" w:rsidRPr="008872D8" w:rsidRDefault="00695517" w:rsidP="00695517">
      <w:pPr>
        <w:jc w:val="both"/>
        <w:rPr>
          <w:rFonts w:ascii="Arial Narrow" w:hAnsi="Arial Narrow"/>
        </w:rPr>
      </w:pPr>
    </w:p>
    <w:p w14:paraId="375AA171" w14:textId="31B89A27" w:rsidR="00695517" w:rsidRPr="008872D8" w:rsidRDefault="00695517" w:rsidP="00695517">
      <w:pPr>
        <w:jc w:val="both"/>
        <w:rPr>
          <w:rFonts w:ascii="Arial Narrow" w:hAnsi="Arial Narrow"/>
        </w:rPr>
      </w:pPr>
      <w:r w:rsidRPr="008872D8">
        <w:rPr>
          <w:rFonts w:ascii="Arial Narrow" w:hAnsi="Arial Narrow"/>
        </w:rPr>
        <w:t>En outre, nous reconnaissons que, en vertu des clauses du Marché, une avance de démarrage pour un montant de……………</w:t>
      </w:r>
      <w:r w:rsidRPr="008872D8">
        <w:rPr>
          <w:rFonts w:ascii="Arial Narrow" w:hAnsi="Arial Narrow"/>
          <w:i/>
        </w:rPr>
        <w:t>[montant en chiffre] ………..</w:t>
      </w:r>
      <w:r w:rsidRPr="008872D8">
        <w:rPr>
          <w:rFonts w:ascii="Arial Narrow" w:hAnsi="Arial Narrow"/>
        </w:rPr>
        <w:t xml:space="preserve"> (</w:t>
      </w:r>
      <w:r w:rsidRPr="008872D8">
        <w:rPr>
          <w:rFonts w:ascii="Arial Narrow" w:hAnsi="Arial Narrow"/>
          <w:i/>
        </w:rPr>
        <w:t>montant</w:t>
      </w:r>
      <w:r w:rsidR="006E548B">
        <w:rPr>
          <w:rFonts w:ascii="Arial Narrow" w:hAnsi="Arial Narrow"/>
          <w:i/>
        </w:rPr>
        <w:t xml:space="preserve"> </w:t>
      </w:r>
      <w:r w:rsidRPr="008872D8">
        <w:rPr>
          <w:rFonts w:ascii="Arial Narrow" w:hAnsi="Arial Narrow"/>
          <w:i/>
        </w:rPr>
        <w:t>en</w:t>
      </w:r>
      <w:r w:rsidR="006E548B">
        <w:rPr>
          <w:rFonts w:ascii="Arial Narrow" w:hAnsi="Arial Narrow"/>
          <w:i/>
        </w:rPr>
        <w:t xml:space="preserve"> </w:t>
      </w:r>
      <w:r w:rsidRPr="008872D8">
        <w:rPr>
          <w:rFonts w:ascii="Arial Narrow" w:hAnsi="Arial Narrow"/>
          <w:i/>
        </w:rPr>
        <w:t>toutes</w:t>
      </w:r>
      <w:r w:rsidR="006E548B">
        <w:rPr>
          <w:rFonts w:ascii="Arial Narrow" w:hAnsi="Arial Narrow"/>
          <w:i/>
        </w:rPr>
        <w:t xml:space="preserve"> </w:t>
      </w:r>
      <w:r w:rsidRPr="008872D8">
        <w:rPr>
          <w:rFonts w:ascii="Arial Narrow" w:hAnsi="Arial Narrow"/>
          <w:i/>
        </w:rPr>
        <w:t>lettres</w:t>
      </w:r>
      <w:r w:rsidRPr="008872D8">
        <w:rPr>
          <w:rFonts w:ascii="Arial Narrow" w:hAnsi="Arial Narrow"/>
        </w:rPr>
        <w:t>)   est déposé en garantie du versement de l’avance de démarrage.</w:t>
      </w:r>
    </w:p>
    <w:p w14:paraId="2AF02B97" w14:textId="77777777" w:rsidR="00695517" w:rsidRPr="008872D8" w:rsidRDefault="00695517" w:rsidP="00695517">
      <w:pPr>
        <w:jc w:val="both"/>
        <w:rPr>
          <w:rFonts w:ascii="Arial Narrow" w:hAnsi="Arial Narrow"/>
        </w:rPr>
      </w:pPr>
    </w:p>
    <w:p w14:paraId="5AC51AE4" w14:textId="77777777" w:rsidR="00695517" w:rsidRPr="008872D8" w:rsidRDefault="00695517" w:rsidP="00695517">
      <w:pPr>
        <w:jc w:val="both"/>
        <w:rPr>
          <w:rFonts w:ascii="Arial Narrow" w:hAnsi="Arial Narrow"/>
        </w:rPr>
      </w:pPr>
      <w:r w:rsidRPr="008872D8">
        <w:rPr>
          <w:rFonts w:ascii="Arial Narrow" w:hAnsi="Arial Narrow"/>
        </w:rPr>
        <w:t>A la demande du (des) Consultants, nous ……….</w:t>
      </w:r>
      <w:r w:rsidRPr="008872D8">
        <w:rPr>
          <w:rFonts w:ascii="Arial Narrow" w:hAnsi="Arial Narrow"/>
          <w:i/>
        </w:rPr>
        <w:t>[nom de la Banque]</w:t>
      </w:r>
      <w:r w:rsidRPr="008872D8">
        <w:rPr>
          <w:rFonts w:ascii="Arial Narrow" w:hAnsi="Arial Narrow"/>
        </w:rPr>
        <w:t xml:space="preserve"> nous engageons inconditionnellement à vous verser tout montant ne dépassant pas un total de …………</w:t>
      </w:r>
      <w:r w:rsidRPr="008872D8">
        <w:rPr>
          <w:rFonts w:ascii="Arial Narrow" w:hAnsi="Arial Narrow"/>
          <w:i/>
        </w:rPr>
        <w:t>[montant en chiffres]</w:t>
      </w:r>
      <w:r w:rsidRPr="008872D8">
        <w:rPr>
          <w:rFonts w:ascii="Arial Narrow" w:hAnsi="Arial Narrow"/>
        </w:rPr>
        <w:t>………….[</w:t>
      </w:r>
      <w:r w:rsidRPr="008872D8">
        <w:rPr>
          <w:rFonts w:ascii="Arial Narrow" w:hAnsi="Arial Narrow"/>
          <w:i/>
        </w:rPr>
        <w:t>montant en toutes lettres]</w:t>
      </w:r>
      <w:r w:rsidRPr="008872D8">
        <w:rPr>
          <w:rStyle w:val="Appelnotedebasdep"/>
          <w:rFonts w:ascii="Arial Narrow" w:hAnsi="Arial Narrow"/>
          <w:i/>
        </w:rPr>
        <w:footnoteReference w:customMarkFollows="1" w:id="13"/>
        <w:t>1</w:t>
      </w:r>
      <w:r w:rsidRPr="008872D8">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6A59144" w14:textId="77777777" w:rsidR="00695517" w:rsidRPr="008872D8" w:rsidRDefault="00695517" w:rsidP="00695517">
      <w:pPr>
        <w:jc w:val="both"/>
        <w:rPr>
          <w:rFonts w:ascii="Arial Narrow" w:hAnsi="Arial Narrow"/>
        </w:rPr>
      </w:pPr>
    </w:p>
    <w:p w14:paraId="28C2C1E2" w14:textId="77777777" w:rsidR="00695517" w:rsidRPr="008872D8" w:rsidRDefault="00695517" w:rsidP="00695517">
      <w:pPr>
        <w:jc w:val="both"/>
        <w:rPr>
          <w:rFonts w:ascii="Arial Narrow" w:hAnsi="Arial Narrow"/>
        </w:rPr>
      </w:pPr>
      <w:r w:rsidRPr="008872D8">
        <w:rPr>
          <w:rFonts w:ascii="Arial Narrow" w:hAnsi="Arial Narrow"/>
        </w:rPr>
        <w:t xml:space="preserve">L’une des conditions de toute prétention à un paiement en vertu de la présente garantie est que  l’avance de démarrage mentionnée ci-dessus aura </w:t>
      </w:r>
      <w:proofErr w:type="spellStart"/>
      <w:r w:rsidRPr="008872D8">
        <w:rPr>
          <w:rFonts w:ascii="Arial Narrow" w:hAnsi="Arial Narrow"/>
        </w:rPr>
        <w:t>du</w:t>
      </w:r>
      <w:proofErr w:type="spellEnd"/>
      <w:r w:rsidRPr="008872D8">
        <w:rPr>
          <w:rFonts w:ascii="Arial Narrow" w:hAnsi="Arial Narrow"/>
        </w:rPr>
        <w:t xml:space="preserve"> être déposée au compte numéro……………… à ……………….</w:t>
      </w:r>
      <w:r w:rsidRPr="008872D8">
        <w:rPr>
          <w:rFonts w:ascii="Arial Narrow" w:hAnsi="Arial Narrow"/>
          <w:i/>
        </w:rPr>
        <w:t xml:space="preserve">[nom et adresse de la Banque] </w:t>
      </w:r>
      <w:r w:rsidRPr="008872D8">
        <w:rPr>
          <w:rFonts w:ascii="Arial Narrow" w:hAnsi="Arial Narrow"/>
        </w:rPr>
        <w:t>du Consultant.</w:t>
      </w:r>
    </w:p>
    <w:p w14:paraId="5294CF52" w14:textId="77777777" w:rsidR="00695517" w:rsidRPr="008872D8" w:rsidRDefault="00695517" w:rsidP="00695517">
      <w:pPr>
        <w:jc w:val="both"/>
        <w:rPr>
          <w:rFonts w:ascii="Arial Narrow" w:hAnsi="Arial Narrow"/>
        </w:rPr>
      </w:pPr>
    </w:p>
    <w:p w14:paraId="31E25CEC" w14:textId="77777777" w:rsidR="00695517" w:rsidRPr="008872D8" w:rsidRDefault="00695517" w:rsidP="00695517">
      <w:pPr>
        <w:jc w:val="both"/>
        <w:rPr>
          <w:rFonts w:ascii="Arial Narrow" w:hAnsi="Arial Narrow"/>
        </w:rPr>
      </w:pPr>
      <w:r w:rsidRPr="008872D8">
        <w:rPr>
          <w:rFonts w:ascii="Arial Narrow" w:hAnsi="Arial Narrow"/>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8872D8">
        <w:rPr>
          <w:rFonts w:ascii="Arial Narrow" w:hAnsi="Arial Narrow"/>
          <w:i/>
        </w:rPr>
        <w:t>[jour, mois, année]</w:t>
      </w:r>
      <w:r w:rsidRPr="008872D8">
        <w:rPr>
          <w:rStyle w:val="Appelnotedebasdep"/>
          <w:rFonts w:ascii="Arial Narrow" w:hAnsi="Arial Narrow"/>
          <w:i/>
        </w:rPr>
        <w:footnoteReference w:customMarkFollows="1" w:id="14"/>
        <w:t>2</w:t>
      </w:r>
      <w:r w:rsidRPr="008872D8">
        <w:rPr>
          <w:rFonts w:ascii="Arial Narrow" w:hAnsi="Arial Narrow"/>
        </w:rPr>
        <w:t>, la première date échue des deux étant retenue. Par conséquent, toute demande de paiement en application de la présente garantie doit être reçue à nos bureaux à cette date ou avant elle.</w:t>
      </w:r>
    </w:p>
    <w:p w14:paraId="5413A54C" w14:textId="77777777" w:rsidR="00695517" w:rsidRPr="008872D8" w:rsidRDefault="00695517" w:rsidP="00695517">
      <w:pPr>
        <w:jc w:val="both"/>
        <w:rPr>
          <w:rFonts w:ascii="Arial Narrow" w:hAnsi="Arial Narrow"/>
        </w:rPr>
      </w:pPr>
    </w:p>
    <w:p w14:paraId="10B92D1A" w14:textId="77777777" w:rsidR="00695517" w:rsidRPr="008872D8" w:rsidRDefault="00695517" w:rsidP="00695517">
      <w:pPr>
        <w:jc w:val="both"/>
        <w:rPr>
          <w:rFonts w:ascii="Arial Narrow" w:hAnsi="Arial Narrow"/>
        </w:rPr>
      </w:pPr>
      <w:r w:rsidRPr="008872D8">
        <w:rPr>
          <w:rFonts w:ascii="Arial Narrow" w:hAnsi="Arial Narrow"/>
        </w:rPr>
        <w:lastRenderedPageBreak/>
        <w:t xml:space="preserve">La présente garantie est établie en conformité avec l’Acte Uniforme OHADA </w:t>
      </w:r>
      <w:r w:rsidR="00191E60" w:rsidRPr="008872D8">
        <w:rPr>
          <w:rFonts w:ascii="Arial Narrow" w:hAnsi="Arial Narrow"/>
        </w:rPr>
        <w:t>révisé du 15 décembre 2010 portant organisation des sûretés (JO OHADA n° 22 du 15 février 2011) dont les articles 40 et 41</w:t>
      </w:r>
      <w:r w:rsidRPr="008872D8">
        <w:rPr>
          <w:rFonts w:ascii="Arial Narrow" w:hAnsi="Arial Narrow"/>
        </w:rPr>
        <w:t xml:space="preserve"> sont respectivement relatifs aux règles de formation de la lettre de garantie et à ses mentions obligatoires.</w:t>
      </w:r>
    </w:p>
    <w:p w14:paraId="2B0405C7" w14:textId="77777777" w:rsidR="00695517" w:rsidRPr="008872D8" w:rsidRDefault="00695517" w:rsidP="00695517">
      <w:pPr>
        <w:jc w:val="both"/>
        <w:rPr>
          <w:rFonts w:ascii="Arial Narrow" w:hAnsi="Arial Narrow"/>
        </w:rPr>
      </w:pPr>
    </w:p>
    <w:p w14:paraId="545E7A22" w14:textId="77777777" w:rsidR="00191E60" w:rsidRPr="008872D8" w:rsidRDefault="00191E60" w:rsidP="00191E60">
      <w:pPr>
        <w:rPr>
          <w:rFonts w:ascii="Arial Narrow" w:hAnsi="Arial Narrow"/>
        </w:rPr>
      </w:pPr>
      <w:r w:rsidRPr="008872D8">
        <w:rPr>
          <w:rFonts w:ascii="Arial Narrow" w:hAnsi="Arial Narrow"/>
        </w:rPr>
        <w:t>Cette garantie est délivrée en vertu de l’agrément n°………………….du …………… Ministère chargé des Finances.</w:t>
      </w:r>
    </w:p>
    <w:p w14:paraId="47805832" w14:textId="77777777" w:rsidR="00191E60" w:rsidRPr="008872D8" w:rsidRDefault="00191E60" w:rsidP="00191E60">
      <w:pPr>
        <w:rPr>
          <w:rFonts w:ascii="Arial Narrow" w:hAnsi="Arial Narrow"/>
        </w:rPr>
      </w:pPr>
    </w:p>
    <w:p w14:paraId="21C45AF2" w14:textId="77777777" w:rsidR="00191E60" w:rsidRPr="008872D8" w:rsidRDefault="00191E60" w:rsidP="00191E60">
      <w:pPr>
        <w:rPr>
          <w:rFonts w:ascii="Arial Narrow" w:hAnsi="Arial Narrow"/>
        </w:rPr>
      </w:pPr>
    </w:p>
    <w:p w14:paraId="04E1B528" w14:textId="77777777" w:rsidR="00191E60" w:rsidRPr="008872D8" w:rsidRDefault="00191E60" w:rsidP="00191E60">
      <w:pPr>
        <w:rPr>
          <w:rFonts w:ascii="Arial Narrow" w:hAnsi="Arial Narrow"/>
          <w:i/>
          <w:sz w:val="20"/>
        </w:rPr>
      </w:pPr>
      <w:r w:rsidRPr="008872D8">
        <w:rPr>
          <w:rFonts w:ascii="Arial Narrow" w:hAnsi="Arial Narrow"/>
          <w:i/>
          <w:sz w:val="20"/>
        </w:rPr>
        <w:t>[Insérer le nom et la fonction de la personne habilitée à signer la garantie au nom de la banque]</w:t>
      </w:r>
    </w:p>
    <w:p w14:paraId="61EF7EB2" w14:textId="77777777" w:rsidR="00191E60" w:rsidRPr="008872D8" w:rsidRDefault="00191E60" w:rsidP="00191E60">
      <w:pPr>
        <w:rPr>
          <w:rFonts w:ascii="Arial Narrow" w:hAnsi="Arial Narrow"/>
          <w:i/>
        </w:rPr>
      </w:pPr>
    </w:p>
    <w:p w14:paraId="3BDC5139" w14:textId="77777777" w:rsidR="00191E60" w:rsidRPr="008872D8" w:rsidRDefault="00191E60" w:rsidP="00191E60">
      <w:pPr>
        <w:rPr>
          <w:rFonts w:ascii="Arial Narrow" w:hAnsi="Arial Narrow"/>
          <w:i/>
          <w:sz w:val="20"/>
        </w:rPr>
      </w:pPr>
      <w:r w:rsidRPr="008872D8">
        <w:rPr>
          <w:rFonts w:ascii="Arial Narrow" w:hAnsi="Arial Narrow"/>
          <w:i/>
          <w:sz w:val="20"/>
        </w:rPr>
        <w:t>[Insérer la signature]</w:t>
      </w:r>
    </w:p>
    <w:p w14:paraId="0E24DA64" w14:textId="77777777" w:rsidR="00191E60" w:rsidRPr="008872D8" w:rsidRDefault="00191E60" w:rsidP="00695517">
      <w:pPr>
        <w:jc w:val="both"/>
        <w:rPr>
          <w:rFonts w:ascii="Arial Narrow" w:hAnsi="Arial Narrow"/>
          <w:i/>
        </w:rPr>
      </w:pPr>
    </w:p>
    <w:p w14:paraId="36DAEA46" w14:textId="77777777" w:rsidR="00191E60" w:rsidRPr="008872D8" w:rsidRDefault="00191E60" w:rsidP="00695517">
      <w:pPr>
        <w:jc w:val="both"/>
        <w:rPr>
          <w:rFonts w:ascii="Arial Narrow" w:hAnsi="Arial Narrow"/>
          <w:i/>
        </w:rPr>
      </w:pPr>
    </w:p>
    <w:p w14:paraId="075A3EE6" w14:textId="77777777" w:rsidR="00695517" w:rsidRPr="008872D8" w:rsidRDefault="00695517" w:rsidP="00695517">
      <w:pPr>
        <w:jc w:val="both"/>
        <w:rPr>
          <w:rFonts w:ascii="Arial Narrow" w:hAnsi="Arial Narrow"/>
        </w:rPr>
      </w:pPr>
    </w:p>
    <w:p w14:paraId="2C2BAB43" w14:textId="11FE9540" w:rsidR="00695517" w:rsidRPr="008872D8" w:rsidRDefault="00695517" w:rsidP="00695517">
      <w:pPr>
        <w:jc w:val="both"/>
        <w:rPr>
          <w:rFonts w:ascii="Arial Narrow" w:hAnsi="Arial Narrow"/>
          <w:i/>
        </w:rPr>
      </w:pPr>
      <w:r w:rsidRPr="008872D8">
        <w:rPr>
          <w:rFonts w:ascii="Arial Narrow" w:hAnsi="Arial Narrow"/>
          <w:i/>
        </w:rPr>
        <w:t>Note : Le texte en italique est destiné à aider à la préparation de ce formulaire et doit être éliminé</w:t>
      </w:r>
      <w:r w:rsidR="006E548B">
        <w:rPr>
          <w:rFonts w:ascii="Arial Narrow" w:hAnsi="Arial Narrow"/>
          <w:i/>
        </w:rPr>
        <w:t xml:space="preserve"> </w:t>
      </w:r>
      <w:r w:rsidRPr="008872D8">
        <w:rPr>
          <w:rFonts w:ascii="Arial Narrow" w:hAnsi="Arial Narrow"/>
          <w:i/>
        </w:rPr>
        <w:t>du document final.</w:t>
      </w:r>
    </w:p>
    <w:p w14:paraId="2255FB8A" w14:textId="77777777" w:rsidR="00695517" w:rsidRPr="008872D8" w:rsidRDefault="00695517" w:rsidP="00695517">
      <w:pPr>
        <w:pStyle w:val="A2-heading2"/>
        <w:rPr>
          <w:rFonts w:ascii="Arial Narrow" w:hAnsi="Arial Narrow"/>
          <w:spacing w:val="-3"/>
        </w:rPr>
      </w:pPr>
    </w:p>
    <w:p w14:paraId="579F9A93" w14:textId="77777777" w:rsidR="00695517" w:rsidRPr="008872D8" w:rsidRDefault="00695517" w:rsidP="00695517">
      <w:pPr>
        <w:pStyle w:val="A2-heading2"/>
        <w:rPr>
          <w:rFonts w:ascii="Arial Narrow" w:hAnsi="Arial Narrow"/>
          <w:spacing w:val="-3"/>
        </w:rPr>
      </w:pPr>
    </w:p>
    <w:p w14:paraId="20F9D125" w14:textId="77777777" w:rsidR="00695517" w:rsidRPr="008872D8" w:rsidRDefault="00695517" w:rsidP="00695517">
      <w:pPr>
        <w:pStyle w:val="A2-heading2"/>
        <w:rPr>
          <w:rFonts w:ascii="Arial Narrow" w:hAnsi="Arial Narrow"/>
          <w:spacing w:val="-3"/>
        </w:rPr>
      </w:pPr>
    </w:p>
    <w:p w14:paraId="2AD946D1" w14:textId="77777777" w:rsidR="00695517" w:rsidRPr="008872D8" w:rsidRDefault="00695517" w:rsidP="00695517">
      <w:pPr>
        <w:pStyle w:val="A2-heading2"/>
        <w:rPr>
          <w:rFonts w:ascii="Arial Narrow" w:hAnsi="Arial Narrow"/>
          <w:spacing w:val="-3"/>
        </w:rPr>
      </w:pPr>
    </w:p>
    <w:p w14:paraId="6C7E999D" w14:textId="77777777" w:rsidR="00D30D26" w:rsidRPr="008872D8" w:rsidRDefault="00D30D26">
      <w:pPr>
        <w:rPr>
          <w:rFonts w:ascii="Arial Narrow" w:hAnsi="Arial Narrow"/>
        </w:rPr>
      </w:pPr>
    </w:p>
    <w:sectPr w:rsidR="00D30D26" w:rsidRPr="008872D8" w:rsidSect="00E14F9C">
      <w:headerReference w:type="even" r:id="rId8"/>
      <w:headerReference w:type="first" r:id="rId9"/>
      <w:type w:val="oddPage"/>
      <w:pgSz w:w="12240" w:h="15840" w:code="1"/>
      <w:pgMar w:top="1440" w:right="1183"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7B55D" w14:textId="77777777" w:rsidR="007B04A9" w:rsidRDefault="007B04A9" w:rsidP="00695517">
      <w:r>
        <w:separator/>
      </w:r>
    </w:p>
  </w:endnote>
  <w:endnote w:type="continuationSeparator" w:id="0">
    <w:p w14:paraId="5E8D1617" w14:textId="77777777" w:rsidR="007B04A9" w:rsidRDefault="007B04A9"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F225C" w14:textId="77777777" w:rsidR="007B04A9" w:rsidRDefault="007B04A9" w:rsidP="00695517">
      <w:r>
        <w:separator/>
      </w:r>
    </w:p>
  </w:footnote>
  <w:footnote w:type="continuationSeparator" w:id="0">
    <w:p w14:paraId="1088207E" w14:textId="77777777" w:rsidR="007B04A9" w:rsidRDefault="007B04A9" w:rsidP="00695517">
      <w:r>
        <w:continuationSeparator/>
      </w:r>
    </w:p>
  </w:footnote>
  <w:footnote w:id="1">
    <w:p w14:paraId="04710A5A" w14:textId="77777777" w:rsidR="006E3D1F" w:rsidRDefault="006E3D1F" w:rsidP="00695517">
      <w:pPr>
        <w:pStyle w:val="Notedebasdepage"/>
        <w:jc w:val="both"/>
      </w:pPr>
      <w:r>
        <w:rPr>
          <w:rStyle w:val="Appelnotedebasdep"/>
        </w:rPr>
        <w:footnoteRef/>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 w:id="2">
    <w:p w14:paraId="7FA6DDB5" w14:textId="77777777" w:rsidR="006E3D1F" w:rsidRDefault="006E3D1F"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14:paraId="3F945FBE" w14:textId="51373D58" w:rsidR="006E3D1F" w:rsidRDefault="006E3D1F" w:rsidP="00695517">
      <w:pPr>
        <w:pStyle w:val="Notedebasdepage"/>
        <w:ind w:left="360" w:hanging="360"/>
        <w:jc w:val="both"/>
      </w:pPr>
      <w:r>
        <w:rPr>
          <w:noProof/>
          <w:lang w:eastAsia="fr-FR"/>
        </w:rPr>
        <w:drawing>
          <wp:inline distT="0" distB="0" distL="0" distR="0" wp14:anchorId="6DCBF7CB" wp14:editId="767A69BC">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3A29C095" w14:textId="4CCCCB98" w:rsidR="006E3D1F" w:rsidRDefault="006E3D1F" w:rsidP="00695517">
      <w:pPr>
        <w:pStyle w:val="Notedebasdepage"/>
        <w:ind w:left="360" w:hanging="360"/>
        <w:jc w:val="both"/>
      </w:pPr>
      <w:r>
        <w:rPr>
          <w:noProof/>
          <w:lang w:eastAsia="fr-FR"/>
        </w:rPr>
        <w:drawing>
          <wp:inline distT="0" distB="0" distL="0" distR="0" wp14:anchorId="44EE260D" wp14:editId="1EC0280A">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6ECDF5AF" w14:textId="77777777" w:rsidR="006E3D1F" w:rsidRDefault="006E3D1F"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4">
    <w:p w14:paraId="6E572771" w14:textId="77777777" w:rsidR="006E3D1F" w:rsidRDefault="006E3D1F"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5">
    <w:p w14:paraId="20911768" w14:textId="77777777" w:rsidR="006E3D1F" w:rsidRDefault="006E3D1F" w:rsidP="00695517">
      <w:pPr>
        <w:pStyle w:val="Notedebasdepage"/>
        <w:ind w:left="360" w:hanging="360"/>
        <w:jc w:val="both"/>
      </w:pPr>
      <w:r>
        <w:rPr>
          <w:rStyle w:val="Appelnotedebasdep"/>
        </w:rPr>
        <w:t>3</w:t>
      </w:r>
      <w:r>
        <w:tab/>
        <w:t>Travail sur le terrain signifie travail exécuté en dehors du siège du Consultant</w:t>
      </w:r>
    </w:p>
  </w:footnote>
  <w:footnote w:id="6">
    <w:p w14:paraId="793BC645" w14:textId="77777777" w:rsidR="006E3D1F" w:rsidRDefault="006E3D1F"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7">
    <w:p w14:paraId="05324EF0" w14:textId="77777777" w:rsidR="006E3D1F" w:rsidRDefault="006E3D1F"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5A17F8E2" w14:textId="77777777" w:rsidR="006E3D1F" w:rsidRDefault="006E3D1F" w:rsidP="00981B85">
      <w:pPr>
        <w:pStyle w:val="Notedebasdepage"/>
        <w:tabs>
          <w:tab w:val="left" w:pos="360"/>
        </w:tabs>
        <w:ind w:left="360" w:hanging="360"/>
      </w:pPr>
      <w:r>
        <w:rPr>
          <w:rStyle w:val="Appelnotedebasdep"/>
        </w:rPr>
        <w:footnoteRef/>
      </w:r>
      <w:r>
        <w:t>Le Formulaire FIN-4 doit être rempli pour le même personnel professionnel et d'appui figurant sur le Formulaire TECH-7.</w:t>
      </w:r>
    </w:p>
    <w:p w14:paraId="64B3DE8D" w14:textId="77777777" w:rsidR="006E3D1F" w:rsidRDefault="006E3D1F">
      <w:pPr>
        <w:pStyle w:val="Notedebasdepage"/>
      </w:pPr>
    </w:p>
  </w:footnote>
  <w:footnote w:id="9">
    <w:p w14:paraId="636DA901" w14:textId="77777777" w:rsidR="006E3D1F" w:rsidRDefault="006E3D1F">
      <w:pPr>
        <w:pStyle w:val="Notedebasdepage"/>
      </w:pPr>
      <w:r>
        <w:rPr>
          <w:rStyle w:val="Appelnotedebasdep"/>
        </w:rPr>
        <w:footnoteRef/>
      </w:r>
      <w:r>
        <w:t>Le Personnel- Clé doit être indiqué individuellement ; le Personnel d'appui doit être indiqué par catégorie (par ex.: dessinateur, administratif).</w:t>
      </w:r>
    </w:p>
  </w:footnote>
  <w:footnote w:id="10">
    <w:p w14:paraId="00F966C8" w14:textId="77777777" w:rsidR="006E3D1F" w:rsidRDefault="006E3D1F">
      <w:pPr>
        <w:pStyle w:val="Notedebasdepage"/>
      </w:pPr>
      <w:r>
        <w:rPr>
          <w:rStyle w:val="Appelnotedebasdep"/>
        </w:rPr>
        <w:footnoteRef/>
      </w:r>
      <w:r>
        <w:t xml:space="preserve">Les postes du Personnel-Clé doivent correspondre à ceux indiqués sur le Formulaire </w:t>
      </w:r>
      <w:smartTag w:uri="urn:schemas-microsoft-com:office:smarttags" w:element="stockticker">
        <w:r>
          <w:t>TECH</w:t>
        </w:r>
      </w:smartTag>
      <w:r>
        <w:t>-5</w:t>
      </w:r>
    </w:p>
  </w:footnote>
  <w:footnote w:id="11">
    <w:p w14:paraId="7AE8AAD8" w14:textId="77777777" w:rsidR="006E3D1F" w:rsidRDefault="006E3D1F"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4AEF1668" w14:textId="77777777" w:rsidR="006E3D1F" w:rsidRDefault="006E3D1F"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513B7569" w14:textId="77777777" w:rsidR="006E3D1F" w:rsidRDefault="006E3D1F" w:rsidP="00695517">
      <w:pPr>
        <w:pStyle w:val="Notedebasdepage"/>
        <w:tabs>
          <w:tab w:val="left" w:pos="270"/>
        </w:tabs>
        <w:ind w:left="360" w:hanging="360"/>
        <w:jc w:val="both"/>
        <w:rPr>
          <w:sz w:val="16"/>
        </w:rPr>
      </w:pPr>
      <w:r>
        <w:rPr>
          <w:sz w:val="16"/>
        </w:rPr>
        <w:t xml:space="preserve">3  </w:t>
      </w:r>
      <w:r>
        <w:rPr>
          <w:sz w:val="16"/>
        </w:rPr>
        <w:tab/>
        <w:t>Indiquer le coût unitaire.</w:t>
      </w:r>
    </w:p>
    <w:p w14:paraId="711430FB" w14:textId="77777777" w:rsidR="006E3D1F" w:rsidRDefault="006E3D1F" w:rsidP="00695517">
      <w:pPr>
        <w:pStyle w:val="Notedebasdepage"/>
        <w:tabs>
          <w:tab w:val="left" w:pos="270"/>
        </w:tabs>
        <w:ind w:left="360" w:hanging="360"/>
        <w:jc w:val="both"/>
        <w:rPr>
          <w:sz w:val="16"/>
        </w:rPr>
      </w:pPr>
      <w:r>
        <w:rPr>
          <w:sz w:val="16"/>
        </w:rPr>
        <w:t xml:space="preserve">4  </w:t>
      </w:r>
      <w:r>
        <w:rPr>
          <w:sz w:val="16"/>
        </w:rPr>
        <w:tab/>
        <w:t xml:space="preserve">Indiquer le coût de chaque poste remboursable. Coût = coût unitaire x </w:t>
      </w:r>
      <w:proofErr w:type="gramStart"/>
      <w:r>
        <w:rPr>
          <w:sz w:val="16"/>
        </w:rPr>
        <w:t>quantité..</w:t>
      </w:r>
      <w:proofErr w:type="gramEnd"/>
    </w:p>
    <w:p w14:paraId="2EA80658" w14:textId="77777777" w:rsidR="006E3D1F" w:rsidRDefault="006E3D1F" w:rsidP="00695517">
      <w:pPr>
        <w:pStyle w:val="Notedebasdepage"/>
        <w:tabs>
          <w:tab w:val="left" w:pos="270"/>
        </w:tabs>
        <w:ind w:left="360" w:hanging="360"/>
        <w:jc w:val="both"/>
        <w:rPr>
          <w:sz w:val="16"/>
        </w:rPr>
      </w:pPr>
      <w:proofErr w:type="gramStart"/>
      <w:r>
        <w:rPr>
          <w:sz w:val="16"/>
        </w:rPr>
        <w:t xml:space="preserve">5  </w:t>
      </w:r>
      <w:r>
        <w:rPr>
          <w:sz w:val="16"/>
        </w:rPr>
        <w:tab/>
      </w:r>
      <w:proofErr w:type="gramEnd"/>
      <w:r>
        <w:rPr>
          <w:sz w:val="16"/>
        </w:rPr>
        <w:t>Indiquer la route de chaque déplacement et si il s'agit d'un aller simple ou d'un aller-retour..</w:t>
      </w:r>
    </w:p>
    <w:p w14:paraId="7F082CDD" w14:textId="77777777" w:rsidR="006E3D1F" w:rsidRDefault="006E3D1F"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2">
    <w:p w14:paraId="18522B30" w14:textId="77777777" w:rsidR="006E3D1F" w:rsidRDefault="006E3D1F" w:rsidP="00B81C3F">
      <w:pPr>
        <w:pStyle w:val="Notedebasdepage"/>
        <w:ind w:left="360" w:hanging="360"/>
        <w:jc w:val="both"/>
      </w:pPr>
      <w:r>
        <w:rPr>
          <w:rStyle w:val="Appelnotedebasdep"/>
        </w:rPr>
        <w:t>2</w:t>
      </w:r>
      <w:r>
        <w:tab/>
      </w:r>
      <w:proofErr w:type="gramStart"/>
      <w:r>
        <w:rPr>
          <w:i/>
        </w:rPr>
        <w:t>w</w:t>
      </w:r>
      <w:proofErr w:type="gramEnd"/>
      <w:r>
        <w:t xml:space="preserve"> étant les week-ends, </w:t>
      </w:r>
      <w:proofErr w:type="spellStart"/>
      <w:r>
        <w:rPr>
          <w:i/>
        </w:rPr>
        <w:t>fl</w:t>
      </w:r>
      <w:proofErr w:type="spellEnd"/>
      <w:r>
        <w:t xml:space="preserve"> les jours fériés légaux, </w:t>
      </w:r>
      <w:r>
        <w:rPr>
          <w:i/>
        </w:rPr>
        <w:t>a</w:t>
      </w:r>
      <w:r>
        <w:t xml:space="preserve"> les congés annuels et </w:t>
      </w:r>
      <w:r>
        <w:rPr>
          <w:i/>
        </w:rPr>
        <w:t>m</w:t>
      </w:r>
      <w:r>
        <w:t xml:space="preserve"> les congés de maladie</w:t>
      </w:r>
    </w:p>
  </w:footnote>
  <w:footnote w:id="13">
    <w:p w14:paraId="4ABF55EB" w14:textId="77777777" w:rsidR="006E3D1F" w:rsidRDefault="006E3D1F"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4">
    <w:p w14:paraId="295003AC" w14:textId="77777777" w:rsidR="006E3D1F" w:rsidRDefault="006E3D1F"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3DC2" w14:textId="77777777" w:rsidR="006E3D1F" w:rsidRDefault="006E3D1F"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2C760DD3" w14:textId="77777777" w:rsidR="006E3D1F" w:rsidRDefault="006E3D1F"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B967" w14:textId="77777777" w:rsidR="006E3D1F" w:rsidRDefault="006E3D1F">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3627F06"/>
    <w:multiLevelType w:val="hybridMultilevel"/>
    <w:tmpl w:val="A35454EE"/>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345F1"/>
    <w:multiLevelType w:val="hybridMultilevel"/>
    <w:tmpl w:val="ED9E77F0"/>
    <w:lvl w:ilvl="0" w:tplc="8CDC6B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84D8C"/>
    <w:multiLevelType w:val="hybridMultilevel"/>
    <w:tmpl w:val="54525BB8"/>
    <w:lvl w:ilvl="0" w:tplc="55CC08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477342C"/>
    <w:multiLevelType w:val="hybridMultilevel"/>
    <w:tmpl w:val="53543C46"/>
    <w:lvl w:ilvl="0" w:tplc="8CDC6BF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57A6650"/>
    <w:multiLevelType w:val="hybridMultilevel"/>
    <w:tmpl w:val="39387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9" w15:restartNumberingAfterBreak="0">
    <w:nsid w:val="27DF46B3"/>
    <w:multiLevelType w:val="hybridMultilevel"/>
    <w:tmpl w:val="09F2F7C2"/>
    <w:lvl w:ilvl="0" w:tplc="DD92B70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15:restartNumberingAfterBreak="0">
    <w:nsid w:val="28D52528"/>
    <w:multiLevelType w:val="hybridMultilevel"/>
    <w:tmpl w:val="7996D9C0"/>
    <w:lvl w:ilvl="0" w:tplc="5D26044C">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4ED1FA5"/>
    <w:multiLevelType w:val="hybridMultilevel"/>
    <w:tmpl w:val="4784E566"/>
    <w:lvl w:ilvl="0" w:tplc="F9527F6E">
      <w:start w:val="1"/>
      <w:numFmt w:val="decimal"/>
      <w:lvlText w:val="%1."/>
      <w:lvlJc w:val="left"/>
      <w:pPr>
        <w:tabs>
          <w:tab w:val="num" w:pos="720"/>
        </w:tabs>
        <w:ind w:left="720" w:hanging="720"/>
      </w:pPr>
      <w:rPr>
        <w:rFonts w:hint="default"/>
        <w:b/>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4"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C00BE6"/>
    <w:multiLevelType w:val="hybridMultilevel"/>
    <w:tmpl w:val="5B4A8D4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3" w15:restartNumberingAfterBreak="0">
    <w:nsid w:val="492E3683"/>
    <w:multiLevelType w:val="hybridMultilevel"/>
    <w:tmpl w:val="E368A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8F3BFB"/>
    <w:multiLevelType w:val="hybridMultilevel"/>
    <w:tmpl w:val="DE6424E0"/>
    <w:lvl w:ilvl="0" w:tplc="8CDC6BF8">
      <w:numFmt w:val="bullet"/>
      <w:lvlText w:val="-"/>
      <w:lvlJc w:val="left"/>
      <w:pPr>
        <w:ind w:left="1546" w:hanging="360"/>
      </w:pPr>
      <w:rPr>
        <w:rFonts w:ascii="Calibri" w:eastAsiaTheme="minorHAnsi" w:hAnsi="Calibri" w:cstheme="minorBidi"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25" w15:restartNumberingAfterBreak="0">
    <w:nsid w:val="4D061E95"/>
    <w:multiLevelType w:val="hybridMultilevel"/>
    <w:tmpl w:val="FCD4FBB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27"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29"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E42788B"/>
    <w:multiLevelType w:val="hybridMultilevel"/>
    <w:tmpl w:val="BD805A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6"/>
  </w:num>
  <w:num w:numId="4">
    <w:abstractNumId w:val="0"/>
  </w:num>
  <w:num w:numId="5">
    <w:abstractNumId w:val="18"/>
  </w:num>
  <w:num w:numId="6">
    <w:abstractNumId w:val="10"/>
  </w:num>
  <w:num w:numId="7">
    <w:abstractNumId w:val="12"/>
  </w:num>
  <w:num w:numId="8">
    <w:abstractNumId w:val="21"/>
  </w:num>
  <w:num w:numId="9">
    <w:abstractNumId w:val="30"/>
  </w:num>
  <w:num w:numId="10">
    <w:abstractNumId w:val="29"/>
  </w:num>
  <w:num w:numId="11">
    <w:abstractNumId w:val="13"/>
  </w:num>
  <w:num w:numId="12">
    <w:abstractNumId w:val="14"/>
  </w:num>
  <w:num w:numId="13">
    <w:abstractNumId w:val="4"/>
  </w:num>
  <w:num w:numId="14">
    <w:abstractNumId w:val="5"/>
  </w:num>
  <w:num w:numId="15">
    <w:abstractNumId w:val="20"/>
  </w:num>
  <w:num w:numId="16">
    <w:abstractNumId w:val="17"/>
  </w:num>
  <w:num w:numId="17">
    <w:abstractNumId w:val="16"/>
  </w:num>
  <w:num w:numId="18">
    <w:abstractNumId w:val="27"/>
  </w:num>
  <w:num w:numId="19">
    <w:abstractNumId w:val="19"/>
  </w:num>
  <w:num w:numId="20">
    <w:abstractNumId w:val="15"/>
  </w:num>
  <w:num w:numId="21">
    <w:abstractNumId w:val="22"/>
  </w:num>
  <w:num w:numId="22">
    <w:abstractNumId w:val="9"/>
  </w:num>
  <w:num w:numId="23">
    <w:abstractNumId w:val="6"/>
  </w:num>
  <w:num w:numId="24">
    <w:abstractNumId w:val="2"/>
  </w:num>
  <w:num w:numId="25">
    <w:abstractNumId w:val="3"/>
  </w:num>
  <w:num w:numId="26">
    <w:abstractNumId w:val="25"/>
  </w:num>
  <w:num w:numId="27">
    <w:abstractNumId w:val="1"/>
  </w:num>
  <w:num w:numId="28">
    <w:abstractNumId w:val="11"/>
  </w:num>
  <w:num w:numId="29">
    <w:abstractNumId w:val="24"/>
  </w:num>
  <w:num w:numId="30">
    <w:abstractNumId w:val="7"/>
  </w:num>
  <w:num w:numId="31">
    <w:abstractNumId w:val="31"/>
  </w:num>
  <w:num w:numId="3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517"/>
    <w:rsid w:val="000011A9"/>
    <w:rsid w:val="000068C8"/>
    <w:rsid w:val="00010401"/>
    <w:rsid w:val="00014345"/>
    <w:rsid w:val="000202FC"/>
    <w:rsid w:val="000224C5"/>
    <w:rsid w:val="000275BA"/>
    <w:rsid w:val="00030A3C"/>
    <w:rsid w:val="000453AD"/>
    <w:rsid w:val="00047D74"/>
    <w:rsid w:val="00063AC8"/>
    <w:rsid w:val="00066145"/>
    <w:rsid w:val="00067DED"/>
    <w:rsid w:val="0007061D"/>
    <w:rsid w:val="00074254"/>
    <w:rsid w:val="000756F1"/>
    <w:rsid w:val="000775F9"/>
    <w:rsid w:val="00077E67"/>
    <w:rsid w:val="00081306"/>
    <w:rsid w:val="00095B2C"/>
    <w:rsid w:val="000964A2"/>
    <w:rsid w:val="000A41D0"/>
    <w:rsid w:val="000A537A"/>
    <w:rsid w:val="000A5A2B"/>
    <w:rsid w:val="000B6853"/>
    <w:rsid w:val="000B74CB"/>
    <w:rsid w:val="000B795F"/>
    <w:rsid w:val="000C36A2"/>
    <w:rsid w:val="000C3AEA"/>
    <w:rsid w:val="000C439E"/>
    <w:rsid w:val="000C4F4F"/>
    <w:rsid w:val="000C73C7"/>
    <w:rsid w:val="000D3411"/>
    <w:rsid w:val="000E284A"/>
    <w:rsid w:val="000E5373"/>
    <w:rsid w:val="000E6364"/>
    <w:rsid w:val="00107018"/>
    <w:rsid w:val="00116FA1"/>
    <w:rsid w:val="00121966"/>
    <w:rsid w:val="001232E1"/>
    <w:rsid w:val="00124ABE"/>
    <w:rsid w:val="00131394"/>
    <w:rsid w:val="001317D8"/>
    <w:rsid w:val="00131D59"/>
    <w:rsid w:val="00135C9E"/>
    <w:rsid w:val="001365F8"/>
    <w:rsid w:val="00141F81"/>
    <w:rsid w:val="00142D69"/>
    <w:rsid w:val="00160E5E"/>
    <w:rsid w:val="00164044"/>
    <w:rsid w:val="0016500B"/>
    <w:rsid w:val="0017041F"/>
    <w:rsid w:val="00174907"/>
    <w:rsid w:val="00174B13"/>
    <w:rsid w:val="0017507C"/>
    <w:rsid w:val="00175B6A"/>
    <w:rsid w:val="00180F38"/>
    <w:rsid w:val="0018122C"/>
    <w:rsid w:val="00181C3C"/>
    <w:rsid w:val="00184FC5"/>
    <w:rsid w:val="001860EF"/>
    <w:rsid w:val="00186654"/>
    <w:rsid w:val="00187733"/>
    <w:rsid w:val="0019146D"/>
    <w:rsid w:val="00191E60"/>
    <w:rsid w:val="001A3458"/>
    <w:rsid w:val="001A5E1D"/>
    <w:rsid w:val="001A5E7B"/>
    <w:rsid w:val="001A7C2C"/>
    <w:rsid w:val="001B08D1"/>
    <w:rsid w:val="001B1F4E"/>
    <w:rsid w:val="001B20FD"/>
    <w:rsid w:val="001B3743"/>
    <w:rsid w:val="001B3C03"/>
    <w:rsid w:val="001B45B4"/>
    <w:rsid w:val="001C0EA7"/>
    <w:rsid w:val="001C1427"/>
    <w:rsid w:val="001C4B81"/>
    <w:rsid w:val="001C581C"/>
    <w:rsid w:val="001C74DF"/>
    <w:rsid w:val="001D4D3C"/>
    <w:rsid w:val="001E2680"/>
    <w:rsid w:val="001E51B8"/>
    <w:rsid w:val="001E52FF"/>
    <w:rsid w:val="001E601B"/>
    <w:rsid w:val="001F210C"/>
    <w:rsid w:val="001F3F67"/>
    <w:rsid w:val="00207CDA"/>
    <w:rsid w:val="0021048F"/>
    <w:rsid w:val="002129DD"/>
    <w:rsid w:val="00213229"/>
    <w:rsid w:val="002158F7"/>
    <w:rsid w:val="00216D73"/>
    <w:rsid w:val="002308FF"/>
    <w:rsid w:val="00236D38"/>
    <w:rsid w:val="00243A9F"/>
    <w:rsid w:val="002457F1"/>
    <w:rsid w:val="002477CE"/>
    <w:rsid w:val="00251470"/>
    <w:rsid w:val="00251EA3"/>
    <w:rsid w:val="00252DD0"/>
    <w:rsid w:val="0026641B"/>
    <w:rsid w:val="0026781A"/>
    <w:rsid w:val="00267CD0"/>
    <w:rsid w:val="002719A0"/>
    <w:rsid w:val="00275D40"/>
    <w:rsid w:val="00276A5A"/>
    <w:rsid w:val="00285514"/>
    <w:rsid w:val="00294F33"/>
    <w:rsid w:val="00296F01"/>
    <w:rsid w:val="002971ED"/>
    <w:rsid w:val="00297656"/>
    <w:rsid w:val="002A14AB"/>
    <w:rsid w:val="002A3D5C"/>
    <w:rsid w:val="002A5498"/>
    <w:rsid w:val="002A79F6"/>
    <w:rsid w:val="002A7FD9"/>
    <w:rsid w:val="002B5292"/>
    <w:rsid w:val="002B5410"/>
    <w:rsid w:val="002C056D"/>
    <w:rsid w:val="002C651A"/>
    <w:rsid w:val="002C7280"/>
    <w:rsid w:val="002D2984"/>
    <w:rsid w:val="002E58D0"/>
    <w:rsid w:val="002F0FE1"/>
    <w:rsid w:val="00300704"/>
    <w:rsid w:val="003041E9"/>
    <w:rsid w:val="003044FD"/>
    <w:rsid w:val="003053E7"/>
    <w:rsid w:val="003063F8"/>
    <w:rsid w:val="0031486D"/>
    <w:rsid w:val="00314E65"/>
    <w:rsid w:val="003176EE"/>
    <w:rsid w:val="00321E56"/>
    <w:rsid w:val="00322384"/>
    <w:rsid w:val="00322D7A"/>
    <w:rsid w:val="00325017"/>
    <w:rsid w:val="003257E7"/>
    <w:rsid w:val="00330F03"/>
    <w:rsid w:val="00331AA6"/>
    <w:rsid w:val="003341DF"/>
    <w:rsid w:val="003369FC"/>
    <w:rsid w:val="00351CF6"/>
    <w:rsid w:val="00360F97"/>
    <w:rsid w:val="00361E92"/>
    <w:rsid w:val="00364503"/>
    <w:rsid w:val="00365009"/>
    <w:rsid w:val="00374ED4"/>
    <w:rsid w:val="00380D1A"/>
    <w:rsid w:val="0038493F"/>
    <w:rsid w:val="00384C87"/>
    <w:rsid w:val="00391F29"/>
    <w:rsid w:val="0039474E"/>
    <w:rsid w:val="0039795F"/>
    <w:rsid w:val="003A1CE8"/>
    <w:rsid w:val="003A60B3"/>
    <w:rsid w:val="003A6E8F"/>
    <w:rsid w:val="003A726C"/>
    <w:rsid w:val="003A7FBC"/>
    <w:rsid w:val="003B5514"/>
    <w:rsid w:val="003B5626"/>
    <w:rsid w:val="003B71D7"/>
    <w:rsid w:val="003B768A"/>
    <w:rsid w:val="003C1379"/>
    <w:rsid w:val="003C1C9E"/>
    <w:rsid w:val="003C4B5F"/>
    <w:rsid w:val="003C5960"/>
    <w:rsid w:val="003C7A5D"/>
    <w:rsid w:val="003D7F2E"/>
    <w:rsid w:val="003E6294"/>
    <w:rsid w:val="003F0B31"/>
    <w:rsid w:val="003F2630"/>
    <w:rsid w:val="003F4D9A"/>
    <w:rsid w:val="003F74B6"/>
    <w:rsid w:val="003F7D31"/>
    <w:rsid w:val="00411C1C"/>
    <w:rsid w:val="00414645"/>
    <w:rsid w:val="00415742"/>
    <w:rsid w:val="00417A47"/>
    <w:rsid w:val="00427B0C"/>
    <w:rsid w:val="00431092"/>
    <w:rsid w:val="0043431E"/>
    <w:rsid w:val="00440FF6"/>
    <w:rsid w:val="00446AD3"/>
    <w:rsid w:val="00451183"/>
    <w:rsid w:val="004520A5"/>
    <w:rsid w:val="00465712"/>
    <w:rsid w:val="00465DBF"/>
    <w:rsid w:val="00472568"/>
    <w:rsid w:val="00473C6D"/>
    <w:rsid w:val="00476364"/>
    <w:rsid w:val="00481E05"/>
    <w:rsid w:val="00483436"/>
    <w:rsid w:val="00485D91"/>
    <w:rsid w:val="00491B83"/>
    <w:rsid w:val="004972F6"/>
    <w:rsid w:val="004B4125"/>
    <w:rsid w:val="004C19D7"/>
    <w:rsid w:val="004C1D91"/>
    <w:rsid w:val="004D22A0"/>
    <w:rsid w:val="004D2D53"/>
    <w:rsid w:val="004D5F50"/>
    <w:rsid w:val="004E1AA3"/>
    <w:rsid w:val="004E3078"/>
    <w:rsid w:val="004F2420"/>
    <w:rsid w:val="004F2FD2"/>
    <w:rsid w:val="004F56FB"/>
    <w:rsid w:val="005034DB"/>
    <w:rsid w:val="0050426C"/>
    <w:rsid w:val="005053B1"/>
    <w:rsid w:val="00507041"/>
    <w:rsid w:val="00510A3B"/>
    <w:rsid w:val="00515C73"/>
    <w:rsid w:val="0051642E"/>
    <w:rsid w:val="0052135F"/>
    <w:rsid w:val="005267C6"/>
    <w:rsid w:val="00533D9E"/>
    <w:rsid w:val="0053472A"/>
    <w:rsid w:val="00535E0B"/>
    <w:rsid w:val="00540888"/>
    <w:rsid w:val="00545B6C"/>
    <w:rsid w:val="005465FA"/>
    <w:rsid w:val="005466A1"/>
    <w:rsid w:val="00553203"/>
    <w:rsid w:val="00565C9B"/>
    <w:rsid w:val="005700F8"/>
    <w:rsid w:val="0057094F"/>
    <w:rsid w:val="00574FDC"/>
    <w:rsid w:val="00575AE5"/>
    <w:rsid w:val="00575FE4"/>
    <w:rsid w:val="005817E7"/>
    <w:rsid w:val="0058188D"/>
    <w:rsid w:val="00582C32"/>
    <w:rsid w:val="00586DE3"/>
    <w:rsid w:val="00587A2D"/>
    <w:rsid w:val="005910E7"/>
    <w:rsid w:val="00592572"/>
    <w:rsid w:val="00592C31"/>
    <w:rsid w:val="00594533"/>
    <w:rsid w:val="00596D87"/>
    <w:rsid w:val="005A71F0"/>
    <w:rsid w:val="005B2FBE"/>
    <w:rsid w:val="005B4067"/>
    <w:rsid w:val="005C5705"/>
    <w:rsid w:val="005D5AC2"/>
    <w:rsid w:val="005D66F7"/>
    <w:rsid w:val="005E2113"/>
    <w:rsid w:val="005E2B26"/>
    <w:rsid w:val="005E3679"/>
    <w:rsid w:val="005E576C"/>
    <w:rsid w:val="005E5A5C"/>
    <w:rsid w:val="005F0091"/>
    <w:rsid w:val="005F5F38"/>
    <w:rsid w:val="00601306"/>
    <w:rsid w:val="0060299D"/>
    <w:rsid w:val="00603768"/>
    <w:rsid w:val="006054CF"/>
    <w:rsid w:val="00610EC1"/>
    <w:rsid w:val="00611C8D"/>
    <w:rsid w:val="006122F5"/>
    <w:rsid w:val="006208BE"/>
    <w:rsid w:val="00624F7E"/>
    <w:rsid w:val="006254BB"/>
    <w:rsid w:val="00625F3A"/>
    <w:rsid w:val="00626B0A"/>
    <w:rsid w:val="00632E97"/>
    <w:rsid w:val="00633868"/>
    <w:rsid w:val="00636982"/>
    <w:rsid w:val="00644780"/>
    <w:rsid w:val="00652BCB"/>
    <w:rsid w:val="00652F8A"/>
    <w:rsid w:val="00661BCA"/>
    <w:rsid w:val="00662F86"/>
    <w:rsid w:val="006645AD"/>
    <w:rsid w:val="00667B4A"/>
    <w:rsid w:val="00673A79"/>
    <w:rsid w:val="0067601C"/>
    <w:rsid w:val="00677804"/>
    <w:rsid w:val="00677DB6"/>
    <w:rsid w:val="00677E66"/>
    <w:rsid w:val="0068095C"/>
    <w:rsid w:val="00682218"/>
    <w:rsid w:val="006830FC"/>
    <w:rsid w:val="00690006"/>
    <w:rsid w:val="006901D6"/>
    <w:rsid w:val="00690721"/>
    <w:rsid w:val="0069224C"/>
    <w:rsid w:val="006923E3"/>
    <w:rsid w:val="00692BD2"/>
    <w:rsid w:val="00695517"/>
    <w:rsid w:val="006974D2"/>
    <w:rsid w:val="006975AF"/>
    <w:rsid w:val="006A420A"/>
    <w:rsid w:val="006A70FA"/>
    <w:rsid w:val="006B1A73"/>
    <w:rsid w:val="006B20E6"/>
    <w:rsid w:val="006B3D25"/>
    <w:rsid w:val="006B4207"/>
    <w:rsid w:val="006C15F6"/>
    <w:rsid w:val="006C2FA7"/>
    <w:rsid w:val="006D00AE"/>
    <w:rsid w:val="006D2C73"/>
    <w:rsid w:val="006D63DF"/>
    <w:rsid w:val="006E0852"/>
    <w:rsid w:val="006E3D1F"/>
    <w:rsid w:val="006E548B"/>
    <w:rsid w:val="006F3B8C"/>
    <w:rsid w:val="006F58DF"/>
    <w:rsid w:val="00705195"/>
    <w:rsid w:val="00705D79"/>
    <w:rsid w:val="00713CF8"/>
    <w:rsid w:val="00716B90"/>
    <w:rsid w:val="0071758E"/>
    <w:rsid w:val="007203E0"/>
    <w:rsid w:val="00720A1A"/>
    <w:rsid w:val="00722BF2"/>
    <w:rsid w:val="00723DB6"/>
    <w:rsid w:val="00724987"/>
    <w:rsid w:val="0073109A"/>
    <w:rsid w:val="0073299F"/>
    <w:rsid w:val="007340C3"/>
    <w:rsid w:val="0073534D"/>
    <w:rsid w:val="00735BFD"/>
    <w:rsid w:val="007375FF"/>
    <w:rsid w:val="00740F9C"/>
    <w:rsid w:val="007458DA"/>
    <w:rsid w:val="007505C6"/>
    <w:rsid w:val="0075269D"/>
    <w:rsid w:val="00757E2B"/>
    <w:rsid w:val="00760F05"/>
    <w:rsid w:val="00761AE4"/>
    <w:rsid w:val="00761F6D"/>
    <w:rsid w:val="00765019"/>
    <w:rsid w:val="0076763A"/>
    <w:rsid w:val="007731C3"/>
    <w:rsid w:val="00775535"/>
    <w:rsid w:val="00776E82"/>
    <w:rsid w:val="00782763"/>
    <w:rsid w:val="007917FA"/>
    <w:rsid w:val="00792B10"/>
    <w:rsid w:val="00792BF7"/>
    <w:rsid w:val="007937E5"/>
    <w:rsid w:val="00795C07"/>
    <w:rsid w:val="00796FFD"/>
    <w:rsid w:val="007A220A"/>
    <w:rsid w:val="007A2CD9"/>
    <w:rsid w:val="007A397E"/>
    <w:rsid w:val="007A3C87"/>
    <w:rsid w:val="007A47BB"/>
    <w:rsid w:val="007A5262"/>
    <w:rsid w:val="007B04A9"/>
    <w:rsid w:val="007B3110"/>
    <w:rsid w:val="007B5A60"/>
    <w:rsid w:val="007C2E74"/>
    <w:rsid w:val="007C5FD2"/>
    <w:rsid w:val="007D0645"/>
    <w:rsid w:val="007D3A48"/>
    <w:rsid w:val="007D4B09"/>
    <w:rsid w:val="007E2F95"/>
    <w:rsid w:val="007F0955"/>
    <w:rsid w:val="007F0B71"/>
    <w:rsid w:val="007F0DE4"/>
    <w:rsid w:val="007F1FC0"/>
    <w:rsid w:val="007F453C"/>
    <w:rsid w:val="00812B2A"/>
    <w:rsid w:val="0081500F"/>
    <w:rsid w:val="00820203"/>
    <w:rsid w:val="008312A0"/>
    <w:rsid w:val="00836B1C"/>
    <w:rsid w:val="00842B2D"/>
    <w:rsid w:val="00852A69"/>
    <w:rsid w:val="0085350E"/>
    <w:rsid w:val="00860EC4"/>
    <w:rsid w:val="008676EC"/>
    <w:rsid w:val="008701B6"/>
    <w:rsid w:val="00877068"/>
    <w:rsid w:val="008839DA"/>
    <w:rsid w:val="00885F6D"/>
    <w:rsid w:val="00886088"/>
    <w:rsid w:val="008872D8"/>
    <w:rsid w:val="008A3A46"/>
    <w:rsid w:val="008A54F6"/>
    <w:rsid w:val="008A7109"/>
    <w:rsid w:val="008A7E52"/>
    <w:rsid w:val="008B51B7"/>
    <w:rsid w:val="008C5107"/>
    <w:rsid w:val="008D2DD7"/>
    <w:rsid w:val="008D3E36"/>
    <w:rsid w:val="008E1D33"/>
    <w:rsid w:val="008E2568"/>
    <w:rsid w:val="008E4EA6"/>
    <w:rsid w:val="008F0601"/>
    <w:rsid w:val="008F3421"/>
    <w:rsid w:val="008F659A"/>
    <w:rsid w:val="008F7F29"/>
    <w:rsid w:val="0090146B"/>
    <w:rsid w:val="009032DB"/>
    <w:rsid w:val="00903539"/>
    <w:rsid w:val="00910CE7"/>
    <w:rsid w:val="009168CD"/>
    <w:rsid w:val="00920CFA"/>
    <w:rsid w:val="00926236"/>
    <w:rsid w:val="009268D7"/>
    <w:rsid w:val="00933761"/>
    <w:rsid w:val="0093594A"/>
    <w:rsid w:val="009412E4"/>
    <w:rsid w:val="00943A36"/>
    <w:rsid w:val="009456B4"/>
    <w:rsid w:val="00946598"/>
    <w:rsid w:val="0095423C"/>
    <w:rsid w:val="00954262"/>
    <w:rsid w:val="00955DA8"/>
    <w:rsid w:val="009567DC"/>
    <w:rsid w:val="00963BAC"/>
    <w:rsid w:val="00967757"/>
    <w:rsid w:val="00971B4D"/>
    <w:rsid w:val="00974968"/>
    <w:rsid w:val="009813AF"/>
    <w:rsid w:val="00981B85"/>
    <w:rsid w:val="00986EE4"/>
    <w:rsid w:val="00993CD2"/>
    <w:rsid w:val="00994EC5"/>
    <w:rsid w:val="009A57FE"/>
    <w:rsid w:val="009B24A4"/>
    <w:rsid w:val="009B2C7D"/>
    <w:rsid w:val="009B379C"/>
    <w:rsid w:val="009B508C"/>
    <w:rsid w:val="009B6591"/>
    <w:rsid w:val="009C56C2"/>
    <w:rsid w:val="009C6BA4"/>
    <w:rsid w:val="009D1EAE"/>
    <w:rsid w:val="009D2108"/>
    <w:rsid w:val="009D585A"/>
    <w:rsid w:val="009D7215"/>
    <w:rsid w:val="009E4477"/>
    <w:rsid w:val="009E4A32"/>
    <w:rsid w:val="009E5389"/>
    <w:rsid w:val="009E5E2A"/>
    <w:rsid w:val="009F1C08"/>
    <w:rsid w:val="009F1CA0"/>
    <w:rsid w:val="009F3C75"/>
    <w:rsid w:val="00A01C80"/>
    <w:rsid w:val="00A11BBE"/>
    <w:rsid w:val="00A12573"/>
    <w:rsid w:val="00A13382"/>
    <w:rsid w:val="00A16447"/>
    <w:rsid w:val="00A212C5"/>
    <w:rsid w:val="00A21A0D"/>
    <w:rsid w:val="00A25E55"/>
    <w:rsid w:val="00A26DFF"/>
    <w:rsid w:val="00A270DA"/>
    <w:rsid w:val="00A32A25"/>
    <w:rsid w:val="00A34E10"/>
    <w:rsid w:val="00A37900"/>
    <w:rsid w:val="00A41F31"/>
    <w:rsid w:val="00A449D8"/>
    <w:rsid w:val="00A55715"/>
    <w:rsid w:val="00A5599C"/>
    <w:rsid w:val="00A5787E"/>
    <w:rsid w:val="00A61E84"/>
    <w:rsid w:val="00A62DB3"/>
    <w:rsid w:val="00A64F11"/>
    <w:rsid w:val="00A66043"/>
    <w:rsid w:val="00A704D3"/>
    <w:rsid w:val="00A734DD"/>
    <w:rsid w:val="00A82652"/>
    <w:rsid w:val="00A82E82"/>
    <w:rsid w:val="00A8603A"/>
    <w:rsid w:val="00A92FDA"/>
    <w:rsid w:val="00A93799"/>
    <w:rsid w:val="00AA1E46"/>
    <w:rsid w:val="00AA342D"/>
    <w:rsid w:val="00AA44D9"/>
    <w:rsid w:val="00AA7D51"/>
    <w:rsid w:val="00AB3216"/>
    <w:rsid w:val="00AB42C4"/>
    <w:rsid w:val="00AB618C"/>
    <w:rsid w:val="00AC0BFB"/>
    <w:rsid w:val="00AC0DA8"/>
    <w:rsid w:val="00AC2019"/>
    <w:rsid w:val="00AC2545"/>
    <w:rsid w:val="00AC3879"/>
    <w:rsid w:val="00AC7895"/>
    <w:rsid w:val="00AD399A"/>
    <w:rsid w:val="00AD56A0"/>
    <w:rsid w:val="00AD611D"/>
    <w:rsid w:val="00AE40D8"/>
    <w:rsid w:val="00AF1573"/>
    <w:rsid w:val="00AF6768"/>
    <w:rsid w:val="00AF793E"/>
    <w:rsid w:val="00B061F5"/>
    <w:rsid w:val="00B073F7"/>
    <w:rsid w:val="00B103D1"/>
    <w:rsid w:val="00B11B62"/>
    <w:rsid w:val="00B164AA"/>
    <w:rsid w:val="00B17DE7"/>
    <w:rsid w:val="00B2002C"/>
    <w:rsid w:val="00B20595"/>
    <w:rsid w:val="00B27580"/>
    <w:rsid w:val="00B344B5"/>
    <w:rsid w:val="00B35FF9"/>
    <w:rsid w:val="00B5360E"/>
    <w:rsid w:val="00B5587B"/>
    <w:rsid w:val="00B55959"/>
    <w:rsid w:val="00B57403"/>
    <w:rsid w:val="00B63188"/>
    <w:rsid w:val="00B64526"/>
    <w:rsid w:val="00B65654"/>
    <w:rsid w:val="00B65C8D"/>
    <w:rsid w:val="00B66E38"/>
    <w:rsid w:val="00B712FB"/>
    <w:rsid w:val="00B769BC"/>
    <w:rsid w:val="00B81C3F"/>
    <w:rsid w:val="00B8409F"/>
    <w:rsid w:val="00B87B28"/>
    <w:rsid w:val="00B90A55"/>
    <w:rsid w:val="00B92E33"/>
    <w:rsid w:val="00BB08B1"/>
    <w:rsid w:val="00BB489E"/>
    <w:rsid w:val="00BC1AB0"/>
    <w:rsid w:val="00BC3BE3"/>
    <w:rsid w:val="00BC62D8"/>
    <w:rsid w:val="00BC75B2"/>
    <w:rsid w:val="00BD34A6"/>
    <w:rsid w:val="00BD72FA"/>
    <w:rsid w:val="00BE67B8"/>
    <w:rsid w:val="00BF7DFA"/>
    <w:rsid w:val="00C03BD7"/>
    <w:rsid w:val="00C05742"/>
    <w:rsid w:val="00C05E98"/>
    <w:rsid w:val="00C156D1"/>
    <w:rsid w:val="00C15F38"/>
    <w:rsid w:val="00C1603E"/>
    <w:rsid w:val="00C21399"/>
    <w:rsid w:val="00C23D51"/>
    <w:rsid w:val="00C24A27"/>
    <w:rsid w:val="00C358DF"/>
    <w:rsid w:val="00C41FF2"/>
    <w:rsid w:val="00C42119"/>
    <w:rsid w:val="00C45294"/>
    <w:rsid w:val="00C54C90"/>
    <w:rsid w:val="00C62676"/>
    <w:rsid w:val="00C62868"/>
    <w:rsid w:val="00C631D1"/>
    <w:rsid w:val="00C636C0"/>
    <w:rsid w:val="00C70EF5"/>
    <w:rsid w:val="00C728CF"/>
    <w:rsid w:val="00C74C5B"/>
    <w:rsid w:val="00C75EB7"/>
    <w:rsid w:val="00C83ABA"/>
    <w:rsid w:val="00C870AE"/>
    <w:rsid w:val="00C87BD2"/>
    <w:rsid w:val="00C87EC9"/>
    <w:rsid w:val="00C95FDA"/>
    <w:rsid w:val="00CA326B"/>
    <w:rsid w:val="00CB71A4"/>
    <w:rsid w:val="00CC00B3"/>
    <w:rsid w:val="00CC133D"/>
    <w:rsid w:val="00CC28BE"/>
    <w:rsid w:val="00CC3158"/>
    <w:rsid w:val="00CC38E0"/>
    <w:rsid w:val="00CC3F2B"/>
    <w:rsid w:val="00CC4EE9"/>
    <w:rsid w:val="00CC6D4D"/>
    <w:rsid w:val="00CD0E0D"/>
    <w:rsid w:val="00CD14F4"/>
    <w:rsid w:val="00CD28DC"/>
    <w:rsid w:val="00CD3AEE"/>
    <w:rsid w:val="00CD51C4"/>
    <w:rsid w:val="00CD6C2B"/>
    <w:rsid w:val="00CE0301"/>
    <w:rsid w:val="00CE2BB6"/>
    <w:rsid w:val="00CE4C21"/>
    <w:rsid w:val="00CE4E2E"/>
    <w:rsid w:val="00CE5C77"/>
    <w:rsid w:val="00CF16E9"/>
    <w:rsid w:val="00CF22BA"/>
    <w:rsid w:val="00CF4D3C"/>
    <w:rsid w:val="00D0481A"/>
    <w:rsid w:val="00D06479"/>
    <w:rsid w:val="00D15AB3"/>
    <w:rsid w:val="00D1618E"/>
    <w:rsid w:val="00D27A81"/>
    <w:rsid w:val="00D30D26"/>
    <w:rsid w:val="00D32755"/>
    <w:rsid w:val="00D34808"/>
    <w:rsid w:val="00D34C20"/>
    <w:rsid w:val="00D44E31"/>
    <w:rsid w:val="00D46EFD"/>
    <w:rsid w:val="00D50C81"/>
    <w:rsid w:val="00D50D9B"/>
    <w:rsid w:val="00D51F46"/>
    <w:rsid w:val="00D57D20"/>
    <w:rsid w:val="00D61C7F"/>
    <w:rsid w:val="00D6545F"/>
    <w:rsid w:val="00D71453"/>
    <w:rsid w:val="00D80A42"/>
    <w:rsid w:val="00D82D3F"/>
    <w:rsid w:val="00D87EDA"/>
    <w:rsid w:val="00D91137"/>
    <w:rsid w:val="00D92E70"/>
    <w:rsid w:val="00D94890"/>
    <w:rsid w:val="00D96321"/>
    <w:rsid w:val="00DA0B58"/>
    <w:rsid w:val="00DB0323"/>
    <w:rsid w:val="00DB31DE"/>
    <w:rsid w:val="00DB3B4A"/>
    <w:rsid w:val="00DB6DB9"/>
    <w:rsid w:val="00DB747B"/>
    <w:rsid w:val="00DC0D5E"/>
    <w:rsid w:val="00DC37B0"/>
    <w:rsid w:val="00DC4F45"/>
    <w:rsid w:val="00DD66EE"/>
    <w:rsid w:val="00DE2168"/>
    <w:rsid w:val="00DE32FD"/>
    <w:rsid w:val="00DE424D"/>
    <w:rsid w:val="00DF328B"/>
    <w:rsid w:val="00DF65BC"/>
    <w:rsid w:val="00E07D69"/>
    <w:rsid w:val="00E109E1"/>
    <w:rsid w:val="00E1177C"/>
    <w:rsid w:val="00E12B8D"/>
    <w:rsid w:val="00E14F9C"/>
    <w:rsid w:val="00E175ED"/>
    <w:rsid w:val="00E226E6"/>
    <w:rsid w:val="00E251B1"/>
    <w:rsid w:val="00E25AD3"/>
    <w:rsid w:val="00E323E6"/>
    <w:rsid w:val="00E32DCC"/>
    <w:rsid w:val="00E41598"/>
    <w:rsid w:val="00E420E8"/>
    <w:rsid w:val="00E43C98"/>
    <w:rsid w:val="00E47C15"/>
    <w:rsid w:val="00E509FE"/>
    <w:rsid w:val="00E51042"/>
    <w:rsid w:val="00E53961"/>
    <w:rsid w:val="00E55656"/>
    <w:rsid w:val="00E60756"/>
    <w:rsid w:val="00E61372"/>
    <w:rsid w:val="00E7609C"/>
    <w:rsid w:val="00E82C2E"/>
    <w:rsid w:val="00E8580B"/>
    <w:rsid w:val="00E866C9"/>
    <w:rsid w:val="00E86773"/>
    <w:rsid w:val="00E923F5"/>
    <w:rsid w:val="00E97355"/>
    <w:rsid w:val="00EA0C8B"/>
    <w:rsid w:val="00EB3ED3"/>
    <w:rsid w:val="00EB65C9"/>
    <w:rsid w:val="00EB66F2"/>
    <w:rsid w:val="00EC163C"/>
    <w:rsid w:val="00EC4804"/>
    <w:rsid w:val="00EC57EA"/>
    <w:rsid w:val="00EC5AD6"/>
    <w:rsid w:val="00EC5FD3"/>
    <w:rsid w:val="00ED0F8F"/>
    <w:rsid w:val="00ED27A3"/>
    <w:rsid w:val="00ED3862"/>
    <w:rsid w:val="00ED3D11"/>
    <w:rsid w:val="00ED63F7"/>
    <w:rsid w:val="00ED698B"/>
    <w:rsid w:val="00EE3D6D"/>
    <w:rsid w:val="00EE5393"/>
    <w:rsid w:val="00EF58AD"/>
    <w:rsid w:val="00F0135A"/>
    <w:rsid w:val="00F070CA"/>
    <w:rsid w:val="00F13B58"/>
    <w:rsid w:val="00F15D6C"/>
    <w:rsid w:val="00F15DFC"/>
    <w:rsid w:val="00F174A6"/>
    <w:rsid w:val="00F25545"/>
    <w:rsid w:val="00F263C0"/>
    <w:rsid w:val="00F33EFE"/>
    <w:rsid w:val="00F35867"/>
    <w:rsid w:val="00F41F2C"/>
    <w:rsid w:val="00F43F26"/>
    <w:rsid w:val="00F45CDE"/>
    <w:rsid w:val="00F46F05"/>
    <w:rsid w:val="00F50593"/>
    <w:rsid w:val="00F5080A"/>
    <w:rsid w:val="00F520B1"/>
    <w:rsid w:val="00F55034"/>
    <w:rsid w:val="00F64344"/>
    <w:rsid w:val="00F73DB3"/>
    <w:rsid w:val="00F87D68"/>
    <w:rsid w:val="00F9365B"/>
    <w:rsid w:val="00F971BC"/>
    <w:rsid w:val="00FA1B27"/>
    <w:rsid w:val="00FA2A6D"/>
    <w:rsid w:val="00FA419E"/>
    <w:rsid w:val="00FA4CFD"/>
    <w:rsid w:val="00FB4DF0"/>
    <w:rsid w:val="00FC100D"/>
    <w:rsid w:val="00FC3F03"/>
    <w:rsid w:val="00FC42B3"/>
    <w:rsid w:val="00FC506B"/>
    <w:rsid w:val="00FC57B4"/>
    <w:rsid w:val="00FC66E8"/>
    <w:rsid w:val="00FC7896"/>
    <w:rsid w:val="00FE009C"/>
    <w:rsid w:val="00FE0235"/>
    <w:rsid w:val="00FF0FB1"/>
    <w:rsid w:val="00FF1E34"/>
    <w:rsid w:val="00FF47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52434A7"/>
  <w15:docId w15:val="{0685086E-F273-4BB3-8F47-D8C23A1B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6"/>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19"/>
      </w:numPr>
      <w:spacing w:before="240"/>
      <w:ind w:left="360" w:hanging="360"/>
    </w:pPr>
    <w:rPr>
      <w:kern w:val="28"/>
      <w:lang w:eastAsia="fr-FR"/>
    </w:rPr>
  </w:style>
  <w:style w:type="paragraph" w:customStyle="1" w:styleId="Outline2">
    <w:name w:val="Outline2"/>
    <w:basedOn w:val="Normal"/>
    <w:rsid w:val="00695517"/>
    <w:pPr>
      <w:numPr>
        <w:ilvl w:val="1"/>
        <w:numId w:val="19"/>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19"/>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19"/>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styleId="Marquedecommentaire">
    <w:name w:val="annotation reference"/>
    <w:basedOn w:val="Policepardfaut"/>
    <w:uiPriority w:val="99"/>
    <w:semiHidden/>
    <w:unhideWhenUsed/>
    <w:rsid w:val="00677DB6"/>
    <w:rPr>
      <w:sz w:val="16"/>
      <w:szCs w:val="16"/>
    </w:rPr>
  </w:style>
  <w:style w:type="paragraph" w:styleId="Objetducommentaire">
    <w:name w:val="annotation subject"/>
    <w:basedOn w:val="Commentaire"/>
    <w:next w:val="Commentaire"/>
    <w:link w:val="ObjetducommentaireCar"/>
    <w:uiPriority w:val="99"/>
    <w:semiHidden/>
    <w:unhideWhenUsed/>
    <w:rsid w:val="00677DB6"/>
    <w:rPr>
      <w:b/>
      <w:bCs/>
    </w:rPr>
  </w:style>
  <w:style w:type="character" w:customStyle="1" w:styleId="ObjetducommentaireCar">
    <w:name w:val="Objet du commentaire Car"/>
    <w:basedOn w:val="CommentaireCar"/>
    <w:link w:val="Objetducommentaire"/>
    <w:uiPriority w:val="99"/>
    <w:semiHidden/>
    <w:rsid w:val="00677DB6"/>
    <w:rPr>
      <w:rFonts w:ascii="Times New Roman" w:eastAsia="Times New Roman" w:hAnsi="Times New Roman" w:cs="Times New Roman"/>
      <w:b/>
      <w:bCs/>
      <w:sz w:val="20"/>
      <w:szCs w:val="20"/>
    </w:rPr>
  </w:style>
  <w:style w:type="paragraph" w:customStyle="1" w:styleId="Default">
    <w:name w:val="Default"/>
    <w:rsid w:val="002A3D5C"/>
    <w:pPr>
      <w:autoSpaceDE w:val="0"/>
      <w:autoSpaceDN w:val="0"/>
      <w:adjustRightInd w:val="0"/>
      <w:spacing w:after="0" w:line="240" w:lineRule="auto"/>
    </w:pPr>
    <w:rPr>
      <w:rFonts w:ascii="Arial" w:hAnsi="Arial" w:cs="Arial"/>
      <w:color w:val="000000"/>
      <w:sz w:val="24"/>
      <w:szCs w:val="24"/>
    </w:rPr>
  </w:style>
  <w:style w:type="paragraph" w:customStyle="1" w:styleId="yiv4668215666msonormal">
    <w:name w:val="yiv4668215666msonormal"/>
    <w:basedOn w:val="Normal"/>
    <w:rsid w:val="00380D1A"/>
    <w:pPr>
      <w:spacing w:before="100" w:beforeAutospacing="1" w:after="100" w:afterAutospacing="1"/>
    </w:pPr>
    <w:rPr>
      <w:szCs w:val="24"/>
      <w:lang w:eastAsia="fr-FR"/>
    </w:rPr>
  </w:style>
  <w:style w:type="character" w:customStyle="1" w:styleId="apple-converted-space">
    <w:name w:val="apple-converted-space"/>
    <w:basedOn w:val="Policepardfaut"/>
    <w:rsid w:val="00380D1A"/>
  </w:style>
  <w:style w:type="character" w:styleId="Mentionnonrsolue">
    <w:name w:val="Unresolved Mention"/>
    <w:basedOn w:val="Policepardfaut"/>
    <w:uiPriority w:val="99"/>
    <w:semiHidden/>
    <w:unhideWhenUsed/>
    <w:rsid w:val="00380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0E074-335B-40BD-A561-6FEE2F78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56</Pages>
  <Words>13905</Words>
  <Characters>76479</Characters>
  <Application>Microsoft Office Word</Application>
  <DocSecurity>0</DocSecurity>
  <Lines>637</Lines>
  <Paragraphs>180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108</cp:revision>
  <cp:lastPrinted>2021-09-24T15:54:00Z</cp:lastPrinted>
  <dcterms:created xsi:type="dcterms:W3CDTF">2021-07-23T12:13:00Z</dcterms:created>
  <dcterms:modified xsi:type="dcterms:W3CDTF">2021-10-23T14:20:00Z</dcterms:modified>
</cp:coreProperties>
</file>